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E000" w14:textId="77777777" w:rsidR="0007230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aps/>
          <w:sz w:val="28"/>
          <w:szCs w:val="28"/>
        </w:rPr>
        <w:t>Junaid Ahmed Mohammed</w:t>
      </w:r>
    </w:p>
    <w:p w14:paraId="050B5EC8" w14:textId="6C3751AF" w:rsidR="00072307" w:rsidRDefault="00000000">
      <w:pPr>
        <w:spacing w:after="60"/>
        <w:jc w:val="center"/>
      </w:pPr>
      <w:r>
        <w:rPr>
          <w:rFonts w:ascii="Calibri" w:eastAsia="Calibri" w:hAnsi="Calibri" w:cs="Calibri"/>
        </w:rPr>
        <w:t xml:space="preserve">+1 317-339-3430 |  </w:t>
      </w:r>
      <w:hyperlink r:id="rId5" w:history="1">
        <w:r w:rsidR="00072307">
          <w:rPr>
            <w:rStyle w:val="Hyperlink"/>
            <w:rFonts w:ascii="Calibri" w:eastAsia="Calibri" w:hAnsi="Calibri" w:cs="Calibri"/>
          </w:rPr>
          <w:t>mjunaidtechs@gmail.com</w:t>
        </w:r>
      </w:hyperlink>
      <w:r>
        <w:rPr>
          <w:rFonts w:ascii="Calibri" w:eastAsia="Calibri" w:hAnsi="Calibri" w:cs="Calibri"/>
        </w:rPr>
        <w:t xml:space="preserve">  |  </w:t>
      </w:r>
      <w:hyperlink r:id="rId6" w:history="1">
        <w:r w:rsidR="00072307">
          <w:rPr>
            <w:rStyle w:val="Hyperlink"/>
            <w:rFonts w:ascii="Calibri" w:eastAsia="Calibri" w:hAnsi="Calibri" w:cs="Calibri"/>
          </w:rPr>
          <w:t>linkedin.com/in/mjunaid56</w:t>
        </w:r>
      </w:hyperlink>
      <w:r>
        <w:rPr>
          <w:rFonts w:ascii="Calibri" w:eastAsia="Calibri" w:hAnsi="Calibri" w:cs="Calibri"/>
        </w:rPr>
        <w:t xml:space="preserve">  | </w:t>
      </w:r>
      <w:hyperlink r:id="rId7" w:history="1">
        <w:r w:rsidR="00072307">
          <w:rPr>
            <w:rStyle w:val="Hyperlink"/>
            <w:rFonts w:ascii="Calibri" w:eastAsia="Calibri" w:hAnsi="Calibri" w:cs="Calibri"/>
          </w:rPr>
          <w:t>github.com/Junaid-Techie</w:t>
        </w:r>
      </w:hyperlink>
      <w:r w:rsidR="00E40F47">
        <w:t xml:space="preserve"> </w:t>
      </w:r>
    </w:p>
    <w:p w14:paraId="203FDF06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SUMMARY</w:t>
      </w:r>
    </w:p>
    <w:p w14:paraId="4D5B9DC7" w14:textId="77777777" w:rsidR="00072307" w:rsidRDefault="00000000">
      <w:pPr>
        <w:spacing w:before="40" w:after="60"/>
      </w:pPr>
      <w:r>
        <w:rPr>
          <w:rFonts w:ascii="Calibri" w:eastAsia="Calibri" w:hAnsi="Calibri" w:cs="Calibri"/>
        </w:rPr>
        <w:t>Data Engineer with 7+ years of experience building and scaling cloud-native data platforms on Azure and Snowflake, delivering production-grade ETL/ELT pipelines across large-scale enterprise retail environments. Expert in Azure Data Factory, Databricks, PySpark, Delta Lake, and enterprise data modeling (dimensional, lakehouse). Proven ability to own end-to-end data architecture — from ingestion and transformation to governance and ML enablement — collaborating directly with business stakeholders, architects, and data scientists. Hands-on experience with QLoRA LLM fine-tuning, vector search (pgvector), and deploying AI-powered applications to production.</w:t>
      </w:r>
    </w:p>
    <w:p w14:paraId="4EC0C8C3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54E2C924" w14:textId="77777777" w:rsidR="00072307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Indiana University</w:t>
      </w:r>
      <w:r>
        <w:rPr>
          <w:rFonts w:ascii="Calibri" w:eastAsia="Calibri" w:hAnsi="Calibri" w:cs="Calibri"/>
        </w:rPr>
        <w:tab/>
        <w:t>Graduated Dec 2025</w:t>
      </w:r>
    </w:p>
    <w:p w14:paraId="1B4B3DED" w14:textId="77777777" w:rsidR="00072307" w:rsidRDefault="00000000">
      <w:pPr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M.S. in Applied Data Science  |  GPA: 3.96/4.0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Indianapolis, IN</w:t>
      </w:r>
    </w:p>
    <w:p w14:paraId="30936A64" w14:textId="77777777" w:rsidR="00072307" w:rsidRDefault="00000000">
      <w:pPr>
        <w:spacing w:after="60"/>
      </w:pPr>
      <w:r>
        <w:rPr>
          <w:rFonts w:ascii="Calibri" w:eastAsia="Calibri" w:hAnsi="Calibri" w:cs="Calibri"/>
          <w:i/>
          <w:iCs/>
          <w:sz w:val="19"/>
          <w:szCs w:val="19"/>
        </w:rPr>
        <w:t>Coursework: Statistical Learning, Database Design, Cloud Computing, NLP, Computer Vision, Data Visualization</w:t>
      </w:r>
    </w:p>
    <w:p w14:paraId="22654822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228D16F9" w14:textId="77777777" w:rsidR="00072307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Data Engineering: </w:t>
      </w:r>
      <w:r>
        <w:rPr>
          <w:rFonts w:ascii="Calibri" w:eastAsia="Calibri" w:hAnsi="Calibri" w:cs="Calibri"/>
        </w:rPr>
        <w:t>ETL/ELT Orchestration, Data Modeling (Dimensional, Star/Snowflake Schema, Lakehouse), SCD Type 1/2, DataOps, CI/CD, SQL Tuning, Data Quality &amp; Governance, Data Lineage, Data Profiling, Data Mapping, Source-to-Target Reconciliation</w:t>
      </w:r>
    </w:p>
    <w:p w14:paraId="19B70109" w14:textId="77777777" w:rsidR="00072307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Cloud &amp; Big Data: </w:t>
      </w:r>
      <w:r>
        <w:rPr>
          <w:rFonts w:ascii="Calibri" w:eastAsia="Calibri" w:hAnsi="Calibri" w:cs="Calibri"/>
        </w:rPr>
        <w:t>Azure (Azure Data Factory (ADF), Databricks, ADLS Gen2, Blob Storage, SQL DW, Azure ML, Key Vault, Azure DevOps), Snowflake (Zero-Copy Cloning, Time Travel, Data Sharing), Apache Spark, PySpark, Spark SQL, Delta Lake, Kafka, Airflow, SQL Server, Oracle, Teradata</w:t>
      </w:r>
    </w:p>
    <w:p w14:paraId="1CAF810D" w14:textId="799B713F" w:rsidR="00072307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Data Formats: </w:t>
      </w:r>
      <w:r>
        <w:rPr>
          <w:rFonts w:ascii="Calibri" w:eastAsia="Calibri" w:hAnsi="Calibri" w:cs="Calibri"/>
        </w:rPr>
        <w:t>JSON, XML, ORC, Parquet, Avro, Flat Files (CSV</w:t>
      </w:r>
      <w:r w:rsidR="00A71735">
        <w:rPr>
          <w:rFonts w:ascii="Calibri" w:eastAsia="Calibri" w:hAnsi="Calibri" w:cs="Calibri"/>
        </w:rPr>
        <w:t>, TSV</w:t>
      </w:r>
      <w:r>
        <w:rPr>
          <w:rFonts w:ascii="Calibri" w:eastAsia="Calibri" w:hAnsi="Calibri" w:cs="Calibri"/>
        </w:rPr>
        <w:t>, Excel)</w:t>
      </w:r>
    </w:p>
    <w:p w14:paraId="13F68DD7" w14:textId="77777777" w:rsidR="00072307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Generative AI &amp; ML: </w:t>
      </w:r>
      <w:r>
        <w:rPr>
          <w:rFonts w:ascii="Calibri" w:eastAsia="Calibri" w:hAnsi="Calibri" w:cs="Calibri"/>
        </w:rPr>
        <w:t>LLMs, QLoRA Fine-tuning, Vector DBs (pgvector), OpenAI Embeddings API, NLP, Regression, Classification, Time Series Forecasting (ARIMA, Holt-Winters), Feature Engineering, scikit-learn</w:t>
      </w:r>
    </w:p>
    <w:p w14:paraId="74AC3AD5" w14:textId="77777777" w:rsidR="00072307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Web &amp; App Development: </w:t>
      </w:r>
      <w:r>
        <w:rPr>
          <w:rFonts w:ascii="Calibri" w:eastAsia="Calibri" w:hAnsi="Calibri" w:cs="Calibri"/>
        </w:rPr>
        <w:t>FastAPI, SQLAlchemy, Next.js, TypeScript, Tailwind CSS, REST APIs, Supabase, Vercel, Render</w:t>
      </w:r>
    </w:p>
    <w:p w14:paraId="0E59F365" w14:textId="1969A515" w:rsidR="00072307" w:rsidRDefault="00000000">
      <w:pPr>
        <w:spacing w:after="60"/>
      </w:pPr>
      <w:r>
        <w:rPr>
          <w:rFonts w:ascii="Calibri" w:eastAsia="Calibri" w:hAnsi="Calibri" w:cs="Calibri"/>
          <w:b/>
          <w:bCs/>
        </w:rPr>
        <w:t xml:space="preserve">Programming &amp; Tools: </w:t>
      </w:r>
      <w:r>
        <w:rPr>
          <w:rFonts w:ascii="Calibri" w:eastAsia="Calibri" w:hAnsi="Calibri" w:cs="Calibri"/>
        </w:rPr>
        <w:t>Python, SQL, Scala, PL/SQL, T-SQL, pandas, NumPy, Power BI, Plotly/Dash, Git, GitHub, Jira, Confluence</w:t>
      </w:r>
    </w:p>
    <w:p w14:paraId="2BDB2077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1079469B" w14:textId="77777777" w:rsidR="00072307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Indiana University Indianapolis</w:t>
      </w:r>
      <w:r>
        <w:rPr>
          <w:rFonts w:ascii="Calibri" w:eastAsia="Calibri" w:hAnsi="Calibri" w:cs="Calibri"/>
        </w:rPr>
        <w:tab/>
        <w:t>Jan 2024 – Dec 2025</w:t>
      </w:r>
    </w:p>
    <w:p w14:paraId="179665D4" w14:textId="0BD2EDFA" w:rsidR="00072307" w:rsidRDefault="00000000">
      <w:pPr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 xml:space="preserve">Graduate Research Assistant — </w:t>
      </w:r>
      <w:hyperlink r:id="rId8" w:history="1">
        <w:r w:rsidRPr="00E40F47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COMET</w:t>
        </w:r>
      </w:hyperlink>
      <w:r>
        <w:rPr>
          <w:rFonts w:ascii="Calibri" w:eastAsia="Calibri" w:hAnsi="Calibri" w:cs="Calibri"/>
          <w:i/>
          <w:iCs/>
          <w:sz w:val="19"/>
          <w:szCs w:val="19"/>
        </w:rPr>
        <w:t xml:space="preserve"> Lab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Indianapolis, IN</w:t>
      </w:r>
    </w:p>
    <w:p w14:paraId="7FCD2E5C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LLM Fine-tuning for Python Code Generation: </w:t>
      </w:r>
      <w:r>
        <w:rPr>
          <w:rFonts w:ascii="Calibri" w:eastAsia="Calibri" w:hAnsi="Calibri" w:cs="Calibri"/>
        </w:rPr>
        <w:t xml:space="preserve">Applied </w:t>
      </w:r>
      <w:r>
        <w:rPr>
          <w:rFonts w:ascii="Calibri" w:eastAsia="Calibri" w:hAnsi="Calibri" w:cs="Calibri"/>
          <w:b/>
          <w:bCs/>
        </w:rPr>
        <w:t>QLoRA</w:t>
      </w:r>
      <w:r>
        <w:rPr>
          <w:rFonts w:ascii="Calibri" w:eastAsia="Calibri" w:hAnsi="Calibri" w:cs="Calibri"/>
        </w:rPr>
        <w:t xml:space="preserve"> parameter-efficient fine-tuning to LLaMA 3.2 and Qwen 2.5 to generate syntactically correct, domain-specific Python code; designed prompt templates and evaluation harnesses measuring functional correctness of model outputs; structured data workflows for training and validation pipelines.</w:t>
      </w:r>
    </w:p>
    <w:p w14:paraId="7D787009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Sales Prediction Pipeline: </w:t>
      </w:r>
      <w:r>
        <w:rPr>
          <w:rFonts w:ascii="Calibri" w:eastAsia="Calibri" w:hAnsi="Calibri" w:cs="Calibri"/>
        </w:rPr>
        <w:t xml:space="preserve">Streamed monthly sales data via a </w:t>
      </w:r>
      <w:r>
        <w:rPr>
          <w:rFonts w:ascii="Calibri" w:eastAsia="Calibri" w:hAnsi="Calibri" w:cs="Calibri"/>
          <w:b/>
          <w:bCs/>
        </w:rPr>
        <w:t>Kafka producer</w:t>
      </w:r>
      <w:r>
        <w:rPr>
          <w:rFonts w:ascii="Calibri" w:eastAsia="Calibri" w:hAnsi="Calibri" w:cs="Calibri"/>
        </w:rPr>
        <w:t xml:space="preserve"> into a topic; consumed with </w:t>
      </w:r>
      <w:r>
        <w:rPr>
          <w:rFonts w:ascii="Calibri" w:eastAsia="Calibri" w:hAnsi="Calibri" w:cs="Calibri"/>
          <w:b/>
          <w:bCs/>
        </w:rPr>
        <w:t>PySpark Structured Streaming</w:t>
      </w:r>
      <w:r>
        <w:rPr>
          <w:rFonts w:ascii="Calibri" w:eastAsia="Calibri" w:hAnsi="Calibri" w:cs="Calibri"/>
        </w:rPr>
        <w:t xml:space="preserve"> applying multi-rule validation (revenue/cost/profit, date chronology, categorical integrity) and loading clean records into </w:t>
      </w:r>
      <w:r>
        <w:rPr>
          <w:rFonts w:ascii="Calibri" w:eastAsia="Calibri" w:hAnsi="Calibri" w:cs="Calibri"/>
          <w:b/>
          <w:bCs/>
        </w:rPr>
        <w:t>PostgreSQL</w:t>
      </w:r>
      <w:r>
        <w:rPr>
          <w:rFonts w:ascii="Calibri" w:eastAsia="Calibri" w:hAnsi="Calibri" w:cs="Calibri"/>
        </w:rPr>
        <w:t xml:space="preserve">; orchestrated batch workflow via an </w:t>
      </w:r>
      <w:r>
        <w:rPr>
          <w:rFonts w:ascii="Calibri" w:eastAsia="Calibri" w:hAnsi="Calibri" w:cs="Calibri"/>
          <w:b/>
          <w:bCs/>
        </w:rPr>
        <w:t>Airflow DAG</w:t>
      </w:r>
      <w:r>
        <w:rPr>
          <w:rFonts w:ascii="Calibri" w:eastAsia="Calibri" w:hAnsi="Calibri" w:cs="Calibri"/>
        </w:rPr>
        <w:t xml:space="preserve"> with </w:t>
      </w:r>
      <w:r>
        <w:rPr>
          <w:rFonts w:ascii="Calibri" w:eastAsia="Calibri" w:hAnsi="Calibri" w:cs="Calibri"/>
          <w:b/>
          <w:bCs/>
        </w:rPr>
        <w:t>50,000-row</w:t>
      </w:r>
      <w:r>
        <w:rPr>
          <w:rFonts w:ascii="Calibri" w:eastAsia="Calibri" w:hAnsi="Calibri" w:cs="Calibri"/>
        </w:rPr>
        <w:t xml:space="preserve"> threshold trigger, deduplication, and </w:t>
      </w:r>
      <w:r>
        <w:rPr>
          <w:rFonts w:ascii="Calibri" w:eastAsia="Calibri" w:hAnsi="Calibri" w:cs="Calibri"/>
          <w:b/>
          <w:bCs/>
        </w:rPr>
        <w:t>Spark-submit ML training</w:t>
      </w:r>
      <w:r>
        <w:rPr>
          <w:rFonts w:ascii="Calibri" w:eastAsia="Calibri" w:hAnsi="Calibri" w:cs="Calibri"/>
        </w:rPr>
        <w:t xml:space="preserve"> jobs for revenue and units-sold prediction; containerized via </w:t>
      </w:r>
      <w:r>
        <w:rPr>
          <w:rFonts w:ascii="Calibri" w:eastAsia="Calibri" w:hAnsi="Calibri" w:cs="Calibri"/>
          <w:b/>
          <w:bCs/>
        </w:rPr>
        <w:t>Docker Compose</w:t>
      </w:r>
      <w:r>
        <w:rPr>
          <w:rFonts w:ascii="Calibri" w:eastAsia="Calibri" w:hAnsi="Calibri" w:cs="Calibri"/>
        </w:rPr>
        <w:t>.</w:t>
      </w:r>
    </w:p>
    <w:p w14:paraId="106F09C6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Delivered weekly lab sessions and graded assignments for </w:t>
      </w:r>
      <w:r>
        <w:rPr>
          <w:rFonts w:ascii="Calibri" w:eastAsia="Calibri" w:hAnsi="Calibri" w:cs="Calibri"/>
          <w:b/>
          <w:bCs/>
        </w:rPr>
        <w:t>60+ graduate students</w:t>
      </w:r>
      <w:r>
        <w:rPr>
          <w:rFonts w:ascii="Calibri" w:eastAsia="Calibri" w:hAnsi="Calibri" w:cs="Calibri"/>
        </w:rPr>
        <w:t xml:space="preserve"> across Data Analytics, Python, SQL, and ML modules; produced structured learning materials and assessment rubrics.</w:t>
      </w:r>
    </w:p>
    <w:p w14:paraId="0ED6B831" w14:textId="77777777" w:rsidR="00072307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Nisum Technologies, Inc.</w:t>
      </w:r>
      <w:r>
        <w:rPr>
          <w:rFonts w:ascii="Calibri" w:eastAsia="Calibri" w:hAnsi="Calibri" w:cs="Calibri"/>
        </w:rPr>
        <w:tab/>
        <w:t>Nov 2018 – Dec 2023</w:t>
      </w:r>
    </w:p>
    <w:p w14:paraId="5E64D94F" w14:textId="77777777" w:rsidR="00072307" w:rsidRDefault="00000000">
      <w:pPr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Senior Data Engineer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Hyderabad, India</w:t>
      </w:r>
    </w:p>
    <w:p w14:paraId="5DF19DAA" w14:textId="77777777" w:rsidR="00072307" w:rsidRDefault="00000000">
      <w:pPr>
        <w:spacing w:before="60" w:after="20"/>
      </w:pPr>
      <w:r>
        <w:rPr>
          <w:rFonts w:ascii="Calibri" w:eastAsia="Calibri" w:hAnsi="Calibri" w:cs="Calibri"/>
          <w:b/>
          <w:bCs/>
        </w:rPr>
        <w:t>Client: Williams-Sonoma, Inc. (Consumer Retail — 625+ stores, 60+ countries; brands: Pottery Barn, Pottery Barn Kids, West Elm, Williams Sonoma Home, Rejuvenation, Mark and Graham)</w:t>
      </w:r>
    </w:p>
    <w:p w14:paraId="193A672A" w14:textId="77777777" w:rsidR="00072307" w:rsidRDefault="00000000">
      <w:pPr>
        <w:spacing w:after="30"/>
      </w:pPr>
      <w:r>
        <w:rPr>
          <w:rFonts w:ascii="Calibri" w:eastAsia="Calibri" w:hAnsi="Calibri" w:cs="Calibri"/>
          <w:i/>
          <w:iCs/>
          <w:sz w:val="19"/>
          <w:szCs w:val="19"/>
        </w:rPr>
        <w:t>Worked across five named projects simultaneously; regularly served as point of contact for junior engineers and coordinated directly with WSI business stakeholders and managers on requirements, architecture decisions, and delivery timelines.</w:t>
      </w:r>
    </w:p>
    <w:p w14:paraId="70947904" w14:textId="3460B4F4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[WMOS — Warehouse Management System]: </w:t>
      </w:r>
      <w:r>
        <w:rPr>
          <w:rFonts w:ascii="Calibri" w:eastAsia="Calibri" w:hAnsi="Calibri" w:cs="Calibri"/>
        </w:rPr>
        <w:t xml:space="preserve">Led migration of on-premises Oracle systems to </w:t>
      </w:r>
      <w:r>
        <w:rPr>
          <w:rFonts w:ascii="Calibri" w:eastAsia="Calibri" w:hAnsi="Calibri" w:cs="Calibri"/>
          <w:b/>
          <w:bCs/>
        </w:rPr>
        <w:t>Snowflake</w:t>
      </w:r>
      <w:r>
        <w:rPr>
          <w:rFonts w:ascii="Calibri" w:eastAsia="Calibri" w:hAnsi="Calibri" w:cs="Calibri"/>
        </w:rPr>
        <w:t xml:space="preserve"> via Azure Data Factory (</w:t>
      </w:r>
      <w:r>
        <w:rPr>
          <w:rFonts w:ascii="Calibri" w:eastAsia="Calibri" w:hAnsi="Calibri" w:cs="Calibri"/>
          <w:b/>
          <w:bCs/>
        </w:rPr>
        <w:t>ADF</w:t>
      </w:r>
      <w:r>
        <w:rPr>
          <w:rFonts w:ascii="Calibri" w:eastAsia="Calibri" w:hAnsi="Calibri" w:cs="Calibri"/>
        </w:rPr>
        <w:t xml:space="preserve">); built </w:t>
      </w:r>
      <w:r>
        <w:rPr>
          <w:rFonts w:ascii="Calibri" w:eastAsia="Calibri" w:hAnsi="Calibri" w:cs="Calibri"/>
          <w:b/>
          <w:bCs/>
        </w:rPr>
        <w:t>Databricks</w:t>
      </w:r>
      <w:r>
        <w:rPr>
          <w:rFonts w:ascii="Calibri" w:eastAsia="Calibri" w:hAnsi="Calibri" w:cs="Calibri"/>
        </w:rPr>
        <w:t xml:space="preserve"> pipelines staging data to Azure Blob Storage as external stage; authored Scala scripts for Snowflake writes; developed SQL analytical and window functions for large-scale metric computation; profiled source data across </w:t>
      </w:r>
      <w:r>
        <w:rPr>
          <w:rFonts w:ascii="Calibri" w:eastAsia="Calibri" w:hAnsi="Calibri" w:cs="Calibri"/>
          <w:b/>
          <w:bCs/>
        </w:rPr>
        <w:t>20+ tables</w:t>
      </w:r>
      <w:r>
        <w:rPr>
          <w:rFonts w:ascii="Calibri" w:eastAsia="Calibri" w:hAnsi="Calibri" w:cs="Calibri"/>
        </w:rPr>
        <w:t xml:space="preserve"> and produced source-to-target mapping documents; debugged production issues including historical data reloads and transformation corrections.</w:t>
      </w:r>
    </w:p>
    <w:p w14:paraId="0AF38897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[ECDD — Estimated Customer Delivery Date]: </w:t>
      </w:r>
      <w:r>
        <w:rPr>
          <w:rFonts w:ascii="Calibri" w:eastAsia="Calibri" w:hAnsi="Calibri" w:cs="Calibri"/>
        </w:rPr>
        <w:t xml:space="preserve">Built ADF and Databricks pipelines ingesting order, shipment, and carrier data to power a customer-facing delivery date estimation model; implemented </w:t>
      </w:r>
      <w:r>
        <w:rPr>
          <w:rFonts w:ascii="Calibri" w:eastAsia="Calibri" w:hAnsi="Calibri" w:cs="Calibri"/>
          <w:b/>
          <w:bCs/>
        </w:rPr>
        <w:t>SCD Type 2</w:t>
      </w:r>
      <w:r>
        <w:rPr>
          <w:rFonts w:ascii="Calibri" w:eastAsia="Calibri" w:hAnsi="Calibri" w:cs="Calibri"/>
        </w:rPr>
        <w:t xml:space="preserve"> for carrier and routing dimensions; developed SQL logic for date calculation, business rule application, and exception handling across Global Reporting and B2B domains — </w:t>
      </w:r>
      <w:r>
        <w:rPr>
          <w:rFonts w:ascii="Calibri" w:eastAsia="Calibri" w:hAnsi="Calibri" w:cs="Calibri"/>
          <w:b/>
          <w:bCs/>
        </w:rPr>
        <w:t>reducing delivery inaccuracies by 30%</w:t>
      </w:r>
      <w:r>
        <w:rPr>
          <w:rFonts w:ascii="Calibri" w:eastAsia="Calibri" w:hAnsi="Calibri" w:cs="Calibri"/>
        </w:rPr>
        <w:t xml:space="preserve"> and improving on-time or early fulfillment for customers.</w:t>
      </w:r>
    </w:p>
    <w:p w14:paraId="3BCBBF54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lastRenderedPageBreak/>
        <w:t xml:space="preserve">[Tableau to Power BI Migration]: </w:t>
      </w:r>
      <w:r>
        <w:rPr>
          <w:rFonts w:ascii="Calibri" w:eastAsia="Calibri" w:hAnsi="Calibri" w:cs="Calibri"/>
        </w:rPr>
        <w:t>Drove end-to-end BI platform migration by gathering ETL requirements from business stakeholders; authored data flow mapping documents; implemented business logic in ADF; configured scheduling triggers and monitored daily and weekly batch runs for SLA compliance and data accuracy.</w:t>
      </w:r>
    </w:p>
    <w:p w14:paraId="1277D561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[PIM — Product Information Management]: </w:t>
      </w:r>
      <w:r>
        <w:rPr>
          <w:rFonts w:ascii="Calibri" w:eastAsia="Calibri" w:hAnsi="Calibri" w:cs="Calibri"/>
        </w:rPr>
        <w:t>Architected a centralized PIM system as a single source of truth for product data across eCommerce and business systems; designed ADF pipelines ingesting customer, invoice, store, product, brand, and vendor data from Sterling OracleDB, SAP, and SFTP feeds into ADLS/Blob staging layers; translated domain requirements across Orders, Products, Stores, Vendors, and Transportation into pipeline logic.</w:t>
      </w:r>
    </w:p>
    <w:p w14:paraId="1A41B83E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[Mi9 Retail Analytics Platform]: </w:t>
      </w:r>
      <w:r>
        <w:rPr>
          <w:rFonts w:ascii="Calibri" w:eastAsia="Calibri" w:hAnsi="Calibri" w:cs="Calibri"/>
        </w:rPr>
        <w:t>Built and optimized ADF and Databricks pipelines ingesting structured and semi-structured data (JSON, ORC, Parquet, flat files) from on-premises and cloud sources; enabled Snowflake reporting cubes powering sales analytics; implemented full and incremental load patterns; validated data against reporting requirements in Agile sprints.</w:t>
      </w:r>
    </w:p>
    <w:p w14:paraId="6645D95E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[Platform Architecture &amp; Lakehouse Design]: </w:t>
      </w:r>
      <w:r>
        <w:rPr>
          <w:rFonts w:ascii="Calibri" w:eastAsia="Calibri" w:hAnsi="Calibri" w:cs="Calibri"/>
        </w:rPr>
        <w:t xml:space="preserve">Co-architected a unified Snowflake Data Lakehouse using dimensional and star schema modeling, consolidating </w:t>
      </w:r>
      <w:r>
        <w:rPr>
          <w:rFonts w:ascii="Calibri" w:eastAsia="Calibri" w:hAnsi="Calibri" w:cs="Calibri"/>
          <w:b/>
          <w:bCs/>
        </w:rPr>
        <w:t>12 TB+</w:t>
      </w:r>
      <w:r>
        <w:rPr>
          <w:rFonts w:ascii="Calibri" w:eastAsia="Calibri" w:hAnsi="Calibri" w:cs="Calibri"/>
        </w:rPr>
        <w:t xml:space="preserve"> from Teradata, Oracle, </w:t>
      </w:r>
      <w:r>
        <w:rPr>
          <w:rFonts w:ascii="Calibri" w:eastAsia="Calibri" w:hAnsi="Calibri" w:cs="Calibri"/>
          <w:b/>
          <w:bCs/>
        </w:rPr>
        <w:t>Kafka</w:t>
      </w:r>
      <w:r>
        <w:rPr>
          <w:rFonts w:ascii="Calibri" w:eastAsia="Calibri" w:hAnsi="Calibri" w:cs="Calibri"/>
        </w:rPr>
        <w:t xml:space="preserve"> streams, NetSuite ERP, RMS, and SFTP feeds into </w:t>
      </w:r>
      <w:r>
        <w:rPr>
          <w:rFonts w:ascii="Calibri" w:eastAsia="Calibri" w:hAnsi="Calibri" w:cs="Calibri"/>
          <w:b/>
          <w:bCs/>
        </w:rPr>
        <w:t>ADLS Gen2</w:t>
      </w:r>
      <w:r>
        <w:rPr>
          <w:rFonts w:ascii="Calibri" w:eastAsia="Calibri" w:hAnsi="Calibri" w:cs="Calibri"/>
        </w:rPr>
        <w:t xml:space="preserve">; configured clustering keys and virtual warehouse sizing to prevent concurrency bottlenecks; leveraged </w:t>
      </w:r>
      <w:r>
        <w:rPr>
          <w:rFonts w:ascii="Calibri" w:eastAsia="Calibri" w:hAnsi="Calibri" w:cs="Calibri"/>
          <w:b/>
          <w:bCs/>
        </w:rPr>
        <w:t>Zero-Copy Cloning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Time Travel</w:t>
      </w:r>
      <w:r>
        <w:rPr>
          <w:rFonts w:ascii="Calibri" w:eastAsia="Calibri" w:hAnsi="Calibri" w:cs="Calibri"/>
        </w:rPr>
        <w:t xml:space="preserve"> — </w:t>
      </w:r>
      <w:r>
        <w:rPr>
          <w:rFonts w:ascii="Calibri" w:eastAsia="Calibri" w:hAnsi="Calibri" w:cs="Calibri"/>
          <w:b/>
          <w:bCs/>
        </w:rPr>
        <w:t>cutting infrastructure costs by 25%</w:t>
      </w:r>
      <w:r>
        <w:rPr>
          <w:rFonts w:ascii="Calibri" w:eastAsia="Calibri" w:hAnsi="Calibri" w:cs="Calibri"/>
        </w:rPr>
        <w:t>.</w:t>
      </w:r>
    </w:p>
    <w:p w14:paraId="20B0E9DB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[Databricks &amp; Delta Lake Optimization]: </w:t>
      </w:r>
      <w:r>
        <w:rPr>
          <w:rFonts w:ascii="Calibri" w:eastAsia="Calibri" w:hAnsi="Calibri" w:cs="Calibri"/>
        </w:rPr>
        <w:t xml:space="preserve">Built </w:t>
      </w:r>
      <w:r>
        <w:rPr>
          <w:rFonts w:ascii="Calibri" w:eastAsia="Calibri" w:hAnsi="Calibri" w:cs="Calibri"/>
          <w:b/>
          <w:bCs/>
        </w:rPr>
        <w:t>100+ ADF pipelines</w:t>
      </w:r>
      <w:r>
        <w:rPr>
          <w:rFonts w:ascii="Calibri" w:eastAsia="Calibri" w:hAnsi="Calibri" w:cs="Calibri"/>
        </w:rPr>
        <w:t xml:space="preserve"> and enhanced </w:t>
      </w:r>
      <w:r>
        <w:rPr>
          <w:rFonts w:ascii="Calibri" w:eastAsia="Calibri" w:hAnsi="Calibri" w:cs="Calibri"/>
          <w:b/>
          <w:bCs/>
        </w:rPr>
        <w:t>60+ existing pipelines</w:t>
      </w:r>
      <w:r>
        <w:rPr>
          <w:rFonts w:ascii="Calibri" w:eastAsia="Calibri" w:hAnsi="Calibri" w:cs="Calibri"/>
        </w:rPr>
        <w:t xml:space="preserve">; tuned </w:t>
      </w:r>
      <w:r>
        <w:rPr>
          <w:rFonts w:ascii="Calibri" w:eastAsia="Calibri" w:hAnsi="Calibri" w:cs="Calibri"/>
          <w:b/>
          <w:bCs/>
        </w:rPr>
        <w:t>PySpark</w:t>
      </w:r>
      <w:r>
        <w:rPr>
          <w:rFonts w:ascii="Calibri" w:eastAsia="Calibri" w:hAnsi="Calibri" w:cs="Calibri"/>
        </w:rPr>
        <w:t xml:space="preserve"> and Scala jobs across </w:t>
      </w:r>
      <w:r>
        <w:rPr>
          <w:rFonts w:ascii="Calibri" w:eastAsia="Calibri" w:hAnsi="Calibri" w:cs="Calibri"/>
          <w:b/>
          <w:bCs/>
        </w:rPr>
        <w:t>Bronze–Silver–Gold</w:t>
      </w:r>
      <w:r>
        <w:rPr>
          <w:rFonts w:ascii="Calibri" w:eastAsia="Calibri" w:hAnsi="Calibri" w:cs="Calibri"/>
        </w:rPr>
        <w:t xml:space="preserve"> Delta layers using partition pruning, </w:t>
      </w:r>
      <w:r>
        <w:rPr>
          <w:rFonts w:ascii="Calibri" w:eastAsia="Calibri" w:hAnsi="Calibri" w:cs="Calibri"/>
          <w:b/>
          <w:bCs/>
        </w:rPr>
        <w:t>Z-Ordering</w:t>
      </w:r>
      <w:r>
        <w:rPr>
          <w:rFonts w:ascii="Calibri" w:eastAsia="Calibri" w:hAnsi="Calibri" w:cs="Calibri"/>
        </w:rPr>
        <w:t xml:space="preserve">, and broadcast joins for dimension lookups; </w:t>
      </w:r>
      <w:r>
        <w:rPr>
          <w:rFonts w:ascii="Calibri" w:eastAsia="Calibri" w:hAnsi="Calibri" w:cs="Calibri"/>
          <w:b/>
          <w:bCs/>
        </w:rPr>
        <w:t>reduced pipeline execution time by 40%</w:t>
      </w:r>
    </w:p>
    <w:p w14:paraId="2B001200" w14:textId="77777777" w:rsidR="00C046F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[DevOps, Governance &amp; Security]: </w:t>
      </w:r>
      <w:r>
        <w:rPr>
          <w:rFonts w:ascii="Calibri" w:eastAsia="Calibri" w:hAnsi="Calibri" w:cs="Calibri"/>
        </w:rPr>
        <w:t xml:space="preserve">Managed CI/CD and ADF deployments via </w:t>
      </w:r>
      <w:r>
        <w:rPr>
          <w:rFonts w:ascii="Calibri" w:eastAsia="Calibri" w:hAnsi="Calibri" w:cs="Calibri"/>
          <w:b/>
          <w:bCs/>
        </w:rPr>
        <w:t>Azure DevOps</w:t>
      </w:r>
      <w:r>
        <w:rPr>
          <w:rFonts w:ascii="Calibri" w:eastAsia="Calibri" w:hAnsi="Calibri" w:cs="Calibri"/>
        </w:rPr>
        <w:t xml:space="preserve">; integrated </w:t>
      </w:r>
      <w:r>
        <w:rPr>
          <w:rFonts w:ascii="Calibri" w:eastAsia="Calibri" w:hAnsi="Calibri" w:cs="Calibri"/>
          <w:b/>
          <w:bCs/>
        </w:rPr>
        <w:t>Azure Key Vault</w:t>
      </w:r>
      <w:r>
        <w:rPr>
          <w:rFonts w:ascii="Calibri" w:eastAsia="Calibri" w:hAnsi="Calibri" w:cs="Calibri"/>
        </w:rPr>
        <w:t xml:space="preserve"> for secrets management; established </w:t>
      </w:r>
      <w:r>
        <w:rPr>
          <w:rFonts w:ascii="Calibri" w:eastAsia="Calibri" w:hAnsi="Calibri" w:cs="Calibri"/>
          <w:b/>
          <w:bCs/>
        </w:rPr>
        <w:t>data quality frameworks</w:t>
      </w:r>
      <w:r>
        <w:rPr>
          <w:rFonts w:ascii="Calibri" w:eastAsia="Calibri" w:hAnsi="Calibri" w:cs="Calibri"/>
        </w:rPr>
        <w:t xml:space="preserve"> with schema validation, null-propagation detection, and SCD deduplication logic across enterprise reporting domains.</w:t>
      </w:r>
    </w:p>
    <w:p w14:paraId="3E082FF4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Curated feature-ready datasets for the AI/ML team and coordinated data supply into </w:t>
      </w:r>
      <w:r>
        <w:rPr>
          <w:rFonts w:ascii="Calibri" w:eastAsia="Calibri" w:hAnsi="Calibri" w:cs="Calibri"/>
          <w:b/>
          <w:bCs/>
        </w:rPr>
        <w:t>Azure ML</w:t>
      </w:r>
      <w:r>
        <w:rPr>
          <w:rFonts w:ascii="Calibri" w:eastAsia="Calibri" w:hAnsi="Calibri" w:cs="Calibri"/>
        </w:rPr>
        <w:t xml:space="preserve"> workflows; mentored </w:t>
      </w:r>
      <w:r>
        <w:rPr>
          <w:rFonts w:ascii="Calibri" w:eastAsia="Calibri" w:hAnsi="Calibri" w:cs="Calibri"/>
          <w:b/>
          <w:bCs/>
        </w:rPr>
        <w:t>7 junior engineers</w:t>
      </w:r>
      <w:r>
        <w:rPr>
          <w:rFonts w:ascii="Calibri" w:eastAsia="Calibri" w:hAnsi="Calibri" w:cs="Calibri"/>
        </w:rPr>
        <w:t xml:space="preserve"> on pipeline standards and debugging; sustained </w:t>
      </w:r>
      <w:r>
        <w:rPr>
          <w:rFonts w:ascii="Calibri" w:eastAsia="Calibri" w:hAnsi="Calibri" w:cs="Calibri"/>
          <w:b/>
          <w:bCs/>
        </w:rPr>
        <w:t>100% sprint commitment</w:t>
      </w:r>
      <w:r>
        <w:rPr>
          <w:rFonts w:ascii="Calibri" w:eastAsia="Calibri" w:hAnsi="Calibri" w:cs="Calibri"/>
        </w:rPr>
        <w:t xml:space="preserve"> across quarterly Agile releases.</w:t>
      </w:r>
    </w:p>
    <w:p w14:paraId="5B2482B9" w14:textId="77777777" w:rsidR="00072307" w:rsidRDefault="00000000">
      <w:pPr>
        <w:spacing w:before="60" w:after="20"/>
      </w:pPr>
      <w:r>
        <w:rPr>
          <w:rFonts w:ascii="Calibri" w:eastAsia="Calibri" w:hAnsi="Calibri" w:cs="Calibri"/>
          <w:b/>
          <w:bCs/>
        </w:rPr>
        <w:t>Client: Macy's, Inc. (Data Engineer — Early Career)</w:t>
      </w:r>
    </w:p>
    <w:p w14:paraId="1A001100" w14:textId="77777777" w:rsidR="00C046F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Monitored </w:t>
      </w:r>
      <w:r>
        <w:rPr>
          <w:rFonts w:ascii="Calibri" w:eastAsia="Calibri" w:hAnsi="Calibri" w:cs="Calibri"/>
          <w:b/>
          <w:bCs/>
        </w:rPr>
        <w:t>25+ ADF pipelines</w:t>
      </w:r>
      <w:r>
        <w:rPr>
          <w:rFonts w:ascii="Calibri" w:eastAsia="Calibri" w:hAnsi="Calibri" w:cs="Calibri"/>
        </w:rPr>
        <w:t xml:space="preserve"> across daily batch ingestion windows; performed </w:t>
      </w:r>
      <w:r>
        <w:rPr>
          <w:rFonts w:ascii="Calibri" w:eastAsia="Calibri" w:hAnsi="Calibri" w:cs="Calibri"/>
          <w:b/>
          <w:bCs/>
        </w:rPr>
        <w:t>source-to-target reconciliation</w:t>
      </w:r>
      <w:r>
        <w:rPr>
          <w:rFonts w:ascii="Calibri" w:eastAsia="Calibri" w:hAnsi="Calibri" w:cs="Calibri"/>
        </w:rPr>
        <w:t xml:space="preserve"> to detect data loss or duplication; isolated pipeline failure root causes and coordinated remediation with senior engineers.</w:t>
      </w:r>
    </w:p>
    <w:p w14:paraId="1A001101" w14:textId="77777777" w:rsidR="00C046F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Profiled data feeds across </w:t>
      </w:r>
      <w:r>
        <w:rPr>
          <w:rFonts w:ascii="Calibri" w:eastAsia="Calibri" w:hAnsi="Calibri" w:cs="Calibri"/>
          <w:b/>
          <w:bCs/>
        </w:rPr>
        <w:t>20+ operational tables</w:t>
      </w:r>
      <w:r>
        <w:rPr>
          <w:rFonts w:ascii="Calibri" w:eastAsia="Calibri" w:hAnsi="Calibri" w:cs="Calibri"/>
        </w:rPr>
        <w:t xml:space="preserve"> in </w:t>
      </w:r>
      <w:r>
        <w:rPr>
          <w:rFonts w:ascii="Calibri" w:eastAsia="Calibri" w:hAnsi="Calibri" w:cs="Calibri"/>
          <w:b/>
          <w:bCs/>
        </w:rPr>
        <w:t>Oracle and SQL Server</w:t>
      </w:r>
      <w:r>
        <w:rPr>
          <w:rFonts w:ascii="Calibri" w:eastAsia="Calibri" w:hAnsi="Calibri" w:cs="Calibri"/>
        </w:rPr>
        <w:t xml:space="preserve"> — reviewing record counts, null distributions, and schema alignment — to certify data readiness; developed and optimized complex </w:t>
      </w:r>
      <w:r>
        <w:rPr>
          <w:rFonts w:ascii="Calibri" w:eastAsia="Calibri" w:hAnsi="Calibri" w:cs="Calibri"/>
          <w:b/>
          <w:bCs/>
        </w:rPr>
        <w:t>SQL queries</w:t>
      </w:r>
      <w:r>
        <w:rPr>
          <w:rFonts w:ascii="Calibri" w:eastAsia="Calibri" w:hAnsi="Calibri" w:cs="Calibri"/>
        </w:rPr>
        <w:t xml:space="preserve"> and assisted with production </w:t>
      </w:r>
      <w:r>
        <w:rPr>
          <w:rFonts w:ascii="Calibri" w:eastAsia="Calibri" w:hAnsi="Calibri" w:cs="Calibri"/>
          <w:b/>
          <w:bCs/>
        </w:rPr>
        <w:t>data warehouse</w:t>
      </w:r>
      <w:r>
        <w:rPr>
          <w:rFonts w:ascii="Calibri" w:eastAsia="Calibri" w:hAnsi="Calibri" w:cs="Calibri"/>
        </w:rPr>
        <w:t xml:space="preserve"> issues including historical reloads and transformation corrections.</w:t>
      </w:r>
    </w:p>
    <w:p w14:paraId="1A001102" w14:textId="77777777" w:rsidR="00C046F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Created </w:t>
      </w:r>
      <w:r>
        <w:rPr>
          <w:rFonts w:ascii="Calibri" w:eastAsia="Calibri" w:hAnsi="Calibri" w:cs="Calibri"/>
          <w:b/>
          <w:bCs/>
        </w:rPr>
        <w:t>source-to-target mapping documents</w:t>
      </w:r>
      <w:r>
        <w:rPr>
          <w:rFonts w:ascii="Calibri" w:eastAsia="Calibri" w:hAnsi="Calibri" w:cs="Calibri"/>
        </w:rPr>
        <w:t xml:space="preserve"> from ETL requirement analysis across retail domains (customers, invoices, stores, products); collaborated with senior architects to align </w:t>
      </w:r>
      <w:r>
        <w:rPr>
          <w:rFonts w:ascii="Calibri" w:eastAsia="Calibri" w:hAnsi="Calibri" w:cs="Calibri"/>
          <w:b/>
          <w:bCs/>
        </w:rPr>
        <w:t>ETL designs</w:t>
      </w:r>
      <w:r>
        <w:rPr>
          <w:rFonts w:ascii="Calibri" w:eastAsia="Calibri" w:hAnsi="Calibri" w:cs="Calibri"/>
        </w:rPr>
        <w:t xml:space="preserve"> with enterprise standards; maintained </w:t>
      </w:r>
      <w:r>
        <w:rPr>
          <w:rFonts w:ascii="Calibri" w:eastAsia="Calibri" w:hAnsi="Calibri" w:cs="Calibri"/>
          <w:b/>
          <w:bCs/>
        </w:rPr>
        <w:t>Jira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Confluence</w:t>
      </w:r>
      <w:r>
        <w:rPr>
          <w:rFonts w:ascii="Calibri" w:eastAsia="Calibri" w:hAnsi="Calibri" w:cs="Calibri"/>
        </w:rPr>
        <w:t xml:space="preserve"> for task tracking and team onboarding.</w:t>
      </w:r>
    </w:p>
    <w:p w14:paraId="185D3C72" w14:textId="77777777" w:rsidR="00072307" w:rsidRDefault="00000000">
      <w:pPr>
        <w:spacing w:before="60" w:after="20"/>
      </w:pPr>
      <w:r>
        <w:rPr>
          <w:rFonts w:ascii="Calibri" w:eastAsia="Calibri" w:hAnsi="Calibri" w:cs="Calibri"/>
          <w:b/>
          <w:bCs/>
        </w:rPr>
        <w:t>Internal AI/ML &amp; Data Science Projects (Nisum)</w:t>
      </w:r>
    </w:p>
    <w:p w14:paraId="4BE4926B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Sales &amp; Demand Forecasting: </w:t>
      </w:r>
      <w:r>
        <w:rPr>
          <w:rFonts w:ascii="Calibri" w:eastAsia="Calibri" w:hAnsi="Calibri" w:cs="Calibri"/>
        </w:rPr>
        <w:t xml:space="preserve">Built retail demand forecasting models using Holt-Winters and ARIMA across product categories and regions; engineered seasonal and trend features — </w:t>
      </w:r>
      <w:r>
        <w:rPr>
          <w:rFonts w:ascii="Calibri" w:eastAsia="Calibri" w:hAnsi="Calibri" w:cs="Calibri"/>
          <w:b/>
          <w:bCs/>
        </w:rPr>
        <w:t>improved inventory planning accuracy by 20%</w:t>
      </w:r>
      <w:r>
        <w:rPr>
          <w:rFonts w:ascii="Calibri" w:eastAsia="Calibri" w:hAnsi="Calibri" w:cs="Calibri"/>
        </w:rPr>
        <w:t>.</w:t>
      </w:r>
    </w:p>
    <w:p w14:paraId="1AD1E4C5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Loan Repayment Prediction: </w:t>
      </w:r>
      <w:r>
        <w:rPr>
          <w:rFonts w:ascii="Calibri" w:eastAsia="Calibri" w:hAnsi="Calibri" w:cs="Calibri"/>
        </w:rPr>
        <w:t xml:space="preserve">Developed a binary classification model (scikit-learn) achieving </w:t>
      </w:r>
      <w:r>
        <w:rPr>
          <w:rFonts w:ascii="Calibri" w:eastAsia="Calibri" w:hAnsi="Calibri" w:cs="Calibri"/>
          <w:b/>
          <w:bCs/>
        </w:rPr>
        <w:t>85% accuracy</w:t>
      </w:r>
      <w:r>
        <w:rPr>
          <w:rFonts w:ascii="Calibri" w:eastAsia="Calibri" w:hAnsi="Calibri" w:cs="Calibri"/>
        </w:rPr>
        <w:t xml:space="preserve"> to predict loan repayment likelihood; applied feature engineering and ROC-AUC evaluation for bank fraud mitigation.</w:t>
      </w:r>
    </w:p>
    <w:p w14:paraId="01422180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Sentiment Analysis Pipeline: </w:t>
      </w:r>
      <w:r>
        <w:rPr>
          <w:rFonts w:ascii="Calibri" w:eastAsia="Calibri" w:hAnsi="Calibri" w:cs="Calibri"/>
        </w:rPr>
        <w:t>Built an NLP text classification pipeline using TF-IDF vectorization to categorize customer reviews by sentiment; automated surfacing via Kibana dashboards and JIRA queue assignment, reducing triage overhead.</w:t>
      </w:r>
    </w:p>
    <w:p w14:paraId="610BED5C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HR Recruitment Application: </w:t>
      </w:r>
      <w:r>
        <w:rPr>
          <w:rFonts w:ascii="Calibri" w:eastAsia="Calibri" w:hAnsi="Calibri" w:cs="Calibri"/>
        </w:rPr>
        <w:t xml:space="preserve">Enhanced an internal hiring platform (Python Falcon, MongoDB, REST APIs) with workflow validation and role-based access logic — </w:t>
      </w:r>
      <w:r>
        <w:rPr>
          <w:rFonts w:ascii="Calibri" w:eastAsia="Calibri" w:hAnsi="Calibri" w:cs="Calibri"/>
          <w:b/>
          <w:bCs/>
        </w:rPr>
        <w:t>reduced manual data entry by 40%</w:t>
      </w:r>
      <w:r>
        <w:rPr>
          <w:rFonts w:ascii="Calibri" w:eastAsia="Calibri" w:hAnsi="Calibri" w:cs="Calibri"/>
        </w:rPr>
        <w:t>.</w:t>
      </w:r>
    </w:p>
    <w:p w14:paraId="219DD5AA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PERSONAL &amp; ONGOING PROJECTS</w:t>
      </w:r>
    </w:p>
    <w:p w14:paraId="3F1AA7A2" w14:textId="77777777" w:rsidR="00072307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Job AI Matcher — AI-Powered Semantic Job Intelligence Platform</w:t>
      </w:r>
      <w:r>
        <w:rPr>
          <w:rFonts w:ascii="Calibri" w:eastAsia="Calibri" w:hAnsi="Calibri" w:cs="Calibri"/>
        </w:rPr>
        <w:tab/>
      </w:r>
    </w:p>
    <w:p w14:paraId="7C9DD9A0" w14:textId="77777777" w:rsidR="00072307" w:rsidRDefault="00000000">
      <w:pPr>
        <w:spacing w:after="20"/>
      </w:pPr>
      <w:r>
        <w:rPr>
          <w:rFonts w:ascii="Calibri" w:eastAsia="Calibri" w:hAnsi="Calibri" w:cs="Calibri"/>
          <w:i/>
          <w:iCs/>
          <w:sz w:val="19"/>
          <w:szCs w:val="19"/>
        </w:rPr>
        <w:t>Stack: Python, FastAPI, PostgreSQL, pgvector, OpenAI Embeddings, Next.js, TypeScript, Tailwind CSS, Supabase, Vercel, Render</w:t>
      </w:r>
    </w:p>
    <w:p w14:paraId="4EB2BEEB" w14:textId="77777777" w:rsidR="0007230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Built a full-stack semantic job matching platform using OpenAI embeddings and </w:t>
      </w:r>
      <w:r>
        <w:rPr>
          <w:rFonts w:ascii="Calibri" w:eastAsia="Calibri" w:hAnsi="Calibri" w:cs="Calibri"/>
          <w:b/>
          <w:bCs/>
        </w:rPr>
        <w:t>pgvector</w:t>
      </w:r>
      <w:r>
        <w:rPr>
          <w:rFonts w:ascii="Calibri" w:eastAsia="Calibri" w:hAnsi="Calibri" w:cs="Calibri"/>
        </w:rPr>
        <w:t xml:space="preserve"> similarity search to rank jobs by relevance to a resume; FastAPI backend on Render, Next.js frontend on Vercel, with structured filters (remote/hybrid, salary, experience level, sponsorship) and a roadmap for autonomous auto-apply agent functionality.</w:t>
      </w:r>
    </w:p>
    <w:p w14:paraId="3A531783" w14:textId="77777777" w:rsidR="00072307" w:rsidRDefault="00000000">
      <w:pPr>
        <w:pBdr>
          <w:bottom w:val="single" w:sz="4" w:space="2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 &amp; PROFESSIONAL DEVELOPMENT</w:t>
      </w:r>
    </w:p>
    <w:p w14:paraId="20B9C3C6" w14:textId="77777777" w:rsidR="00072307" w:rsidRDefault="00000000">
      <w:pPr>
        <w:spacing w:after="10"/>
      </w:pPr>
      <w:r>
        <w:rPr>
          <w:rFonts w:ascii="Calibri" w:eastAsia="Calibri" w:hAnsi="Calibri" w:cs="Calibri"/>
        </w:rPr>
        <w:t>GenAI 101 — Indiana University (Completed)</w:t>
      </w:r>
    </w:p>
    <w:p w14:paraId="11984BD7" w14:textId="77777777" w:rsidR="00072307" w:rsidRDefault="00000000">
      <w:pPr>
        <w:spacing w:after="10"/>
      </w:pPr>
      <w:r>
        <w:rPr>
          <w:rFonts w:ascii="Calibri" w:eastAsia="Calibri" w:hAnsi="Calibri" w:cs="Calibri"/>
        </w:rPr>
        <w:t>Snowflake SnowPro Core Certification — In Progress</w:t>
      </w:r>
    </w:p>
    <w:p w14:paraId="1AA22078" w14:textId="77777777" w:rsidR="00072307" w:rsidRDefault="00000000">
      <w:pPr>
        <w:spacing w:after="10"/>
      </w:pPr>
      <w:r>
        <w:rPr>
          <w:rFonts w:ascii="Calibri" w:eastAsia="Calibri" w:hAnsi="Calibri" w:cs="Calibri"/>
        </w:rPr>
        <w:t>Microsoft Azure Data Engineer Associate (DP-203) — In Progress</w:t>
      </w:r>
    </w:p>
    <w:sectPr w:rsidR="0007230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89C"/>
    <w:multiLevelType w:val="hybridMultilevel"/>
    <w:tmpl w:val="6B54F64A"/>
    <w:lvl w:ilvl="0" w:tplc="07B2915C">
      <w:start w:val="1"/>
      <w:numFmt w:val="bullet"/>
      <w:lvlText w:val="●"/>
      <w:lvlJc w:val="left"/>
      <w:pPr>
        <w:ind w:left="720" w:hanging="360"/>
      </w:pPr>
    </w:lvl>
    <w:lvl w:ilvl="1" w:tplc="FD2AEA04">
      <w:start w:val="1"/>
      <w:numFmt w:val="bullet"/>
      <w:lvlText w:val="○"/>
      <w:lvlJc w:val="left"/>
      <w:pPr>
        <w:ind w:left="1440" w:hanging="360"/>
      </w:pPr>
    </w:lvl>
    <w:lvl w:ilvl="2" w:tplc="2932EFCE">
      <w:start w:val="1"/>
      <w:numFmt w:val="bullet"/>
      <w:lvlText w:val="■"/>
      <w:lvlJc w:val="left"/>
      <w:pPr>
        <w:ind w:left="2160" w:hanging="360"/>
      </w:pPr>
    </w:lvl>
    <w:lvl w:ilvl="3" w:tplc="4410980C">
      <w:start w:val="1"/>
      <w:numFmt w:val="bullet"/>
      <w:lvlText w:val="●"/>
      <w:lvlJc w:val="left"/>
      <w:pPr>
        <w:ind w:left="2880" w:hanging="360"/>
      </w:pPr>
    </w:lvl>
    <w:lvl w:ilvl="4" w:tplc="81AE6B0C">
      <w:start w:val="1"/>
      <w:numFmt w:val="bullet"/>
      <w:lvlText w:val="○"/>
      <w:lvlJc w:val="left"/>
      <w:pPr>
        <w:ind w:left="3600" w:hanging="360"/>
      </w:pPr>
    </w:lvl>
    <w:lvl w:ilvl="5" w:tplc="093A3890">
      <w:start w:val="1"/>
      <w:numFmt w:val="bullet"/>
      <w:lvlText w:val="■"/>
      <w:lvlJc w:val="left"/>
      <w:pPr>
        <w:ind w:left="4320" w:hanging="360"/>
      </w:pPr>
    </w:lvl>
    <w:lvl w:ilvl="6" w:tplc="408E0AE2">
      <w:start w:val="1"/>
      <w:numFmt w:val="bullet"/>
      <w:lvlText w:val="●"/>
      <w:lvlJc w:val="left"/>
      <w:pPr>
        <w:ind w:left="5040" w:hanging="360"/>
      </w:pPr>
    </w:lvl>
    <w:lvl w:ilvl="7" w:tplc="BEBE0A5C">
      <w:start w:val="1"/>
      <w:numFmt w:val="bullet"/>
      <w:lvlText w:val="●"/>
      <w:lvlJc w:val="left"/>
      <w:pPr>
        <w:ind w:left="5760" w:hanging="360"/>
      </w:pPr>
    </w:lvl>
    <w:lvl w:ilvl="8" w:tplc="A5F06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03908"/>
    <w:multiLevelType w:val="hybridMultilevel"/>
    <w:tmpl w:val="6854E96E"/>
    <w:lvl w:ilvl="0" w:tplc="B46AD194">
      <w:start w:val="1"/>
      <w:numFmt w:val="bullet"/>
      <w:lvlText w:val="•"/>
      <w:lvlJc w:val="left"/>
      <w:pPr>
        <w:ind w:left="360" w:hanging="200"/>
      </w:pPr>
    </w:lvl>
    <w:lvl w:ilvl="1" w:tplc="BCF44CC2">
      <w:numFmt w:val="decimal"/>
      <w:lvlText w:val=""/>
      <w:lvlJc w:val="left"/>
    </w:lvl>
    <w:lvl w:ilvl="2" w:tplc="475A9C74">
      <w:numFmt w:val="decimal"/>
      <w:lvlText w:val=""/>
      <w:lvlJc w:val="left"/>
    </w:lvl>
    <w:lvl w:ilvl="3" w:tplc="93FA61AC">
      <w:numFmt w:val="decimal"/>
      <w:lvlText w:val=""/>
      <w:lvlJc w:val="left"/>
    </w:lvl>
    <w:lvl w:ilvl="4" w:tplc="84D08104">
      <w:numFmt w:val="decimal"/>
      <w:lvlText w:val=""/>
      <w:lvlJc w:val="left"/>
    </w:lvl>
    <w:lvl w:ilvl="5" w:tplc="183E438C">
      <w:numFmt w:val="decimal"/>
      <w:lvlText w:val=""/>
      <w:lvlJc w:val="left"/>
    </w:lvl>
    <w:lvl w:ilvl="6" w:tplc="A48C2706">
      <w:numFmt w:val="decimal"/>
      <w:lvlText w:val=""/>
      <w:lvlJc w:val="left"/>
    </w:lvl>
    <w:lvl w:ilvl="7" w:tplc="89A2AF6C">
      <w:numFmt w:val="decimal"/>
      <w:lvlText w:val=""/>
      <w:lvlJc w:val="left"/>
    </w:lvl>
    <w:lvl w:ilvl="8" w:tplc="3D266A8A">
      <w:numFmt w:val="decimal"/>
      <w:lvlText w:val=""/>
      <w:lvlJc w:val="left"/>
    </w:lvl>
  </w:abstractNum>
  <w:num w:numId="1" w16cid:durableId="358050366">
    <w:abstractNumId w:val="0"/>
    <w:lvlOverride w:ilvl="0">
      <w:startOverride w:val="1"/>
    </w:lvlOverride>
  </w:num>
  <w:num w:numId="2" w16cid:durableId="551893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307"/>
    <w:rsid w:val="00072307"/>
    <w:rsid w:val="000E37C9"/>
    <w:rsid w:val="001753EB"/>
    <w:rsid w:val="00384C7D"/>
    <w:rsid w:val="004E2918"/>
    <w:rsid w:val="00592BB1"/>
    <w:rsid w:val="00A71735"/>
    <w:rsid w:val="00AF068C"/>
    <w:rsid w:val="00B25561"/>
    <w:rsid w:val="00C046FC"/>
    <w:rsid w:val="00DC0E45"/>
    <w:rsid w:val="00E12EB8"/>
    <w:rsid w:val="00E4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729B"/>
  <w15:docId w15:val="{7A671B22-F1E7-4E68-837B-AEABCD7E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55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4C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et.luddy.indianapolis.iu.edu/cmt23s/members/junaid-ahmed-mohamm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naid-Tech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junaid56/" TargetMode="External"/><Relationship Id="rId5" Type="http://schemas.openxmlformats.org/officeDocument/2006/relationships/hyperlink" Target="mailto:mjunaidtech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Junaid Ahmed</cp:lastModifiedBy>
  <cp:revision>3</cp:revision>
  <dcterms:created xsi:type="dcterms:W3CDTF">2026-05-04T21:35:00Z</dcterms:created>
  <dcterms:modified xsi:type="dcterms:W3CDTF">2026-05-06T06:11:00Z</dcterms:modified>
</cp:coreProperties>
</file>