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3" w:before="0" w:after="140"/>
        <w:ind w:hanging="0" w:left="0" w:right="0"/>
        <w:jc w:val="left"/>
        <w:rPr>
          <w:rFonts w:ascii="Google Sans;sans-serif" w:hAnsi="Google Sans;sans-serif"/>
        </w:rPr>
      </w:pPr>
      <w:r>
        <w:rPr>
          <w:rFonts w:ascii="Google Sans;sans-serif" w:hAnsi="Google Sans;sans-serif"/>
        </w:rPr>
        <w:t>Caching Architecture Comparison: Caffeine vs. Redis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Choosing the right caching layer is an important architectural decision for application design. Caching solutions broadly fall into two main categories: </w:t>
      </w:r>
      <w:r>
        <w:rPr>
          <w:rFonts w:ascii="Google Sans Text;sans-serif" w:hAnsi="Google Sans Text;sans-serif"/>
          <w:b/>
        </w:rPr>
        <w:t>In-Memory Local Caching</w:t>
      </w:r>
      <w:r>
        <w:rPr>
          <w:rFonts w:ascii="Google Sans Text;sans-serif" w:hAnsi="Google Sans Text;sans-serif"/>
        </w:rPr>
        <w:t xml:space="preserve"> (bounded inside the application process memory) and </w:t>
      </w:r>
      <w:r>
        <w:rPr>
          <w:rFonts w:ascii="Google Sans Text;sans-serif" w:hAnsi="Google Sans Text;sans-serif"/>
          <w:b/>
        </w:rPr>
        <w:t>Distributed Caching</w:t>
      </w:r>
      <w:r>
        <w:rPr>
          <w:rFonts w:ascii="Google Sans Text;sans-serif" w:hAnsi="Google Sans Text;sans-serif"/>
        </w:rPr>
        <w:t xml:space="preserve"> (managed as an independent, centralized network service).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Below is a comparative breakdown of </w:t>
      </w:r>
      <w:r>
        <w:rPr>
          <w:rFonts w:ascii="Google Sans Text;sans-serif" w:hAnsi="Google Sans Text;sans-serif"/>
          <w:b/>
        </w:rPr>
        <w:t>Caffeine</w:t>
      </w:r>
      <w:r>
        <w:rPr>
          <w:rFonts w:ascii="Google Sans Text;sans-serif" w:hAnsi="Google Sans Text;sans-serif"/>
        </w:rPr>
        <w:t xml:space="preserve"> (the standard for Java/Spring Boot in-memory local caching) and </w:t>
      </w:r>
      <w:r>
        <w:rPr>
          <w:rFonts w:ascii="Google Sans Text;sans-serif" w:hAnsi="Google Sans Text;sans-serif"/>
          <w:b/>
        </w:rPr>
        <w:t>Redis</w:t>
      </w:r>
      <w:r>
        <w:rPr>
          <w:rFonts w:ascii="Google Sans Text;sans-serif" w:hAnsi="Google Sans Text;sans-serif"/>
        </w:rPr>
        <w:t xml:space="preserve"> (the industry standard for distributed, in-memory data structures).</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1. Architectural Overview</w:t>
      </w:r>
    </w:p>
    <w:p>
      <w:pPr>
        <w:pStyle w:val="PreformattedText"/>
        <w:bidi w:val="0"/>
        <w:spacing w:lineRule="auto" w:line="273" w:before="0" w:after="0"/>
        <w:ind w:hanging="0" w:left="0" w:right="0"/>
        <w:jc w:val="left"/>
        <w:rPr/>
      </w:pPr>
      <w:r>
        <w:rPr>
          <w:rStyle w:val="SourceText"/>
          <w:rFonts w:ascii="Google Sans Text;sans-serif" w:hAnsi="Google Sans Text;sans-serif"/>
        </w:rPr>
        <w:t>IN-MEMORY LOCAL CACHE (Caffeine)               DISTRIBUTED CENTRALIZED CACHE (Redis)</w:t>
      </w:r>
    </w:p>
    <w:p>
      <w:pPr>
        <w:pStyle w:val="PreformattedText"/>
        <w:bidi w:val="0"/>
        <w:spacing w:lineRule="auto" w:line="273" w:before="0" w:after="0"/>
        <w:jc w:val="left"/>
        <w:rPr/>
      </w:pPr>
      <w:r>
        <w:rPr/>
      </w:r>
    </w:p>
    <w:p>
      <w:pPr>
        <w:pStyle w:val="PreformattedText"/>
        <w:bidi w:val="0"/>
        <w:spacing w:lineRule="auto" w:line="273" w:before="0" w:after="0"/>
        <w:jc w:val="left"/>
        <w:rPr/>
      </w:pPr>
      <w:r>
        <w:rPr>
          <w:rStyle w:val="SourceText"/>
        </w:rPr>
        <w:t>┌─────────────────────────────────┐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Spring Boot Instance 1          │           │ Spring Boot Instance 1          │</w:t>
      </w:r>
    </w:p>
    <w:p>
      <w:pPr>
        <w:pStyle w:val="PreformattedText"/>
        <w:bidi w:val="0"/>
        <w:spacing w:lineRule="auto" w:line="273" w:before="0" w:after="0"/>
        <w:jc w:val="left"/>
        <w:rPr/>
      </w:pPr>
      <w:r>
        <w:rPr>
          <w:rStyle w:val="SourceText"/>
        </w:rPr>
        <w:t>│  ┌───────────────────────────┐  │           │  ┌───────────────────────────┐  │</w:t>
      </w:r>
    </w:p>
    <w:p>
      <w:pPr>
        <w:pStyle w:val="PreformattedText"/>
        <w:bidi w:val="0"/>
        <w:spacing w:lineRule="auto" w:line="273" w:before="0" w:after="0"/>
        <w:jc w:val="left"/>
        <w:rPr/>
      </w:pPr>
      <w:r>
        <w:rPr>
          <w:rStyle w:val="SourceText"/>
        </w:rPr>
        <w:t xml:space="preserve">│  │ </w:t>
      </w:r>
      <w:r>
        <w:rPr>
          <w:rStyle w:val="SourceText"/>
          <w:rFonts w:ascii="Google Sans Text;sans-serif" w:hAnsi="Google Sans Text;sans-serif"/>
        </w:rPr>
        <w:t>Application Code          │  │           │  │ Application Code          │  │</w:t>
      </w:r>
    </w:p>
    <w:p>
      <w:pPr>
        <w:pStyle w:val="PreformattedText"/>
        <w:bidi w:val="0"/>
        <w:spacing w:lineRule="auto" w:line="273" w:before="0" w:after="0"/>
        <w:jc w:val="left"/>
        <w:rPr/>
      </w:pPr>
      <w:r>
        <w:rPr>
          <w:rStyle w:val="SourceText"/>
        </w:rPr>
        <w:t>│  └─────────────┬─────────────┘  │           │  └─────────────┬─────────────┘  │</w:t>
      </w:r>
    </w:p>
    <w:p>
      <w:pPr>
        <w:pStyle w:val="PreformattedText"/>
        <w:bidi w:val="0"/>
        <w:spacing w:lineRule="auto" w:line="273" w:before="0" w:after="0"/>
        <w:jc w:val="left"/>
        <w:rPr/>
      </w:pPr>
      <w:r>
        <w:rPr>
          <w:rStyle w:val="SourceText"/>
        </w:rPr>
        <w:t xml:space="preserve">│                │ </w:t>
      </w:r>
      <w:r>
        <w:rPr>
          <w:rStyle w:val="SourceText"/>
          <w:rFonts w:ascii="Google Sans Text;sans-serif" w:hAnsi="Google Sans Text;sans-serif"/>
        </w:rPr>
        <w:t>(Direct RAM)   │           │                │ (TCP Network)  │</w:t>
      </w:r>
    </w:p>
    <w:p>
      <w:pPr>
        <w:pStyle w:val="PreformattedText"/>
        <w:bidi w:val="0"/>
        <w:spacing w:lineRule="auto" w:line="273" w:before="0" w:after="0"/>
        <w:jc w:val="left"/>
        <w:rPr/>
      </w:pPr>
      <w:r>
        <w:rPr>
          <w:rStyle w:val="SourceText"/>
        </w:rPr>
        <w:t>│  ┌─────────────▼─────────────┐  │           │                │                │</w:t>
      </w:r>
    </w:p>
    <w:p>
      <w:pPr>
        <w:pStyle w:val="PreformattedText"/>
        <w:bidi w:val="0"/>
        <w:spacing w:lineRule="auto" w:line="273" w:before="0" w:after="0"/>
        <w:jc w:val="left"/>
        <w:rPr/>
      </w:pPr>
      <w:r>
        <w:rPr>
          <w:rStyle w:val="SourceText"/>
        </w:rPr>
        <w:t xml:space="preserve">│  │ </w:t>
      </w:r>
      <w:r>
        <w:rPr>
          <w:rStyle w:val="SourceText"/>
          <w:rFonts w:ascii="Google Sans Text;sans-serif" w:hAnsi="Google Sans Text;sans-serif"/>
        </w:rPr>
        <w:t>Caffeine Cache (JAM Heap) │  │           └────────────────┼────────────────┘</w:t>
      </w:r>
    </w:p>
    <w:p>
      <w:pPr>
        <w:pStyle w:val="PreformattedText"/>
        <w:bidi w:val="0"/>
        <w:spacing w:lineRule="auto" w:line="273" w:before="0" w:after="0"/>
        <w:jc w:val="left"/>
        <w:rPr/>
      </w:pPr>
      <w:r>
        <w:rPr>
          <w:rStyle w:val="SourceText"/>
        </w:rPr>
        <w:t>│  └───────────────────────────┘  │                            │</w:t>
      </w:r>
    </w:p>
    <w:p>
      <w:pPr>
        <w:pStyle w:val="PreformattedText"/>
        <w:bidi w:val="0"/>
        <w:spacing w:lineRule="auto" w:line="273" w:before="0" w:after="0"/>
        <w:jc w:val="left"/>
        <w:rPr/>
      </w:pPr>
      <w:r>
        <w:rPr>
          <w:rStyle w:val="SourceText"/>
        </w:rPr>
        <w:t>└─────────────────────────────────┘                            ▼</w:t>
      </w:r>
    </w:p>
    <w:p>
      <w:pPr>
        <w:pStyle w:val="PreformattedText"/>
        <w:bidi w:val="0"/>
        <w:spacing w:lineRule="auto" w:line="273" w:before="0" w:after="0"/>
        <w:jc w:val="left"/>
        <w:rPr/>
      </w:pPr>
      <w:r>
        <w:rPr>
          <w:rStyle w:val="SourceText"/>
        </w:rPr>
        <w:t xml:space="preserve">                                              ┌─────────────────────────────────┐</w:t>
      </w:r>
    </w:p>
    <w:p>
      <w:pPr>
        <w:pStyle w:val="PreformattedText"/>
        <w:bidi w:val="0"/>
        <w:spacing w:lineRule="auto" w:line="273" w:before="0" w:after="0"/>
        <w:jc w:val="left"/>
        <w:rPr/>
      </w:pPr>
      <w:r>
        <w:rPr>
          <w:rStyle w:val="SourceText"/>
        </w:rPr>
        <w:t xml:space="preserve">┌─────────────────────────────────┐           │ </w:t>
      </w:r>
      <w:r>
        <w:rPr>
          <w:rStyle w:val="SourceText"/>
          <w:rFonts w:ascii="Google Sans Text;sans-serif" w:hAnsi="Google Sans Text;sans-serif"/>
        </w:rPr>
        <w:t>Redis Server Cluster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Spring Boot Instance 2          │           │ (Shared Central Memory)         │</w:t>
      </w:r>
    </w:p>
    <w:p>
      <w:pPr>
        <w:pStyle w:val="PreformattedText"/>
        <w:bidi w:val="0"/>
        <w:spacing w:lineRule="auto" w:line="273" w:before="0" w:after="0"/>
        <w:jc w:val="left"/>
        <w:rPr/>
      </w:pPr>
      <w:r>
        <w:rPr>
          <w:rStyle w:val="SourceText"/>
        </w:rPr>
        <w:t>│  ┌───────────────────────────┐  │           │  ┌───────────────────────────┐  │</w:t>
      </w:r>
    </w:p>
    <w:p>
      <w:pPr>
        <w:pStyle w:val="PreformattedText"/>
        <w:bidi w:val="0"/>
        <w:spacing w:lineRule="auto" w:line="273" w:before="0" w:after="0"/>
        <w:jc w:val="left"/>
        <w:rPr/>
      </w:pPr>
      <w:r>
        <w:rPr>
          <w:rStyle w:val="SourceText"/>
        </w:rPr>
        <w:t xml:space="preserve">│  │ </w:t>
      </w:r>
      <w:r>
        <w:rPr>
          <w:rStyle w:val="SourceText"/>
          <w:rFonts w:ascii="Google Sans Text;sans-serif" w:hAnsi="Google Sans Text;sans-serif"/>
        </w:rPr>
        <w:t>Application Code          │  │           │  │ Key-Value In-Memory Store   │  │</w:t>
      </w:r>
    </w:p>
    <w:p>
      <w:pPr>
        <w:pStyle w:val="PreformattedText"/>
        <w:bidi w:val="0"/>
        <w:spacing w:lineRule="auto" w:line="273" w:before="0" w:after="0"/>
        <w:jc w:val="left"/>
        <w:rPr/>
      </w:pPr>
      <w:r>
        <w:rPr>
          <w:rStyle w:val="SourceText"/>
        </w:rPr>
        <w:t>│  └─────────────┬─────────────┘  │           │  └───────────────────────────┘  │</w:t>
      </w:r>
    </w:p>
    <w:p>
      <w:pPr>
        <w:pStyle w:val="PreformattedText"/>
        <w:bidi w:val="0"/>
        <w:spacing w:lineRule="auto" w:line="273" w:before="0" w:after="0"/>
        <w:jc w:val="left"/>
        <w:rPr/>
      </w:pPr>
      <w:r>
        <w:rPr>
          <w:rStyle w:val="SourceText"/>
        </w:rPr>
        <w:t xml:space="preserve">│                │ </w:t>
      </w:r>
      <w:r>
        <w:rPr>
          <w:rStyle w:val="SourceText"/>
          <w:rFonts w:ascii="Google Sans Text;sans-serif" w:hAnsi="Google Sans Text;sans-serif"/>
        </w:rPr>
        <w:t>(Direct RAM)   │           └────────────────▲────────────────┘</w:t>
      </w:r>
    </w:p>
    <w:p>
      <w:pPr>
        <w:pStyle w:val="PreformattedText"/>
        <w:bidi w:val="0"/>
        <w:spacing w:lineRule="auto" w:line="273" w:before="0" w:after="0"/>
        <w:jc w:val="left"/>
        <w:rPr/>
      </w:pPr>
      <w:r>
        <w:rPr>
          <w:rStyle w:val="SourceText"/>
        </w:rPr>
        <w:t>│  ┌─────────────▼─────────────┐  │                            │</w:t>
      </w:r>
    </w:p>
    <w:p>
      <w:pPr>
        <w:pStyle w:val="PreformattedText"/>
        <w:bidi w:val="0"/>
        <w:spacing w:lineRule="auto" w:line="273" w:before="0" w:after="0"/>
        <w:jc w:val="left"/>
        <w:rPr/>
      </w:pPr>
      <w:r>
        <w:rPr>
          <w:rStyle w:val="SourceText"/>
        </w:rPr>
        <w:t xml:space="preserve">│  │ </w:t>
      </w:r>
      <w:r>
        <w:rPr>
          <w:rStyle w:val="SourceText"/>
          <w:rFonts w:ascii="Google Sans Text;sans-serif" w:hAnsi="Google Sans Text;sans-serif"/>
        </w:rPr>
        <w:t>Caffeine Cache (JAM Heap) │  │                            │ (TCP Network)</w:t>
      </w:r>
    </w:p>
    <w:p>
      <w:pPr>
        <w:pStyle w:val="PreformattedText"/>
        <w:bidi w:val="0"/>
        <w:spacing w:lineRule="auto" w:line="273" w:before="0" w:after="0"/>
        <w:jc w:val="left"/>
        <w:rPr/>
      </w:pPr>
      <w:r>
        <w:rPr>
          <w:rStyle w:val="SourceText"/>
        </w:rPr>
        <w:t>│  └───────────────────────────┘  │           ┌────────────────┴────────────────┐</w:t>
      </w:r>
    </w:p>
    <w:p>
      <w:pPr>
        <w:pStyle w:val="PreformattedText"/>
        <w:bidi w:val="0"/>
        <w:spacing w:lineRule="auto" w:line="273" w:before="0" w:after="0"/>
        <w:jc w:val="left"/>
        <w:rPr/>
      </w:pPr>
      <w:r>
        <w:rPr>
          <w:rStyle w:val="SourceText"/>
        </w:rPr>
        <w:t xml:space="preserve">└─────────────────────────────────┘           │ </w:t>
      </w:r>
      <w:r>
        <w:rPr>
          <w:rStyle w:val="SourceText"/>
          <w:rFonts w:ascii="Google Sans Text;sans-serif" w:hAnsi="Google Sans Text;sans-serif"/>
        </w:rPr>
        <w:t>Spring Boot Instance 2          │</w:t>
      </w:r>
    </w:p>
    <w:p>
      <w:pPr>
        <w:pStyle w:val="PreformattedText"/>
        <w:bidi w:val="0"/>
        <w:spacing w:lineRule="auto" w:line="273" w:before="0" w:after="0"/>
        <w:jc w:val="left"/>
        <w:rPr/>
      </w:pPr>
      <w:r>
        <w:rPr>
          <w:rStyle w:val="SourceText"/>
        </w:rPr>
        <w:t xml:space="preserve">                                              │  ┌───────────────────────────┐  │</w:t>
      </w:r>
    </w:p>
    <w:p>
      <w:pPr>
        <w:pStyle w:val="PreformattedText"/>
        <w:bidi w:val="0"/>
        <w:spacing w:lineRule="auto" w:line="273" w:before="0" w:after="0"/>
        <w:jc w:val="left"/>
        <w:rPr/>
      </w:pPr>
      <w:r>
        <w:rPr>
          <w:rStyle w:val="SourceText"/>
        </w:rPr>
        <w:t xml:space="preserve">                                              │  │ </w:t>
      </w:r>
      <w:r>
        <w:rPr>
          <w:rStyle w:val="SourceText"/>
          <w:rFonts w:ascii="Google Sans Text;sans-serif" w:hAnsi="Google Sans Text;sans-serif"/>
        </w:rPr>
        <w:t>Application Code          │  │</w:t>
      </w:r>
    </w:p>
    <w:p>
      <w:pPr>
        <w:pStyle w:val="PreformattedText"/>
        <w:bidi w:val="0"/>
        <w:spacing w:lineRule="auto" w:line="273" w:before="0" w:after="0"/>
        <w:jc w:val="left"/>
        <w:rPr/>
      </w:pPr>
      <w:r>
        <w:rPr>
          <w:rStyle w:val="SourceText"/>
        </w:rPr>
        <w:t xml:space="preserve">                                              │  └───────────────────────────┘  │</w:t>
      </w:r>
    </w:p>
    <w:p>
      <w:pPr>
        <w:pStyle w:val="PreformattedText"/>
        <w:bidi w:val="0"/>
        <w:spacing w:lineRule="auto" w:line="273" w:before="0" w:after="0"/>
        <w:jc w:val="left"/>
        <w:rPr/>
      </w:pPr>
      <w:r>
        <w:rPr>
          <w:rStyle w:val="SourceText"/>
        </w:rPr>
        <w:t xml:space="preserve">                                              └─────────────────────────────────┘</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In-Memory Cache (Caffeine):</w:t>
      </w:r>
      <w:r>
        <w:rPr>
          <w:rFonts w:ascii="Google Sans Text;sans-serif" w:hAnsi="Google Sans Text;sans-serif"/>
        </w:rPr>
        <w:t xml:space="preserve"> Executes within the </w:t>
      </w:r>
      <w:r>
        <w:rPr>
          <w:rFonts w:ascii="Google Sans Text;sans-serif" w:hAnsi="Google Sans Text;sans-serif"/>
          <w:b/>
        </w:rPr>
        <w:t>JAM Heap</w:t>
      </w:r>
      <w:r>
        <w:rPr>
          <w:rFonts w:ascii="Google Sans Text;sans-serif" w:hAnsi="Google Sans Text;sans-serif"/>
        </w:rPr>
        <w:t xml:space="preserve"> space of the application process. Data is stored directly as Java objects local to the specific host server instance running the application code.</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Distributed Cache (Redis):</w:t>
      </w:r>
      <w:r>
        <w:rPr>
          <w:rFonts w:ascii="Google Sans Text;sans-serif" w:hAnsi="Google Sans Text;sans-serif"/>
        </w:rPr>
        <w:t xml:space="preserve"> Operates as a </w:t>
      </w:r>
      <w:r>
        <w:rPr>
          <w:rFonts w:ascii="Google Sans Text;sans-serif" w:hAnsi="Google Sans Text;sans-serif"/>
          <w:b/>
        </w:rPr>
        <w:t>standalone, external service</w:t>
      </w:r>
      <w:r>
        <w:rPr>
          <w:rFonts w:ascii="Google Sans Text;sans-serif" w:hAnsi="Google Sans Text;sans-serif"/>
        </w:rPr>
        <w:t xml:space="preserve"> detached from application compute instances. Multiple application nodes connect to Redis over TCP network sockets to share a unified, synchronized cache state.</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2. Core Comparison Matrix</w:t>
      </w:r>
    </w:p>
    <w:tbl>
      <w:tblPr>
        <w:tblW w:w="9638" w:type="dxa"/>
        <w:jc w:val="left"/>
        <w:tblInd w:w="0" w:type="dxa"/>
        <w:tblLayout w:type="fixed"/>
        <w:tblCellMar>
          <w:top w:w="120" w:type="dxa"/>
          <w:left w:w="180" w:type="dxa"/>
          <w:bottom w:w="120" w:type="dxa"/>
          <w:right w:w="180" w:type="dxa"/>
        </w:tblCellMar>
      </w:tblPr>
      <w:tblGrid>
        <w:gridCol w:w="2230"/>
        <w:gridCol w:w="3643"/>
        <w:gridCol w:w="3765"/>
      </w:tblGrid>
      <w:tr>
        <w:trPr>
          <w:tblHeader w:val="true"/>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Attribute / Dimension</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In-Memory Cache (Caffeine)</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Distributed Cache (Redis)</w:t>
            </w:r>
          </w:p>
        </w:tc>
      </w:tr>
      <w:tr>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Storage Realm</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JAM Heap Memory (Local to App Process)</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External Dedicated Server / Cluster Memory</w:t>
            </w:r>
          </w:p>
        </w:tc>
      </w:tr>
      <w:tr>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Access Latency</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Sub-microsecond</w:t>
            </w:r>
            <w:r>
              <w:rPr>
                <w:rFonts w:ascii="Google Sans Text;sans-serif" w:hAnsi="Google Sans Text;sans-serif"/>
              </w:rPr>
              <w:t xml:space="preserve"> (&lt; 1 µs)</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Low Millisecond</w:t>
            </w:r>
            <w:r>
              <w:rPr>
                <w:rFonts w:ascii="Google Sans Text;sans-serif" w:hAnsi="Google Sans Text;sans-serif"/>
              </w:rPr>
              <w:t xml:space="preserve"> (~1 – 5 ms)</w:t>
            </w:r>
          </w:p>
        </w:tc>
      </w:tr>
      <w:tr>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Network Overhead</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None</w:t>
            </w:r>
            <w:r>
              <w:rPr>
                <w:rFonts w:ascii="Google Sans Text;sans-serif" w:hAnsi="Google Sans Text;sans-serif"/>
              </w:rPr>
              <w:t xml:space="preserve"> (Direct in-memory access)</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Present</w:t>
            </w:r>
            <w:r>
              <w:rPr>
                <w:rFonts w:ascii="Google Sans Text;sans-serif" w:hAnsi="Google Sans Text;sans-serif"/>
              </w:rPr>
              <w:t xml:space="preserve"> (TCP/IP socket transport)</w:t>
            </w:r>
          </w:p>
        </w:tc>
      </w:tr>
      <w:tr>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Serialization Overhead</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None</w:t>
            </w:r>
            <w:r>
              <w:rPr>
                <w:rFonts w:ascii="Google Sans Text;sans-serif" w:hAnsi="Google Sans Text;sans-serif"/>
              </w:rPr>
              <w:t xml:space="preserve"> (Stores native Java objects)</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Required</w:t>
            </w:r>
            <w:r>
              <w:rPr>
                <w:rFonts w:ascii="Google Sans Text;sans-serif" w:hAnsi="Google Sans Text;sans-serif"/>
              </w:rPr>
              <w:t xml:space="preserve"> (JSON, JDK, Kryo, or Protobuf)</w:t>
            </w:r>
          </w:p>
        </w:tc>
      </w:tr>
      <w:tr>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Cross-Node Consistency</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Low</w:t>
            </w:r>
            <w:r>
              <w:rPr>
                <w:rFonts w:ascii="Google Sans Text;sans-serif" w:hAnsi="Google Sans Text;sans-serif"/>
              </w:rPr>
              <w:t xml:space="preserve"> (Isolated local state per application node)</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High</w:t>
            </w:r>
            <w:r>
              <w:rPr>
                <w:rFonts w:ascii="Google Sans Text;sans-serif" w:hAnsi="Google Sans Text;sans-serif"/>
              </w:rPr>
              <w:t xml:space="preserve"> (Single source of truth shared by all nodes)</w:t>
            </w:r>
          </w:p>
        </w:tc>
      </w:tr>
      <w:tr>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Data Persistence</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None</w:t>
            </w:r>
            <w:r>
              <w:rPr>
                <w:rFonts w:ascii="Google Sans Text;sans-serif" w:hAnsi="Google Sans Text;sans-serif"/>
              </w:rPr>
              <w:t xml:space="preserve"> (Evicted on application shutdown/restart)</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Supported</w:t>
            </w:r>
            <w:r>
              <w:rPr>
                <w:rFonts w:ascii="Google Sans Text;sans-serif" w:hAnsi="Google Sans Text;sans-serif"/>
              </w:rPr>
              <w:t xml:space="preserve"> (RDB snapshots &amp; Append-Only File logs)</w:t>
            </w:r>
          </w:p>
        </w:tc>
      </w:tr>
      <w:tr>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Supported Data Models</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Key-Value Java Map Interface</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Strings, Hashes, Lists, Sets, Sorted Sets, Bitmaps</w:t>
            </w:r>
          </w:p>
        </w:tc>
      </w:tr>
      <w:tr>
        <w:trPr/>
        <w:tc>
          <w:tcPr>
            <w:tcW w:w="223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Horizontal Scalability</w:t>
            </w:r>
          </w:p>
        </w:tc>
        <w:tc>
          <w:tcPr>
            <w:tcW w:w="364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Tied to individual JVM instance size</w:t>
            </w:r>
          </w:p>
        </w:tc>
        <w:tc>
          <w:tcPr>
            <w:tcW w:w="376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Scalable independently via Redis Sharding / Cluster</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3. Deep Dive Analysis</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Features</w:t>
      </w:r>
    </w:p>
    <w:p>
      <w:pPr>
        <w:pStyle w:val="Heading4"/>
        <w:bidi w:val="0"/>
        <w:spacing w:lineRule="auto" w:line="273" w:before="0" w:after="140"/>
        <w:ind w:hanging="0" w:left="0" w:right="0"/>
        <w:jc w:val="left"/>
        <w:rPr>
          <w:rFonts w:ascii="Google Sans;sans-serif" w:hAnsi="Google Sans;sans-serif"/>
        </w:rPr>
      </w:pPr>
      <w:r>
        <w:rPr>
          <w:rFonts w:ascii="Google Sans;sans-serif" w:hAnsi="Google Sans;sans-serif"/>
        </w:rPr>
        <w:t>Caffeine</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Built on an advanced </w:t>
      </w:r>
      <w:r>
        <w:rPr>
          <w:rFonts w:ascii="Google Sans Text;sans-serif" w:hAnsi="Google Sans Text;sans-serif"/>
          <w:b/>
        </w:rPr>
        <w:t>Window TinyLFU</w:t>
      </w:r>
      <w:r>
        <w:rPr>
          <w:rFonts w:ascii="Google Sans Text;sans-serif" w:hAnsi="Google Sans Text;sans-serif"/>
        </w:rPr>
        <w:t xml:space="preserve"> (Least Frequently Used) eviction algorithm, yielding near-optimal hit ratios.</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Supports time-based eviction policies (Expiration by Access, Expiration by Write).</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Supports reference-based eviction (Soft and Weak key/value references).</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Includes native statistics collection (hit rates, miss rates, load times, eviction counts).</w:t>
      </w:r>
    </w:p>
    <w:p>
      <w:pPr>
        <w:pStyle w:val="Heading4"/>
        <w:bidi w:val="0"/>
        <w:spacing w:lineRule="auto" w:line="273" w:before="0" w:after="140"/>
        <w:ind w:hanging="0" w:left="0" w:right="0"/>
        <w:jc w:val="left"/>
        <w:rPr>
          <w:rFonts w:ascii="Google Sans;sans-serif" w:hAnsi="Google Sans;sans-serif"/>
        </w:rPr>
      </w:pPr>
      <w:r>
        <w:rPr>
          <w:rFonts w:ascii="Google Sans;sans-serif" w:hAnsi="Google Sans;sans-serif"/>
        </w:rPr>
        <w:t>Redis</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Extends basic key-value capabilities to complex data structures (Hashes, Sorted Sets, Bitmaps, HyperLogLogs, Geospatial indexes).</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Native support for </w:t>
      </w:r>
      <w:r>
        <w:rPr>
          <w:rFonts w:ascii="Google Sans Text;sans-serif" w:hAnsi="Google Sans Text;sans-serif"/>
          <w:b/>
        </w:rPr>
        <w:t>Pub/Sub Messaging</w:t>
      </w:r>
      <w:r>
        <w:rPr>
          <w:rFonts w:ascii="Google Sans Text;sans-serif" w:hAnsi="Google Sans Text;sans-serif"/>
        </w:rPr>
        <w:t>, enabling real-time event streaming between services.</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Built-in atomic execution through </w:t>
      </w:r>
      <w:r>
        <w:rPr>
          <w:rFonts w:ascii="Google Sans Text;sans-serif" w:hAnsi="Google Sans Text;sans-serif"/>
          <w:b/>
        </w:rPr>
        <w:t>Lua Scripting</w:t>
      </w:r>
      <w:r>
        <w:rPr>
          <w:rFonts w:ascii="Google Sans Text;sans-serif" w:hAnsi="Google Sans Text;sans-serif"/>
        </w:rPr>
        <w:t xml:space="preserve"> and multi-key transactions.</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High Availability configurations featuring </w:t>
      </w:r>
      <w:r>
        <w:rPr>
          <w:rFonts w:ascii="Google Sans Text;sans-serif" w:hAnsi="Google Sans Text;sans-serif"/>
          <w:b/>
        </w:rPr>
        <w:t>Redis Sentinel</w:t>
      </w:r>
      <w:r>
        <w:rPr>
          <w:rFonts w:ascii="Google Sans Text;sans-serif" w:hAnsi="Google Sans Text;sans-serif"/>
        </w:rPr>
        <w:t xml:space="preserve"> for failover management and </w:t>
      </w:r>
      <w:r>
        <w:rPr>
          <w:rFonts w:ascii="Google Sans Text;sans-serif" w:hAnsi="Google Sans Text;sans-serif"/>
          <w:b/>
        </w:rPr>
        <w:t>Redis Cluster</w:t>
      </w:r>
      <w:r>
        <w:rPr>
          <w:rFonts w:ascii="Google Sans Text;sans-serif" w:hAnsi="Google Sans Text;sans-serif"/>
        </w:rPr>
        <w:t xml:space="preserve"> for automatic sharding.</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Performance &amp; Latency</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Caffeine:</w:t>
      </w:r>
      <w:r>
        <w:rPr>
          <w:rFonts w:ascii="Google Sans Text;sans-serif" w:hAnsi="Google Sans Text;sans-serif"/>
        </w:rPr>
        <w:t xml:space="preserve"> Operates at </w:t>
      </w:r>
      <w:r>
        <w:rPr>
          <w:rFonts w:ascii="Google Sans Text;sans-serif" w:hAnsi="Google Sans Text;sans-serif"/>
          <w:b/>
        </w:rPr>
        <w:t>sub-microsecond speed</w:t>
      </w:r>
      <w:r>
        <w:rPr>
          <w:rFonts w:ascii="Google Sans Text;sans-serif" w:hAnsi="Google Sans Text;sans-serif"/>
        </w:rPr>
        <w:t>. Accessing an item in Caffeine involves referencing a memory location on the local JVM heap. It bypasses network serialization, network socket hops, and protocol overheads.</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Redis:</w:t>
      </w:r>
      <w:r>
        <w:rPr>
          <w:rFonts w:ascii="Google Sans Text;sans-serif" w:hAnsi="Google Sans Text;sans-serif"/>
        </w:rPr>
        <w:t xml:space="preserve"> Operates at </w:t>
      </w:r>
      <w:r>
        <w:rPr>
          <w:rFonts w:ascii="Google Sans Text;sans-serif" w:hAnsi="Google Sans Text;sans-serif"/>
          <w:b/>
        </w:rPr>
        <w:t>millisecond-level speed</w:t>
      </w:r>
      <w:r>
        <w:rPr>
          <w:rFonts w:ascii="Google Sans Text;sans-serif" w:hAnsi="Google Sans Text;sans-serif"/>
        </w:rPr>
        <w:t>. Every cache operation requires serializing the Java object into a byte array/JSON string, opening a TCP socket connection, transmitting bytes across the network, processing the command on the Redis engine, and returning the payload back over the wire.</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Scalability</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Caffeine (Vertical Focus):</w:t>
      </w:r>
      <w:r>
        <w:rPr>
          <w:rFonts w:ascii="Google Sans Text;sans-serif" w:hAnsi="Google Sans Text;sans-serif"/>
        </w:rPr>
        <w:t xml:space="preserve"> Bounded strictly by the heap size assigned to the single JVM instance. Scaling out horizontally by adding more application instances creates </w:t>
      </w:r>
      <w:r>
        <w:rPr>
          <w:rFonts w:ascii="Google Sans Text;sans-serif" w:hAnsi="Google Sans Text;sans-serif"/>
          <w:b/>
        </w:rPr>
        <w:t>fragmented, isolated caches</w:t>
      </w:r>
      <w:r>
        <w:rPr>
          <w:rFonts w:ascii="Google Sans Text;sans-serif" w:hAnsi="Google Sans Text;sans-serif"/>
        </w:rPr>
        <w:t xml:space="preserve"> across nodes, leading to duplicate cache reads and data drift between nodes.</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Redis (Horizontal Focus):</w:t>
      </w:r>
      <w:r>
        <w:rPr>
          <w:rFonts w:ascii="Google Sans Text;sans-serif" w:hAnsi="Google Sans Text;sans-serif"/>
        </w:rPr>
        <w:t xml:space="preserve"> Scales independently from application compute instances. The caching cluster can scale out horizontally by sharding data across multiple Redis nodes or scale up vertically by provisioning additional RAM on the dedicated cache host.</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4. Advantages &amp; Disadvantages</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Caffeine (In-Memory Cache)</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Advantages:</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Ultra-Fast Performance:</w:t>
      </w:r>
      <w:r>
        <w:rPr>
          <w:rFonts w:ascii="Google Sans Text;sans-serif" w:hAnsi="Google Sans Text;sans-serif"/>
        </w:rPr>
        <w:t xml:space="preserve"> Fastest execution profile due to zero network latency and zero object serialization.</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Zero Infrastructure Overhead:</w:t>
      </w:r>
      <w:r>
        <w:rPr>
          <w:rFonts w:ascii="Google Sans Text;sans-serif" w:hAnsi="Google Sans Text;sans-serif"/>
        </w:rPr>
        <w:t xml:space="preserve"> Requires no additional server deployments, container configurations, or network maintenance.</w:t>
      </w:r>
    </w:p>
    <w:p>
      <w:pPr>
        <w:pStyle w:val="BodyText"/>
        <w:numPr>
          <w:ilvl w:val="1"/>
          <w:numId w:val="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Simple Setup:</w:t>
      </w:r>
      <w:r>
        <w:rPr>
          <w:rFonts w:ascii="Google Sans Text;sans-serif" w:hAnsi="Google Sans Text;sans-serif"/>
        </w:rPr>
        <w:t xml:space="preserve"> Configured quickly within Spring Boot using the standard </w:t>
      </w:r>
      <w:r>
        <w:rPr>
          <w:rStyle w:val="SourceText"/>
          <w:rFonts w:ascii="Google Sans Text;sans-serif" w:hAnsi="Google Sans Text;sans-serif"/>
        </w:rPr>
        <w:t>spring-boot-starter-cache</w:t>
      </w:r>
      <w:r>
        <w:rPr>
          <w:rFonts w:ascii="Google Sans Text;sans-serif" w:hAnsi="Google Sans Text;sans-serif"/>
        </w:rPr>
        <w:t xml:space="preserve"> abstraction layer.</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Disadvantages:</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Data Inconsistency:</w:t>
      </w:r>
      <w:r>
        <w:rPr>
          <w:rFonts w:ascii="Google Sans Text;sans-serif" w:hAnsi="Google Sans Text;sans-serif"/>
        </w:rPr>
        <w:t xml:space="preserve"> In multi-node deployments, Node A updating its local cache leaves Node B serving stale cached data.</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Cold Starts:</w:t>
      </w:r>
      <w:r>
        <w:rPr>
          <w:rFonts w:ascii="Google Sans Text;sans-serif" w:hAnsi="Google Sans Text;sans-serif"/>
        </w:rPr>
        <w:t xml:space="preserve"> Restarting or redeploying the application completely flushes local memory, exposing the primary database to initial traffic spikes.</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JVM Garbage Collection Pressure:</w:t>
      </w:r>
      <w:r>
        <w:rPr>
          <w:rFonts w:ascii="Google Sans Text;sans-serif" w:hAnsi="Google Sans Text;sans-serif"/>
        </w:rPr>
        <w:t xml:space="preserve"> Storing millions of objects directly in the heap increases garbage collection (GC) pause times and memory footprints.</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Redis (Distributed Cache)</w:t>
      </w:r>
    </w:p>
    <w:p>
      <w:pPr>
        <w:pStyle w:val="BodyText"/>
        <w:numPr>
          <w:ilvl w:val="0"/>
          <w:numId w:val="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Advantages:</w:t>
      </w:r>
    </w:p>
    <w:p>
      <w:pPr>
        <w:pStyle w:val="BodyText"/>
        <w:numPr>
          <w:ilvl w:val="1"/>
          <w:numId w:val="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Centralized Data Consistency:</w:t>
      </w:r>
      <w:r>
        <w:rPr>
          <w:rFonts w:ascii="Google Sans Text;sans-serif" w:hAnsi="Google Sans Text;sans-serif"/>
        </w:rPr>
        <w:t xml:space="preserve"> All load-balanced application instances read from and write to the same central service.</w:t>
      </w:r>
    </w:p>
    <w:p>
      <w:pPr>
        <w:pStyle w:val="BodyText"/>
        <w:numPr>
          <w:ilvl w:val="1"/>
          <w:numId w:val="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Persistence &amp; Durability:</w:t>
      </w:r>
      <w:r>
        <w:rPr>
          <w:rFonts w:ascii="Google Sans Text;sans-serif" w:hAnsi="Google Sans Text;sans-serif"/>
        </w:rPr>
        <w:t xml:space="preserve"> Retains state across application service redeployments, eliminating cold-start database overload.</w:t>
      </w:r>
    </w:p>
    <w:p>
      <w:pPr>
        <w:pStyle w:val="BodyText"/>
        <w:numPr>
          <w:ilvl w:val="1"/>
          <w:numId w:val="7"/>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Versatility:</w:t>
      </w:r>
      <w:r>
        <w:rPr>
          <w:rFonts w:ascii="Google Sans Text;sans-serif" w:hAnsi="Google Sans Text;sans-serif"/>
        </w:rPr>
        <w:t xml:space="preserve"> Acts simultaneously as a cache, distributed lock coordinator (</w:t>
      </w:r>
      <w:r>
        <w:rPr>
          <w:rStyle w:val="SourceText"/>
          <w:rFonts w:ascii="Google Sans Text;sans-serif" w:hAnsi="Google Sans Text;sans-serif"/>
        </w:rPr>
        <w:t>Redisson</w:t>
      </w:r>
      <w:r>
        <w:rPr>
          <w:rFonts w:ascii="Google Sans Text;sans-serif" w:hAnsi="Google Sans Text;sans-serif"/>
        </w:rPr>
        <w:t>), rate limiter, and centralized session store (</w:t>
      </w:r>
      <w:r>
        <w:rPr>
          <w:rStyle w:val="SourceText"/>
          <w:rFonts w:ascii="Google Sans Text;sans-serif" w:hAnsi="Google Sans Text;sans-serif"/>
        </w:rPr>
        <w:t>Spring Session</w:t>
      </w:r>
      <w:r>
        <w:rPr>
          <w:rFonts w:ascii="Google Sans Text;sans-serif" w:hAnsi="Google Sans Text;sans-serif"/>
        </w:rPr>
        <w:t>).</w:t>
      </w:r>
    </w:p>
    <w:p>
      <w:pPr>
        <w:pStyle w:val="BodyText"/>
        <w:numPr>
          <w:ilvl w:val="0"/>
          <w:numId w:val="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Disadvantages:</w:t>
      </w:r>
    </w:p>
    <w:p>
      <w:pPr>
        <w:pStyle w:val="BodyText"/>
        <w:numPr>
          <w:ilvl w:val="1"/>
          <w:numId w:val="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Network Overhead:</w:t>
      </w:r>
      <w:r>
        <w:rPr>
          <w:rFonts w:ascii="Google Sans Text;sans-serif" w:hAnsi="Google Sans Text;sans-serif"/>
        </w:rPr>
        <w:t xml:space="preserve"> Slower relative to local RAM due to TCP socket transport and object serialization costs.</w:t>
      </w:r>
    </w:p>
    <w:p>
      <w:pPr>
        <w:pStyle w:val="BodyText"/>
        <w:numPr>
          <w:ilvl w:val="1"/>
          <w:numId w:val="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Operational Complexity:</w:t>
      </w:r>
      <w:r>
        <w:rPr>
          <w:rFonts w:ascii="Google Sans Text;sans-serif" w:hAnsi="Google Sans Text;sans-serif"/>
        </w:rPr>
        <w:t xml:space="preserve"> Requires provisioning, monitoring, cluster topology management, and backup configurations (e.g., AWS ElastiCache / Redis Cloud).</w:t>
      </w:r>
    </w:p>
    <w:p>
      <w:pPr>
        <w:pStyle w:val="BodyText"/>
        <w:numPr>
          <w:ilvl w:val="1"/>
          <w:numId w:val="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Infrastructure Expense:</w:t>
      </w:r>
      <w:r>
        <w:rPr>
          <w:rFonts w:ascii="Google Sans Text;sans-serif" w:hAnsi="Google Sans Text;sans-serif"/>
        </w:rPr>
        <w:t xml:space="preserve"> Maintaining large dedicated RAM instances in cloud environments incurs recurring infrastructure costs.</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5. Decision Framework: When to Use Which</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Choose Cache Strategy</w:t>
      </w:r>
    </w:p>
    <w:p>
      <w:pPr>
        <w:pStyle w:val="PreformattedText"/>
        <w:bidi w:val="0"/>
        <w:spacing w:lineRule="auto" w:line="273" w:before="0" w:after="0"/>
        <w:jc w:val="left"/>
        <w:rPr/>
      </w:pPr>
      <w:r>
        <w:rPr>
          <w:rStyle w:val="SourceText"/>
        </w:rPr>
        <w:t xml:space="preserve">                                            │</w:t>
      </w:r>
    </w:p>
    <w:p>
      <w:pPr>
        <w:pStyle w:val="PreformattedText"/>
        <w:bidi w:val="0"/>
        <w:spacing w:lineRule="auto" w:line="273" w:before="0" w:after="0"/>
        <w:jc w:val="left"/>
        <w:rPr/>
      </w:pPr>
      <w:r>
        <w:rPr>
          <w:rStyle w:val="SourceText"/>
        </w:rPr>
        <w:t xml:space="preserve">               ┌────────────────────────────┴────────────────────────────┐</w:t>
      </w:r>
    </w:p>
    <w:p>
      <w:pPr>
        <w:pStyle w:val="PreformattedText"/>
        <w:bidi w:val="0"/>
        <w:spacing w:lineRule="auto" w:line="273" w:before="0" w:after="0"/>
        <w:jc w:val="left"/>
        <w:rPr/>
      </w:pPr>
      <w:r>
        <w:rPr>
          <w:rStyle w:val="SourceText"/>
        </w:rPr>
        <w:t xml:space="preserve">               ▼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Multi-Node Cluster with                                   Single Instance OR</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Shared State Requirements?                                Static Reference Data?</w:t>
      </w:r>
    </w:p>
    <w:p>
      <w:pPr>
        <w:pStyle w:val="PreformattedText"/>
        <w:bidi w:val="0"/>
        <w:spacing w:lineRule="auto" w:line="273" w:before="0" w:after="0"/>
        <w:jc w:val="left"/>
        <w:rPr/>
      </w:pPr>
      <w:r>
        <w:rPr>
          <w:rStyle w:val="SourceText"/>
        </w:rPr>
        <w:t xml:space="preserve">               │                                                         │</w:t>
      </w:r>
    </w:p>
    <w:p>
      <w:pPr>
        <w:pStyle w:val="PreformattedText"/>
        <w:bidi w:val="0"/>
        <w:spacing w:lineRule="auto" w:line="273" w:before="0" w:after="0"/>
        <w:jc w:val="left"/>
        <w:rPr/>
      </w:pPr>
      <w:r>
        <w:rPr>
          <w:rStyle w:val="SourceText"/>
        </w:rPr>
        <w:t xml:space="preserve">       ┌───────┴───────┐                                         ┌───────┴───────┐</w:t>
      </w:r>
    </w:p>
    <w:p>
      <w:pPr>
        <w:pStyle w:val="PreformattedText"/>
        <w:bidi w:val="0"/>
        <w:spacing w:lineRule="auto" w:line="273" w:before="0" w:after="0"/>
        <w:jc w:val="left"/>
        <w:rPr/>
      </w:pPr>
      <w:r>
        <w:rPr>
          <w:rStyle w:val="SourceText"/>
        </w:rPr>
        <w:t xml:space="preserve">       │               │                                         │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YES              NO                                       YES              NO</w:t>
      </w:r>
    </w:p>
    <w:p>
      <w:pPr>
        <w:pStyle w:val="PreformattedText"/>
        <w:bidi w:val="0"/>
        <w:spacing w:lineRule="auto" w:line="273" w:before="0" w:after="0"/>
        <w:jc w:val="left"/>
        <w:rPr/>
      </w:pPr>
      <w:r>
        <w:rPr>
          <w:rStyle w:val="SourceText"/>
        </w:rPr>
        <w:t xml:space="preserve">       │               │                                         │               │</w:t>
      </w:r>
    </w:p>
    <w:p>
      <w:pPr>
        <w:pStyle w:val="PreformattedText"/>
        <w:bidi w:val="0"/>
        <w:spacing w:lineRule="auto" w:line="273" w:before="0" w:after="0"/>
        <w:jc w:val="left"/>
        <w:rPr/>
      </w:pPr>
      <w:r>
        <w:rPr>
          <w:rStyle w:val="SourceText"/>
        </w:rPr>
        <w:t xml:space="preserve">       ▼               ▼                                         ▼               ▼</w:t>
      </w:r>
    </w:p>
    <w:p>
      <w:pPr>
        <w:pStyle w:val="PreformattedText"/>
        <w:bidi w:val="0"/>
        <w:spacing w:lineRule="auto" w:line="273" w:before="0" w:after="0"/>
        <w:jc w:val="left"/>
        <w:rPr/>
      </w:pPr>
      <w:r>
        <w:rPr>
          <w:rStyle w:val="SourceText"/>
        </w:rPr>
        <w:t>┌──────────────┐ ┌──────────────┐                         ┌──────────────┐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Use REDIS   │ │ Use CAFFEINE │                         │ Use CAFFEINE │ │  Use REDIS   │</w:t>
      </w:r>
    </w:p>
    <w:p>
      <w:pPr>
        <w:pStyle w:val="PreformattedText"/>
        <w:bidi w:val="0"/>
        <w:spacing w:lineRule="auto" w:line="273" w:before="0" w:after="0"/>
        <w:jc w:val="left"/>
        <w:rPr/>
      </w:pPr>
      <w:r>
        <w:rPr>
          <w:rStyle w:val="SourceText"/>
        </w:rPr>
        <w:t>└──────────────┘ └──────────────┘                         └──────────────┘ └──────────────┘</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Choose Caffeine when:</w:t>
      </w:r>
    </w:p>
    <w:p>
      <w:pPr>
        <w:pStyle w:val="BodyText"/>
        <w:numPr>
          <w:ilvl w:val="0"/>
          <w:numId w:val="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Single-Instance Applications:</w:t>
      </w:r>
      <w:r>
        <w:rPr>
          <w:rFonts w:ascii="Google Sans Text;sans-serif" w:hAnsi="Google Sans Text;sans-serif"/>
        </w:rPr>
        <w:t xml:space="preserve"> Standalone monoliths or internal microservices running on a single server node.</w:t>
      </w:r>
    </w:p>
    <w:p>
      <w:pPr>
        <w:pStyle w:val="BodyText"/>
        <w:numPr>
          <w:ilvl w:val="0"/>
          <w:numId w:val="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Static Master Data:</w:t>
      </w:r>
      <w:r>
        <w:rPr>
          <w:rFonts w:ascii="Google Sans Text;sans-serif" w:hAnsi="Google Sans Text;sans-serif"/>
        </w:rPr>
        <w:t xml:space="preserve"> Infrequently changing reference data (e.g., country codes, zip codes, static system configurations) where temporary state differences across nodes are acceptable.</w:t>
      </w:r>
    </w:p>
    <w:p>
      <w:pPr>
        <w:pStyle w:val="BodyText"/>
        <w:numPr>
          <w:ilvl w:val="0"/>
          <w:numId w:val="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Strict Sub-Millisecond Response Budgets:</w:t>
      </w:r>
      <w:r>
        <w:rPr>
          <w:rFonts w:ascii="Google Sans Text;sans-serif" w:hAnsi="Google Sans Text;sans-serif"/>
        </w:rPr>
        <w:t xml:space="preserve"> Applications where total latency budgets require sub-millisecond execution times.</w:t>
      </w:r>
    </w:p>
    <w:p>
      <w:pPr>
        <w:pStyle w:val="BodyText"/>
        <w:numPr>
          <w:ilvl w:val="0"/>
          <w:numId w:val="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Simplifying Dev Architecture:</w:t>
      </w:r>
      <w:r>
        <w:rPr>
          <w:rFonts w:ascii="Google Sans Text;sans-serif" w:hAnsi="Google Sans Text;sans-serif"/>
        </w:rPr>
        <w:t xml:space="preserve"> Early-stage project development where adding secondary infrastructure dependencies is unnecessary.</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Choose Redis when:</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Clustered Microservices Architectures:</w:t>
      </w:r>
      <w:r>
        <w:rPr>
          <w:rFonts w:ascii="Google Sans Text;sans-serif" w:hAnsi="Google Sans Text;sans-serif"/>
        </w:rPr>
        <w:t xml:space="preserve"> Multi-node Spring Boot applications running behind a load balancer that require guaranteed data consistency across all instances.</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Centralized User Session Management:</w:t>
      </w:r>
      <w:r>
        <w:rPr>
          <w:rFonts w:ascii="Google Sans Text;sans-serif" w:hAnsi="Google Sans Text;sans-serif"/>
        </w:rPr>
        <w:t xml:space="preserve"> Storing user login sessions so users remain authenticated regardless of which instance receives their request.</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Large Datasets Exceeding Heap Memory:</w:t>
      </w:r>
      <w:r>
        <w:rPr>
          <w:rFonts w:ascii="Google Sans Text;sans-serif" w:hAnsi="Google Sans Text;sans-serif"/>
        </w:rPr>
        <w:t xml:space="preserve"> Multi-gigabyte cache targets that would otherwise trigger long JVM Garbage Collection pauses if stored on the main heap.</w:t>
      </w:r>
    </w:p>
    <w:p>
      <w:pPr>
        <w:pStyle w:val="BodyText"/>
        <w:numPr>
          <w:ilvl w:val="0"/>
          <w:numId w:val="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Distributed System Patterns:</w:t>
      </w:r>
      <w:r>
        <w:rPr>
          <w:rFonts w:ascii="Google Sans Text;sans-serif" w:hAnsi="Google Sans Text;sans-serif"/>
        </w:rPr>
        <w:t xml:space="preserve"> Scenarios requiring distributed locks (</w:t>
      </w:r>
      <w:r>
        <w:rPr>
          <w:rStyle w:val="SourceText"/>
          <w:rFonts w:ascii="Google Sans Text;sans-serif" w:hAnsi="Google Sans Text;sans-serif"/>
        </w:rPr>
        <w:t>@SchedulerLock</w:t>
      </w:r>
      <w:r>
        <w:rPr>
          <w:rFonts w:ascii="Google Sans Text;sans-serif" w:hAnsi="Google Sans Text;sans-serif"/>
        </w:rPr>
        <w:t>), cross-instance rate limiting, or atomic counters.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1136</Words>
  <Characters>7478</Characters>
  <CharactersWithSpaces>9911</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2026-09-07T14:56:28Z</dcterms:created>
  <dc:creator/>
  <dc:description/>
  <dc:language>en-US</dc:language>
  <cp:lastModifiedBy/>
  <dcterms:modified xsi:type="dcterms:W3CDTF">2026-09-07T14:57:04Z</dcterms:modified>
  <cp:revision>1</cp:revision>
  <dc:subject/>
  <dc:title/>
</cp:coreProperties>
</file>