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BF524" w14:textId="77777777" w:rsidR="00E24ECF" w:rsidRDefault="00E24ECF">
      <w:pPr>
        <w:spacing w:before="1440"/>
      </w:pPr>
    </w:p>
    <w:p w14:paraId="709BF525" w14:textId="77777777" w:rsidR="00E24ECF" w:rsidRDefault="00000000">
      <w:pPr>
        <w:shd w:val="clear" w:color="auto" w:fill="1F3864"/>
        <w:jc w:val="center"/>
      </w:pPr>
      <w:r>
        <w:rPr>
          <w:b/>
          <w:bCs/>
          <w:color w:val="FFFFFF"/>
          <w:sz w:val="40"/>
          <w:szCs w:val="40"/>
        </w:rPr>
        <w:t xml:space="preserve">  The Core Principles of Object-Oriented Programming  </w:t>
      </w:r>
    </w:p>
    <w:p w14:paraId="709BF526" w14:textId="77777777" w:rsidR="00E24ECF" w:rsidRDefault="00000000">
      <w:pPr>
        <w:shd w:val="clear" w:color="auto" w:fill="2E75B6"/>
        <w:jc w:val="center"/>
      </w:pPr>
      <w:r>
        <w:rPr>
          <w:b/>
          <w:bCs/>
          <w:color w:val="FFFFFF"/>
          <w:sz w:val="30"/>
          <w:szCs w:val="30"/>
        </w:rPr>
        <w:t xml:space="preserve">  A Research Report  </w:t>
      </w:r>
    </w:p>
    <w:p w14:paraId="709BF527" w14:textId="77777777" w:rsidR="00E24ECF" w:rsidRDefault="00E24ECF">
      <w:pPr>
        <w:spacing w:after="120"/>
      </w:pPr>
    </w:p>
    <w:p w14:paraId="709BF528" w14:textId="77777777" w:rsidR="00E24ECF" w:rsidRDefault="00E24ECF">
      <w:pPr>
        <w:spacing w:after="120"/>
      </w:pPr>
    </w:p>
    <w:p w14:paraId="709BF529" w14:textId="77777777" w:rsidR="00E24ECF" w:rsidRDefault="00000000">
      <w:pPr>
        <w:jc w:val="center"/>
      </w:pPr>
      <w:r>
        <w:rPr>
          <w:b/>
          <w:bCs/>
          <w:color w:val="1F3864"/>
          <w:sz w:val="32"/>
          <w:szCs w:val="32"/>
        </w:rPr>
        <w:t>Junaid Qureshi</w:t>
      </w:r>
    </w:p>
    <w:p w14:paraId="709BF52A" w14:textId="77777777" w:rsidR="00E24ECF" w:rsidRDefault="00000000">
      <w:pPr>
        <w:jc w:val="center"/>
      </w:pPr>
      <w:r>
        <w:rPr>
          <w:sz w:val="26"/>
          <w:szCs w:val="26"/>
        </w:rPr>
        <w:t>Student ID: 100167140</w:t>
      </w:r>
    </w:p>
    <w:p w14:paraId="709BF52B" w14:textId="77777777" w:rsidR="00E24ECF" w:rsidRDefault="00000000">
      <w:pPr>
        <w:jc w:val="center"/>
      </w:pPr>
      <w:r>
        <w:rPr>
          <w:sz w:val="26"/>
          <w:szCs w:val="26"/>
        </w:rPr>
        <w:t>Tutor: Nick Shepherd</w:t>
      </w:r>
    </w:p>
    <w:p w14:paraId="709BF52C" w14:textId="77777777" w:rsidR="00E24ECF" w:rsidRDefault="00000000">
      <w:pPr>
        <w:jc w:val="center"/>
      </w:pPr>
      <w:r>
        <w:rPr>
          <w:sz w:val="26"/>
          <w:szCs w:val="26"/>
        </w:rPr>
        <w:t>University of Bolton - Burnley Campus</w:t>
      </w:r>
    </w:p>
    <w:p w14:paraId="709BF52D" w14:textId="77777777" w:rsidR="00E24ECF" w:rsidRDefault="00000000">
      <w:pPr>
        <w:jc w:val="center"/>
      </w:pPr>
      <w:r>
        <w:rPr>
          <w:sz w:val="26"/>
          <w:szCs w:val="26"/>
        </w:rPr>
        <w:t>Module: SWE4305 - Object Oriented Programming</w:t>
      </w:r>
    </w:p>
    <w:p w14:paraId="709BF52E" w14:textId="77777777" w:rsidR="00E24ECF" w:rsidRDefault="00000000">
      <w:pPr>
        <w:spacing w:before="240"/>
        <w:jc w:val="center"/>
      </w:pPr>
      <w:r>
        <w:rPr>
          <w:sz w:val="26"/>
          <w:szCs w:val="26"/>
        </w:rPr>
        <w:t>May 2026</w:t>
      </w:r>
    </w:p>
    <w:p w14:paraId="709BF52F" w14:textId="08EEF67D" w:rsidR="00E24ECF" w:rsidRDefault="00000000">
      <w:pPr>
        <w:spacing w:before="480"/>
        <w:jc w:val="center"/>
      </w:pPr>
      <w:r>
        <w:rPr>
          <w:i/>
          <w:iCs/>
          <w:color w:val="666666"/>
          <w:sz w:val="20"/>
          <w:szCs w:val="20"/>
        </w:rPr>
        <w:t xml:space="preserve">Word count: </w:t>
      </w:r>
      <w:r w:rsidR="00502AF6">
        <w:rPr>
          <w:i/>
          <w:iCs/>
          <w:color w:val="666666"/>
          <w:sz w:val="20"/>
          <w:szCs w:val="20"/>
        </w:rPr>
        <w:t>2</w:t>
      </w:r>
      <w:r w:rsidR="005F7067">
        <w:rPr>
          <w:i/>
          <w:iCs/>
          <w:color w:val="666666"/>
          <w:sz w:val="20"/>
          <w:szCs w:val="20"/>
        </w:rPr>
        <w:t>,135</w:t>
      </w:r>
      <w:r>
        <w:rPr>
          <w:i/>
          <w:iCs/>
          <w:color w:val="666666"/>
          <w:sz w:val="20"/>
          <w:szCs w:val="20"/>
        </w:rPr>
        <w:t xml:space="preserve"> words (excluding references)</w:t>
      </w:r>
    </w:p>
    <w:p w14:paraId="709BF530" w14:textId="77777777" w:rsidR="00E24ECF" w:rsidRDefault="00000000">
      <w:r>
        <w:br w:type="page"/>
      </w:r>
    </w:p>
    <w:p w14:paraId="709BF531" w14:textId="77777777" w:rsidR="00E24ECF" w:rsidRDefault="00000000">
      <w:pPr>
        <w:pStyle w:val="Heading1"/>
      </w:pPr>
      <w:r>
        <w:lastRenderedPageBreak/>
        <w:t>1. Introduction</w:t>
      </w:r>
    </w:p>
    <w:p w14:paraId="709BF532" w14:textId="77777777" w:rsidR="00E24ECF" w:rsidRDefault="00000000">
      <w:pPr>
        <w:spacing w:after="200" w:line="360" w:lineRule="auto"/>
      </w:pPr>
      <w:r>
        <w:t>Object-oriented programming (OOP) is a programming paradigm that organises software around data, or objects, rather than functions and logic. An object is a self-contained unit that combines data (known as fields or attributes) and the behaviours that operate on that data (known as methods). This approach reflects the way humans naturally think about the real world, where entities such as a student, a song, or a bank account are understood in terms of their properties and what they can do.</w:t>
      </w:r>
    </w:p>
    <w:p w14:paraId="709BF533" w14:textId="77777777" w:rsidR="00E24ECF" w:rsidRDefault="00000000">
      <w:pPr>
        <w:spacing w:after="200" w:line="360" w:lineRule="auto"/>
      </w:pPr>
      <w:r>
        <w:t>OOP emerged in the late 1960s with Simula, widely regarded as the first object-oriented language (Dahl and Nygaard, 1966). It gained widespread adoption through Smalltalk, C++, and later Java. Today, OOP underpins the most widely used programming languages in industry. According to the TIOBE Index (2024), Java and Python both rank consistently in the top three globally, and both are built on object-oriented foundations.</w:t>
      </w:r>
    </w:p>
    <w:p w14:paraId="709BF534" w14:textId="77777777" w:rsidR="00E24ECF" w:rsidRDefault="00000000">
      <w:pPr>
        <w:spacing w:after="200" w:line="360" w:lineRule="auto"/>
      </w:pPr>
      <w:r>
        <w:t xml:space="preserve">This report examines the four core principles of OOP: encapsulation, inheritance, polymorphism and abstraction. It also explores how object-oriented design supports the use of appropriate data </w:t>
      </w:r>
      <w:proofErr w:type="gramStart"/>
      <w:r>
        <w:t>structures, and</w:t>
      </w:r>
      <w:proofErr w:type="gramEnd"/>
      <w:r>
        <w:t xml:space="preserve"> considers the advantages and disadvantages of the </w:t>
      </w:r>
      <w:proofErr w:type="gramStart"/>
      <w:r>
        <w:t>paradigm as a whole</w:t>
      </w:r>
      <w:proofErr w:type="gramEnd"/>
      <w:r>
        <w:t>. Java is used as the primary illustrative language throughout, consistent with the language studied in this module. Where relevant, examples are drawn from the two Java projects completed as part of this portfolio: Project A (a Playlist application) and Project B (a Student Performance System).</w:t>
      </w:r>
    </w:p>
    <w:p w14:paraId="709BF535" w14:textId="77777777" w:rsidR="00E24ECF" w:rsidRDefault="00E24ECF">
      <w:pPr>
        <w:spacing w:after="120"/>
      </w:pPr>
    </w:p>
    <w:p w14:paraId="709BF536" w14:textId="77777777" w:rsidR="00E24ECF" w:rsidRDefault="00000000">
      <w:pPr>
        <w:pStyle w:val="Heading1"/>
      </w:pPr>
      <w:r>
        <w:t>2. Classes and Objects</w:t>
      </w:r>
    </w:p>
    <w:p w14:paraId="709BF537" w14:textId="77777777" w:rsidR="00E24ECF" w:rsidRDefault="00000000">
      <w:pPr>
        <w:spacing w:after="200" w:line="360" w:lineRule="auto"/>
      </w:pPr>
      <w:r>
        <w:t>Before examining the four OOP principles, it is necessary to understand classes and objects as the foundational building blocks of the paradigm. A class is a blueprint that defines the structure and behaviour shared by all objects of that type. An object is a specific instance of a class, created in memory at runtime using the new keyword in Java (Bloch, 2018).</w:t>
      </w:r>
    </w:p>
    <w:p w14:paraId="709BF538" w14:textId="77777777" w:rsidR="00E24ECF" w:rsidRDefault="00000000">
      <w:pPr>
        <w:spacing w:after="200" w:line="360" w:lineRule="auto"/>
      </w:pPr>
      <w:r>
        <w:t xml:space="preserve">For example, the </w:t>
      </w:r>
      <w:proofErr w:type="gramStart"/>
      <w:r>
        <w:t>Student</w:t>
      </w:r>
      <w:proofErr w:type="gramEnd"/>
      <w:r>
        <w:t xml:space="preserve"> class in Project B defines that every student has an id, a name and an email address, and can perform actions such as </w:t>
      </w:r>
      <w:proofErr w:type="gramStart"/>
      <w:r>
        <w:t>enrol(</w:t>
      </w:r>
      <w:proofErr w:type="gramEnd"/>
      <w:r>
        <w:t xml:space="preserve">) and </w:t>
      </w:r>
      <w:proofErr w:type="gramStart"/>
      <w:r>
        <w:t>print(</w:t>
      </w:r>
      <w:proofErr w:type="gramEnd"/>
      <w:r>
        <w:t xml:space="preserve">). When a specific student is created with Student s = new </w:t>
      </w:r>
      <w:proofErr w:type="gramStart"/>
      <w:r>
        <w:t>Student(</w:t>
      </w:r>
      <w:proofErr w:type="gramEnd"/>
      <w:r>
        <w:t xml:space="preserve">100167140, "Junaid </w:t>
      </w:r>
      <w:r>
        <w:lastRenderedPageBreak/>
        <w:t xml:space="preserve">Qureshi", "email"), a new object is instantiated in memory with those specific values. The class defines what every student has and can do; the object is one </w:t>
      </w:r>
      <w:proofErr w:type="gramStart"/>
      <w:r>
        <w:t>particular student</w:t>
      </w:r>
      <w:proofErr w:type="gramEnd"/>
      <w:r>
        <w:t>.</w:t>
      </w:r>
    </w:p>
    <w:p w14:paraId="709BF539" w14:textId="77777777" w:rsidR="00E24ECF" w:rsidRDefault="00000000">
      <w:pPr>
        <w:spacing w:after="200" w:line="360" w:lineRule="auto"/>
      </w:pPr>
      <w:r>
        <w:t>This separation between the definition and the instance is central to OOP. It allows a single class to be reused to create any number of distinct objects, each with their own data but sharing the same structure and behaviour. Deitel and Deitel (2020) describe this as one of the most powerful features of OOP, enabling significant code reuse and reducing duplication across a codebase.</w:t>
      </w:r>
    </w:p>
    <w:p w14:paraId="709BF53A" w14:textId="77777777" w:rsidR="00E24ECF" w:rsidRDefault="00E24ECF">
      <w:pPr>
        <w:spacing w:after="120"/>
      </w:pPr>
    </w:p>
    <w:p w14:paraId="709BF53B" w14:textId="77777777" w:rsidR="00E24ECF" w:rsidRDefault="00000000">
      <w:pPr>
        <w:pStyle w:val="Heading1"/>
      </w:pPr>
      <w:r>
        <w:t>3. Encapsulation</w:t>
      </w:r>
    </w:p>
    <w:p w14:paraId="709BF53C" w14:textId="77777777" w:rsidR="00E24ECF" w:rsidRDefault="00000000">
      <w:pPr>
        <w:spacing w:after="200" w:line="360" w:lineRule="auto"/>
      </w:pPr>
      <w:r>
        <w:t xml:space="preserve">Encapsulation is the principle of bundling data and methods together within a </w:t>
      </w:r>
      <w:proofErr w:type="gramStart"/>
      <w:r>
        <w:t>class, and</w:t>
      </w:r>
      <w:proofErr w:type="gramEnd"/>
      <w:r>
        <w:t xml:space="preserve"> restricting direct external access to the internal state of an object. In Java, this is achieved by declaring fields as private and providing public getter and setter methods for controlled access (Barnes and Kolling, 2016).</w:t>
      </w:r>
    </w:p>
    <w:p w14:paraId="709BF53D" w14:textId="77777777" w:rsidR="00E24ECF" w:rsidRDefault="00000000">
      <w:pPr>
        <w:spacing w:after="200" w:line="360" w:lineRule="auto"/>
      </w:pPr>
      <w:r>
        <w:t xml:space="preserve">The following example is taken directly from the </w:t>
      </w:r>
      <w:proofErr w:type="gramStart"/>
      <w:r>
        <w:t>Student</w:t>
      </w:r>
      <w:proofErr w:type="gramEnd"/>
      <w:r>
        <w:t xml:space="preserve"> class in Project B:</w:t>
      </w:r>
    </w:p>
    <w:p w14:paraId="709BF53E" w14:textId="77777777" w:rsidR="00E24ECF" w:rsidRDefault="00000000">
      <w:pPr>
        <w:shd w:val="clear" w:color="auto" w:fill="F2F2F2"/>
        <w:spacing w:after="60"/>
        <w:ind w:left="480"/>
      </w:pPr>
      <w:r>
        <w:rPr>
          <w:rFonts w:ascii="Courier New" w:eastAsia="Courier New" w:hAnsi="Courier New" w:cs="Courier New"/>
          <w:color w:val="1F3864"/>
          <w:sz w:val="20"/>
          <w:szCs w:val="20"/>
        </w:rPr>
        <w:t>private String email;</w:t>
      </w:r>
    </w:p>
    <w:p w14:paraId="709BF53F" w14:textId="77777777" w:rsidR="00E24ECF" w:rsidRDefault="00000000">
      <w:pPr>
        <w:shd w:val="clear" w:color="auto" w:fill="F2F2F2"/>
        <w:spacing w:after="60"/>
        <w:ind w:left="480"/>
      </w:pPr>
      <w:r>
        <w:rPr>
          <w:rFonts w:ascii="Courier New" w:eastAsia="Courier New" w:hAnsi="Courier New" w:cs="Courier New"/>
          <w:color w:val="1F3864"/>
          <w:sz w:val="20"/>
          <w:szCs w:val="20"/>
        </w:rPr>
        <w:t xml:space="preserve">private </w:t>
      </w:r>
      <w:proofErr w:type="spellStart"/>
      <w:r>
        <w:rPr>
          <w:rFonts w:ascii="Courier New" w:eastAsia="Courier New" w:hAnsi="Courier New" w:cs="Courier New"/>
          <w:color w:val="1F3864"/>
          <w:sz w:val="20"/>
          <w:szCs w:val="20"/>
        </w:rPr>
        <w:t>ArrayList</w:t>
      </w:r>
      <w:proofErr w:type="spellEnd"/>
      <w:r>
        <w:rPr>
          <w:rFonts w:ascii="Courier New" w:eastAsia="Courier New" w:hAnsi="Courier New" w:cs="Courier New"/>
          <w:color w:val="1F3864"/>
          <w:sz w:val="20"/>
          <w:szCs w:val="20"/>
        </w:rPr>
        <w:t xml:space="preserve">&lt;String&gt; </w:t>
      </w:r>
      <w:proofErr w:type="spellStart"/>
      <w:r>
        <w:rPr>
          <w:rFonts w:ascii="Courier New" w:eastAsia="Courier New" w:hAnsi="Courier New" w:cs="Courier New"/>
          <w:color w:val="1F3864"/>
          <w:sz w:val="20"/>
          <w:szCs w:val="20"/>
        </w:rPr>
        <w:t>enrolledModuleCodes</w:t>
      </w:r>
      <w:proofErr w:type="spellEnd"/>
      <w:r>
        <w:rPr>
          <w:rFonts w:ascii="Courier New" w:eastAsia="Courier New" w:hAnsi="Courier New" w:cs="Courier New"/>
          <w:color w:val="1F3864"/>
          <w:sz w:val="20"/>
          <w:szCs w:val="20"/>
        </w:rPr>
        <w:t>;</w:t>
      </w:r>
    </w:p>
    <w:p w14:paraId="709BF540" w14:textId="77777777" w:rsidR="00E24ECF" w:rsidRDefault="00E24ECF">
      <w:pPr>
        <w:shd w:val="clear" w:color="auto" w:fill="F2F2F2"/>
        <w:spacing w:after="60"/>
        <w:ind w:left="480"/>
      </w:pPr>
    </w:p>
    <w:p w14:paraId="709BF541" w14:textId="77777777" w:rsidR="00E24ECF" w:rsidRDefault="00000000">
      <w:pPr>
        <w:shd w:val="clear" w:color="auto" w:fill="F2F2F2"/>
        <w:spacing w:after="60"/>
        <w:ind w:left="480"/>
      </w:pPr>
      <w:r>
        <w:rPr>
          <w:rFonts w:ascii="Courier New" w:eastAsia="Courier New" w:hAnsi="Courier New" w:cs="Courier New"/>
          <w:color w:val="1F3864"/>
          <w:sz w:val="20"/>
          <w:szCs w:val="20"/>
        </w:rPr>
        <w:t xml:space="preserve">public String </w:t>
      </w:r>
      <w:proofErr w:type="spellStart"/>
      <w:proofErr w:type="gramStart"/>
      <w:r>
        <w:rPr>
          <w:rFonts w:ascii="Courier New" w:eastAsia="Courier New" w:hAnsi="Courier New" w:cs="Courier New"/>
          <w:color w:val="1F3864"/>
          <w:sz w:val="20"/>
          <w:szCs w:val="20"/>
        </w:rPr>
        <w:t>getEmail</w:t>
      </w:r>
      <w:proofErr w:type="spellEnd"/>
      <w:r>
        <w:rPr>
          <w:rFonts w:ascii="Courier New" w:eastAsia="Courier New" w:hAnsi="Courier New" w:cs="Courier New"/>
          <w:color w:val="1F3864"/>
          <w:sz w:val="20"/>
          <w:szCs w:val="20"/>
        </w:rPr>
        <w:t>(</w:t>
      </w:r>
      <w:proofErr w:type="gramEnd"/>
      <w:r>
        <w:rPr>
          <w:rFonts w:ascii="Courier New" w:eastAsia="Courier New" w:hAnsi="Courier New" w:cs="Courier New"/>
          <w:color w:val="1F3864"/>
          <w:sz w:val="20"/>
          <w:szCs w:val="20"/>
        </w:rPr>
        <w:t xml:space="preserve">) </w:t>
      </w:r>
      <w:proofErr w:type="gramStart"/>
      <w:r>
        <w:rPr>
          <w:rFonts w:ascii="Courier New" w:eastAsia="Courier New" w:hAnsi="Courier New" w:cs="Courier New"/>
          <w:color w:val="1F3864"/>
          <w:sz w:val="20"/>
          <w:szCs w:val="20"/>
        </w:rPr>
        <w:t>{ return</w:t>
      </w:r>
      <w:proofErr w:type="gramEnd"/>
      <w:r>
        <w:rPr>
          <w:rFonts w:ascii="Courier New" w:eastAsia="Courier New" w:hAnsi="Courier New" w:cs="Courier New"/>
          <w:color w:val="1F3864"/>
          <w:sz w:val="20"/>
          <w:szCs w:val="20"/>
        </w:rPr>
        <w:t xml:space="preserve"> email</w:t>
      </w:r>
      <w:proofErr w:type="gramStart"/>
      <w:r>
        <w:rPr>
          <w:rFonts w:ascii="Courier New" w:eastAsia="Courier New" w:hAnsi="Courier New" w:cs="Courier New"/>
          <w:color w:val="1F3864"/>
          <w:sz w:val="20"/>
          <w:szCs w:val="20"/>
        </w:rPr>
        <w:t>; }</w:t>
      </w:r>
      <w:proofErr w:type="gramEnd"/>
    </w:p>
    <w:p w14:paraId="709BF542" w14:textId="77777777" w:rsidR="00E24ECF" w:rsidRDefault="00000000">
      <w:pPr>
        <w:shd w:val="clear" w:color="auto" w:fill="F2F2F2"/>
        <w:spacing w:after="60"/>
        <w:ind w:left="480"/>
      </w:pPr>
      <w:r>
        <w:rPr>
          <w:rFonts w:ascii="Courier New" w:eastAsia="Courier New" w:hAnsi="Courier New" w:cs="Courier New"/>
          <w:color w:val="1F3864"/>
          <w:sz w:val="20"/>
          <w:szCs w:val="20"/>
        </w:rPr>
        <w:t xml:space="preserve">public void </w:t>
      </w:r>
      <w:proofErr w:type="spellStart"/>
      <w:proofErr w:type="gramStart"/>
      <w:r>
        <w:rPr>
          <w:rFonts w:ascii="Courier New" w:eastAsia="Courier New" w:hAnsi="Courier New" w:cs="Courier New"/>
          <w:color w:val="1F3864"/>
          <w:sz w:val="20"/>
          <w:szCs w:val="20"/>
        </w:rPr>
        <w:t>setEmail</w:t>
      </w:r>
      <w:proofErr w:type="spellEnd"/>
      <w:r>
        <w:rPr>
          <w:rFonts w:ascii="Courier New" w:eastAsia="Courier New" w:hAnsi="Courier New" w:cs="Courier New"/>
          <w:color w:val="1F3864"/>
          <w:sz w:val="20"/>
          <w:szCs w:val="20"/>
        </w:rPr>
        <w:t>(</w:t>
      </w:r>
      <w:proofErr w:type="gramEnd"/>
      <w:r>
        <w:rPr>
          <w:rFonts w:ascii="Courier New" w:eastAsia="Courier New" w:hAnsi="Courier New" w:cs="Courier New"/>
          <w:color w:val="1F3864"/>
          <w:sz w:val="20"/>
          <w:szCs w:val="20"/>
        </w:rPr>
        <w:t xml:space="preserve">String email) </w:t>
      </w:r>
      <w:proofErr w:type="gramStart"/>
      <w:r>
        <w:rPr>
          <w:rFonts w:ascii="Courier New" w:eastAsia="Courier New" w:hAnsi="Courier New" w:cs="Courier New"/>
          <w:color w:val="1F3864"/>
          <w:sz w:val="20"/>
          <w:szCs w:val="20"/>
        </w:rPr>
        <w:t xml:space="preserve">{ </w:t>
      </w:r>
      <w:proofErr w:type="spellStart"/>
      <w:r>
        <w:rPr>
          <w:rFonts w:ascii="Courier New" w:eastAsia="Courier New" w:hAnsi="Courier New" w:cs="Courier New"/>
          <w:color w:val="1F3864"/>
          <w:sz w:val="20"/>
          <w:szCs w:val="20"/>
        </w:rPr>
        <w:t>this</w:t>
      </w:r>
      <w:proofErr w:type="gramEnd"/>
      <w:r>
        <w:rPr>
          <w:rFonts w:ascii="Courier New" w:eastAsia="Courier New" w:hAnsi="Courier New" w:cs="Courier New"/>
          <w:color w:val="1F3864"/>
          <w:sz w:val="20"/>
          <w:szCs w:val="20"/>
        </w:rPr>
        <w:t>.email</w:t>
      </w:r>
      <w:proofErr w:type="spellEnd"/>
      <w:r>
        <w:rPr>
          <w:rFonts w:ascii="Courier New" w:eastAsia="Courier New" w:hAnsi="Courier New" w:cs="Courier New"/>
          <w:color w:val="1F3864"/>
          <w:sz w:val="20"/>
          <w:szCs w:val="20"/>
        </w:rPr>
        <w:t xml:space="preserve"> = email</w:t>
      </w:r>
      <w:proofErr w:type="gramStart"/>
      <w:r>
        <w:rPr>
          <w:rFonts w:ascii="Courier New" w:eastAsia="Courier New" w:hAnsi="Courier New" w:cs="Courier New"/>
          <w:color w:val="1F3864"/>
          <w:sz w:val="20"/>
          <w:szCs w:val="20"/>
        </w:rPr>
        <w:t>; }</w:t>
      </w:r>
      <w:proofErr w:type="gramEnd"/>
    </w:p>
    <w:p w14:paraId="709BF543" w14:textId="77777777" w:rsidR="00E24ECF" w:rsidRDefault="00E24ECF">
      <w:pPr>
        <w:spacing w:after="120"/>
      </w:pPr>
    </w:p>
    <w:p w14:paraId="709BF544" w14:textId="77777777" w:rsidR="00E24ECF" w:rsidRDefault="00000000">
      <w:pPr>
        <w:spacing w:after="200" w:line="360" w:lineRule="auto"/>
      </w:pPr>
      <w:r>
        <w:t>By declaring email as private, no external class can read or modify the value directly. All access must go through the public methods. This has two significant advantages. First, it protects data integrity: a setter can validate input before assigning it, rejecting invalid values. Second, it allows the internal implementation of a class to change without affecting any code that uses it, as long as the public interface remains stable.</w:t>
      </w:r>
    </w:p>
    <w:p w14:paraId="709BF545" w14:textId="77777777" w:rsidR="00E24ECF" w:rsidRDefault="00000000">
      <w:pPr>
        <w:spacing w:after="200" w:line="360" w:lineRule="auto"/>
      </w:pPr>
      <w:r>
        <w:t xml:space="preserve">Horstmann (2019) notes that encapsulation is sometimes described simply as data hiding, but this understates its purpose. The deeper principle is the separation of interface from implementation. Code that uses a </w:t>
      </w:r>
      <w:proofErr w:type="gramStart"/>
      <w:r>
        <w:t>Student</w:t>
      </w:r>
      <w:proofErr w:type="gramEnd"/>
      <w:r>
        <w:t xml:space="preserve"> object only needs to know what methods are available, not how they work internally. This is what makes large </w:t>
      </w:r>
      <w:r>
        <w:lastRenderedPageBreak/>
        <w:t>codebases maintainable: changes to one class do not cascade through the entire system.</w:t>
      </w:r>
    </w:p>
    <w:p w14:paraId="709BF546" w14:textId="77777777" w:rsidR="00E24ECF" w:rsidRDefault="00E24ECF">
      <w:pPr>
        <w:spacing w:after="120"/>
      </w:pPr>
    </w:p>
    <w:p w14:paraId="709BF547" w14:textId="77777777" w:rsidR="00E24ECF" w:rsidRDefault="00000000">
      <w:pPr>
        <w:pStyle w:val="Heading1"/>
      </w:pPr>
      <w:r>
        <w:t>4. Inheritance</w:t>
      </w:r>
    </w:p>
    <w:p w14:paraId="709BF548" w14:textId="77777777" w:rsidR="00E24ECF" w:rsidRDefault="00000000">
      <w:pPr>
        <w:spacing w:after="200" w:line="360" w:lineRule="auto"/>
      </w:pPr>
      <w:r>
        <w:t>Inheritance is the mechanism by which one class acquires the attributes and methods of another. The subclass (child) inherits from the superclass (parent) using the extends keyword in Java. Inheritance enables code reuse by allowing common functionality to be written once and shared across multiple related classes (Barnes and Kolling, 2016).</w:t>
      </w:r>
    </w:p>
    <w:p w14:paraId="709BF549" w14:textId="77777777" w:rsidR="00E24ECF" w:rsidRDefault="00000000">
      <w:pPr>
        <w:spacing w:after="200" w:line="360" w:lineRule="auto"/>
      </w:pPr>
      <w:r>
        <w:t>In Project B, an abstract Person class was created as the base class:</w:t>
      </w:r>
    </w:p>
    <w:p w14:paraId="709BF54A" w14:textId="77777777" w:rsidR="00E24ECF" w:rsidRDefault="00000000">
      <w:pPr>
        <w:shd w:val="clear" w:color="auto" w:fill="F2F2F2"/>
        <w:spacing w:after="60"/>
        <w:ind w:left="480"/>
      </w:pPr>
      <w:r>
        <w:rPr>
          <w:rFonts w:ascii="Courier New" w:eastAsia="Courier New" w:hAnsi="Courier New" w:cs="Courier New"/>
          <w:color w:val="1F3864"/>
          <w:sz w:val="20"/>
          <w:szCs w:val="20"/>
        </w:rPr>
        <w:t>public abstract class Person {</w:t>
      </w:r>
    </w:p>
    <w:p w14:paraId="709BF54B" w14:textId="77777777" w:rsidR="00E24ECF" w:rsidRDefault="00000000">
      <w:pPr>
        <w:shd w:val="clear" w:color="auto" w:fill="F2F2F2"/>
        <w:spacing w:after="60"/>
        <w:ind w:left="480"/>
      </w:pPr>
      <w:r>
        <w:rPr>
          <w:rFonts w:ascii="Courier New" w:eastAsia="Courier New" w:hAnsi="Courier New" w:cs="Courier New"/>
          <w:color w:val="1F3864"/>
          <w:sz w:val="20"/>
          <w:szCs w:val="20"/>
        </w:rPr>
        <w:t xml:space="preserve">    protected int id;</w:t>
      </w:r>
    </w:p>
    <w:p w14:paraId="709BF54C" w14:textId="77777777" w:rsidR="00E24ECF" w:rsidRDefault="00000000">
      <w:pPr>
        <w:shd w:val="clear" w:color="auto" w:fill="F2F2F2"/>
        <w:spacing w:after="60"/>
        <w:ind w:left="480"/>
      </w:pPr>
      <w:r>
        <w:rPr>
          <w:rFonts w:ascii="Courier New" w:eastAsia="Courier New" w:hAnsi="Courier New" w:cs="Courier New"/>
          <w:color w:val="1F3864"/>
          <w:sz w:val="20"/>
          <w:szCs w:val="20"/>
        </w:rPr>
        <w:t xml:space="preserve">    protected String name;</w:t>
      </w:r>
    </w:p>
    <w:p w14:paraId="709BF54D" w14:textId="77777777" w:rsidR="00E24ECF" w:rsidRDefault="00000000">
      <w:pPr>
        <w:shd w:val="clear" w:color="auto" w:fill="F2F2F2"/>
        <w:spacing w:after="60"/>
        <w:ind w:left="480"/>
      </w:pPr>
      <w:r>
        <w:rPr>
          <w:rFonts w:ascii="Courier New" w:eastAsia="Courier New" w:hAnsi="Courier New" w:cs="Courier New"/>
          <w:color w:val="1F3864"/>
          <w:sz w:val="20"/>
          <w:szCs w:val="20"/>
        </w:rPr>
        <w:t xml:space="preserve">    public </w:t>
      </w:r>
      <w:proofErr w:type="gramStart"/>
      <w:r>
        <w:rPr>
          <w:rFonts w:ascii="Courier New" w:eastAsia="Courier New" w:hAnsi="Courier New" w:cs="Courier New"/>
          <w:color w:val="1F3864"/>
          <w:sz w:val="20"/>
          <w:szCs w:val="20"/>
        </w:rPr>
        <w:t>Person(</w:t>
      </w:r>
      <w:proofErr w:type="gramEnd"/>
      <w:r>
        <w:rPr>
          <w:rFonts w:ascii="Courier New" w:eastAsia="Courier New" w:hAnsi="Courier New" w:cs="Courier New"/>
          <w:color w:val="1F3864"/>
          <w:sz w:val="20"/>
          <w:szCs w:val="20"/>
        </w:rPr>
        <w:t>int id, String name) {</w:t>
      </w:r>
    </w:p>
    <w:p w14:paraId="709BF54E" w14:textId="77777777" w:rsidR="00E24ECF" w:rsidRDefault="00000000">
      <w:pPr>
        <w:shd w:val="clear" w:color="auto" w:fill="F2F2F2"/>
        <w:spacing w:after="60"/>
        <w:ind w:left="480"/>
      </w:pPr>
      <w:r>
        <w:rPr>
          <w:rFonts w:ascii="Courier New" w:eastAsia="Courier New" w:hAnsi="Courier New" w:cs="Courier New"/>
          <w:color w:val="1F3864"/>
          <w:sz w:val="20"/>
          <w:szCs w:val="20"/>
        </w:rPr>
        <w:t xml:space="preserve">        this.id = id;</w:t>
      </w:r>
    </w:p>
    <w:p w14:paraId="709BF54F" w14:textId="77777777" w:rsidR="00E24ECF" w:rsidRDefault="00000000">
      <w:pPr>
        <w:shd w:val="clear" w:color="auto" w:fill="F2F2F2"/>
        <w:spacing w:after="60"/>
        <w:ind w:left="480"/>
      </w:pPr>
      <w:r>
        <w:rPr>
          <w:rFonts w:ascii="Courier New" w:eastAsia="Courier New" w:hAnsi="Courier New" w:cs="Courier New"/>
          <w:color w:val="1F3864"/>
          <w:sz w:val="20"/>
          <w:szCs w:val="20"/>
        </w:rPr>
        <w:t xml:space="preserve">        this.name = name;</w:t>
      </w:r>
    </w:p>
    <w:p w14:paraId="709BF550" w14:textId="77777777" w:rsidR="00E24ECF" w:rsidRDefault="00000000">
      <w:pPr>
        <w:shd w:val="clear" w:color="auto" w:fill="F2F2F2"/>
        <w:spacing w:after="60"/>
        <w:ind w:left="480"/>
      </w:pPr>
      <w:r>
        <w:rPr>
          <w:rFonts w:ascii="Courier New" w:eastAsia="Courier New" w:hAnsi="Courier New" w:cs="Courier New"/>
          <w:color w:val="1F3864"/>
          <w:sz w:val="20"/>
          <w:szCs w:val="20"/>
        </w:rPr>
        <w:t xml:space="preserve">    }</w:t>
      </w:r>
    </w:p>
    <w:p w14:paraId="709BF551" w14:textId="77777777" w:rsidR="00E24ECF" w:rsidRDefault="00000000">
      <w:pPr>
        <w:shd w:val="clear" w:color="auto" w:fill="F2F2F2"/>
        <w:spacing w:after="60"/>
        <w:ind w:left="480"/>
      </w:pPr>
      <w:r>
        <w:rPr>
          <w:rFonts w:ascii="Courier New" w:eastAsia="Courier New" w:hAnsi="Courier New" w:cs="Courier New"/>
          <w:color w:val="1F3864"/>
          <w:sz w:val="20"/>
          <w:szCs w:val="20"/>
        </w:rPr>
        <w:t xml:space="preserve">    public abstract void </w:t>
      </w:r>
      <w:proofErr w:type="gramStart"/>
      <w:r>
        <w:rPr>
          <w:rFonts w:ascii="Courier New" w:eastAsia="Courier New" w:hAnsi="Courier New" w:cs="Courier New"/>
          <w:color w:val="1F3864"/>
          <w:sz w:val="20"/>
          <w:szCs w:val="20"/>
        </w:rPr>
        <w:t>print(</w:t>
      </w:r>
      <w:proofErr w:type="gramEnd"/>
      <w:r>
        <w:rPr>
          <w:rFonts w:ascii="Courier New" w:eastAsia="Courier New" w:hAnsi="Courier New" w:cs="Courier New"/>
          <w:color w:val="1F3864"/>
          <w:sz w:val="20"/>
          <w:szCs w:val="20"/>
        </w:rPr>
        <w:t>);</w:t>
      </w:r>
    </w:p>
    <w:p w14:paraId="709BF552" w14:textId="77777777" w:rsidR="00E24ECF" w:rsidRDefault="00000000">
      <w:pPr>
        <w:shd w:val="clear" w:color="auto" w:fill="F2F2F2"/>
        <w:spacing w:after="60"/>
        <w:ind w:left="480"/>
      </w:pPr>
      <w:r>
        <w:rPr>
          <w:rFonts w:ascii="Courier New" w:eastAsia="Courier New" w:hAnsi="Courier New" w:cs="Courier New"/>
          <w:color w:val="1F3864"/>
          <w:sz w:val="20"/>
          <w:szCs w:val="20"/>
        </w:rPr>
        <w:t>}</w:t>
      </w:r>
    </w:p>
    <w:p w14:paraId="709BF553" w14:textId="77777777" w:rsidR="00E24ECF" w:rsidRDefault="00E24ECF">
      <w:pPr>
        <w:spacing w:after="120"/>
      </w:pPr>
    </w:p>
    <w:p w14:paraId="709BF554" w14:textId="77777777" w:rsidR="00E24ECF" w:rsidRDefault="00000000">
      <w:pPr>
        <w:spacing w:after="200" w:line="360" w:lineRule="auto"/>
      </w:pPr>
      <w:r>
        <w:t xml:space="preserve">The </w:t>
      </w:r>
      <w:proofErr w:type="gramStart"/>
      <w:r>
        <w:t>Student</w:t>
      </w:r>
      <w:proofErr w:type="gramEnd"/>
      <w:r>
        <w:t xml:space="preserve"> class extends Person, inheriting id and name without duplicating them:</w:t>
      </w:r>
    </w:p>
    <w:p w14:paraId="709BF555" w14:textId="77777777" w:rsidR="00E24ECF" w:rsidRDefault="00000000">
      <w:pPr>
        <w:shd w:val="clear" w:color="auto" w:fill="F2F2F2"/>
        <w:spacing w:after="60"/>
        <w:ind w:left="480"/>
      </w:pPr>
      <w:r>
        <w:rPr>
          <w:rFonts w:ascii="Courier New" w:eastAsia="Courier New" w:hAnsi="Courier New" w:cs="Courier New"/>
          <w:color w:val="1F3864"/>
          <w:sz w:val="20"/>
          <w:szCs w:val="20"/>
        </w:rPr>
        <w:t>public class Student extends Person {</w:t>
      </w:r>
    </w:p>
    <w:p w14:paraId="709BF556" w14:textId="77777777" w:rsidR="00E24ECF" w:rsidRDefault="00000000">
      <w:pPr>
        <w:shd w:val="clear" w:color="auto" w:fill="F2F2F2"/>
        <w:spacing w:after="60"/>
        <w:ind w:left="480"/>
      </w:pPr>
      <w:r>
        <w:rPr>
          <w:rFonts w:ascii="Courier New" w:eastAsia="Courier New" w:hAnsi="Courier New" w:cs="Courier New"/>
          <w:color w:val="1F3864"/>
          <w:sz w:val="20"/>
          <w:szCs w:val="20"/>
        </w:rPr>
        <w:t xml:space="preserve">    private String email;</w:t>
      </w:r>
    </w:p>
    <w:p w14:paraId="709BF557" w14:textId="77777777" w:rsidR="00E24ECF" w:rsidRDefault="00000000">
      <w:pPr>
        <w:shd w:val="clear" w:color="auto" w:fill="F2F2F2"/>
        <w:spacing w:after="60"/>
        <w:ind w:left="480"/>
      </w:pPr>
      <w:r>
        <w:rPr>
          <w:rFonts w:ascii="Courier New" w:eastAsia="Courier New" w:hAnsi="Courier New" w:cs="Courier New"/>
          <w:color w:val="1F3864"/>
          <w:sz w:val="20"/>
          <w:szCs w:val="20"/>
        </w:rPr>
        <w:t xml:space="preserve">    public </w:t>
      </w:r>
      <w:proofErr w:type="gramStart"/>
      <w:r>
        <w:rPr>
          <w:rFonts w:ascii="Courier New" w:eastAsia="Courier New" w:hAnsi="Courier New" w:cs="Courier New"/>
          <w:color w:val="1F3864"/>
          <w:sz w:val="20"/>
          <w:szCs w:val="20"/>
        </w:rPr>
        <w:t>Student(</w:t>
      </w:r>
      <w:proofErr w:type="gramEnd"/>
      <w:r>
        <w:rPr>
          <w:rFonts w:ascii="Courier New" w:eastAsia="Courier New" w:hAnsi="Courier New" w:cs="Courier New"/>
          <w:color w:val="1F3864"/>
          <w:sz w:val="20"/>
          <w:szCs w:val="20"/>
        </w:rPr>
        <w:t>int id, String name, String email) {</w:t>
      </w:r>
    </w:p>
    <w:p w14:paraId="709BF558" w14:textId="77777777" w:rsidR="00E24ECF" w:rsidRDefault="00000000">
      <w:pPr>
        <w:shd w:val="clear" w:color="auto" w:fill="F2F2F2"/>
        <w:spacing w:after="60"/>
        <w:ind w:left="480"/>
      </w:pPr>
      <w:r>
        <w:rPr>
          <w:rFonts w:ascii="Courier New" w:eastAsia="Courier New" w:hAnsi="Courier New" w:cs="Courier New"/>
          <w:color w:val="1F3864"/>
          <w:sz w:val="20"/>
          <w:szCs w:val="20"/>
        </w:rPr>
        <w:t xml:space="preserve">        </w:t>
      </w:r>
      <w:proofErr w:type="gramStart"/>
      <w:r>
        <w:rPr>
          <w:rFonts w:ascii="Courier New" w:eastAsia="Courier New" w:hAnsi="Courier New" w:cs="Courier New"/>
          <w:color w:val="1F3864"/>
          <w:sz w:val="20"/>
          <w:szCs w:val="20"/>
        </w:rPr>
        <w:t>super(</w:t>
      </w:r>
      <w:proofErr w:type="gramEnd"/>
      <w:r>
        <w:rPr>
          <w:rFonts w:ascii="Courier New" w:eastAsia="Courier New" w:hAnsi="Courier New" w:cs="Courier New"/>
          <w:color w:val="1F3864"/>
          <w:sz w:val="20"/>
          <w:szCs w:val="20"/>
        </w:rPr>
        <w:t>id, name);</w:t>
      </w:r>
    </w:p>
    <w:p w14:paraId="709BF559" w14:textId="77777777" w:rsidR="00E24ECF" w:rsidRDefault="00000000">
      <w:pPr>
        <w:shd w:val="clear" w:color="auto" w:fill="F2F2F2"/>
        <w:spacing w:after="60"/>
        <w:ind w:left="480"/>
      </w:pPr>
      <w:r>
        <w:rPr>
          <w:rFonts w:ascii="Courier New" w:eastAsia="Courier New" w:hAnsi="Courier New" w:cs="Courier New"/>
          <w:color w:val="1F3864"/>
          <w:sz w:val="20"/>
          <w:szCs w:val="20"/>
        </w:rPr>
        <w:t xml:space="preserve">        </w:t>
      </w:r>
      <w:proofErr w:type="spellStart"/>
      <w:proofErr w:type="gramStart"/>
      <w:r>
        <w:rPr>
          <w:rFonts w:ascii="Courier New" w:eastAsia="Courier New" w:hAnsi="Courier New" w:cs="Courier New"/>
          <w:color w:val="1F3864"/>
          <w:sz w:val="20"/>
          <w:szCs w:val="20"/>
        </w:rPr>
        <w:t>this.email</w:t>
      </w:r>
      <w:proofErr w:type="spellEnd"/>
      <w:proofErr w:type="gramEnd"/>
      <w:r>
        <w:rPr>
          <w:rFonts w:ascii="Courier New" w:eastAsia="Courier New" w:hAnsi="Courier New" w:cs="Courier New"/>
          <w:color w:val="1F3864"/>
          <w:sz w:val="20"/>
          <w:szCs w:val="20"/>
        </w:rPr>
        <w:t xml:space="preserve"> = email;</w:t>
      </w:r>
    </w:p>
    <w:p w14:paraId="709BF55A" w14:textId="77777777" w:rsidR="00E24ECF" w:rsidRDefault="00000000">
      <w:pPr>
        <w:shd w:val="clear" w:color="auto" w:fill="F2F2F2"/>
        <w:spacing w:after="60"/>
        <w:ind w:left="480"/>
      </w:pPr>
      <w:r>
        <w:rPr>
          <w:rFonts w:ascii="Courier New" w:eastAsia="Courier New" w:hAnsi="Courier New" w:cs="Courier New"/>
          <w:color w:val="1F3864"/>
          <w:sz w:val="20"/>
          <w:szCs w:val="20"/>
        </w:rPr>
        <w:t xml:space="preserve">    }</w:t>
      </w:r>
    </w:p>
    <w:p w14:paraId="709BF55B" w14:textId="77777777" w:rsidR="00E24ECF" w:rsidRDefault="00000000">
      <w:pPr>
        <w:shd w:val="clear" w:color="auto" w:fill="F2F2F2"/>
        <w:spacing w:after="60"/>
        <w:ind w:left="480"/>
      </w:pPr>
      <w:r>
        <w:rPr>
          <w:rFonts w:ascii="Courier New" w:eastAsia="Courier New" w:hAnsi="Courier New" w:cs="Courier New"/>
          <w:color w:val="1F3864"/>
          <w:sz w:val="20"/>
          <w:szCs w:val="20"/>
        </w:rPr>
        <w:t>}</w:t>
      </w:r>
    </w:p>
    <w:p w14:paraId="709BF55C" w14:textId="77777777" w:rsidR="00E24ECF" w:rsidRDefault="00E24ECF">
      <w:pPr>
        <w:spacing w:after="120"/>
      </w:pPr>
    </w:p>
    <w:p w14:paraId="709BF55D" w14:textId="77777777" w:rsidR="00E24ECF" w:rsidRDefault="00000000">
      <w:pPr>
        <w:spacing w:after="200" w:line="360" w:lineRule="auto"/>
      </w:pPr>
      <w:r>
        <w:t xml:space="preserve">This design is justified because a genuine is-a relationship exists: a </w:t>
      </w:r>
      <w:proofErr w:type="gramStart"/>
      <w:r>
        <w:t>Student</w:t>
      </w:r>
      <w:proofErr w:type="gramEnd"/>
      <w:r>
        <w:t xml:space="preserve"> is a Person. If the system were extended with a Lecturer class, it could also extend Person and immediately inherit id and name without any duplication. Bloch (2018) cautions against using inheritance where the is-a relationship does not genuinely exist, noting that inappropriate inheritance creates fragile designs. When it is used correctly, however, inheritance is one of the most powerful tools for eliminating redundancy in object-oriented software.</w:t>
      </w:r>
    </w:p>
    <w:p w14:paraId="709BF55E" w14:textId="77777777" w:rsidR="00E24ECF" w:rsidRDefault="00000000">
      <w:pPr>
        <w:spacing w:after="200" w:line="360" w:lineRule="auto"/>
      </w:pPr>
      <w:r>
        <w:lastRenderedPageBreak/>
        <w:t>Java supports single inheritance only, meaning a class can extend just one superclass. This avoids the diamond problem associated with multiple inheritance in languages such as C++, where a class inheriting from two parents that share a common ancestor creates ambiguity (Deitel and Deitel, 2020).</w:t>
      </w:r>
    </w:p>
    <w:p w14:paraId="709BF55F" w14:textId="77777777" w:rsidR="00E24ECF" w:rsidRDefault="00E24ECF">
      <w:pPr>
        <w:spacing w:after="120"/>
      </w:pPr>
    </w:p>
    <w:p w14:paraId="709BF560" w14:textId="77777777" w:rsidR="00E24ECF" w:rsidRDefault="00000000">
      <w:pPr>
        <w:pStyle w:val="Heading1"/>
      </w:pPr>
      <w:r>
        <w:t>5. Polymorphism</w:t>
      </w:r>
    </w:p>
    <w:p w14:paraId="709BF561" w14:textId="77777777" w:rsidR="00E24ECF" w:rsidRDefault="00000000">
      <w:pPr>
        <w:spacing w:after="200" w:line="360" w:lineRule="auto"/>
      </w:pPr>
      <w:r>
        <w:t xml:space="preserve">Polymorphism, from the Greek for many forms, is the ability of different objects to respond to the same method call in different ways. In Java it is </w:t>
      </w:r>
      <w:proofErr w:type="gramStart"/>
      <w:r>
        <w:t>most commonly achieved</w:t>
      </w:r>
      <w:proofErr w:type="gramEnd"/>
      <w:r>
        <w:t xml:space="preserve"> through method overriding, where a subclass provides its own implementation of a method defined in the superclass (Horstmann, 2019).</w:t>
      </w:r>
    </w:p>
    <w:p w14:paraId="709BF562" w14:textId="77777777" w:rsidR="00E24ECF" w:rsidRDefault="00000000">
      <w:pPr>
        <w:spacing w:after="200" w:line="360" w:lineRule="auto"/>
      </w:pPr>
      <w:r>
        <w:t xml:space="preserve">In Project B, Person declares </w:t>
      </w:r>
      <w:proofErr w:type="gramStart"/>
      <w:r>
        <w:t>print(</w:t>
      </w:r>
      <w:proofErr w:type="gramEnd"/>
      <w:r>
        <w:t>) as abstract. Student overrides it using the @Override annotation:</w:t>
      </w:r>
    </w:p>
    <w:p w14:paraId="709BF563" w14:textId="77777777" w:rsidR="00E24ECF" w:rsidRDefault="00000000">
      <w:pPr>
        <w:shd w:val="clear" w:color="auto" w:fill="F2F2F2"/>
        <w:spacing w:after="60"/>
        <w:ind w:left="480"/>
      </w:pPr>
      <w:r>
        <w:rPr>
          <w:rFonts w:ascii="Courier New" w:eastAsia="Courier New" w:hAnsi="Courier New" w:cs="Courier New"/>
          <w:color w:val="1F3864"/>
          <w:sz w:val="20"/>
          <w:szCs w:val="20"/>
        </w:rPr>
        <w:t>// In Person:</w:t>
      </w:r>
    </w:p>
    <w:p w14:paraId="709BF564" w14:textId="77777777" w:rsidR="00E24ECF" w:rsidRDefault="00000000">
      <w:pPr>
        <w:shd w:val="clear" w:color="auto" w:fill="F2F2F2"/>
        <w:spacing w:after="60"/>
        <w:ind w:left="480"/>
      </w:pPr>
      <w:r>
        <w:rPr>
          <w:rFonts w:ascii="Courier New" w:eastAsia="Courier New" w:hAnsi="Courier New" w:cs="Courier New"/>
          <w:color w:val="1F3864"/>
          <w:sz w:val="20"/>
          <w:szCs w:val="20"/>
        </w:rPr>
        <w:t xml:space="preserve">public abstract void </w:t>
      </w:r>
      <w:proofErr w:type="gramStart"/>
      <w:r>
        <w:rPr>
          <w:rFonts w:ascii="Courier New" w:eastAsia="Courier New" w:hAnsi="Courier New" w:cs="Courier New"/>
          <w:color w:val="1F3864"/>
          <w:sz w:val="20"/>
          <w:szCs w:val="20"/>
        </w:rPr>
        <w:t>print(</w:t>
      </w:r>
      <w:proofErr w:type="gramEnd"/>
      <w:r>
        <w:rPr>
          <w:rFonts w:ascii="Courier New" w:eastAsia="Courier New" w:hAnsi="Courier New" w:cs="Courier New"/>
          <w:color w:val="1F3864"/>
          <w:sz w:val="20"/>
          <w:szCs w:val="20"/>
        </w:rPr>
        <w:t>);</w:t>
      </w:r>
    </w:p>
    <w:p w14:paraId="709BF565" w14:textId="77777777" w:rsidR="00E24ECF" w:rsidRDefault="00E24ECF">
      <w:pPr>
        <w:shd w:val="clear" w:color="auto" w:fill="F2F2F2"/>
        <w:spacing w:after="60"/>
        <w:ind w:left="480"/>
      </w:pPr>
    </w:p>
    <w:p w14:paraId="709BF566" w14:textId="77777777" w:rsidR="00E24ECF" w:rsidRDefault="00000000">
      <w:pPr>
        <w:shd w:val="clear" w:color="auto" w:fill="F2F2F2"/>
        <w:spacing w:after="60"/>
        <w:ind w:left="480"/>
      </w:pPr>
      <w:r>
        <w:rPr>
          <w:rFonts w:ascii="Courier New" w:eastAsia="Courier New" w:hAnsi="Courier New" w:cs="Courier New"/>
          <w:color w:val="1F3864"/>
          <w:sz w:val="20"/>
          <w:szCs w:val="20"/>
        </w:rPr>
        <w:t>// In Student:</w:t>
      </w:r>
    </w:p>
    <w:p w14:paraId="709BF567" w14:textId="77777777" w:rsidR="00E24ECF" w:rsidRDefault="00000000">
      <w:pPr>
        <w:shd w:val="clear" w:color="auto" w:fill="F2F2F2"/>
        <w:spacing w:after="60"/>
        <w:ind w:left="480"/>
      </w:pPr>
      <w:r>
        <w:rPr>
          <w:rFonts w:ascii="Courier New" w:eastAsia="Courier New" w:hAnsi="Courier New" w:cs="Courier New"/>
          <w:color w:val="1F3864"/>
          <w:sz w:val="20"/>
          <w:szCs w:val="20"/>
        </w:rPr>
        <w:t>@Override</w:t>
      </w:r>
    </w:p>
    <w:p w14:paraId="709BF568" w14:textId="77777777" w:rsidR="00E24ECF" w:rsidRDefault="00000000">
      <w:pPr>
        <w:shd w:val="clear" w:color="auto" w:fill="F2F2F2"/>
        <w:spacing w:after="60"/>
        <w:ind w:left="480"/>
      </w:pPr>
      <w:r>
        <w:rPr>
          <w:rFonts w:ascii="Courier New" w:eastAsia="Courier New" w:hAnsi="Courier New" w:cs="Courier New"/>
          <w:color w:val="1F3864"/>
          <w:sz w:val="20"/>
          <w:szCs w:val="20"/>
        </w:rPr>
        <w:t xml:space="preserve">public void </w:t>
      </w:r>
      <w:proofErr w:type="gramStart"/>
      <w:r>
        <w:rPr>
          <w:rFonts w:ascii="Courier New" w:eastAsia="Courier New" w:hAnsi="Courier New" w:cs="Courier New"/>
          <w:color w:val="1F3864"/>
          <w:sz w:val="20"/>
          <w:szCs w:val="20"/>
        </w:rPr>
        <w:t>print(</w:t>
      </w:r>
      <w:proofErr w:type="gramEnd"/>
      <w:r>
        <w:rPr>
          <w:rFonts w:ascii="Courier New" w:eastAsia="Courier New" w:hAnsi="Courier New" w:cs="Courier New"/>
          <w:color w:val="1F3864"/>
          <w:sz w:val="20"/>
          <w:szCs w:val="20"/>
        </w:rPr>
        <w:t>) {</w:t>
      </w:r>
    </w:p>
    <w:p w14:paraId="709BF569" w14:textId="77777777" w:rsidR="00E24ECF" w:rsidRDefault="00000000">
      <w:pPr>
        <w:shd w:val="clear" w:color="auto" w:fill="F2F2F2"/>
        <w:spacing w:after="60"/>
        <w:ind w:left="480"/>
      </w:pPr>
      <w:r>
        <w:rPr>
          <w:rFonts w:ascii="Courier New" w:eastAsia="Courier New" w:hAnsi="Courier New" w:cs="Courier New"/>
          <w:color w:val="1F3864"/>
          <w:sz w:val="20"/>
          <w:szCs w:val="20"/>
        </w:rPr>
        <w:t xml:space="preserve">    </w:t>
      </w:r>
      <w:proofErr w:type="spellStart"/>
      <w:r>
        <w:rPr>
          <w:rFonts w:ascii="Courier New" w:eastAsia="Courier New" w:hAnsi="Courier New" w:cs="Courier New"/>
          <w:color w:val="1F3864"/>
          <w:sz w:val="20"/>
          <w:szCs w:val="20"/>
        </w:rPr>
        <w:t>System.out.println</w:t>
      </w:r>
      <w:proofErr w:type="spellEnd"/>
      <w:r>
        <w:rPr>
          <w:rFonts w:ascii="Courier New" w:eastAsia="Courier New" w:hAnsi="Courier New" w:cs="Courier New"/>
          <w:color w:val="1F3864"/>
          <w:sz w:val="20"/>
          <w:szCs w:val="20"/>
        </w:rPr>
        <w:t>(</w:t>
      </w:r>
      <w:proofErr w:type="gramStart"/>
      <w:r>
        <w:rPr>
          <w:rFonts w:ascii="Courier New" w:eastAsia="Courier New" w:hAnsi="Courier New" w:cs="Courier New"/>
          <w:color w:val="1F3864"/>
          <w:sz w:val="20"/>
          <w:szCs w:val="20"/>
        </w:rPr>
        <w:t>"  ID</w:t>
      </w:r>
      <w:proofErr w:type="gramEnd"/>
      <w:r>
        <w:rPr>
          <w:rFonts w:ascii="Courier New" w:eastAsia="Courier New" w:hAnsi="Courier New" w:cs="Courier New"/>
          <w:color w:val="1F3864"/>
          <w:sz w:val="20"/>
          <w:szCs w:val="20"/>
        </w:rPr>
        <w:t>:    " + id);</w:t>
      </w:r>
    </w:p>
    <w:p w14:paraId="709BF56A" w14:textId="77777777" w:rsidR="00E24ECF" w:rsidRDefault="00000000">
      <w:pPr>
        <w:shd w:val="clear" w:color="auto" w:fill="F2F2F2"/>
        <w:spacing w:after="60"/>
        <w:ind w:left="480"/>
      </w:pPr>
      <w:r>
        <w:rPr>
          <w:rFonts w:ascii="Courier New" w:eastAsia="Courier New" w:hAnsi="Courier New" w:cs="Courier New"/>
          <w:color w:val="1F3864"/>
          <w:sz w:val="20"/>
          <w:szCs w:val="20"/>
        </w:rPr>
        <w:t xml:space="preserve">    </w:t>
      </w:r>
      <w:proofErr w:type="spellStart"/>
      <w:r>
        <w:rPr>
          <w:rFonts w:ascii="Courier New" w:eastAsia="Courier New" w:hAnsi="Courier New" w:cs="Courier New"/>
          <w:color w:val="1F3864"/>
          <w:sz w:val="20"/>
          <w:szCs w:val="20"/>
        </w:rPr>
        <w:t>System.out.println</w:t>
      </w:r>
      <w:proofErr w:type="spellEnd"/>
      <w:r>
        <w:rPr>
          <w:rFonts w:ascii="Courier New" w:eastAsia="Courier New" w:hAnsi="Courier New" w:cs="Courier New"/>
          <w:color w:val="1F3864"/>
          <w:sz w:val="20"/>
          <w:szCs w:val="20"/>
        </w:rPr>
        <w:t>(</w:t>
      </w:r>
      <w:proofErr w:type="gramStart"/>
      <w:r>
        <w:rPr>
          <w:rFonts w:ascii="Courier New" w:eastAsia="Courier New" w:hAnsi="Courier New" w:cs="Courier New"/>
          <w:color w:val="1F3864"/>
          <w:sz w:val="20"/>
          <w:szCs w:val="20"/>
        </w:rPr>
        <w:t>"  Name</w:t>
      </w:r>
      <w:proofErr w:type="gramEnd"/>
      <w:r>
        <w:rPr>
          <w:rFonts w:ascii="Courier New" w:eastAsia="Courier New" w:hAnsi="Courier New" w:cs="Courier New"/>
          <w:color w:val="1F3864"/>
          <w:sz w:val="20"/>
          <w:szCs w:val="20"/>
        </w:rPr>
        <w:t>:  " + name);</w:t>
      </w:r>
    </w:p>
    <w:p w14:paraId="709BF56B" w14:textId="77777777" w:rsidR="00E24ECF" w:rsidRDefault="00000000">
      <w:pPr>
        <w:shd w:val="clear" w:color="auto" w:fill="F2F2F2"/>
        <w:spacing w:after="60"/>
        <w:ind w:left="480"/>
      </w:pPr>
      <w:r>
        <w:rPr>
          <w:rFonts w:ascii="Courier New" w:eastAsia="Courier New" w:hAnsi="Courier New" w:cs="Courier New"/>
          <w:color w:val="1F3864"/>
          <w:sz w:val="20"/>
          <w:szCs w:val="20"/>
        </w:rPr>
        <w:t xml:space="preserve">    </w:t>
      </w:r>
      <w:proofErr w:type="spellStart"/>
      <w:r>
        <w:rPr>
          <w:rFonts w:ascii="Courier New" w:eastAsia="Courier New" w:hAnsi="Courier New" w:cs="Courier New"/>
          <w:color w:val="1F3864"/>
          <w:sz w:val="20"/>
          <w:szCs w:val="20"/>
        </w:rPr>
        <w:t>System.out.println</w:t>
      </w:r>
      <w:proofErr w:type="spellEnd"/>
      <w:r>
        <w:rPr>
          <w:rFonts w:ascii="Courier New" w:eastAsia="Courier New" w:hAnsi="Courier New" w:cs="Courier New"/>
          <w:color w:val="1F3864"/>
          <w:sz w:val="20"/>
          <w:szCs w:val="20"/>
        </w:rPr>
        <w:t>(</w:t>
      </w:r>
      <w:proofErr w:type="gramStart"/>
      <w:r>
        <w:rPr>
          <w:rFonts w:ascii="Courier New" w:eastAsia="Courier New" w:hAnsi="Courier New" w:cs="Courier New"/>
          <w:color w:val="1F3864"/>
          <w:sz w:val="20"/>
          <w:szCs w:val="20"/>
        </w:rPr>
        <w:t>"  Email</w:t>
      </w:r>
      <w:proofErr w:type="gramEnd"/>
      <w:r>
        <w:rPr>
          <w:rFonts w:ascii="Courier New" w:eastAsia="Courier New" w:hAnsi="Courier New" w:cs="Courier New"/>
          <w:color w:val="1F3864"/>
          <w:sz w:val="20"/>
          <w:szCs w:val="20"/>
        </w:rPr>
        <w:t>: " + email);</w:t>
      </w:r>
    </w:p>
    <w:p w14:paraId="709BF56C" w14:textId="77777777" w:rsidR="00E24ECF" w:rsidRDefault="00000000">
      <w:pPr>
        <w:shd w:val="clear" w:color="auto" w:fill="F2F2F2"/>
        <w:spacing w:after="60"/>
        <w:ind w:left="480"/>
      </w:pPr>
      <w:r>
        <w:rPr>
          <w:rFonts w:ascii="Courier New" w:eastAsia="Courier New" w:hAnsi="Courier New" w:cs="Courier New"/>
          <w:color w:val="1F3864"/>
          <w:sz w:val="20"/>
          <w:szCs w:val="20"/>
        </w:rPr>
        <w:t>}</w:t>
      </w:r>
    </w:p>
    <w:p w14:paraId="709BF56D" w14:textId="77777777" w:rsidR="00E24ECF" w:rsidRDefault="00E24ECF">
      <w:pPr>
        <w:spacing w:after="120"/>
      </w:pPr>
    </w:p>
    <w:p w14:paraId="709BF56E" w14:textId="77777777" w:rsidR="00E24ECF" w:rsidRDefault="00000000">
      <w:pPr>
        <w:spacing w:after="200" w:line="360" w:lineRule="auto"/>
      </w:pPr>
      <w:r>
        <w:t xml:space="preserve">This means that if a variable of type Person holds a reference to a </w:t>
      </w:r>
      <w:proofErr w:type="gramStart"/>
      <w:r>
        <w:t>Student</w:t>
      </w:r>
      <w:proofErr w:type="gramEnd"/>
      <w:r>
        <w:t xml:space="preserve"> object, calling </w:t>
      </w:r>
      <w:proofErr w:type="gramStart"/>
      <w:r>
        <w:t>print(</w:t>
      </w:r>
      <w:proofErr w:type="gramEnd"/>
      <w:r>
        <w:t xml:space="preserve">) executes the </w:t>
      </w:r>
      <w:proofErr w:type="gramStart"/>
      <w:r>
        <w:t>Student</w:t>
      </w:r>
      <w:proofErr w:type="gramEnd"/>
      <w:r>
        <w:t xml:space="preserve"> version at runtime. This is known as dynamic dispatch or runtime polymorphism. The calling code does not need to know the actual type of the object; it simply calls the method and trusts that the correct version will execute.</w:t>
      </w:r>
    </w:p>
    <w:p w14:paraId="709BF56F" w14:textId="77777777" w:rsidR="00E24ECF" w:rsidRDefault="00000000">
      <w:pPr>
        <w:spacing w:after="200" w:line="360" w:lineRule="auto"/>
      </w:pPr>
      <w:r>
        <w:t xml:space="preserve">Java also supports method overloading, where a class defines multiple methods with the same name but different parameter lists. This is resolved at compile time rather than runtime and is therefore called static polymorphism. Horstmann (2019) notes that the practical value of polymorphism is extensibility: new subclasses can be added to a system without modifying any existing code. This is directly related to the Open/Closed </w:t>
      </w:r>
      <w:r>
        <w:lastRenderedPageBreak/>
        <w:t>Principle from the SOLID design guidelines, which states that classes should be open for extension but closed for modification (Martin, 2003).</w:t>
      </w:r>
    </w:p>
    <w:p w14:paraId="709BF570" w14:textId="77777777" w:rsidR="00E24ECF" w:rsidRDefault="00E24ECF">
      <w:pPr>
        <w:spacing w:after="120"/>
      </w:pPr>
    </w:p>
    <w:p w14:paraId="709BF571" w14:textId="77777777" w:rsidR="00E24ECF" w:rsidRDefault="00000000">
      <w:pPr>
        <w:pStyle w:val="Heading1"/>
      </w:pPr>
      <w:r>
        <w:t>6. Abstraction</w:t>
      </w:r>
    </w:p>
    <w:p w14:paraId="709BF572" w14:textId="77777777" w:rsidR="00E24ECF" w:rsidRDefault="00000000">
      <w:pPr>
        <w:spacing w:after="200" w:line="360" w:lineRule="auto"/>
      </w:pPr>
      <w:r>
        <w:t>Abstraction is the principle of hiding complex implementation details and exposing only what is necessary for the user of a class to interact with it. It allows programmers to work at a higher conceptual level, thinking about what an object does rather than how it does it (Gamma et al., 1994).</w:t>
      </w:r>
    </w:p>
    <w:p w14:paraId="709BF573" w14:textId="77777777" w:rsidR="00E24ECF" w:rsidRDefault="00000000">
      <w:pPr>
        <w:spacing w:after="200" w:line="360" w:lineRule="auto"/>
      </w:pPr>
      <w:r>
        <w:t>In Java, abstraction is achieved through abstract classes and interfaces. An abstract class cannot be instantiated directly and may contain abstract methods that must be implemented by any concrete subclass. In Project B, Person is declared abstract for exactly this reason: no one should ever create a plain Person object. Person exists only as a template for Student and any future subclasses.</w:t>
      </w:r>
    </w:p>
    <w:p w14:paraId="709BF574" w14:textId="77777777" w:rsidR="00E24ECF" w:rsidRDefault="00000000">
      <w:pPr>
        <w:spacing w:after="200" w:line="360" w:lineRule="auto"/>
      </w:pPr>
      <w:r>
        <w:t xml:space="preserve">Abstraction and encapsulation are closely related. Together they ensure that users of a class only need to understand its public interface, not its internal mechanics. When </w:t>
      </w:r>
      <w:proofErr w:type="spellStart"/>
      <w:r>
        <w:t>StudentManager.getStudent</w:t>
      </w:r>
      <w:proofErr w:type="spellEnd"/>
      <w:r>
        <w:t>(id) is called, the calling code does not need to know that the implementation uses a HashMap. If the implementation were later changed to use a database, the calling code would not need to change at all. Bloch (2018) describes this as one of the most valuable properties of well-designed APIs.</w:t>
      </w:r>
    </w:p>
    <w:p w14:paraId="709BF575" w14:textId="77777777" w:rsidR="00E24ECF" w:rsidRDefault="00E24ECF">
      <w:pPr>
        <w:spacing w:after="120"/>
      </w:pPr>
    </w:p>
    <w:p w14:paraId="709BF576" w14:textId="77777777" w:rsidR="00E24ECF" w:rsidRDefault="00000000">
      <w:pPr>
        <w:pStyle w:val="Heading1"/>
      </w:pPr>
      <w:r>
        <w:t>7. Data Structures in Object-Oriented Design</w:t>
      </w:r>
    </w:p>
    <w:p w14:paraId="709BF577" w14:textId="77777777" w:rsidR="00E24ECF" w:rsidRDefault="00000000">
      <w:pPr>
        <w:spacing w:after="200" w:line="360" w:lineRule="auto"/>
      </w:pPr>
      <w:r>
        <w:t xml:space="preserve">Effective OOP design requires careful selection of data structures to store collections of objects. Java provides two commonly used approaches: arrays and the </w:t>
      </w:r>
      <w:proofErr w:type="spellStart"/>
      <w:r>
        <w:t>ArrayList</w:t>
      </w:r>
      <w:proofErr w:type="spellEnd"/>
      <w:r>
        <w:t xml:space="preserve"> class from the </w:t>
      </w:r>
      <w:proofErr w:type="spellStart"/>
      <w:proofErr w:type="gramStart"/>
      <w:r>
        <w:t>java.util</w:t>
      </w:r>
      <w:proofErr w:type="spellEnd"/>
      <w:proofErr w:type="gramEnd"/>
      <w:r>
        <w:t xml:space="preserve"> package.</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600"/>
        <w:gridCol w:w="3760"/>
      </w:tblGrid>
      <w:tr w:rsidR="00E24ECF" w14:paraId="709BF57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09BF578" w14:textId="77777777" w:rsidR="00E24ECF" w:rsidRDefault="00000000">
            <w:r>
              <w:rPr>
                <w:b/>
                <w:bCs/>
                <w:color w:val="FFFFFF"/>
                <w:sz w:val="20"/>
                <w:szCs w:val="20"/>
              </w:rPr>
              <w:t>Feature</w:t>
            </w:r>
          </w:p>
        </w:tc>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09BF579" w14:textId="77777777" w:rsidR="00E24ECF" w:rsidRDefault="00000000">
            <w:r>
              <w:rPr>
                <w:b/>
                <w:bCs/>
                <w:color w:val="FFFFFF"/>
                <w:sz w:val="20"/>
                <w:szCs w:val="20"/>
              </w:rPr>
              <w:t>Array</w:t>
            </w:r>
          </w:p>
        </w:tc>
        <w:tc>
          <w:tcPr>
            <w:tcW w:w="37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09BF57A" w14:textId="77777777" w:rsidR="00E24ECF" w:rsidRDefault="00000000">
            <w:proofErr w:type="spellStart"/>
            <w:r>
              <w:rPr>
                <w:b/>
                <w:bCs/>
                <w:color w:val="FFFFFF"/>
                <w:sz w:val="20"/>
                <w:szCs w:val="20"/>
              </w:rPr>
              <w:t>ArrayList</w:t>
            </w:r>
            <w:proofErr w:type="spellEnd"/>
          </w:p>
        </w:tc>
      </w:tr>
      <w:tr w:rsidR="00E24ECF" w14:paraId="709BF57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9BF57C" w14:textId="77777777" w:rsidR="00E24ECF" w:rsidRDefault="00000000">
            <w:r>
              <w:rPr>
                <w:sz w:val="20"/>
                <w:szCs w:val="20"/>
              </w:rPr>
              <w:t>Size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9BF57D" w14:textId="77777777" w:rsidR="00E24ECF" w:rsidRDefault="00000000">
            <w:r>
              <w:rPr>
                <w:sz w:val="20"/>
                <w:szCs w:val="20"/>
              </w:rPr>
              <w:t>Fixed at declaration</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9BF57E" w14:textId="77777777" w:rsidR="00E24ECF" w:rsidRDefault="00000000">
            <w:r>
              <w:rPr>
                <w:sz w:val="20"/>
                <w:szCs w:val="20"/>
              </w:rPr>
              <w:t>Dynamic, grows automatically</w:t>
            </w:r>
          </w:p>
        </w:tc>
      </w:tr>
      <w:tr w:rsidR="00E24ECF" w14:paraId="709BF58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709BF580" w14:textId="77777777" w:rsidR="00E24ECF" w:rsidRDefault="00000000">
            <w:r>
              <w:rPr>
                <w:sz w:val="20"/>
                <w:szCs w:val="20"/>
              </w:rPr>
              <w:t>Type support</w:t>
            </w:r>
          </w:p>
        </w:tc>
        <w:tc>
          <w:tcPr>
            <w:tcW w:w="26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709BF581" w14:textId="77777777" w:rsidR="00E24ECF" w:rsidRDefault="00000000">
            <w:r>
              <w:rPr>
                <w:sz w:val="20"/>
                <w:szCs w:val="20"/>
              </w:rPr>
              <w:t>Primitives and objects</w:t>
            </w:r>
          </w:p>
        </w:tc>
        <w:tc>
          <w:tcPr>
            <w:tcW w:w="37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709BF582" w14:textId="77777777" w:rsidR="00E24ECF" w:rsidRDefault="00000000">
            <w:r>
              <w:rPr>
                <w:sz w:val="20"/>
                <w:szCs w:val="20"/>
              </w:rPr>
              <w:t>Objects only (use Integer not int)</w:t>
            </w:r>
          </w:p>
        </w:tc>
      </w:tr>
      <w:tr w:rsidR="00E24ECF" w14:paraId="709BF58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9BF584" w14:textId="77777777" w:rsidR="00E24ECF" w:rsidRDefault="00000000">
            <w:r>
              <w:rPr>
                <w:sz w:val="20"/>
                <w:szCs w:val="20"/>
              </w:rPr>
              <w:t>Access syntax</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9BF585" w14:textId="77777777" w:rsidR="00E24ECF" w:rsidRDefault="00000000">
            <w:proofErr w:type="gramStart"/>
            <w:r>
              <w:rPr>
                <w:sz w:val="20"/>
                <w:szCs w:val="20"/>
              </w:rPr>
              <w:t>marks[</w:t>
            </w:r>
            <w:proofErr w:type="gramEnd"/>
            <w:r>
              <w:rPr>
                <w:sz w:val="20"/>
                <w:szCs w:val="20"/>
              </w:rPr>
              <w:t>0]</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9BF586" w14:textId="77777777" w:rsidR="00E24ECF" w:rsidRDefault="00000000">
            <w:proofErr w:type="spellStart"/>
            <w:proofErr w:type="gramStart"/>
            <w:r>
              <w:rPr>
                <w:sz w:val="20"/>
                <w:szCs w:val="20"/>
              </w:rPr>
              <w:t>marks.get</w:t>
            </w:r>
            <w:proofErr w:type="spellEnd"/>
            <w:r>
              <w:rPr>
                <w:sz w:val="20"/>
                <w:szCs w:val="20"/>
              </w:rPr>
              <w:t>(</w:t>
            </w:r>
            <w:proofErr w:type="gramEnd"/>
            <w:r>
              <w:rPr>
                <w:sz w:val="20"/>
                <w:szCs w:val="20"/>
              </w:rPr>
              <w:t>0)</w:t>
            </w:r>
          </w:p>
        </w:tc>
      </w:tr>
      <w:tr w:rsidR="00E24ECF" w14:paraId="709BF58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709BF588" w14:textId="77777777" w:rsidR="00E24ECF" w:rsidRDefault="00000000">
            <w:r>
              <w:rPr>
                <w:sz w:val="20"/>
                <w:szCs w:val="20"/>
              </w:rPr>
              <w:lastRenderedPageBreak/>
              <w:t>Useful methods</w:t>
            </w:r>
          </w:p>
        </w:tc>
        <w:tc>
          <w:tcPr>
            <w:tcW w:w="26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709BF589" w14:textId="77777777" w:rsidR="00E24ECF" w:rsidRDefault="00000000">
            <w:proofErr w:type="gramStart"/>
            <w:r>
              <w:rPr>
                <w:sz w:val="20"/>
                <w:szCs w:val="20"/>
              </w:rPr>
              <w:t>.length</w:t>
            </w:r>
            <w:proofErr w:type="gramEnd"/>
            <w:r>
              <w:rPr>
                <w:sz w:val="20"/>
                <w:szCs w:val="20"/>
              </w:rPr>
              <w:t xml:space="preserve"> only</w:t>
            </w:r>
          </w:p>
        </w:tc>
        <w:tc>
          <w:tcPr>
            <w:tcW w:w="37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709BF58A" w14:textId="77777777" w:rsidR="00E24ECF" w:rsidRDefault="00000000">
            <w:proofErr w:type="gramStart"/>
            <w:r>
              <w:rPr>
                <w:sz w:val="20"/>
                <w:szCs w:val="20"/>
              </w:rPr>
              <w:t>.add</w:t>
            </w:r>
            <w:proofErr w:type="gramEnd"/>
            <w:r>
              <w:rPr>
                <w:sz w:val="20"/>
                <w:szCs w:val="20"/>
              </w:rPr>
              <w:t>()</w:t>
            </w:r>
            <w:proofErr w:type="gramStart"/>
            <w:r>
              <w:rPr>
                <w:sz w:val="20"/>
                <w:szCs w:val="20"/>
              </w:rPr>
              <w:t>, .remove</w:t>
            </w:r>
            <w:proofErr w:type="gramEnd"/>
            <w:r>
              <w:rPr>
                <w:sz w:val="20"/>
                <w:szCs w:val="20"/>
              </w:rPr>
              <w:t>()</w:t>
            </w:r>
            <w:proofErr w:type="gramStart"/>
            <w:r>
              <w:rPr>
                <w:sz w:val="20"/>
                <w:szCs w:val="20"/>
              </w:rPr>
              <w:t>, .size</w:t>
            </w:r>
            <w:proofErr w:type="gramEnd"/>
            <w:r>
              <w:rPr>
                <w:sz w:val="20"/>
                <w:szCs w:val="20"/>
              </w:rPr>
              <w:t>()</w:t>
            </w:r>
            <w:proofErr w:type="gramStart"/>
            <w:r>
              <w:rPr>
                <w:sz w:val="20"/>
                <w:szCs w:val="20"/>
              </w:rPr>
              <w:t>, .contains</w:t>
            </w:r>
            <w:proofErr w:type="gramEnd"/>
            <w:r>
              <w:rPr>
                <w:sz w:val="20"/>
                <w:szCs w:val="20"/>
              </w:rPr>
              <w:t>()</w:t>
            </w:r>
          </w:p>
        </w:tc>
      </w:tr>
      <w:tr w:rsidR="00E24ECF" w14:paraId="709BF58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9BF58C" w14:textId="77777777" w:rsidR="00E24ECF" w:rsidRDefault="00000000">
            <w:r>
              <w:rPr>
                <w:sz w:val="20"/>
                <w:szCs w:val="20"/>
              </w:rPr>
              <w:t>Memory</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9BF58D" w14:textId="77777777" w:rsidR="00E24ECF" w:rsidRDefault="00000000">
            <w:r>
              <w:rPr>
                <w:sz w:val="20"/>
                <w:szCs w:val="20"/>
              </w:rPr>
              <w:t>Slightly more efficient</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9BF58E" w14:textId="77777777" w:rsidR="00E24ECF" w:rsidRDefault="00000000">
            <w:r>
              <w:rPr>
                <w:sz w:val="20"/>
                <w:szCs w:val="20"/>
              </w:rPr>
              <w:t>Small overhead for resizing</w:t>
            </w:r>
          </w:p>
        </w:tc>
      </w:tr>
      <w:tr w:rsidR="00E24ECF" w14:paraId="709BF59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709BF590" w14:textId="77777777" w:rsidR="00E24ECF" w:rsidRDefault="00000000">
            <w:r>
              <w:rPr>
                <w:sz w:val="20"/>
                <w:szCs w:val="20"/>
              </w:rPr>
              <w:t>Best used when</w:t>
            </w:r>
          </w:p>
        </w:tc>
        <w:tc>
          <w:tcPr>
            <w:tcW w:w="26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709BF591" w14:textId="77777777" w:rsidR="00E24ECF" w:rsidRDefault="00000000">
            <w:r>
              <w:rPr>
                <w:sz w:val="20"/>
                <w:szCs w:val="20"/>
              </w:rPr>
              <w:t>Size is fixed and known</w:t>
            </w:r>
          </w:p>
        </w:tc>
        <w:tc>
          <w:tcPr>
            <w:tcW w:w="37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709BF592" w14:textId="77777777" w:rsidR="00E24ECF" w:rsidRDefault="00000000">
            <w:r>
              <w:rPr>
                <w:sz w:val="20"/>
                <w:szCs w:val="20"/>
              </w:rPr>
              <w:t>Size may change at runtime</w:t>
            </w:r>
          </w:p>
        </w:tc>
      </w:tr>
    </w:tbl>
    <w:p w14:paraId="709BF594" w14:textId="77777777" w:rsidR="00E24ECF" w:rsidRDefault="00E24ECF">
      <w:pPr>
        <w:spacing w:after="120"/>
      </w:pPr>
    </w:p>
    <w:p w14:paraId="709BF595" w14:textId="77777777" w:rsidR="00E24ECF" w:rsidRDefault="00000000">
      <w:pPr>
        <w:spacing w:after="200" w:line="360" w:lineRule="auto"/>
      </w:pPr>
      <w:r>
        <w:t xml:space="preserve">In the weekly exercises, integer arrays were used to store fixed sets of marks. In the Course class, </w:t>
      </w:r>
      <w:proofErr w:type="spellStart"/>
      <w:r>
        <w:t>ArrayList</w:t>
      </w:r>
      <w:proofErr w:type="spellEnd"/>
      <w:r>
        <w:t xml:space="preserve"> was used for modules because the number of modules per course could vary. In Project B, HashMap was chosen for </w:t>
      </w:r>
      <w:proofErr w:type="spellStart"/>
      <w:r>
        <w:t>StudentManager</w:t>
      </w:r>
      <w:proofErr w:type="spellEnd"/>
      <w:r>
        <w:t xml:space="preserve"> and </w:t>
      </w:r>
      <w:proofErr w:type="spellStart"/>
      <w:r>
        <w:t>ModuleManager</w:t>
      </w:r>
      <w:proofErr w:type="spellEnd"/>
      <w:r>
        <w:t xml:space="preserve"> rather than </w:t>
      </w:r>
      <w:proofErr w:type="spellStart"/>
      <w:r>
        <w:t>ArrayList</w:t>
      </w:r>
      <w:proofErr w:type="spellEnd"/>
      <w:r>
        <w:t xml:space="preserve">, because HashMap provides </w:t>
      </w:r>
      <w:proofErr w:type="gramStart"/>
      <w:r>
        <w:t>O(</w:t>
      </w:r>
      <w:proofErr w:type="gramEnd"/>
      <w:r>
        <w:t xml:space="preserve">1) average-time retrieval by key compared to O(n) for </w:t>
      </w:r>
      <w:proofErr w:type="spellStart"/>
      <w:r>
        <w:t>ArrayList</w:t>
      </w:r>
      <w:proofErr w:type="spellEnd"/>
      <w:r>
        <w:t xml:space="preserve"> iteration (Oracle, 2024a). When looking up a student by ID in a system with thousands of records, this difference in performance is significant. The HashMap in Java implements the Map interface, which is itself an abstraction of the key-value storage concept.</w:t>
      </w:r>
    </w:p>
    <w:p w14:paraId="709BF596" w14:textId="77777777" w:rsidR="00E24ECF" w:rsidRDefault="00E24ECF">
      <w:pPr>
        <w:spacing w:after="120"/>
      </w:pPr>
    </w:p>
    <w:p w14:paraId="709BF597" w14:textId="77777777" w:rsidR="00E24ECF" w:rsidRDefault="00000000">
      <w:pPr>
        <w:pStyle w:val="Heading1"/>
      </w:pPr>
      <w:r>
        <w:t>8. Advantages and Disadvantages of OOP</w:t>
      </w:r>
    </w:p>
    <w:p w14:paraId="709BF598" w14:textId="77777777" w:rsidR="00E24ECF" w:rsidRDefault="00000000">
      <w:pPr>
        <w:pStyle w:val="Heading2"/>
      </w:pPr>
      <w:r>
        <w:t>8.1 Advantages</w:t>
      </w:r>
    </w:p>
    <w:p w14:paraId="709BF599" w14:textId="77777777" w:rsidR="00E24ECF" w:rsidRDefault="00000000">
      <w:pPr>
        <w:pStyle w:val="ListParagraph"/>
        <w:numPr>
          <w:ilvl w:val="0"/>
          <w:numId w:val="2"/>
        </w:numPr>
        <w:spacing w:after="120"/>
      </w:pPr>
      <w:r>
        <w:t>Modularity: Classes create natural boundaries that make large codebases easier to manage. Each class has a single, well-defined responsibility.</w:t>
      </w:r>
    </w:p>
    <w:p w14:paraId="709BF59A" w14:textId="77777777" w:rsidR="00E24ECF" w:rsidRDefault="00000000">
      <w:pPr>
        <w:pStyle w:val="ListParagraph"/>
        <w:numPr>
          <w:ilvl w:val="0"/>
          <w:numId w:val="2"/>
        </w:numPr>
        <w:spacing w:after="120"/>
      </w:pPr>
      <w:r>
        <w:t>Code reuse: Inheritance allows common functionality to be written once and shared, reducing duplication across a system.</w:t>
      </w:r>
    </w:p>
    <w:p w14:paraId="709BF59B" w14:textId="77777777" w:rsidR="00E24ECF" w:rsidRDefault="00000000">
      <w:pPr>
        <w:pStyle w:val="ListParagraph"/>
        <w:numPr>
          <w:ilvl w:val="0"/>
          <w:numId w:val="2"/>
        </w:numPr>
        <w:spacing w:after="120"/>
      </w:pPr>
      <w:r>
        <w:t xml:space="preserve">Maintainability: Encapsulation means that changes to a class implementation do not require changes in any code that uses it, </w:t>
      </w:r>
      <w:proofErr w:type="gramStart"/>
      <w:r>
        <w:t>as long as</w:t>
      </w:r>
      <w:proofErr w:type="gramEnd"/>
      <w:r>
        <w:t xml:space="preserve"> the public interface is preserved.</w:t>
      </w:r>
    </w:p>
    <w:p w14:paraId="709BF59C" w14:textId="77777777" w:rsidR="00E24ECF" w:rsidRDefault="00000000">
      <w:pPr>
        <w:pStyle w:val="ListParagraph"/>
        <w:numPr>
          <w:ilvl w:val="0"/>
          <w:numId w:val="2"/>
        </w:numPr>
        <w:spacing w:after="120"/>
      </w:pPr>
      <w:r>
        <w:t>Extensibility: Polymorphism allows new types to be added without modifying existing code, directly supporting the Open/Closed Principle.</w:t>
      </w:r>
    </w:p>
    <w:p w14:paraId="709BF59D" w14:textId="77777777" w:rsidR="00E24ECF" w:rsidRDefault="00000000">
      <w:pPr>
        <w:pStyle w:val="ListParagraph"/>
        <w:numPr>
          <w:ilvl w:val="0"/>
          <w:numId w:val="2"/>
        </w:numPr>
        <w:spacing w:after="120"/>
      </w:pPr>
      <w:r>
        <w:t>Real-world modelling: OOP maps naturally to real-world entities, making it easier to reason about the domain being modelled.</w:t>
      </w:r>
    </w:p>
    <w:p w14:paraId="709BF59E" w14:textId="77777777" w:rsidR="00E24ECF" w:rsidRDefault="00E24ECF">
      <w:pPr>
        <w:spacing w:after="120"/>
      </w:pPr>
    </w:p>
    <w:p w14:paraId="709BF59F" w14:textId="77777777" w:rsidR="00E24ECF" w:rsidRDefault="00000000">
      <w:pPr>
        <w:pStyle w:val="Heading2"/>
      </w:pPr>
      <w:r>
        <w:t>8.2 Disadvantages</w:t>
      </w:r>
    </w:p>
    <w:p w14:paraId="709BF5A0" w14:textId="77777777" w:rsidR="00E24ECF" w:rsidRDefault="00000000">
      <w:pPr>
        <w:pStyle w:val="ListParagraph"/>
        <w:numPr>
          <w:ilvl w:val="0"/>
          <w:numId w:val="2"/>
        </w:numPr>
        <w:spacing w:after="120"/>
      </w:pPr>
      <w:r>
        <w:t>Complexity overhead: For small or simple programs, the overhead of defining classes and objects can add unnecessary complexity compared to a procedural approach.</w:t>
      </w:r>
    </w:p>
    <w:p w14:paraId="709BF5A1" w14:textId="77777777" w:rsidR="00E24ECF" w:rsidRDefault="00000000">
      <w:pPr>
        <w:pStyle w:val="ListParagraph"/>
        <w:numPr>
          <w:ilvl w:val="0"/>
          <w:numId w:val="2"/>
        </w:numPr>
        <w:spacing w:after="120"/>
      </w:pPr>
      <w:r>
        <w:t>Performance cost: Object creation and method dispatch introduce overhead that can be significant in performance-critical systems such as game engines or real-time control software.</w:t>
      </w:r>
    </w:p>
    <w:p w14:paraId="709BF5A2" w14:textId="77777777" w:rsidR="00E24ECF" w:rsidRDefault="00000000">
      <w:pPr>
        <w:pStyle w:val="ListParagraph"/>
        <w:numPr>
          <w:ilvl w:val="0"/>
          <w:numId w:val="2"/>
        </w:numPr>
        <w:spacing w:after="120"/>
      </w:pPr>
      <w:r>
        <w:lastRenderedPageBreak/>
        <w:t>Steep learning curve: Concepts such as polymorphism, abstract classes, interfaces and inheritance hierarchies require considerable time and practice to understand and use well.</w:t>
      </w:r>
    </w:p>
    <w:p w14:paraId="709BF5A3" w14:textId="77777777" w:rsidR="00E24ECF" w:rsidRDefault="00000000">
      <w:pPr>
        <w:pStyle w:val="ListParagraph"/>
        <w:numPr>
          <w:ilvl w:val="0"/>
          <w:numId w:val="2"/>
        </w:numPr>
        <w:spacing w:after="120"/>
      </w:pPr>
      <w:r>
        <w:t>Inheritance misuse: Deep or inappropriate inheritance hierarchies can become difficult to maintain, leading to what Bloch (2018) calls the fragile base class problem, where changes to a parent class break subclasses in unexpected ways.</w:t>
      </w:r>
    </w:p>
    <w:p w14:paraId="709BF5A4" w14:textId="77777777" w:rsidR="00E24ECF" w:rsidRDefault="00E24ECF">
      <w:pPr>
        <w:spacing w:after="120"/>
      </w:pPr>
    </w:p>
    <w:p w14:paraId="709BF5A5" w14:textId="77777777" w:rsidR="00E24ECF" w:rsidRDefault="00000000">
      <w:pPr>
        <w:pStyle w:val="Heading1"/>
      </w:pPr>
      <w:r>
        <w:t>9. OOP in Software Development Practice</w:t>
      </w:r>
    </w:p>
    <w:p w14:paraId="709BF5A6" w14:textId="77777777" w:rsidR="00E24ECF" w:rsidRDefault="00000000">
      <w:pPr>
        <w:spacing w:after="200" w:line="360" w:lineRule="auto"/>
      </w:pPr>
      <w:r>
        <w:t>OOP is not merely an academic concept. It is the foundation of mainstream software development across industry. Frameworks including Spring for Java, Django for Python, and .NET for C# are built entirely on object-oriented principles. Enterprise applications managing millions of users, financial systems, and medical software all rely on the modularity and maintainability that OOP provides.</w:t>
      </w:r>
    </w:p>
    <w:p w14:paraId="709BF5A7" w14:textId="77777777" w:rsidR="00E24ECF" w:rsidRDefault="00000000">
      <w:pPr>
        <w:spacing w:after="200" w:line="360" w:lineRule="auto"/>
      </w:pPr>
      <w:r>
        <w:t xml:space="preserve">The SOLID principles, introduced by Robert Martin (2003), extend OOP by providing five design guidelines: Single Responsibility, Open/Closed, </w:t>
      </w:r>
      <w:proofErr w:type="spellStart"/>
      <w:r>
        <w:t>Liskov</w:t>
      </w:r>
      <w:proofErr w:type="spellEnd"/>
      <w:r>
        <w:t xml:space="preserve"> Substitution, Interface Segregation, and Dependency Inversion. Each principle builds directly on one or more of the four OOP pillars. The </w:t>
      </w:r>
      <w:proofErr w:type="spellStart"/>
      <w:r>
        <w:t>Liskov</w:t>
      </w:r>
      <w:proofErr w:type="spellEnd"/>
      <w:r>
        <w:t xml:space="preserve"> Substitution Principle, for example, states that a subclass should always be substitutable for its superclass without breaking the program, which is a direct constraint on how inheritance should be used.</w:t>
      </w:r>
    </w:p>
    <w:p w14:paraId="709BF5A8" w14:textId="77777777" w:rsidR="00E24ECF" w:rsidRDefault="00000000">
      <w:pPr>
        <w:spacing w:after="200" w:line="360" w:lineRule="auto"/>
      </w:pPr>
      <w:r>
        <w:t>Design patterns, documented by Gamma et al. (1994), represent proven solutions to common OOP design problems. Patterns such as Factory, Singleton and Observer are used extensively in production Java code and demonstrate the depth of thought that has been applied to object-oriented design over several decades. Understanding these patterns is a natural next step beyond mastering the four core principles.</w:t>
      </w:r>
    </w:p>
    <w:p w14:paraId="709BF5A9" w14:textId="77777777" w:rsidR="00E24ECF" w:rsidRDefault="00E24ECF">
      <w:pPr>
        <w:spacing w:after="120"/>
      </w:pPr>
    </w:p>
    <w:p w14:paraId="709BF5AA" w14:textId="77777777" w:rsidR="00E24ECF" w:rsidRDefault="00000000">
      <w:pPr>
        <w:pStyle w:val="Heading1"/>
      </w:pPr>
      <w:r>
        <w:t>10. Conclusion</w:t>
      </w:r>
    </w:p>
    <w:p w14:paraId="709BF5AB" w14:textId="77777777" w:rsidR="00E24ECF" w:rsidRDefault="00000000">
      <w:pPr>
        <w:spacing w:after="200" w:line="360" w:lineRule="auto"/>
      </w:pPr>
      <w:r>
        <w:t>Object-oriented programming represents a fundamental shift in how software is structured and reasoned about. By organising code around objects that combine data and behaviour, OOP enables the creation of software that is modular, maintainable and extensible in ways that procedural alternatives struggle to achieve at scale.</w:t>
      </w:r>
    </w:p>
    <w:p w14:paraId="709BF5AC" w14:textId="77777777" w:rsidR="00E24ECF" w:rsidRDefault="00000000">
      <w:pPr>
        <w:spacing w:after="200" w:line="360" w:lineRule="auto"/>
      </w:pPr>
      <w:r>
        <w:lastRenderedPageBreak/>
        <w:t>The four core principles work as a cohesive system. Encapsulation protects data integrity and decouples interface from implementation. Inheritance promotes code reuse through genuine class hierarchies. Polymorphism enables flexible, extensible designs where new types can be added without modifying existing code. Abstraction reduces complexity by exposing only what is necessary and hiding what is not.</w:t>
      </w:r>
    </w:p>
    <w:p w14:paraId="709BF5AD" w14:textId="77777777" w:rsidR="00E24ECF" w:rsidRDefault="00000000">
      <w:pPr>
        <w:spacing w:after="200" w:line="360" w:lineRule="auto"/>
      </w:pPr>
      <w:r>
        <w:t>Through the practical work in this module, these principles were applied directly in Java. The weekly exercises built progressively from input and output through to multi-class systems with data structures. Project A demonstrated collection management and validation. Project B applied all four OOP principles in a realistic system with CRUD operations, statistical analysis and grade reporting. The experience of building both systems reinforced that good OOP design requires deliberate decision-making at every stage, from choosing access modifiers to selecting data structures, and that those decisions have measurable consequences for the reliability, readability and scalability of the resulting code.</w:t>
      </w:r>
    </w:p>
    <w:p w14:paraId="709BF5AE" w14:textId="77777777" w:rsidR="00E24ECF" w:rsidRDefault="00E24ECF">
      <w:pPr>
        <w:spacing w:after="120"/>
      </w:pPr>
    </w:p>
    <w:p w14:paraId="709BF5AF" w14:textId="77777777" w:rsidR="00E24ECF" w:rsidRDefault="00000000">
      <w:pPr>
        <w:pStyle w:val="Heading1"/>
      </w:pPr>
      <w:r>
        <w:t>References</w:t>
      </w:r>
    </w:p>
    <w:p w14:paraId="709BF5B0" w14:textId="77777777" w:rsidR="00E24ECF" w:rsidRDefault="00E24ECF">
      <w:pPr>
        <w:spacing w:after="120"/>
      </w:pPr>
    </w:p>
    <w:p w14:paraId="709BF5B1" w14:textId="77777777" w:rsidR="00E24ECF" w:rsidRDefault="00000000">
      <w:pPr>
        <w:spacing w:after="160"/>
        <w:ind w:left="720" w:hanging="720"/>
      </w:pPr>
      <w:r>
        <w:rPr>
          <w:sz w:val="22"/>
          <w:szCs w:val="22"/>
        </w:rPr>
        <w:t xml:space="preserve">Barnes, D. and Kolling, M. (2016) Objects First with Java: A Practical Introduction Using </w:t>
      </w:r>
      <w:proofErr w:type="spellStart"/>
      <w:r>
        <w:rPr>
          <w:sz w:val="22"/>
          <w:szCs w:val="22"/>
        </w:rPr>
        <w:t>BlueJ</w:t>
      </w:r>
      <w:proofErr w:type="spellEnd"/>
      <w:r>
        <w:rPr>
          <w:sz w:val="22"/>
          <w:szCs w:val="22"/>
        </w:rPr>
        <w:t xml:space="preserve">. 6th </w:t>
      </w:r>
      <w:proofErr w:type="spellStart"/>
      <w:r>
        <w:rPr>
          <w:sz w:val="22"/>
          <w:szCs w:val="22"/>
        </w:rPr>
        <w:t>edn</w:t>
      </w:r>
      <w:proofErr w:type="spellEnd"/>
      <w:r>
        <w:rPr>
          <w:sz w:val="22"/>
          <w:szCs w:val="22"/>
        </w:rPr>
        <w:t xml:space="preserve">. Pearson Education. Available at: </w:t>
      </w:r>
      <w:hyperlink r:id="rId7" w:history="1">
        <w:r>
          <w:rPr>
            <w:color w:val="2E75B6"/>
            <w:sz w:val="22"/>
            <w:szCs w:val="22"/>
            <w:u w:val="single"/>
          </w:rPr>
          <w:t>https://www.bluej.org/objects-first/</w:t>
        </w:r>
      </w:hyperlink>
      <w:r>
        <w:rPr>
          <w:sz w:val="22"/>
          <w:szCs w:val="22"/>
        </w:rPr>
        <w:t xml:space="preserve"> (Accessed: 12 May 2026).</w:t>
      </w:r>
    </w:p>
    <w:p w14:paraId="709BF5B2" w14:textId="77777777" w:rsidR="00E24ECF" w:rsidRDefault="00000000">
      <w:pPr>
        <w:spacing w:after="160"/>
        <w:ind w:left="720" w:hanging="720"/>
      </w:pPr>
      <w:r>
        <w:rPr>
          <w:sz w:val="22"/>
          <w:szCs w:val="22"/>
        </w:rPr>
        <w:t xml:space="preserve">Bloch, J. (2018) Effective Java. 3rd </w:t>
      </w:r>
      <w:proofErr w:type="spellStart"/>
      <w:r>
        <w:rPr>
          <w:sz w:val="22"/>
          <w:szCs w:val="22"/>
        </w:rPr>
        <w:t>edn</w:t>
      </w:r>
      <w:proofErr w:type="spellEnd"/>
      <w:r>
        <w:rPr>
          <w:sz w:val="22"/>
          <w:szCs w:val="22"/>
        </w:rPr>
        <w:t xml:space="preserve">. Addison-Wesley Professional. Available at: </w:t>
      </w:r>
      <w:hyperlink r:id="rId8" w:history="1">
        <w:r>
          <w:rPr>
            <w:color w:val="2E75B6"/>
            <w:sz w:val="22"/>
            <w:szCs w:val="22"/>
            <w:u w:val="single"/>
          </w:rPr>
          <w:t>https://www.pearson.com/en-gb/subject-catalog/p/effective-java/P200000000138</w:t>
        </w:r>
      </w:hyperlink>
      <w:r>
        <w:rPr>
          <w:sz w:val="22"/>
          <w:szCs w:val="22"/>
        </w:rPr>
        <w:t xml:space="preserve"> (Accessed: 12 May 2026).</w:t>
      </w:r>
    </w:p>
    <w:p w14:paraId="709BF5B3" w14:textId="77777777" w:rsidR="00E24ECF" w:rsidRDefault="00000000">
      <w:pPr>
        <w:spacing w:after="160"/>
        <w:ind w:left="720" w:hanging="720"/>
      </w:pPr>
      <w:r>
        <w:rPr>
          <w:sz w:val="22"/>
          <w:szCs w:val="22"/>
        </w:rPr>
        <w:t xml:space="preserve">Dahl, O.J. and Nygaard, K. (1966) 'SIMULA: An ALGOL-Based Simulation Language', Communications of the ACM, 9(9), pp. 671-678. Available at: </w:t>
      </w:r>
      <w:hyperlink r:id="rId9" w:history="1">
        <w:r>
          <w:rPr>
            <w:color w:val="2E75B6"/>
            <w:sz w:val="22"/>
            <w:szCs w:val="22"/>
            <w:u w:val="single"/>
          </w:rPr>
          <w:t>https://dl.acm.org/doi/10.1145/365813.365819</w:t>
        </w:r>
      </w:hyperlink>
      <w:r>
        <w:rPr>
          <w:sz w:val="22"/>
          <w:szCs w:val="22"/>
        </w:rPr>
        <w:t xml:space="preserve"> (Accessed: 12 May 2026).</w:t>
      </w:r>
    </w:p>
    <w:p w14:paraId="709BF5B4" w14:textId="77777777" w:rsidR="00E24ECF" w:rsidRDefault="00000000">
      <w:pPr>
        <w:spacing w:after="160"/>
        <w:ind w:left="720" w:hanging="720"/>
      </w:pPr>
      <w:r>
        <w:rPr>
          <w:sz w:val="22"/>
          <w:szCs w:val="22"/>
        </w:rPr>
        <w:t xml:space="preserve">Deitel, P. and Deitel, H. (2020) Java How to Program, Early Objects. 11th </w:t>
      </w:r>
      <w:proofErr w:type="spellStart"/>
      <w:r>
        <w:rPr>
          <w:sz w:val="22"/>
          <w:szCs w:val="22"/>
        </w:rPr>
        <w:t>edn</w:t>
      </w:r>
      <w:proofErr w:type="spellEnd"/>
      <w:r>
        <w:rPr>
          <w:sz w:val="22"/>
          <w:szCs w:val="22"/>
        </w:rPr>
        <w:t xml:space="preserve">. Pearson Education. Available at: </w:t>
      </w:r>
      <w:hyperlink r:id="rId10" w:history="1">
        <w:r>
          <w:rPr>
            <w:color w:val="2E75B6"/>
            <w:sz w:val="22"/>
            <w:szCs w:val="22"/>
            <w:u w:val="single"/>
          </w:rPr>
          <w:t>https://www.pearson.com/en-gb/subject-catalog/p/java-how-to-program-early-objects/P200000003115</w:t>
        </w:r>
      </w:hyperlink>
      <w:r>
        <w:rPr>
          <w:sz w:val="22"/>
          <w:szCs w:val="22"/>
        </w:rPr>
        <w:t xml:space="preserve"> (Accessed: 12 May 2026).</w:t>
      </w:r>
    </w:p>
    <w:p w14:paraId="709BF5B5" w14:textId="77777777" w:rsidR="00E24ECF" w:rsidRDefault="00000000">
      <w:pPr>
        <w:spacing w:after="160"/>
        <w:ind w:left="720" w:hanging="720"/>
      </w:pPr>
      <w:r>
        <w:rPr>
          <w:sz w:val="22"/>
          <w:szCs w:val="22"/>
        </w:rPr>
        <w:t xml:space="preserve">Gamma, E., Helm, R., Johnson, R. and </w:t>
      </w:r>
      <w:proofErr w:type="spellStart"/>
      <w:r>
        <w:rPr>
          <w:sz w:val="22"/>
          <w:szCs w:val="22"/>
        </w:rPr>
        <w:t>Vlissides</w:t>
      </w:r>
      <w:proofErr w:type="spellEnd"/>
      <w:r>
        <w:rPr>
          <w:sz w:val="22"/>
          <w:szCs w:val="22"/>
        </w:rPr>
        <w:t xml:space="preserve">, J. (1994) Design Patterns: Elements of Reusable Object-Oriented Software. Addison-Wesley Professional. Available at: </w:t>
      </w:r>
      <w:hyperlink r:id="rId11" w:history="1">
        <w:r>
          <w:rPr>
            <w:color w:val="2E75B6"/>
            <w:sz w:val="22"/>
            <w:szCs w:val="22"/>
            <w:u w:val="single"/>
          </w:rPr>
          <w:t>https://www.pearson.com/en-us/pearsonplus/p/9780134534947</w:t>
        </w:r>
      </w:hyperlink>
      <w:r>
        <w:rPr>
          <w:sz w:val="22"/>
          <w:szCs w:val="22"/>
        </w:rPr>
        <w:t xml:space="preserve"> (Accessed: 12 May 2026).</w:t>
      </w:r>
    </w:p>
    <w:p w14:paraId="709BF5B6" w14:textId="77777777" w:rsidR="00E24ECF" w:rsidRDefault="00000000">
      <w:pPr>
        <w:spacing w:after="160"/>
        <w:ind w:left="720" w:hanging="720"/>
      </w:pPr>
      <w:r>
        <w:rPr>
          <w:sz w:val="22"/>
          <w:szCs w:val="22"/>
        </w:rPr>
        <w:t xml:space="preserve">Horstmann, C.S. (2019) Core Java Volume I - Fundamentals. 11th </w:t>
      </w:r>
      <w:proofErr w:type="spellStart"/>
      <w:r>
        <w:rPr>
          <w:sz w:val="22"/>
          <w:szCs w:val="22"/>
        </w:rPr>
        <w:t>edn</w:t>
      </w:r>
      <w:proofErr w:type="spellEnd"/>
      <w:r>
        <w:rPr>
          <w:sz w:val="22"/>
          <w:szCs w:val="22"/>
        </w:rPr>
        <w:t xml:space="preserve">. Prentice Hall. Available at: </w:t>
      </w:r>
      <w:hyperlink r:id="rId12" w:history="1">
        <w:r>
          <w:rPr>
            <w:color w:val="2E75B6"/>
            <w:sz w:val="22"/>
            <w:szCs w:val="22"/>
            <w:u w:val="single"/>
          </w:rPr>
          <w:t>https://horstmann.com/corejava/index.html</w:t>
        </w:r>
      </w:hyperlink>
      <w:r>
        <w:rPr>
          <w:sz w:val="22"/>
          <w:szCs w:val="22"/>
        </w:rPr>
        <w:t xml:space="preserve"> (Accessed: 12 May 2026).</w:t>
      </w:r>
    </w:p>
    <w:p w14:paraId="709BF5B7" w14:textId="77777777" w:rsidR="00E24ECF" w:rsidRDefault="00000000">
      <w:pPr>
        <w:spacing w:after="160"/>
        <w:ind w:left="720" w:hanging="720"/>
      </w:pPr>
      <w:r>
        <w:rPr>
          <w:sz w:val="22"/>
          <w:szCs w:val="22"/>
        </w:rPr>
        <w:lastRenderedPageBreak/>
        <w:t xml:space="preserve">Martin, R.C. (2003) Agile Software Development, Principles, Patterns, and Practices. Prentice Hall. Available at: </w:t>
      </w:r>
      <w:hyperlink r:id="rId13" w:history="1">
        <w:r>
          <w:rPr>
            <w:color w:val="2E75B6"/>
            <w:sz w:val="22"/>
            <w:szCs w:val="22"/>
            <w:u w:val="single"/>
          </w:rPr>
          <w:t>https://www.pearson.com/en-us/pearsonplus/p/9780135974445</w:t>
        </w:r>
      </w:hyperlink>
      <w:r>
        <w:rPr>
          <w:sz w:val="22"/>
          <w:szCs w:val="22"/>
        </w:rPr>
        <w:t xml:space="preserve"> (Accessed: 12 May 2026).</w:t>
      </w:r>
    </w:p>
    <w:p w14:paraId="709BF5B8" w14:textId="77777777" w:rsidR="00E24ECF" w:rsidRDefault="00000000">
      <w:pPr>
        <w:spacing w:after="160"/>
        <w:ind w:left="720" w:hanging="720"/>
      </w:pPr>
      <w:r>
        <w:rPr>
          <w:sz w:val="22"/>
          <w:szCs w:val="22"/>
        </w:rPr>
        <w:t xml:space="preserve">Oracle (2024a) Class HashMap - Java SE 17 API Specification. Available at: </w:t>
      </w:r>
      <w:hyperlink r:id="rId14" w:history="1">
        <w:r>
          <w:rPr>
            <w:color w:val="2E75B6"/>
            <w:sz w:val="22"/>
            <w:szCs w:val="22"/>
            <w:u w:val="single"/>
          </w:rPr>
          <w:t>https://docs.oracle.com/en/java/javase/17/docs/api/java.base/java/util/HashMap.html</w:t>
        </w:r>
      </w:hyperlink>
      <w:r>
        <w:rPr>
          <w:sz w:val="22"/>
          <w:szCs w:val="22"/>
        </w:rPr>
        <w:t xml:space="preserve"> (Accessed: 12 May 2026).</w:t>
      </w:r>
    </w:p>
    <w:p w14:paraId="709BF5B9" w14:textId="77777777" w:rsidR="00E24ECF" w:rsidRDefault="00000000">
      <w:pPr>
        <w:spacing w:after="160"/>
        <w:ind w:left="720" w:hanging="720"/>
      </w:pPr>
      <w:r>
        <w:rPr>
          <w:sz w:val="22"/>
          <w:szCs w:val="22"/>
        </w:rPr>
        <w:t xml:space="preserve">Oracle (2024b) Java SE Documentation. Available at: </w:t>
      </w:r>
      <w:hyperlink r:id="rId15" w:history="1">
        <w:r>
          <w:rPr>
            <w:color w:val="2E75B6"/>
            <w:sz w:val="22"/>
            <w:szCs w:val="22"/>
            <w:u w:val="single"/>
          </w:rPr>
          <w:t>https://docs.oracle.com/en/java/</w:t>
        </w:r>
      </w:hyperlink>
      <w:r>
        <w:rPr>
          <w:sz w:val="22"/>
          <w:szCs w:val="22"/>
        </w:rPr>
        <w:t xml:space="preserve"> (Accessed: 12 May 2026).</w:t>
      </w:r>
    </w:p>
    <w:p w14:paraId="709BF5BA" w14:textId="77777777" w:rsidR="00E24ECF" w:rsidRDefault="00000000">
      <w:pPr>
        <w:spacing w:after="160"/>
        <w:ind w:left="720" w:hanging="720"/>
      </w:pPr>
      <w:r>
        <w:rPr>
          <w:sz w:val="22"/>
          <w:szCs w:val="22"/>
        </w:rPr>
        <w:t xml:space="preserve">TIOBE Index (2024) TIOBE Programming Community Index. Available at: </w:t>
      </w:r>
      <w:hyperlink r:id="rId16" w:history="1">
        <w:r>
          <w:rPr>
            <w:color w:val="2E75B6"/>
            <w:sz w:val="22"/>
            <w:szCs w:val="22"/>
            <w:u w:val="single"/>
          </w:rPr>
          <w:t>https://www.tiobe.com/tiobe-index/</w:t>
        </w:r>
      </w:hyperlink>
      <w:r>
        <w:rPr>
          <w:sz w:val="22"/>
          <w:szCs w:val="22"/>
        </w:rPr>
        <w:t xml:space="preserve"> (Accessed: 12 May 2026).</w:t>
      </w:r>
    </w:p>
    <w:sectPr w:rsidR="00E24ECF">
      <w:headerReference w:type="default" r:id="rId17"/>
      <w:footerReference w:type="default" r:id="rId18"/>
      <w:pgSz w:w="11906" w:h="16838"/>
      <w:pgMar w:top="1440" w:right="1296" w:bottom="1440" w:left="1296"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7ABDD6" w14:textId="77777777" w:rsidR="00ED2A09" w:rsidRDefault="00ED2A09">
      <w:r>
        <w:separator/>
      </w:r>
    </w:p>
  </w:endnote>
  <w:endnote w:type="continuationSeparator" w:id="0">
    <w:p w14:paraId="1CE39D51" w14:textId="77777777" w:rsidR="00ED2A09" w:rsidRDefault="00ED2A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BF5BC" w14:textId="20EC572B" w:rsidR="00E24ECF" w:rsidRDefault="00000000">
    <w:pPr>
      <w:jc w:val="center"/>
    </w:pPr>
    <w:r>
      <w:rPr>
        <w:color w:val="888888"/>
        <w:sz w:val="20"/>
        <w:szCs w:val="20"/>
      </w:rPr>
      <w:t xml:space="preserve">Page </w:t>
    </w:r>
    <w:r>
      <w:rPr>
        <w:color w:val="888888"/>
        <w:sz w:val="20"/>
        <w:szCs w:val="20"/>
      </w:rPr>
      <w:fldChar w:fldCharType="begin"/>
    </w:r>
    <w:r>
      <w:rPr>
        <w:color w:val="888888"/>
        <w:sz w:val="20"/>
        <w:szCs w:val="20"/>
      </w:rPr>
      <w:instrText>PAGE</w:instrText>
    </w:r>
    <w:r>
      <w:rPr>
        <w:color w:val="888888"/>
        <w:sz w:val="20"/>
        <w:szCs w:val="20"/>
      </w:rPr>
      <w:fldChar w:fldCharType="separate"/>
    </w:r>
    <w:r w:rsidR="00502AF6">
      <w:rPr>
        <w:noProof/>
        <w:color w:val="888888"/>
        <w:sz w:val="20"/>
        <w:szCs w:val="20"/>
      </w:rPr>
      <w:t>1</w:t>
    </w:r>
    <w:r>
      <w:rPr>
        <w:color w:val="888888"/>
        <w:sz w:val="20"/>
        <w:szCs w:val="20"/>
      </w:rPr>
      <w:fldChar w:fldCharType="end"/>
    </w:r>
    <w:r>
      <w:rPr>
        <w:color w:val="888888"/>
        <w:sz w:val="20"/>
        <w:szCs w:val="20"/>
      </w:rPr>
      <w:t xml:space="preserve"> of </w:t>
    </w:r>
    <w:r>
      <w:rPr>
        <w:color w:val="888888"/>
        <w:sz w:val="20"/>
        <w:szCs w:val="20"/>
      </w:rPr>
      <w:fldChar w:fldCharType="begin"/>
    </w:r>
    <w:r>
      <w:rPr>
        <w:color w:val="888888"/>
        <w:sz w:val="20"/>
        <w:szCs w:val="20"/>
      </w:rPr>
      <w:instrText>NUMPAGES</w:instrText>
    </w:r>
    <w:r>
      <w:rPr>
        <w:color w:val="888888"/>
        <w:sz w:val="20"/>
        <w:szCs w:val="20"/>
      </w:rPr>
      <w:fldChar w:fldCharType="separate"/>
    </w:r>
    <w:r w:rsidR="00502AF6">
      <w:rPr>
        <w:noProof/>
        <w:color w:val="888888"/>
        <w:sz w:val="20"/>
        <w:szCs w:val="20"/>
      </w:rPr>
      <w:t>2</w:t>
    </w:r>
    <w:r>
      <w:rPr>
        <w:color w:val="888888"/>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F7E16A" w14:textId="77777777" w:rsidR="00ED2A09" w:rsidRDefault="00ED2A09">
      <w:r>
        <w:separator/>
      </w:r>
    </w:p>
  </w:footnote>
  <w:footnote w:type="continuationSeparator" w:id="0">
    <w:p w14:paraId="2B29B449" w14:textId="77777777" w:rsidR="00ED2A09" w:rsidRDefault="00ED2A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BF5BB" w14:textId="77777777" w:rsidR="00E24ECF" w:rsidRDefault="00000000">
    <w:r>
      <w:rPr>
        <w:color w:val="888888"/>
        <w:sz w:val="18"/>
        <w:szCs w:val="18"/>
      </w:rPr>
      <w:t xml:space="preserve">SWE4305 Object Oriented </w:t>
    </w:r>
    <w:proofErr w:type="gramStart"/>
    <w:r>
      <w:rPr>
        <w:color w:val="888888"/>
        <w:sz w:val="18"/>
        <w:szCs w:val="18"/>
      </w:rPr>
      <w:t>Programming  |</w:t>
    </w:r>
    <w:proofErr w:type="gramEnd"/>
    <w:r>
      <w:rPr>
        <w:color w:val="888888"/>
        <w:sz w:val="18"/>
        <w:szCs w:val="18"/>
      </w:rPr>
      <w:t xml:space="preserve">  Research </w:t>
    </w:r>
    <w:proofErr w:type="gramStart"/>
    <w:r>
      <w:rPr>
        <w:color w:val="888888"/>
        <w:sz w:val="18"/>
        <w:szCs w:val="18"/>
      </w:rPr>
      <w:t>Report  |</w:t>
    </w:r>
    <w:proofErr w:type="gramEnd"/>
    <w:r>
      <w:rPr>
        <w:color w:val="888888"/>
        <w:sz w:val="18"/>
        <w:szCs w:val="18"/>
      </w:rPr>
      <w:t xml:space="preserve">  Junaid </w:t>
    </w:r>
    <w:proofErr w:type="gramStart"/>
    <w:r>
      <w:rPr>
        <w:color w:val="888888"/>
        <w:sz w:val="18"/>
        <w:szCs w:val="18"/>
      </w:rPr>
      <w:t>Qureshi  |</w:t>
    </w:r>
    <w:proofErr w:type="gramEnd"/>
    <w:r>
      <w:rPr>
        <w:color w:val="888888"/>
        <w:sz w:val="18"/>
        <w:szCs w:val="18"/>
      </w:rPr>
      <w:t xml:space="preserve">  100167140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170227"/>
    <w:multiLevelType w:val="hybridMultilevel"/>
    <w:tmpl w:val="8452E824"/>
    <w:lvl w:ilvl="0" w:tplc="6E2CFED2">
      <w:start w:val="1"/>
      <w:numFmt w:val="bullet"/>
      <w:lvlText w:val="●"/>
      <w:lvlJc w:val="left"/>
      <w:pPr>
        <w:ind w:left="720" w:hanging="360"/>
      </w:pPr>
    </w:lvl>
    <w:lvl w:ilvl="1" w:tplc="5CA81AAA">
      <w:start w:val="1"/>
      <w:numFmt w:val="bullet"/>
      <w:lvlText w:val="○"/>
      <w:lvlJc w:val="left"/>
      <w:pPr>
        <w:ind w:left="1440" w:hanging="360"/>
      </w:pPr>
    </w:lvl>
    <w:lvl w:ilvl="2" w:tplc="2DC4350E">
      <w:start w:val="1"/>
      <w:numFmt w:val="bullet"/>
      <w:lvlText w:val="■"/>
      <w:lvlJc w:val="left"/>
      <w:pPr>
        <w:ind w:left="2160" w:hanging="360"/>
      </w:pPr>
    </w:lvl>
    <w:lvl w:ilvl="3" w:tplc="C8248F2A">
      <w:start w:val="1"/>
      <w:numFmt w:val="bullet"/>
      <w:lvlText w:val="●"/>
      <w:lvlJc w:val="left"/>
      <w:pPr>
        <w:ind w:left="2880" w:hanging="360"/>
      </w:pPr>
    </w:lvl>
    <w:lvl w:ilvl="4" w:tplc="D06A1C92">
      <w:start w:val="1"/>
      <w:numFmt w:val="bullet"/>
      <w:lvlText w:val="○"/>
      <w:lvlJc w:val="left"/>
      <w:pPr>
        <w:ind w:left="3600" w:hanging="360"/>
      </w:pPr>
    </w:lvl>
    <w:lvl w:ilvl="5" w:tplc="548283DA">
      <w:start w:val="1"/>
      <w:numFmt w:val="bullet"/>
      <w:lvlText w:val="■"/>
      <w:lvlJc w:val="left"/>
      <w:pPr>
        <w:ind w:left="4320" w:hanging="360"/>
      </w:pPr>
    </w:lvl>
    <w:lvl w:ilvl="6" w:tplc="DE9CC956">
      <w:start w:val="1"/>
      <w:numFmt w:val="bullet"/>
      <w:lvlText w:val="●"/>
      <w:lvlJc w:val="left"/>
      <w:pPr>
        <w:ind w:left="5040" w:hanging="360"/>
      </w:pPr>
    </w:lvl>
    <w:lvl w:ilvl="7" w:tplc="668A4906">
      <w:start w:val="1"/>
      <w:numFmt w:val="bullet"/>
      <w:lvlText w:val="●"/>
      <w:lvlJc w:val="left"/>
      <w:pPr>
        <w:ind w:left="5760" w:hanging="360"/>
      </w:pPr>
    </w:lvl>
    <w:lvl w:ilvl="8" w:tplc="C6B22268">
      <w:start w:val="1"/>
      <w:numFmt w:val="bullet"/>
      <w:lvlText w:val="●"/>
      <w:lvlJc w:val="left"/>
      <w:pPr>
        <w:ind w:left="6480" w:hanging="360"/>
      </w:pPr>
    </w:lvl>
  </w:abstractNum>
  <w:abstractNum w:abstractNumId="1" w15:restartNumberingAfterBreak="0">
    <w:nsid w:val="478341FB"/>
    <w:multiLevelType w:val="hybridMultilevel"/>
    <w:tmpl w:val="01C41B46"/>
    <w:lvl w:ilvl="0" w:tplc="8F8A0368">
      <w:start w:val="1"/>
      <w:numFmt w:val="bullet"/>
      <w:lvlText w:val="•"/>
      <w:lvlJc w:val="left"/>
      <w:pPr>
        <w:ind w:left="720" w:hanging="360"/>
      </w:pPr>
    </w:lvl>
    <w:lvl w:ilvl="1" w:tplc="002E49E2">
      <w:numFmt w:val="decimal"/>
      <w:lvlText w:val=""/>
      <w:lvlJc w:val="left"/>
    </w:lvl>
    <w:lvl w:ilvl="2" w:tplc="E1D0675A">
      <w:numFmt w:val="decimal"/>
      <w:lvlText w:val=""/>
      <w:lvlJc w:val="left"/>
    </w:lvl>
    <w:lvl w:ilvl="3" w:tplc="4CACC580">
      <w:numFmt w:val="decimal"/>
      <w:lvlText w:val=""/>
      <w:lvlJc w:val="left"/>
    </w:lvl>
    <w:lvl w:ilvl="4" w:tplc="72B033F8">
      <w:numFmt w:val="decimal"/>
      <w:lvlText w:val=""/>
      <w:lvlJc w:val="left"/>
    </w:lvl>
    <w:lvl w:ilvl="5" w:tplc="FCF290B0">
      <w:numFmt w:val="decimal"/>
      <w:lvlText w:val=""/>
      <w:lvlJc w:val="left"/>
    </w:lvl>
    <w:lvl w:ilvl="6" w:tplc="2520B7F2">
      <w:numFmt w:val="decimal"/>
      <w:lvlText w:val=""/>
      <w:lvlJc w:val="left"/>
    </w:lvl>
    <w:lvl w:ilvl="7" w:tplc="7318E8E8">
      <w:numFmt w:val="decimal"/>
      <w:lvlText w:val=""/>
      <w:lvlJc w:val="left"/>
    </w:lvl>
    <w:lvl w:ilvl="8" w:tplc="AC586030">
      <w:numFmt w:val="decimal"/>
      <w:lvlText w:val=""/>
      <w:lvlJc w:val="left"/>
    </w:lvl>
  </w:abstractNum>
  <w:num w:numId="1" w16cid:durableId="1556547464">
    <w:abstractNumId w:val="0"/>
    <w:lvlOverride w:ilvl="0">
      <w:startOverride w:val="1"/>
    </w:lvlOverride>
  </w:num>
  <w:num w:numId="2" w16cid:durableId="185024503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4ECF"/>
    <w:rsid w:val="00502AF6"/>
    <w:rsid w:val="005F7067"/>
    <w:rsid w:val="00864AB9"/>
    <w:rsid w:val="00E24ECF"/>
    <w:rsid w:val="00ED2A0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9BF524"/>
  <w15:docId w15:val="{D29B6F05-71B8-45CC-8EBA-84BC52C37D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hd w:val="clear" w:color="auto" w:fill="1F3864"/>
      <w:spacing w:before="480" w:after="200"/>
      <w:ind w:left="240" w:right="240"/>
      <w:outlineLvl w:val="0"/>
    </w:pPr>
    <w:rPr>
      <w:b/>
      <w:bCs/>
      <w:color w:val="FFFFFF"/>
      <w:sz w:val="36"/>
      <w:szCs w:val="36"/>
    </w:rPr>
  </w:style>
  <w:style w:type="paragraph" w:styleId="Heading2">
    <w:name w:val="heading 2"/>
    <w:uiPriority w:val="9"/>
    <w:unhideWhenUsed/>
    <w:qFormat/>
    <w:pPr>
      <w:pBdr>
        <w:bottom w:val="single" w:sz="4" w:space="4" w:color="2E75B6"/>
      </w:pBdr>
      <w:spacing w:before="320" w:after="160"/>
      <w:outlineLvl w:val="1"/>
    </w:pPr>
    <w:rPr>
      <w:b/>
      <w:bCs/>
      <w:color w:val="1F3864"/>
      <w:sz w:val="28"/>
      <w:szCs w:val="28"/>
    </w:rPr>
  </w:style>
  <w:style w:type="paragraph" w:styleId="Heading3">
    <w:name w:val="heading 3"/>
    <w:uiPriority w:val="9"/>
    <w:semiHidden/>
    <w:unhideWhenUsed/>
    <w:qFormat/>
    <w:pPr>
      <w:spacing w:before="200" w:after="100"/>
      <w:outlineLvl w:val="2"/>
    </w:pPr>
    <w:rPr>
      <w:b/>
      <w:bCs/>
      <w:color w:val="2E75B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pearson.com/en-gb/subject-catalog/p/effective-java/P200000000138" TargetMode="External"/><Relationship Id="rId13" Type="http://schemas.openxmlformats.org/officeDocument/2006/relationships/hyperlink" Target="https://www.pearson.com/en-us/pearsonplus/p/9780135974445"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www.bluej.org/objects-first/" TargetMode="External"/><Relationship Id="rId12" Type="http://schemas.openxmlformats.org/officeDocument/2006/relationships/hyperlink" Target="https://horstmann.com/corejava/index.html"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www.tiobe.com/tiobe-index/"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pearson.com/en-us/pearsonplus/p/9780134534947" TargetMode="External"/><Relationship Id="rId5" Type="http://schemas.openxmlformats.org/officeDocument/2006/relationships/footnotes" Target="footnotes.xml"/><Relationship Id="rId15" Type="http://schemas.openxmlformats.org/officeDocument/2006/relationships/hyperlink" Target="https://docs.oracle.com/en/java/" TargetMode="External"/><Relationship Id="rId10" Type="http://schemas.openxmlformats.org/officeDocument/2006/relationships/hyperlink" Target="https://www.pearson.com/en-gb/subject-catalog/p/java-how-to-program-early-objects/P200000003115"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l.acm.org/doi/10.1145/365813.365819" TargetMode="External"/><Relationship Id="rId14" Type="http://schemas.openxmlformats.org/officeDocument/2006/relationships/hyperlink" Target="https://docs.oracle.com/en/java/javase/17/docs/api/java.base/java/util/HashMap.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10</Pages>
  <Words>2553</Words>
  <Characters>14556</Characters>
  <Application>Microsoft Office Word</Application>
  <DocSecurity>0</DocSecurity>
  <Lines>121</Lines>
  <Paragraphs>34</Paragraphs>
  <ScaleCrop>false</ScaleCrop>
  <Company/>
  <LinksUpToDate>false</LinksUpToDate>
  <CharactersWithSpaces>17075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Junaid KausarQureshi</cp:lastModifiedBy>
  <cp:revision>3</cp:revision>
  <dcterms:created xsi:type="dcterms:W3CDTF">2026-05-12T20:19:00Z</dcterms:created>
  <dcterms:modified xsi:type="dcterms:W3CDTF">2026-05-12T20:27:00Z</dcterms:modified>
</cp:coreProperties>
</file>