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100" w:after="100"/>
      </w:pPr>
      <w:r>
        <w:t xml:space="preserve"/>
      </w:r>
    </w:p>
    <w:p>
      <w:pPr>
        <w:spacing w:before="200" w:after="200"/>
        <w:jc w:val="center"/>
      </w:pPr>
      <w:r>
        <w:rPr>
          <w:rFonts w:ascii="Arial" w:cs="Arial" w:eastAsia="Arial" w:hAnsi="Arial"/>
          <w:b/>
          <w:bCs/>
          <w:color w:val="1E4D8C"/>
          <w:sz w:val="52"/>
          <w:szCs w:val="52"/>
        </w:rPr>
        <w:t xml:space="preserve">AZURE CLOUD ENGINEERING</w:t>
      </w:r>
    </w:p>
    <w:p>
      <w:pPr>
        <w:spacing w:before="100" w:after="100"/>
        <w:jc w:val="center"/>
      </w:pPr>
      <w:r>
        <w:rPr>
          <w:rFonts w:ascii="Arial" w:cs="Arial" w:eastAsia="Arial" w:hAnsi="Arial"/>
          <w:b/>
          <w:bCs/>
          <w:color w:val="2E75B6"/>
          <w:sz w:val="40"/>
          <w:szCs w:val="40"/>
        </w:rPr>
        <w:t xml:space="preserve">Hands-On Lab Guide</w:t>
      </w:r>
    </w:p>
    <w:p>
      <w:pPr>
        <w:spacing w:before="200" w:after="400"/>
        <w:jc w:val="center"/>
      </w:pPr>
      <w:r>
        <w:rPr>
          <w:rFonts w:ascii="Arial" w:cs="Arial" w:eastAsia="Arial" w:hAnsi="Arial"/>
          <w:i/>
          <w:iCs/>
          <w:color w:val="666666"/>
          <w:sz w:val="26"/>
          <w:szCs w:val="26"/>
        </w:rPr>
        <w:t xml:space="preserve">Real-World Scenarios for DevOps / Cloud Engineer Interviews</w:t>
      </w:r>
    </w:p>
    <w:p>
      <w:pPr>
        <w:pBdr>
          <w:bottom w:val="single" w:color="2E75B6" w:sz="6"/>
        </w:pBdr>
        <w:spacing w:before="100" w:after="400"/>
        <w:jc w:val="center"/>
      </w:pPr>
      <w:r>
        <w:t xml:space="preserve"/>
      </w:r>
    </w:p>
    <w:p>
      <w:pPr>
        <w:spacing w:before="100" w:after="100"/>
      </w:pPr>
      <w:r>
        <w:t xml:space="preserve"/>
      </w:r>
    </w:p>
    <w:p>
      <w:pPr>
        <w:spacing w:before="100" w:after="100"/>
        <w:jc w:val="center"/>
      </w:pPr>
      <w:r>
        <w:rPr>
          <w:rFonts w:ascii="Arial" w:cs="Arial" w:eastAsia="Arial" w:hAnsi="Arial"/>
          <w:b/>
          <w:bCs/>
          <w:color w:val="333333"/>
          <w:sz w:val="26"/>
          <w:szCs w:val="26"/>
        </w:rPr>
        <w:t xml:space="preserve">Author: Junaid</w:t>
      </w:r>
    </w:p>
    <w:p>
      <w:pPr>
        <w:spacing w:before="80" w:after="80"/>
        <w:jc w:val="center"/>
      </w:pPr>
      <w:r>
        <w:rPr>
          <w:rFonts w:ascii="Arial" w:cs="Arial" w:eastAsia="Arial" w:hAnsi="Arial"/>
          <w:color w:val="666666"/>
          <w:sz w:val="24"/>
          <w:szCs w:val="24"/>
        </w:rPr>
        <w:t xml:space="preserve">Platform: Microsoft Azure</w:t>
      </w:r>
    </w:p>
    <w:p>
      <w:pPr>
        <w:spacing w:before="80" w:after="80"/>
        <w:jc w:val="center"/>
      </w:pPr>
      <w:r>
        <w:rPr>
          <w:rFonts w:ascii="Arial" w:cs="Arial" w:eastAsia="Arial" w:hAnsi="Arial"/>
          <w:color w:val="666666"/>
          <w:sz w:val="24"/>
          <w:szCs w:val="24"/>
        </w:rPr>
        <w:t xml:space="preserve">Level: 2+ Years DevOps / Cloud Engineer</w:t>
      </w:r>
    </w:p>
    <w:p>
      <w:pPr>
        <w:spacing w:before="80" w:after="80"/>
        <w:jc w:val="center"/>
      </w:pPr>
      <w:r>
        <w:rPr>
          <w:rFonts w:ascii="Arial" w:cs="Arial" w:eastAsia="Arial" w:hAnsi="Arial"/>
          <w:color w:val="666666"/>
          <w:sz w:val="24"/>
          <w:szCs w:val="24"/>
        </w:rPr>
        <w:t xml:space="preserve">Year: 2024</w:t>
      </w:r>
    </w:p>
    <w:p>
      <w:r>
        <w:br w:type="page"/>
      </w:r>
    </w:p>
    <w:p>
      <w:pPr>
        <w:pStyle w:val="Heading1"/>
        <w:spacing w:before="400" w:after="200"/>
      </w:pPr>
      <w:r>
        <w:rPr>
          <w:rFonts w:ascii="Arial" w:cs="Arial" w:eastAsia="Arial" w:hAnsi="Arial"/>
          <w:b/>
          <w:bCs/>
          <w:color w:val="1E4D8C"/>
          <w:sz w:val="36"/>
          <w:szCs w:val="36"/>
        </w:rPr>
        <w:t xml:space="preserve">About This Guide</w:t>
      </w:r>
    </w:p>
    <w:p>
      <w:pPr>
        <w:spacing w:before="80" w:after="80"/>
      </w:pPr>
      <w:r>
        <w:rPr>
          <w:rFonts w:ascii="Arial" w:cs="Arial" w:eastAsia="Arial" w:hAnsi="Arial"/>
          <w:sz w:val="22"/>
          <w:szCs w:val="22"/>
        </w:rPr>
        <w:t xml:space="preserve">This guide documents hands-on Azure Cloud Engineering labs designed for DevOps and Cloud Engineer interview preparation at the 2+ years experience level. Every scenario is based on real-world problems that companies face and interviewers ask about.</w:t>
      </w:r>
    </w:p>
    <w:p>
      <w:pPr>
        <w:spacing w:before="100" w:after="100"/>
      </w:pPr>
      <w:r>
        <w:t xml:space="preserve"/>
      </w:r>
    </w:p>
    <w:p>
      <w:pPr>
        <w:spacing w:before="80" w:after="80"/>
      </w:pPr>
      <w:r>
        <w:rPr>
          <w:rFonts w:ascii="Arial" w:cs="Arial" w:eastAsia="Arial" w:hAnsi="Arial"/>
          <w:b/>
          <w:bCs/>
          <w:sz w:val="22"/>
          <w:szCs w:val="22"/>
        </w:rPr>
        <w:t xml:space="preserve">Each scenario covers:</w:t>
      </w:r>
    </w:p>
    <w:p>
      <w:pPr>
        <w:pStyle w:val="ListParagraph"/>
        <w:numPr>
          <w:ilvl w:val="0"/>
          <w:numId w:val="2"/>
        </w:numPr>
        <w:spacing w:before="60" w:after="60"/>
      </w:pPr>
      <w:r>
        <w:rPr>
          <w:rFonts w:ascii="Arial" w:cs="Arial" w:eastAsia="Arial" w:hAnsi="Arial"/>
          <w:sz w:val="22"/>
          <w:szCs w:val="22"/>
        </w:rPr>
        <w:t xml:space="preserve">The real-world problem and why it matters</w:t>
      </w:r>
    </w:p>
    <w:p>
      <w:pPr>
        <w:pStyle w:val="ListParagraph"/>
        <w:numPr>
          <w:ilvl w:val="0"/>
          <w:numId w:val="2"/>
        </w:numPr>
        <w:spacing w:before="60" w:after="60"/>
      </w:pPr>
      <w:r>
        <w:rPr>
          <w:rFonts w:ascii="Arial" w:cs="Arial" w:eastAsia="Arial" w:hAnsi="Arial"/>
          <w:sz w:val="22"/>
          <w:szCs w:val="22"/>
        </w:rPr>
        <w:t xml:space="preserve">Architecture design and key concepts</w:t>
      </w:r>
    </w:p>
    <w:p>
      <w:pPr>
        <w:pStyle w:val="ListParagraph"/>
        <w:numPr>
          <w:ilvl w:val="0"/>
          <w:numId w:val="2"/>
        </w:numPr>
        <w:spacing w:before="60" w:after="60"/>
      </w:pPr>
      <w:r>
        <w:rPr>
          <w:rFonts w:ascii="Arial" w:cs="Arial" w:eastAsia="Arial" w:hAnsi="Arial"/>
          <w:sz w:val="22"/>
          <w:szCs w:val="22"/>
        </w:rPr>
        <w:t xml:space="preserve">Step-by-step implementation using Azure CLI and Azure Portal</w:t>
      </w:r>
    </w:p>
    <w:p>
      <w:pPr>
        <w:pStyle w:val="ListParagraph"/>
        <w:numPr>
          <w:ilvl w:val="0"/>
          <w:numId w:val="2"/>
        </w:numPr>
        <w:spacing w:before="60" w:after="60"/>
      </w:pPr>
      <w:r>
        <w:rPr>
          <w:rFonts w:ascii="Arial" w:cs="Arial" w:eastAsia="Arial" w:hAnsi="Arial"/>
          <w:sz w:val="22"/>
          <w:szCs w:val="22"/>
        </w:rPr>
        <w:t xml:space="preserve">Interview questions and model answers</w:t>
      </w:r>
    </w:p>
    <w:p>
      <w:pPr>
        <w:pStyle w:val="ListParagraph"/>
        <w:numPr>
          <w:ilvl w:val="0"/>
          <w:numId w:val="2"/>
        </w:numPr>
        <w:spacing w:before="60" w:after="60"/>
      </w:pPr>
      <w:r>
        <w:rPr>
          <w:rFonts w:ascii="Arial" w:cs="Arial" w:eastAsia="Arial" w:hAnsi="Arial"/>
          <w:sz w:val="22"/>
          <w:szCs w:val="22"/>
        </w:rPr>
        <w:t xml:space="preserve">Cost considerations for Azure free trial accounts</w:t>
      </w:r>
    </w:p>
    <w:p>
      <w:pPr>
        <w:spacing w:before="100" w:after="100"/>
      </w:pPr>
      <w:r>
        <w:t xml:space="preserve"/>
      </w:r>
    </w:p>
    <w:p>
      <w:pPr>
        <w:pBdr>
          <w:left w:val="single" w:color="28A745" w:sz="12"/>
        </w:pBdr>
        <w:shd w:fill="D4EDDA" w:val="clear"/>
        <w:spacing w:before="100" w:after="100"/>
        <w:ind w:left="360" w:right="360"/>
      </w:pPr>
      <w:r>
        <w:rPr>
          <w:rFonts w:ascii="Arial" w:cs="Arial" w:eastAsia="Arial" w:hAnsi="Arial"/>
          <w:i/>
          <w:iCs/>
          <w:color w:val="155724"/>
          <w:sz w:val="20"/>
          <w:szCs w:val="20"/>
        </w:rPr>
        <w:t xml:space="preserve">💡 All labs are designed to run on an Azure free trial account with $100 credits. Total cost for all 8 scenarios is approximately $10-15 if resources are deleted after each lab.</w:t>
      </w:r>
    </w:p>
    <w:p>
      <w:r>
        <w:br w:type="page"/>
      </w:r>
    </w:p>
    <w:p>
      <w:pPr>
        <w:pStyle w:val="Heading1"/>
        <w:spacing w:before="400" w:after="200"/>
      </w:pPr>
      <w:r>
        <w:rPr>
          <w:rFonts w:ascii="Arial" w:cs="Arial" w:eastAsia="Arial" w:hAnsi="Arial"/>
          <w:b/>
          <w:bCs/>
          <w:color w:val="1E4D8C"/>
          <w:sz w:val="36"/>
          <w:szCs w:val="36"/>
        </w:rPr>
        <w:t xml:space="preserve">Scenarios Overview</w:t>
      </w:r>
    </w:p>
    <w:p>
      <w:pPr>
        <w:spacing w:before="100" w:after="10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500"/>
        <w:gridCol w:w="2200"/>
        <w:gridCol w:w="900"/>
      </w:tblGrid>
      <w:tr>
        <w:tc>
          <w:tcPr>
            <w:tcW w:type="dxa" w:w="4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Azure Services</w:t>
            </w:r>
          </w:p>
        </w:tc>
        <w:tc>
          <w:tcPr>
            <w:tcW w:type="dxa" w:w="22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Key Concept</w:t>
            </w:r>
          </w:p>
        </w:tc>
        <w:tc>
          <w:tcPr>
            <w:tcW w:type="dxa" w:w="9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HA Web App with App Service</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App Service, Deployment Slots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Zero Downtime Deploy</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 Network Architecture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VNet, NSG, Bastion, Subnets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Defense in Depth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Secrets Management</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Key Vault, Managed Identity, RBAC</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Zero Credential Exposure</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 Storage Access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Blob Storage, SAS Tokens, Tiers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vs Public Access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Database HA &amp; Failover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Azure SQL, Geo-replication, Failover Groups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RPO &amp; RTO</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&amp; Alerting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Monitor, Log Analytics, App Insights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Proactive Monitoring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Cost Management &amp; Governance</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Azure Policy, Budgets, Tags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Least Privilege + Cost Control</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VM Backup &amp; Recovery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 Services Vault, Backup Policy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BCDR Strategy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r>
    </w:tbl>
    <w:p>
      <w:r>
        <w:br w:type="page"/>
      </w:r>
    </w:p>
    <w:p>
      <w:pPr>
        <w:pStyle w:val="Heading1"/>
        <w:spacing w:before="400" w:after="200"/>
      </w:pPr>
      <w:r>
        <w:rPr>
          <w:rFonts w:ascii="Arial" w:cs="Arial" w:eastAsia="Arial" w:hAnsi="Arial"/>
          <w:b/>
          <w:bCs/>
          <w:color w:val="1E4D8C"/>
          <w:sz w:val="36"/>
          <w:szCs w:val="36"/>
        </w:rPr>
        <w:t xml:space="preserve">Scenario 1 — HA Web App with Azure App Service</w:t>
      </w:r>
    </w:p>
    <w:p>
      <w:pPr>
        <w:spacing w:before="100" w:after="200"/>
      </w:pPr>
      <w:r>
        <w:rPr>
          <w:rFonts w:ascii="Arial" w:cs="Arial" w:eastAsia="Arial" w:hAnsi="Arial"/>
          <w:b/>
          <w:bCs/>
          <w:color w:val="1E4D8C"/>
          <w:sz w:val="22"/>
          <w:szCs w:val="22"/>
        </w:rPr>
        <w:t xml:space="preserve">Interview Question: </w:t>
      </w:r>
      <w:r>
        <w:rPr>
          <w:rFonts w:ascii="Arial" w:cs="Arial" w:eastAsia="Arial" w:hAnsi="Arial"/>
          <w:i/>
          <w:iCs/>
          <w:sz w:val="22"/>
          <w:szCs w:val="22"/>
        </w:rPr>
        <w:t xml:space="preserve">How would you host a highly available web application on Azure without managing VMs? How do you deploy with zero downtime?</w:t>
      </w:r>
    </w:p>
    <w:p>
      <w:pPr>
        <w:pStyle w:val="Heading2"/>
        <w:spacing w:before="300" w:after="150"/>
      </w:pPr>
      <w:r>
        <w:rPr>
          <w:rFonts w:ascii="Arial" w:cs="Arial" w:eastAsia="Arial" w:hAnsi="Arial"/>
          <w:b/>
          <w:bCs/>
          <w:color w:val="2E75B6"/>
          <w:sz w:val="28"/>
          <w:szCs w:val="28"/>
        </w:rPr>
        <w:t xml:space="preserve">What We Built</w:t>
      </w:r>
    </w:p>
    <w:p>
      <w:pPr>
        <w:spacing w:before="80" w:after="80"/>
      </w:pPr>
      <w:r>
        <w:rPr>
          <w:rFonts w:ascii="Arial" w:cs="Arial" w:eastAsia="Arial" w:hAnsi="Arial"/>
          <w:sz w:val="22"/>
          <w:szCs w:val="22"/>
        </w:rPr>
        <w:t xml:space="preserve">A Python Flask web application deployed on Azure App Service with deployment slots for zero-downtime deployments and instant rollback capability.</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Key Concepts</w:t>
      </w:r>
    </w:p>
    <w:p>
      <w:pPr>
        <w:pStyle w:val="Heading3"/>
        <w:spacing w:before="200" w:after="100"/>
      </w:pPr>
      <w:r>
        <w:rPr>
          <w:rFonts w:ascii="Arial" w:cs="Arial" w:eastAsia="Arial" w:hAnsi="Arial"/>
          <w:b/>
          <w:bCs/>
          <w:color w:val="404040"/>
          <w:sz w:val="24"/>
          <w:szCs w:val="24"/>
        </w:rPr>
        <w:t xml:space="preserve">App Service vs Virtual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Virtual Machine</w:t>
            </w:r>
          </w:p>
        </w:tc>
        <w:tc>
          <w:tcPr>
            <w:tcW w:type="dxa" w:w="33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App Service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OS Management</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You manage patches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Azure manages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server setup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install nginx/apache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SSL certificate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Manual setup</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Free &amp; automatic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scaling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configuration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Load balancing</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Extra cost</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Built-in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slots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available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Zero downtime deploy</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Complex setup</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One command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cost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plus management 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~$13-70, no overhead</w:t>
            </w:r>
          </w:p>
        </w:tc>
      </w:tr>
    </w:tbl>
    <w:p>
      <w:pPr>
        <w:spacing w:before="100" w:after="100"/>
      </w:pPr>
      <w:r>
        <w:t xml:space="preserve"/>
      </w:r>
    </w:p>
    <w:p>
      <w:pPr>
        <w:pStyle w:val="Heading3"/>
        <w:spacing w:before="200" w:after="100"/>
      </w:pPr>
      <w:r>
        <w:rPr>
          <w:rFonts w:ascii="Arial" w:cs="Arial" w:eastAsia="Arial" w:hAnsi="Arial"/>
          <w:b/>
          <w:bCs/>
          <w:color w:val="404040"/>
          <w:sz w:val="24"/>
          <w:szCs w:val="24"/>
        </w:rPr>
        <w:t xml:space="preserve">App Service Plan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300"/>
        <w:gridCol w:w="800"/>
        <w:gridCol w:w="5260"/>
      </w:tblGrid>
      <w:tr>
        <w:tc>
          <w:tcPr>
            <w:tcW w:type="dxa" w:w="8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2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3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Cost/Month</w:t>
            </w:r>
          </w:p>
        </w:tc>
        <w:tc>
          <w:tcPr>
            <w:tcW w:type="dxa" w:w="8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Slots</w:t>
            </w:r>
          </w:p>
        </w:tc>
        <w:tc>
          <w:tcPr>
            <w:tcW w:type="dxa" w:w="52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F1</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Free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w:t>
            </w:r>
          </w:p>
        </w:tc>
        <w:tc>
          <w:tcPr>
            <w:tcW w:type="dxa" w:w="5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Learning and development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production apps</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S1</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Standard</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~$70</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w:t>
            </w:r>
          </w:p>
        </w:tc>
        <w:tc>
          <w:tcPr>
            <w:tcW w:type="dxa" w:w="5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Production with deployment slots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traffic production</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Architecture</w:t>
      </w:r>
    </w:p>
    <w:p>
      <w:pPr>
        <w:pStyle w:val="ListParagraph"/>
        <w:numPr>
          <w:ilvl w:val="0"/>
          <w:numId w:val="2"/>
        </w:numPr>
        <w:spacing w:before="60" w:after="60"/>
      </w:pPr>
      <w:r>
        <w:rPr>
          <w:rFonts w:ascii="Arial" w:cs="Arial" w:eastAsia="Arial" w:hAnsi="Arial"/>
          <w:sz w:val="22"/>
          <w:szCs w:val="22"/>
        </w:rPr>
        <w:t xml:space="preserve">App Service Plan in West Europe — the underlying compute resource</w:t>
      </w:r>
    </w:p>
    <w:p>
      <w:pPr>
        <w:pStyle w:val="ListParagraph"/>
        <w:numPr>
          <w:ilvl w:val="0"/>
          <w:numId w:val="2"/>
        </w:numPr>
        <w:spacing w:before="60" w:after="60"/>
      </w:pPr>
      <w:r>
        <w:rPr>
          <w:rFonts w:ascii="Arial" w:cs="Arial" w:eastAsia="Arial" w:hAnsi="Arial"/>
          <w:sz w:val="22"/>
          <w:szCs w:val="22"/>
        </w:rPr>
        <w:t xml:space="preserve">Web App with public URL: https://appname.azurewebsites.net</w:t>
      </w:r>
    </w:p>
    <w:p>
      <w:pPr>
        <w:pStyle w:val="ListParagraph"/>
        <w:numPr>
          <w:ilvl w:val="0"/>
          <w:numId w:val="2"/>
        </w:numPr>
        <w:spacing w:before="60" w:after="60"/>
      </w:pPr>
      <w:r>
        <w:rPr>
          <w:rFonts w:ascii="Arial" w:cs="Arial" w:eastAsia="Arial" w:hAnsi="Arial"/>
          <w:sz w:val="22"/>
          <w:szCs w:val="22"/>
        </w:rPr>
        <w:t xml:space="preserve">Production slot — receives all live user traffic</w:t>
      </w:r>
    </w:p>
    <w:p>
      <w:pPr>
        <w:pStyle w:val="ListParagraph"/>
        <w:numPr>
          <w:ilvl w:val="0"/>
          <w:numId w:val="2"/>
        </w:numPr>
        <w:spacing w:before="60" w:after="60"/>
      </w:pPr>
      <w:r>
        <w:rPr>
          <w:rFonts w:ascii="Arial" w:cs="Arial" w:eastAsia="Arial" w:hAnsi="Arial"/>
          <w:sz w:val="22"/>
          <w:szCs w:val="22"/>
        </w:rPr>
        <w:t xml:space="preserve">Staging slot — new versions deployed here first for testing</w:t>
      </w:r>
    </w:p>
    <w:p>
      <w:pPr>
        <w:pStyle w:val="ListParagraph"/>
        <w:numPr>
          <w:ilvl w:val="0"/>
          <w:numId w:val="2"/>
        </w:numPr>
        <w:spacing w:before="60" w:after="60"/>
      </w:pPr>
      <w:r>
        <w:rPr>
          <w:rFonts w:ascii="Arial" w:cs="Arial" w:eastAsia="Arial" w:hAnsi="Arial"/>
          <w:sz w:val="22"/>
          <w:szCs w:val="22"/>
        </w:rPr>
        <w:t xml:space="preserve">Slot swap — instantly redirects traffic with zero downtime</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Commands Used</w:t>
      </w:r>
    </w:p>
    <w:p>
      <w:pPr>
        <w:pStyle w:val="Heading3"/>
        <w:spacing w:before="200" w:after="100"/>
      </w:pPr>
      <w:r>
        <w:rPr>
          <w:rFonts w:ascii="Arial" w:cs="Arial" w:eastAsia="Arial" w:hAnsi="Arial"/>
          <w:b/>
          <w:bCs/>
          <w:color w:val="404040"/>
          <w:sz w:val="24"/>
          <w:szCs w:val="24"/>
        </w:rPr>
        <w:t xml:space="preserve">Create App Service Plan (Free Tier)</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az appservice plan create --name ha-app-plan --resource-group appservice-rg --location westeurope --sku F1 --is-linux</w:t>
      </w:r>
    </w:p>
    <w:p>
      <w:pPr>
        <w:spacing w:before="100" w:after="100"/>
      </w:pPr>
      <w:r>
        <w:t xml:space="preserve"/>
      </w:r>
    </w:p>
    <w:p>
      <w:pPr>
        <w:pStyle w:val="Heading3"/>
        <w:spacing w:before="200" w:after="100"/>
      </w:pPr>
      <w:r>
        <w:rPr>
          <w:rFonts w:ascii="Arial" w:cs="Arial" w:eastAsia="Arial" w:hAnsi="Arial"/>
          <w:b/>
          <w:bCs/>
          <w:color w:val="404040"/>
          <w:sz w:val="24"/>
          <w:szCs w:val="24"/>
        </w:rPr>
        <w:t xml:space="preserve">Create Web App</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az webapp create --name $APP_NAME --resource-group appservice-rg --plan ha-app-plan --runtime PYTHON:3.11</w:t>
      </w:r>
    </w:p>
    <w:p>
      <w:pPr>
        <w:spacing w:before="100" w:after="100"/>
      </w:pPr>
      <w:r>
        <w:t xml:space="preserve"/>
      </w:r>
    </w:p>
    <w:p>
      <w:pPr>
        <w:pStyle w:val="Heading3"/>
        <w:spacing w:before="200" w:after="100"/>
      </w:pPr>
      <w:r>
        <w:rPr>
          <w:rFonts w:ascii="Arial" w:cs="Arial" w:eastAsia="Arial" w:hAnsi="Arial"/>
          <w:b/>
          <w:bCs/>
          <w:color w:val="404040"/>
          <w:sz w:val="24"/>
          <w:szCs w:val="24"/>
        </w:rPr>
        <w:t xml:space="preserve">Deploy Application via ZIP</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az webapp deploy --resource-group appservice-rg --name $APP_NAME --src-path myapp.zip --type zip</w:t>
      </w:r>
    </w:p>
    <w:p>
      <w:pPr>
        <w:spacing w:before="100" w:after="100"/>
      </w:pPr>
      <w:r>
        <w:t xml:space="preserve"/>
      </w:r>
    </w:p>
    <w:p>
      <w:pPr>
        <w:pStyle w:val="Heading3"/>
        <w:spacing w:before="200" w:after="100"/>
      </w:pPr>
      <w:r>
        <w:rPr>
          <w:rFonts w:ascii="Arial" w:cs="Arial" w:eastAsia="Arial" w:hAnsi="Arial"/>
          <w:b/>
          <w:bCs/>
          <w:color w:val="404040"/>
          <w:sz w:val="24"/>
          <w:szCs w:val="24"/>
        </w:rPr>
        <w:t xml:space="preserve">Create Staging Slot</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az webapp deployment slot create --name $APP_NAME --resource-group appservice-rg --slot staging --configuration-source $APP_NAME</w:t>
      </w:r>
    </w:p>
    <w:p>
      <w:pPr>
        <w:spacing w:before="100" w:after="100"/>
      </w:pPr>
      <w:r>
        <w:t xml:space="preserve"/>
      </w:r>
    </w:p>
    <w:p>
      <w:pPr>
        <w:pStyle w:val="Heading3"/>
        <w:spacing w:before="200" w:after="100"/>
      </w:pPr>
      <w:r>
        <w:rPr>
          <w:rFonts w:ascii="Arial" w:cs="Arial" w:eastAsia="Arial" w:hAnsi="Arial"/>
          <w:b/>
          <w:bCs/>
          <w:color w:val="404040"/>
          <w:sz w:val="24"/>
          <w:szCs w:val="24"/>
        </w:rPr>
        <w:t xml:space="preserve">Swap Staging to Production</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az webapp deployment slot swap --resource-group appservice-rg --name $APP_NAME --slot staging --target-slot production</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What We Achieved</w:t>
      </w:r>
    </w:p>
    <w:p>
      <w:pPr>
        <w:pStyle w:val="ListParagraph"/>
        <w:numPr>
          <w:ilvl w:val="0"/>
          <w:numId w:val="2"/>
        </w:numPr>
        <w:spacing w:before="60" w:after="60"/>
      </w:pPr>
      <w:r>
        <w:rPr>
          <w:rFonts w:ascii="Arial" w:cs="Arial" w:eastAsia="Arial" w:hAnsi="Arial"/>
          <w:sz w:val="22"/>
          <w:szCs w:val="22"/>
        </w:rPr>
        <w:t xml:space="preserve">Hosted a live website accessible from anywhere in the world</w:t>
      </w:r>
    </w:p>
    <w:p>
      <w:pPr>
        <w:pStyle w:val="ListParagraph"/>
        <w:numPr>
          <w:ilvl w:val="0"/>
          <w:numId w:val="2"/>
        </w:numPr>
        <w:spacing w:before="60" w:after="60"/>
      </w:pPr>
      <w:r>
        <w:rPr>
          <w:rFonts w:ascii="Arial" w:cs="Arial" w:eastAsia="Arial" w:hAnsi="Arial"/>
          <w:sz w:val="22"/>
          <w:szCs w:val="22"/>
        </w:rPr>
        <w:t xml:space="preserve">Deployed v2.0 to staging while v1.0 served production — zero user impact</w:t>
      </w:r>
    </w:p>
    <w:p>
      <w:pPr>
        <w:pStyle w:val="ListParagraph"/>
        <w:numPr>
          <w:ilvl w:val="0"/>
          <w:numId w:val="2"/>
        </w:numPr>
        <w:spacing w:before="60" w:after="60"/>
      </w:pPr>
      <w:r>
        <w:rPr>
          <w:rFonts w:ascii="Arial" w:cs="Arial" w:eastAsia="Arial" w:hAnsi="Arial"/>
          <w:sz w:val="22"/>
          <w:szCs w:val="22"/>
        </w:rPr>
        <w:t xml:space="preserve">Swapped staging to production in under 30 seconds with zero downtime</w:t>
      </w:r>
    </w:p>
    <w:p>
      <w:pPr>
        <w:pStyle w:val="ListParagraph"/>
        <w:numPr>
          <w:ilvl w:val="0"/>
          <w:numId w:val="2"/>
        </w:numPr>
        <w:spacing w:before="60" w:after="60"/>
      </w:pPr>
      <w:r>
        <w:rPr>
          <w:rFonts w:ascii="Arial" w:cs="Arial" w:eastAsia="Arial" w:hAnsi="Arial"/>
          <w:sz w:val="22"/>
          <w:szCs w:val="22"/>
        </w:rPr>
        <w:t xml:space="preserve">Performed instant rollback by swapping back — took 15 seconds</w:t>
      </w:r>
    </w:p>
    <w:p>
      <w:pPr>
        <w:pStyle w:val="ListParagraph"/>
        <w:numPr>
          <w:ilvl w:val="0"/>
          <w:numId w:val="2"/>
        </w:numPr>
        <w:spacing w:before="60" w:after="60"/>
      </w:pPr>
      <w:r>
        <w:rPr>
          <w:rFonts w:ascii="Arial" w:cs="Arial" w:eastAsia="Arial" w:hAnsi="Arial"/>
          <w:sz w:val="22"/>
          <w:szCs w:val="22"/>
        </w:rPr>
        <w:t xml:space="preserve">Set environment-specific app settings that survive slot swaps</w:t>
      </w:r>
    </w:p>
    <w:p>
      <w:pPr>
        <w:spacing w:before="100" w:after="100"/>
      </w:pPr>
      <w:r>
        <w:t xml:space="preserve"/>
      </w:r>
    </w:p>
    <w:p>
      <w:pPr>
        <w:pBdr>
          <w:left w:val="single" w:color="28A745" w:sz="12"/>
        </w:pBdr>
        <w:shd w:fill="D4EDDA" w:val="clear"/>
        <w:spacing w:before="100" w:after="100"/>
        <w:ind w:left="360" w:right="360"/>
      </w:pPr>
      <w:r>
        <w:rPr>
          <w:rFonts w:ascii="Arial" w:cs="Arial" w:eastAsia="Arial" w:hAnsi="Arial"/>
          <w:i/>
          <w:iCs/>
          <w:color w:val="155724"/>
          <w:sz w:val="20"/>
          <w:szCs w:val="20"/>
        </w:rPr>
        <w:t xml:space="preserve">💡 Deployment slots are only available on Standard tier (S1) and above. Downgrade to Free tier after the lab to save credits.</w:t>
      </w:r>
    </w:p>
    <w:p>
      <w:pPr>
        <w:spacing w:before="100" w:after="100"/>
      </w:pPr>
      <w:r>
        <w:t xml:space="preserve"/>
      </w:r>
    </w:p>
    <w:p>
      <w:pPr>
        <w:pBdr>
          <w:left w:val="single" w:color="1E4D8C" w:sz="12"/>
        </w:pBdr>
        <w:shd w:fill="E3F2FD" w:val="clear"/>
        <w:spacing w:before="100" w:after="100"/>
        <w:ind w:left="360" w:right="360"/>
      </w:pPr>
      <w:r>
        <w:rPr>
          <w:rFonts w:ascii="Arial" w:cs="Arial" w:eastAsia="Arial" w:hAnsi="Arial"/>
          <w:i/>
          <w:iCs/>
          <w:color w:val="0C3547"/>
          <w:sz w:val="20"/>
          <w:szCs w:val="20"/>
        </w:rPr>
        <w:t xml:space="preserve">🎤 Interview Answer: App Service is a PaaS offering where Azure manages the infrastructure. I create an App Service Plan defining compute resources, deploy my app on top, and get a public URL automatically. For zero-downtime deployments I use deployment slots — deploy to staging, test, then swap to production instantly. If issues arise I swap back for immediate rollback. The 99.95% SLA with built-in HA makes it ideal for production web workloads.</w:t>
      </w:r>
    </w:p>
    <w:p>
      <w:r>
        <w:br w:type="page"/>
      </w:r>
    </w:p>
    <w:p>
      <w:pPr>
        <w:pStyle w:val="Heading1"/>
        <w:spacing w:before="400" w:after="200"/>
      </w:pPr>
      <w:r>
        <w:rPr>
          <w:rFonts w:ascii="Arial" w:cs="Arial" w:eastAsia="Arial" w:hAnsi="Arial"/>
          <w:b/>
          <w:bCs/>
          <w:color w:val="1E4D8C"/>
          <w:sz w:val="36"/>
          <w:szCs w:val="36"/>
        </w:rPr>
        <w:t xml:space="preserve">Scenario 2 — Secure Network Architecture</w:t>
      </w:r>
    </w:p>
    <w:p>
      <w:pPr>
        <w:spacing w:before="100" w:after="200"/>
      </w:pPr>
      <w:r>
        <w:rPr>
          <w:rFonts w:ascii="Arial" w:cs="Arial" w:eastAsia="Arial" w:hAnsi="Arial"/>
          <w:b/>
          <w:bCs/>
          <w:color w:val="1E4D8C"/>
          <w:sz w:val="22"/>
          <w:szCs w:val="22"/>
        </w:rPr>
        <w:t xml:space="preserve">Interview Question: </w:t>
      </w:r>
      <w:r>
        <w:rPr>
          <w:rFonts w:ascii="Arial" w:cs="Arial" w:eastAsia="Arial" w:hAnsi="Arial"/>
          <w:i/>
          <w:iCs/>
          <w:sz w:val="22"/>
          <w:szCs w:val="22"/>
        </w:rPr>
        <w:t xml:space="preserve">Your web app and database are on Azure. The web app should be internet-accessible but the database must never be directly reachable from the internet. How do you design this?</w:t>
      </w:r>
    </w:p>
    <w:p>
      <w:pPr>
        <w:pStyle w:val="Heading2"/>
        <w:spacing w:before="300" w:after="150"/>
      </w:pPr>
      <w:r>
        <w:rPr>
          <w:rFonts w:ascii="Arial" w:cs="Arial" w:eastAsia="Arial" w:hAnsi="Arial"/>
          <w:b/>
          <w:bCs/>
          <w:color w:val="2E75B6"/>
          <w:sz w:val="28"/>
          <w:szCs w:val="28"/>
        </w:rPr>
        <w:t xml:space="preserve">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2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Simple Explanation</w:t>
            </w:r>
          </w:p>
        </w:tc>
        <w:tc>
          <w:tcPr>
            <w:tcW w:type="dxa" w:w="43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Real-World Analogy</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VNet</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Your private network inside Azure</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Your office building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Subnet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segment of the VNet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Floors in the building</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Public Subnet</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Internet-facing resources live here</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Reception floor — anyone enters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Subnet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resources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room — staff only</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NSG</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Firewall rules for the subnet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Security guard checking IDs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Bastion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 browser-based SSH/RDP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Reception desk for admin access</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Architecture</w:t>
      </w:r>
    </w:p>
    <w:p>
      <w:pPr>
        <w:pStyle w:val="ListParagraph"/>
        <w:numPr>
          <w:ilvl w:val="0"/>
          <w:numId w:val="2"/>
        </w:numPr>
        <w:spacing w:before="60" w:after="60"/>
      </w:pPr>
      <w:r>
        <w:rPr>
          <w:rFonts w:ascii="Arial" w:cs="Arial" w:eastAsia="Arial" w:hAnsi="Arial"/>
          <w:sz w:val="22"/>
          <w:szCs w:val="22"/>
        </w:rPr>
        <w:t xml:space="preserve">VNet: 10.0.0.0/16 — private network with 65,536 IP addresses</w:t>
      </w:r>
    </w:p>
    <w:p>
      <w:pPr>
        <w:pStyle w:val="ListParagraph"/>
        <w:numPr>
          <w:ilvl w:val="0"/>
          <w:numId w:val="2"/>
        </w:numPr>
        <w:spacing w:before="60" w:after="60"/>
      </w:pPr>
      <w:r>
        <w:rPr>
          <w:rFonts w:ascii="Arial" w:cs="Arial" w:eastAsia="Arial" w:hAnsi="Arial"/>
          <w:sz w:val="22"/>
          <w:szCs w:val="22"/>
        </w:rPr>
        <w:t xml:space="preserve">Public Subnet: 10.0.1.0/24 — web app lives here, ports 80 and 443 open</w:t>
      </w:r>
    </w:p>
    <w:p>
      <w:pPr>
        <w:pStyle w:val="ListParagraph"/>
        <w:numPr>
          <w:ilvl w:val="0"/>
          <w:numId w:val="2"/>
        </w:numPr>
        <w:spacing w:before="60" w:after="60"/>
      </w:pPr>
      <w:r>
        <w:rPr>
          <w:rFonts w:ascii="Arial" w:cs="Arial" w:eastAsia="Arial" w:hAnsi="Arial"/>
          <w:sz w:val="22"/>
          <w:szCs w:val="22"/>
        </w:rPr>
        <w:t xml:space="preserve">Private Subnet: 10.0.2.0/24 — database lives here, no internet access</w:t>
      </w:r>
    </w:p>
    <w:p>
      <w:pPr>
        <w:pStyle w:val="ListParagraph"/>
        <w:numPr>
          <w:ilvl w:val="0"/>
          <w:numId w:val="2"/>
        </w:numPr>
        <w:spacing w:before="60" w:after="60"/>
      </w:pPr>
      <w:r>
        <w:rPr>
          <w:rFonts w:ascii="Arial" w:cs="Arial" w:eastAsia="Arial" w:hAnsi="Arial"/>
          <w:sz w:val="22"/>
          <w:szCs w:val="22"/>
        </w:rPr>
        <w:t xml:space="preserve">NSG on public subnet — allows HTTP/HTTPS inbound, denies everything else</w:t>
      </w:r>
    </w:p>
    <w:p>
      <w:pPr>
        <w:pStyle w:val="ListParagraph"/>
        <w:numPr>
          <w:ilvl w:val="0"/>
          <w:numId w:val="2"/>
        </w:numPr>
        <w:spacing w:before="60" w:after="60"/>
      </w:pPr>
      <w:r>
        <w:rPr>
          <w:rFonts w:ascii="Arial" w:cs="Arial" w:eastAsia="Arial" w:hAnsi="Arial"/>
          <w:sz w:val="22"/>
          <w:szCs w:val="22"/>
        </w:rPr>
        <w:t xml:space="preserve">NSG on private subnet — allows DB port only from public subnet IP range</w:t>
      </w:r>
    </w:p>
    <w:p>
      <w:pPr>
        <w:pStyle w:val="ListParagraph"/>
        <w:numPr>
          <w:ilvl w:val="0"/>
          <w:numId w:val="2"/>
        </w:numPr>
        <w:spacing w:before="60" w:after="60"/>
      </w:pPr>
      <w:r>
        <w:rPr>
          <w:rFonts w:ascii="Arial" w:cs="Arial" w:eastAsia="Arial" w:hAnsi="Arial"/>
          <w:sz w:val="22"/>
          <w:szCs w:val="22"/>
        </w:rPr>
        <w:t xml:space="preserve">AzureBastionSubnet: 10.0.3.0/27 — secure admin access, no public IPs on VMs</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Critical NSG Rules</w:t>
      </w:r>
    </w:p>
    <w:p>
      <w:pPr>
        <w:pStyle w:val="Heading3"/>
        <w:spacing w:before="200" w:after="100"/>
      </w:pPr>
      <w:r>
        <w:rPr>
          <w:rFonts w:ascii="Arial" w:cs="Arial" w:eastAsia="Arial" w:hAnsi="Arial"/>
          <w:b/>
          <w:bCs/>
          <w:color w:val="404040"/>
          <w:sz w:val="24"/>
          <w:szCs w:val="24"/>
        </w:rPr>
        <w:t xml:space="preserve">Public Subnet NSG</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800"/>
        <w:gridCol w:w="1600"/>
        <w:gridCol w:w="1160"/>
      </w:tblGrid>
      <w:tr>
        <w:tc>
          <w:tcPr>
            <w:tcW w:type="dxa" w:w="8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8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16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1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Allow-HTTP</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80</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Internet</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Allow-HTTPS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1000</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Deny-All</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Internet</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Deny</w:t>
            </w:r>
          </w:p>
        </w:tc>
      </w:tr>
    </w:tbl>
    <w:p>
      <w:pPr>
        <w:spacing w:before="100" w:after="100"/>
      </w:pPr>
      <w:r>
        <w:t xml:space="preserve"/>
      </w:r>
    </w:p>
    <w:p>
      <w:pPr>
        <w:pStyle w:val="Heading3"/>
        <w:spacing w:before="200" w:after="100"/>
      </w:pPr>
      <w:r>
        <w:rPr>
          <w:rFonts w:ascii="Arial" w:cs="Arial" w:eastAsia="Arial" w:hAnsi="Arial"/>
          <w:b/>
          <w:bCs/>
          <w:color w:val="404040"/>
          <w:sz w:val="24"/>
          <w:szCs w:val="24"/>
        </w:rPr>
        <w:t xml:space="preserve">Private Subnet NSG</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800"/>
        <w:gridCol w:w="1600"/>
        <w:gridCol w:w="660"/>
      </w:tblGrid>
      <w:tr>
        <w:tc>
          <w:tcPr>
            <w:tcW w:type="dxa" w:w="8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8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16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6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Allow-DB-From-Public</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5432</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10.0.1.0/24</w:t>
            </w:r>
          </w:p>
        </w:tc>
        <w:tc>
          <w:tcPr>
            <w:tcW w:type="dxa" w:w="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Deny-Internet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Deny</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Key Commands</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az network vnet create --name secure-vnet --address-prefix 10.0.0.0/16 --subnet-name public-subnet --subnet-prefix 10.0.1.0/24</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az network vnet subnet create --name private-subnet --address-prefix 10.0.2.0/24</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az network vnet subnet create --name AzureBastionSubnet --address-prefix 10.0.3.0/27</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az network nsg rule create --nsg-name private-nsg --name Allow-DB --source-address-prefix 10.0.1.0/24 --destination-port-range 5432 --access Allow</w:t>
      </w:r>
    </w:p>
    <w:p>
      <w:pPr>
        <w:spacing w:before="100" w:after="100"/>
      </w:pPr>
      <w:r>
        <w:t xml:space="preserve"/>
      </w:r>
    </w:p>
    <w:p>
      <w:pPr>
        <w:pBdr>
          <w:left w:val="single" w:color="FFC107" w:sz="12"/>
        </w:pBdr>
        <w:shd w:fill="FFF3CD" w:val="clear"/>
        <w:spacing w:before="100" w:after="100"/>
        <w:ind w:left="360" w:right="360"/>
      </w:pPr>
      <w:r>
        <w:rPr>
          <w:rFonts w:ascii="Arial" w:cs="Arial" w:eastAsia="Arial" w:hAnsi="Arial"/>
          <w:i/>
          <w:iCs/>
          <w:color w:val="856404"/>
          <w:sz w:val="20"/>
          <w:szCs w:val="20"/>
        </w:rPr>
        <w:t xml:space="preserve">⚠️  The Bastion subnet MUST be named exactly 'AzureBastionSubnet' — Azure requires this specific name. Any other name will cause deployment to fail.</w:t>
      </w:r>
    </w:p>
    <w:p>
      <w:pPr>
        <w:spacing w:before="100" w:after="100"/>
      </w:pPr>
      <w:r>
        <w:t xml:space="preserve"/>
      </w:r>
    </w:p>
    <w:p>
      <w:pPr>
        <w:pBdr>
          <w:left w:val="single" w:color="28A745" w:sz="12"/>
        </w:pBdr>
        <w:shd w:fill="D4EDDA" w:val="clear"/>
        <w:spacing w:before="100" w:after="100"/>
        <w:ind w:left="360" w:right="360"/>
      </w:pPr>
      <w:r>
        <w:rPr>
          <w:rFonts w:ascii="Arial" w:cs="Arial" w:eastAsia="Arial" w:hAnsi="Arial"/>
          <w:i/>
          <w:iCs/>
          <w:color w:val="155724"/>
          <w:sz w:val="20"/>
          <w:szCs w:val="20"/>
        </w:rPr>
        <w:t xml:space="preserve">💡 Never give production VMs a public IP address. Always use Azure Bastion for admin access. This eliminates exposure of SSH port 22 and RDP port 3389 to the internet.</w:t>
      </w:r>
    </w:p>
    <w:p>
      <w:pPr>
        <w:spacing w:before="100" w:after="100"/>
      </w:pPr>
      <w:r>
        <w:t xml:space="preserve"/>
      </w:r>
    </w:p>
    <w:p>
      <w:pPr>
        <w:pBdr>
          <w:left w:val="single" w:color="1E4D8C" w:sz="12"/>
        </w:pBdr>
        <w:shd w:fill="E3F2FD" w:val="clear"/>
        <w:spacing w:before="100" w:after="100"/>
        <w:ind w:left="360" w:right="360"/>
      </w:pPr>
      <w:r>
        <w:rPr>
          <w:rFonts w:ascii="Arial" w:cs="Arial" w:eastAsia="Arial" w:hAnsi="Arial"/>
          <w:i/>
          <w:iCs/>
          <w:color w:val="0C3547"/>
          <w:sz w:val="20"/>
          <w:szCs w:val="20"/>
        </w:rPr>
        <w:t xml:space="preserve">🎤 Interview Answer: I design a VNet with public and private subnets. The public subnet hosts the web tier with NSG rules allowing only HTTP/HTTPS from the internet. The private subnet hosts the database with NSG rules allowing only the database port from the public subnet's IP range — completely blocking direct internet access. For admin access I use Azure Bastion which provides browser-based SSH/RDP through the portal without requiring public IPs on VMs. This follows defense-in-depth — multiple security layers so breaching one doesn't expose everything.</w:t>
      </w:r>
    </w:p>
    <w:p>
      <w:r>
        <w:br w:type="page"/>
      </w:r>
    </w:p>
    <w:p>
      <w:pPr>
        <w:pStyle w:val="Heading1"/>
        <w:spacing w:before="400" w:after="200"/>
      </w:pPr>
      <w:r>
        <w:rPr>
          <w:rFonts w:ascii="Arial" w:cs="Arial" w:eastAsia="Arial" w:hAnsi="Arial"/>
          <w:b/>
          <w:bCs/>
          <w:color w:val="1E4D8C"/>
          <w:sz w:val="36"/>
          <w:szCs w:val="36"/>
        </w:rPr>
        <w:t xml:space="preserve">Scenario 3 — Secrets Management with Key Vault</w:t>
      </w:r>
    </w:p>
    <w:p>
      <w:pPr>
        <w:spacing w:before="100" w:after="200"/>
      </w:pPr>
      <w:r>
        <w:rPr>
          <w:rFonts w:ascii="Arial" w:cs="Arial" w:eastAsia="Arial" w:hAnsi="Arial"/>
          <w:b/>
          <w:bCs/>
          <w:color w:val="1E4D8C"/>
          <w:sz w:val="22"/>
          <w:szCs w:val="22"/>
        </w:rPr>
        <w:t xml:space="preserve">Interview Question: </w:t>
      </w:r>
      <w:r>
        <w:rPr>
          <w:rFonts w:ascii="Arial" w:cs="Arial" w:eastAsia="Arial" w:hAnsi="Arial"/>
          <w:i/>
          <w:iCs/>
          <w:sz w:val="22"/>
          <w:szCs w:val="22"/>
        </w:rPr>
        <w:t xml:space="preserve">How do you store and access database passwords and API keys securely in Azure without hardcoding credentials anywhere in your code?</w:t>
      </w:r>
    </w:p>
    <w:p>
      <w:pPr>
        <w:pStyle w:val="Heading2"/>
        <w:spacing w:before="300" w:after="150"/>
      </w:pPr>
      <w:r>
        <w:rPr>
          <w:rFonts w:ascii="Arial" w:cs="Arial" w:eastAsia="Arial" w:hAnsi="Arial"/>
          <w:b/>
          <w:bCs/>
          <w:color w:val="2E75B6"/>
          <w:sz w:val="28"/>
          <w:szCs w:val="28"/>
        </w:rPr>
        <w:t xml:space="preserve">The Problem with Hardcoded Credentials</w:t>
      </w:r>
    </w:p>
    <w:p>
      <w:pPr>
        <w:pStyle w:val="ListParagraph"/>
        <w:numPr>
          <w:ilvl w:val="0"/>
          <w:numId w:val="2"/>
        </w:numPr>
        <w:spacing w:before="60" w:after="60"/>
      </w:pPr>
      <w:r>
        <w:rPr>
          <w:rFonts w:ascii="Arial" w:cs="Arial" w:eastAsia="Arial" w:hAnsi="Arial"/>
          <w:sz w:val="22"/>
          <w:szCs w:val="22"/>
        </w:rPr>
        <w:t xml:space="preserve">Password visible in source code — anyone with repo access can see it</w:t>
      </w:r>
    </w:p>
    <w:p>
      <w:pPr>
        <w:pStyle w:val="ListParagraph"/>
        <w:numPr>
          <w:ilvl w:val="0"/>
          <w:numId w:val="2"/>
        </w:numPr>
        <w:spacing w:before="60" w:after="60"/>
      </w:pPr>
      <w:r>
        <w:rPr>
          <w:rFonts w:ascii="Arial" w:cs="Arial" w:eastAsia="Arial" w:hAnsi="Arial"/>
          <w:sz w:val="22"/>
          <w:szCs w:val="22"/>
        </w:rPr>
        <w:t xml:space="preserve">Password appears in logs and error messages — security breach</w:t>
      </w:r>
    </w:p>
    <w:p>
      <w:pPr>
        <w:pStyle w:val="ListParagraph"/>
        <w:numPr>
          <w:ilvl w:val="0"/>
          <w:numId w:val="2"/>
        </w:numPr>
        <w:spacing w:before="60" w:after="60"/>
      </w:pPr>
      <w:r>
        <w:rPr>
          <w:rFonts w:ascii="Arial" w:cs="Arial" w:eastAsia="Arial" w:hAnsi="Arial"/>
          <w:sz w:val="22"/>
          <w:szCs w:val="22"/>
        </w:rPr>
        <w:t xml:space="preserve">Rotating password requires code change and redeployment</w:t>
      </w:r>
    </w:p>
    <w:p>
      <w:pPr>
        <w:pStyle w:val="ListParagraph"/>
        <w:numPr>
          <w:ilvl w:val="0"/>
          <w:numId w:val="2"/>
        </w:numPr>
        <w:spacing w:before="60" w:after="60"/>
      </w:pPr>
      <w:r>
        <w:rPr>
          <w:rFonts w:ascii="Arial" w:cs="Arial" w:eastAsia="Arial" w:hAnsi="Arial"/>
          <w:sz w:val="22"/>
          <w:szCs w:val="22"/>
        </w:rPr>
        <w:t xml:space="preserve">Multiple apps share the same credentials — blast radius is huge</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43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Azure Key Vault</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Secure secrets store — passwords, keys, certs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Single source of truth for all credentials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Identity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Azure AD identity for App Service/VM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credentials to manage or rotate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RBAC</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Role-based permission system</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Least privilege — app reads only what it needs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 rotation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value in Key Vault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code change, no redeployment needed</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How It Works — The Flow</w:t>
      </w:r>
    </w:p>
    <w:p>
      <w:pPr>
        <w:pStyle w:val="ListParagraph"/>
        <w:numPr>
          <w:ilvl w:val="0"/>
          <w:numId w:val="2"/>
        </w:numPr>
        <w:spacing w:before="60" w:after="60"/>
      </w:pPr>
      <w:r>
        <w:rPr>
          <w:rFonts w:ascii="Arial" w:cs="Arial" w:eastAsia="Arial" w:hAnsi="Arial"/>
          <w:sz w:val="22"/>
          <w:szCs w:val="22"/>
        </w:rPr>
        <w:t xml:space="preserve">Step 1: App starts and needs DB password</w:t>
      </w:r>
    </w:p>
    <w:p>
      <w:pPr>
        <w:pStyle w:val="ListParagraph"/>
        <w:numPr>
          <w:ilvl w:val="0"/>
          <w:numId w:val="2"/>
        </w:numPr>
        <w:spacing w:before="60" w:after="60"/>
      </w:pPr>
      <w:r>
        <w:rPr>
          <w:rFonts w:ascii="Arial" w:cs="Arial" w:eastAsia="Arial" w:hAnsi="Arial"/>
          <w:sz w:val="22"/>
          <w:szCs w:val="22"/>
        </w:rPr>
        <w:t xml:space="preserve">Step 2: App uses Managed Identity to get an access token from Azure AD</w:t>
      </w:r>
    </w:p>
    <w:p>
      <w:pPr>
        <w:pStyle w:val="ListParagraph"/>
        <w:numPr>
          <w:ilvl w:val="0"/>
          <w:numId w:val="2"/>
        </w:numPr>
        <w:spacing w:before="60" w:after="60"/>
      </w:pPr>
      <w:r>
        <w:rPr>
          <w:rFonts w:ascii="Arial" w:cs="Arial" w:eastAsia="Arial" w:hAnsi="Arial"/>
          <w:sz w:val="22"/>
          <w:szCs w:val="22"/>
        </w:rPr>
        <w:t xml:space="preserve">Step 3: App presents token to Key Vault and requests the secret</w:t>
      </w:r>
    </w:p>
    <w:p>
      <w:pPr>
        <w:pStyle w:val="ListParagraph"/>
        <w:numPr>
          <w:ilvl w:val="0"/>
          <w:numId w:val="2"/>
        </w:numPr>
        <w:spacing w:before="60" w:after="60"/>
      </w:pPr>
      <w:r>
        <w:rPr>
          <w:rFonts w:ascii="Arial" w:cs="Arial" w:eastAsia="Arial" w:hAnsi="Arial"/>
          <w:sz w:val="22"/>
          <w:szCs w:val="22"/>
        </w:rPr>
        <w:t xml:space="preserve">Step 4: Key Vault verifies identity has Key Vault Secrets User RBAC role</w:t>
      </w:r>
    </w:p>
    <w:p>
      <w:pPr>
        <w:pStyle w:val="ListParagraph"/>
        <w:numPr>
          <w:ilvl w:val="0"/>
          <w:numId w:val="2"/>
        </w:numPr>
        <w:spacing w:before="60" w:after="60"/>
      </w:pPr>
      <w:r>
        <w:rPr>
          <w:rFonts w:ascii="Arial" w:cs="Arial" w:eastAsia="Arial" w:hAnsi="Arial"/>
          <w:sz w:val="22"/>
          <w:szCs w:val="22"/>
        </w:rPr>
        <w:t xml:space="preserve">Step 5: Key Vault returns the secret value — app uses it</w:t>
      </w:r>
    </w:p>
    <w:p>
      <w:pPr>
        <w:pStyle w:val="ListParagraph"/>
        <w:numPr>
          <w:ilvl w:val="0"/>
          <w:numId w:val="2"/>
        </w:numPr>
        <w:spacing w:before="60" w:after="60"/>
      </w:pPr>
      <w:r>
        <w:rPr>
          <w:rFonts w:ascii="Arial" w:cs="Arial" w:eastAsia="Arial" w:hAnsi="Arial"/>
          <w:sz w:val="22"/>
          <w:szCs w:val="22"/>
        </w:rPr>
        <w:t xml:space="preserve">Zero credentials in code, config files, or environment variables!</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Key Commands</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az keyvault create --name $KEYVAULT_NAME --resource-group keyvault-rg --enable-rbac-authorization true</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az keyvault secret set --vault-name $KEYVAULT_NAME --name db-password --value SuperSecurePass123</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az webapp identity assign --name $APP_NAME --resource-group keyvault-rg</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az role assignment create --role 'Key Vault Secrets User' --assignee $IDENTITY --scope $KV_ID</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Python Code — Reading Secret with Managed Identity</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from azure.identity import ManagedIdentityCredential</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from azure.keyvault.secrets import SecretClient</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credential = ManagedIdentityCredential()</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client = SecretClient(vault_url=KV_URL, credential=credential)</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secret = client.get_secret('db-password')</w:t>
      </w:r>
    </w:p>
    <w:p>
      <w:pPr>
        <w:spacing w:before="100" w:after="100"/>
      </w:pPr>
      <w:r>
        <w:t xml:space="preserve"/>
      </w:r>
    </w:p>
    <w:p>
      <w:pPr>
        <w:pBdr>
          <w:left w:val="single" w:color="28A745" w:sz="12"/>
        </w:pBdr>
        <w:shd w:fill="D4EDDA" w:val="clear"/>
        <w:spacing w:before="100" w:after="100"/>
        <w:ind w:left="360" w:right="360"/>
      </w:pPr>
      <w:r>
        <w:rPr>
          <w:rFonts w:ascii="Arial" w:cs="Arial" w:eastAsia="Arial" w:hAnsi="Arial"/>
          <w:i/>
          <w:iCs/>
          <w:color w:val="155724"/>
          <w:sz w:val="20"/>
          <w:szCs w:val="20"/>
        </w:rPr>
        <w:t xml:space="preserve">💡 Key Vault Standard SKU is sufficient for most workloads. Premium SKU adds HSM (Hardware Security Module) backing for keys — required for some compliance standards like PCI-DSS.</w:t>
      </w:r>
    </w:p>
    <w:p>
      <w:pPr>
        <w:spacing w:before="100" w:after="100"/>
      </w:pPr>
      <w:r>
        <w:t xml:space="preserve"/>
      </w:r>
    </w:p>
    <w:p>
      <w:pPr>
        <w:pBdr>
          <w:left w:val="single" w:color="1E4D8C" w:sz="12"/>
        </w:pBdr>
        <w:shd w:fill="E3F2FD" w:val="clear"/>
        <w:spacing w:before="100" w:after="100"/>
        <w:ind w:left="360" w:right="360"/>
      </w:pPr>
      <w:r>
        <w:rPr>
          <w:rFonts w:ascii="Arial" w:cs="Arial" w:eastAsia="Arial" w:hAnsi="Arial"/>
          <w:i/>
          <w:iCs/>
          <w:color w:val="0C3547"/>
          <w:sz w:val="20"/>
          <w:szCs w:val="20"/>
        </w:rPr>
        <w:t xml:space="preserve">🎤 Interview Answer: I store all sensitive values in Azure Key Vault — never in code or config files. The application uses a System-Assigned Managed Identity which Azure creates and manages automatically. I grant this identity the Key Vault Secrets User RBAC role scoped to the specific vault following least privilege. At runtime the app authenticates to Key Vault using its managed identity and fetches secrets on demand. When credentials are rotated I update them in Key Vault only — the application picks up new values automatically with no redeployment needed. This eliminates credential exposure and provides full audit trails of who accessed which secret and when.</w:t>
      </w:r>
    </w:p>
    <w:p>
      <w:r>
        <w:br w:type="page"/>
      </w:r>
    </w:p>
    <w:p>
      <w:pPr>
        <w:pStyle w:val="Heading1"/>
        <w:spacing w:before="400" w:after="200"/>
      </w:pPr>
      <w:r>
        <w:rPr>
          <w:rFonts w:ascii="Arial" w:cs="Arial" w:eastAsia="Arial" w:hAnsi="Arial"/>
          <w:b/>
          <w:bCs/>
          <w:color w:val="1E4D8C"/>
          <w:sz w:val="36"/>
          <w:szCs w:val="36"/>
        </w:rPr>
        <w:t xml:space="preserve">Scenario 4 — Secure Storage Access with Blob Storage</w:t>
      </w:r>
    </w:p>
    <w:p>
      <w:pPr>
        <w:spacing w:before="100" w:after="200"/>
      </w:pPr>
      <w:r>
        <w:rPr>
          <w:rFonts w:ascii="Arial" w:cs="Arial" w:eastAsia="Arial" w:hAnsi="Arial"/>
          <w:b/>
          <w:bCs/>
          <w:color w:val="1E4D8C"/>
          <w:sz w:val="22"/>
          <w:szCs w:val="22"/>
        </w:rPr>
        <w:t xml:space="preserve">Interview Question: </w:t>
      </w:r>
      <w:r>
        <w:rPr>
          <w:rFonts w:ascii="Arial" w:cs="Arial" w:eastAsia="Arial" w:hAnsi="Arial"/>
          <w:i/>
          <w:iCs/>
          <w:sz w:val="22"/>
          <w:szCs w:val="22"/>
        </w:rPr>
        <w:t xml:space="preserve">How do you store and serve files securely on Azure? How do you give a user temporary access to a private file without making it fully public?</w:t>
      </w:r>
    </w:p>
    <w:p>
      <w:pPr>
        <w:pStyle w:val="Heading2"/>
        <w:spacing w:before="300" w:after="150"/>
      </w:pPr>
      <w:r>
        <w:rPr>
          <w:rFonts w:ascii="Arial" w:cs="Arial" w:eastAsia="Arial" w:hAnsi="Arial"/>
          <w:b/>
          <w:bCs/>
          <w:color w:val="2E75B6"/>
          <w:sz w:val="28"/>
          <w:szCs w:val="28"/>
        </w:rPr>
        <w:t xml:space="preserve">Storage Account Structure</w:t>
      </w:r>
    </w:p>
    <w:p>
      <w:pPr>
        <w:pStyle w:val="ListParagraph"/>
        <w:numPr>
          <w:ilvl w:val="0"/>
          <w:numId w:val="2"/>
        </w:numPr>
        <w:spacing w:before="60" w:after="60"/>
      </w:pPr>
      <w:r>
        <w:rPr>
          <w:rFonts w:ascii="Arial" w:cs="Arial" w:eastAsia="Arial" w:hAnsi="Arial"/>
          <w:sz w:val="22"/>
          <w:szCs w:val="22"/>
        </w:rPr>
        <w:t xml:space="preserve">Storage Account — the top-level container (globally unique name required)</w:t>
      </w:r>
    </w:p>
    <w:p>
      <w:pPr>
        <w:pStyle w:val="ListParagraph"/>
        <w:numPr>
          <w:ilvl w:val="0"/>
          <w:numId w:val="2"/>
        </w:numPr>
        <w:spacing w:before="60" w:after="60"/>
      </w:pPr>
      <w:r>
        <w:rPr>
          <w:rFonts w:ascii="Arial" w:cs="Arial" w:eastAsia="Arial" w:hAnsi="Arial"/>
          <w:sz w:val="22"/>
          <w:szCs w:val="22"/>
        </w:rPr>
        <w:t xml:space="preserve">Container — like a folder inside the storage account</w:t>
      </w:r>
    </w:p>
    <w:p>
      <w:pPr>
        <w:pStyle w:val="ListParagraph"/>
        <w:numPr>
          <w:ilvl w:val="0"/>
          <w:numId w:val="2"/>
        </w:numPr>
        <w:spacing w:before="60" w:after="60"/>
      </w:pPr>
      <w:r>
        <w:rPr>
          <w:rFonts w:ascii="Arial" w:cs="Arial" w:eastAsia="Arial" w:hAnsi="Arial"/>
          <w:sz w:val="22"/>
          <w:szCs w:val="22"/>
        </w:rPr>
        <w:t xml:space="preserve">Blob — the actual file (any type: images, PDFs, videos, backups)</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Container Access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3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Who Can Access</w:t>
            </w:r>
          </w:p>
        </w:tc>
        <w:tc>
          <w:tcPr>
            <w:tcW w:type="dxa" w:w="43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Private (off)</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Only with credentials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Invoices, backups, sensitive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Anyone with exact URL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profile pictures, static assets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Container</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Anyone can list all files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Open datasets — avoid in production!</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4 Ways to Access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c>
          <w:tcPr>
            <w:tcW w:type="dxa" w:w="18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3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Access Keys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Master password — full access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Backend services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High — rotate regularly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SAS Token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Temporary scoped 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file downloads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auto-expires</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Managed Identity</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Azure AD app identity</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App Service access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None — no credentials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AD 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user access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user-scoped</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SAS Token — How It Works</w:t>
      </w:r>
    </w:p>
    <w:p>
      <w:pPr>
        <w:pStyle w:val="ListParagraph"/>
        <w:numPr>
          <w:ilvl w:val="0"/>
          <w:numId w:val="2"/>
        </w:numPr>
        <w:spacing w:before="60" w:after="60"/>
      </w:pPr>
      <w:r>
        <w:rPr>
          <w:rFonts w:ascii="Arial" w:cs="Arial" w:eastAsia="Arial" w:hAnsi="Arial"/>
          <w:sz w:val="22"/>
          <w:szCs w:val="22"/>
        </w:rPr>
        <w:t xml:space="preserve">Generated by your app using storage account credentials</w:t>
      </w:r>
    </w:p>
    <w:p>
      <w:pPr>
        <w:pStyle w:val="ListParagraph"/>
        <w:numPr>
          <w:ilvl w:val="0"/>
          <w:numId w:val="2"/>
        </w:numPr>
        <w:spacing w:before="60" w:after="60"/>
      </w:pPr>
      <w:r>
        <w:rPr>
          <w:rFonts w:ascii="Arial" w:cs="Arial" w:eastAsia="Arial" w:hAnsi="Arial"/>
          <w:sz w:val="22"/>
          <w:szCs w:val="22"/>
        </w:rPr>
        <w:t xml:space="preserve">Contains: start time, expiry time, allowed permissions, allowed IP</w:t>
      </w:r>
    </w:p>
    <w:p>
      <w:pPr>
        <w:pStyle w:val="ListParagraph"/>
        <w:numPr>
          <w:ilvl w:val="0"/>
          <w:numId w:val="2"/>
        </w:numPr>
        <w:spacing w:before="60" w:after="60"/>
      </w:pPr>
      <w:r>
        <w:rPr>
          <w:rFonts w:ascii="Arial" w:cs="Arial" w:eastAsia="Arial" w:hAnsi="Arial"/>
          <w:sz w:val="22"/>
          <w:szCs w:val="22"/>
        </w:rPr>
        <w:t xml:space="preserve">Example: read-only, valid for 1 hour, for specific file only</w:t>
      </w:r>
    </w:p>
    <w:p>
      <w:pPr>
        <w:pStyle w:val="ListParagraph"/>
        <w:numPr>
          <w:ilvl w:val="0"/>
          <w:numId w:val="2"/>
        </w:numPr>
        <w:spacing w:before="60" w:after="60"/>
      </w:pPr>
      <w:r>
        <w:rPr>
          <w:rFonts w:ascii="Arial" w:cs="Arial" w:eastAsia="Arial" w:hAnsi="Arial"/>
          <w:sz w:val="22"/>
          <w:szCs w:val="22"/>
        </w:rPr>
        <w:t xml:space="preserve">After expiry — URL returns 403 Forbidden automatically</w:t>
      </w:r>
    </w:p>
    <w:p>
      <w:pPr>
        <w:pStyle w:val="ListParagraph"/>
        <w:numPr>
          <w:ilvl w:val="0"/>
          <w:numId w:val="2"/>
        </w:numPr>
        <w:spacing w:before="60" w:after="60"/>
      </w:pPr>
      <w:r>
        <w:rPr>
          <w:rFonts w:ascii="Arial" w:cs="Arial" w:eastAsia="Arial" w:hAnsi="Arial"/>
          <w:sz w:val="22"/>
          <w:szCs w:val="22"/>
        </w:rPr>
        <w:t xml:space="preserve">Perfect for: letting users download their own invoice, photo, report</w:t>
      </w:r>
    </w:p>
    <w:p>
      <w:pPr>
        <w:spacing w:before="100" w:after="100"/>
      </w:pPr>
      <w:r>
        <w:t xml:space="preserve"/>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az storage blob generate-sas --account-name $STORAGE --container-name invoices --name invoice-001.pdf --permissions r --expiry 2024-01-01T23:00Z --output tsv</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Storage Access Tiers — Cost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560"/>
      </w:tblGrid>
      <w:tr>
        <w:tc>
          <w:tcPr>
            <w:tcW w:type="dxa" w:w="12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Cost/GB/Month</w:t>
            </w:r>
          </w:p>
        </w:tc>
        <w:tc>
          <w:tcPr>
            <w:tcW w:type="dxa" w:w="18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Retrieval Cost</w:t>
            </w:r>
          </w:p>
        </w:tc>
        <w:tc>
          <w:tcPr>
            <w:tcW w:type="dxa" w:w="45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Hot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$0.018</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Free</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Frequently accessed files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Accessed once per month</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Cold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$0.004</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Accessed a few times per year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hours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Long-term compliance backups</w:t>
            </w:r>
          </w:p>
        </w:tc>
      </w:tr>
    </w:tbl>
    <w:p>
      <w:pPr>
        <w:spacing w:before="100" w:after="100"/>
      </w:pPr>
      <w:r>
        <w:t xml:space="preserve"/>
      </w:r>
    </w:p>
    <w:p>
      <w:pPr>
        <w:pBdr>
          <w:left w:val="single" w:color="28A745" w:sz="12"/>
        </w:pBdr>
        <w:shd w:fill="D4EDDA" w:val="clear"/>
        <w:spacing w:before="100" w:after="100"/>
        <w:ind w:left="360" w:right="360"/>
      </w:pPr>
      <w:r>
        <w:rPr>
          <w:rFonts w:ascii="Arial" w:cs="Arial" w:eastAsia="Arial" w:hAnsi="Arial"/>
          <w:i/>
          <w:iCs/>
          <w:color w:val="155724"/>
          <w:sz w:val="20"/>
          <w:szCs w:val="20"/>
        </w:rPr>
        <w:t xml:space="preserve">💡 Use lifecycle management policies to automatically move blobs between tiers based on age. Example: move invoices to Cool after 30 days, Archive after 90 days, delete after 365 days. This can reduce storage costs by up to 90%.</w:t>
      </w:r>
    </w:p>
    <w:p>
      <w:pPr>
        <w:spacing w:before="100" w:after="100"/>
      </w:pPr>
      <w:r>
        <w:t xml:space="preserve"/>
      </w:r>
    </w:p>
    <w:p>
      <w:pPr>
        <w:pBdr>
          <w:left w:val="single" w:color="1E4D8C" w:sz="12"/>
        </w:pBdr>
        <w:shd w:fill="E3F2FD" w:val="clear"/>
        <w:spacing w:before="100" w:after="100"/>
        <w:ind w:left="360" w:right="360"/>
      </w:pPr>
      <w:r>
        <w:rPr>
          <w:rFonts w:ascii="Arial" w:cs="Arial" w:eastAsia="Arial" w:hAnsi="Arial"/>
          <w:i/>
          <w:iCs/>
          <w:color w:val="0C3547"/>
          <w:sz w:val="20"/>
          <w:szCs w:val="20"/>
        </w:rPr>
        <w:t xml:space="preserve">🎤 Interview Answer: For file storage I use Azure Blob Storage with containers organized by sensitivity. Public containers hold static assets like profile pictures accessible via direct URL. Private containers hold sensitive files like invoices — SAS tokens provide time-limited, permission-scoped access. For application access I use Managed Identity with Storage Blob Data Reader/Contributor RBAC roles — no access keys needed. Lifecycle policies automatically move blobs to cooler tiers as they age, reducing costs by up to 90%.</w:t>
      </w:r>
    </w:p>
    <w:p>
      <w:r>
        <w:br w:type="page"/>
      </w:r>
    </w:p>
    <w:p>
      <w:pPr>
        <w:pStyle w:val="Heading1"/>
        <w:spacing w:before="400" w:after="200"/>
      </w:pPr>
      <w:r>
        <w:rPr>
          <w:rFonts w:ascii="Arial" w:cs="Arial" w:eastAsia="Arial" w:hAnsi="Arial"/>
          <w:b/>
          <w:bCs/>
          <w:color w:val="1E4D8C"/>
          <w:sz w:val="36"/>
          <w:szCs w:val="36"/>
        </w:rPr>
        <w:t xml:space="preserve">Scenario 5 — Database HA &amp; Failover with Azure SQL</w:t>
      </w:r>
    </w:p>
    <w:p>
      <w:pPr>
        <w:spacing w:before="100" w:after="200"/>
      </w:pPr>
      <w:r>
        <w:rPr>
          <w:rFonts w:ascii="Arial" w:cs="Arial" w:eastAsia="Arial" w:hAnsi="Arial"/>
          <w:b/>
          <w:bCs/>
          <w:color w:val="1E4D8C"/>
          <w:sz w:val="22"/>
          <w:szCs w:val="22"/>
        </w:rPr>
        <w:t xml:space="preserve">Interview Question: </w:t>
      </w:r>
      <w:r>
        <w:rPr>
          <w:rFonts w:ascii="Arial" w:cs="Arial" w:eastAsia="Arial" w:hAnsi="Arial"/>
          <w:i/>
          <w:iCs/>
          <w:sz w:val="22"/>
          <w:szCs w:val="22"/>
        </w:rPr>
        <w:t xml:space="preserve">Your database is in one Azure region. If that region goes down, your app goes down too. How do you design a database that automatically fails over to another region with zero data loss?</w:t>
      </w:r>
    </w:p>
    <w:p>
      <w:pPr>
        <w:pStyle w:val="Heading2"/>
        <w:spacing w:before="300" w:after="150"/>
      </w:pPr>
      <w:r>
        <w:rPr>
          <w:rFonts w:ascii="Arial" w:cs="Arial" w:eastAsia="Arial" w:hAnsi="Arial"/>
          <w:b/>
          <w:bCs/>
          <w:color w:val="2E75B6"/>
          <w:sz w:val="28"/>
          <w:szCs w:val="28"/>
        </w:rPr>
        <w:t xml:space="preserve">Critical Terms — Must Know for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3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Our Target Value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RPO (Recovery Point Objective)</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Maximum acceptable data loss — how old can restored data be?</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Near zero — seconds of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RTO (Recovery Time Objective)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acceptable downtime — how long can app be down?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30 seconds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Geo-replication</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Real-time copy of DB in another region</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West Europe → North Europe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Failover Group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Auto-failover with single endpoint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no manual intervention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Paired Regions</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Azure-recommended DR region pairs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West Europe + North Europe</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How Failover Groups Work</w:t>
      </w:r>
    </w:p>
    <w:p>
      <w:pPr>
        <w:pStyle w:val="ListParagraph"/>
        <w:numPr>
          <w:ilvl w:val="0"/>
          <w:numId w:val="2"/>
        </w:numPr>
        <w:spacing w:before="60" w:after="60"/>
      </w:pPr>
      <w:r>
        <w:rPr>
          <w:rFonts w:ascii="Arial" w:cs="Arial" w:eastAsia="Arial" w:hAnsi="Arial"/>
          <w:sz w:val="22"/>
          <w:szCs w:val="22"/>
        </w:rPr>
        <w:t xml:space="preserve">Primary DB in Region A handles all reads and writes</w:t>
      </w:r>
    </w:p>
    <w:p>
      <w:pPr>
        <w:pStyle w:val="ListParagraph"/>
        <w:numPr>
          <w:ilvl w:val="0"/>
          <w:numId w:val="2"/>
        </w:numPr>
        <w:spacing w:before="60" w:after="60"/>
      </w:pPr>
      <w:r>
        <w:rPr>
          <w:rFonts w:ascii="Arial" w:cs="Arial" w:eastAsia="Arial" w:hAnsi="Arial"/>
          <w:sz w:val="22"/>
          <w:szCs w:val="22"/>
        </w:rPr>
        <w:t xml:space="preserve">Secondary DB in Region B receives real-time replication</w:t>
      </w:r>
    </w:p>
    <w:p>
      <w:pPr>
        <w:pStyle w:val="ListParagraph"/>
        <w:numPr>
          <w:ilvl w:val="0"/>
          <w:numId w:val="2"/>
        </w:numPr>
        <w:spacing w:before="60" w:after="60"/>
      </w:pPr>
      <w:r>
        <w:rPr>
          <w:rFonts w:ascii="Arial" w:cs="Arial" w:eastAsia="Arial" w:hAnsi="Arial"/>
          <w:sz w:val="22"/>
          <w:szCs w:val="22"/>
        </w:rPr>
        <w:t xml:space="preserve">Your app connects to a single endpoint: failovergroup.database.windows.net</w:t>
      </w:r>
    </w:p>
    <w:p>
      <w:pPr>
        <w:pStyle w:val="ListParagraph"/>
        <w:numPr>
          <w:ilvl w:val="0"/>
          <w:numId w:val="2"/>
        </w:numPr>
        <w:spacing w:before="60" w:after="60"/>
      </w:pPr>
      <w:r>
        <w:rPr>
          <w:rFonts w:ascii="Arial" w:cs="Arial" w:eastAsia="Arial" w:hAnsi="Arial"/>
          <w:sz w:val="22"/>
          <w:szCs w:val="22"/>
        </w:rPr>
        <w:t xml:space="preserve">If Region A fails — Azure promotes Region B to primary automatically</w:t>
      </w:r>
    </w:p>
    <w:p>
      <w:pPr>
        <w:pStyle w:val="ListParagraph"/>
        <w:numPr>
          <w:ilvl w:val="0"/>
          <w:numId w:val="2"/>
        </w:numPr>
        <w:spacing w:before="60" w:after="60"/>
      </w:pPr>
      <w:r>
        <w:rPr>
          <w:rFonts w:ascii="Arial" w:cs="Arial" w:eastAsia="Arial" w:hAnsi="Arial"/>
          <w:sz w:val="22"/>
          <w:szCs w:val="22"/>
        </w:rPr>
        <w:t xml:space="preserve">The endpoint DNS automatically points to the new primary</w:t>
      </w:r>
    </w:p>
    <w:p>
      <w:pPr>
        <w:pStyle w:val="ListParagraph"/>
        <w:numPr>
          <w:ilvl w:val="0"/>
          <w:numId w:val="2"/>
        </w:numPr>
        <w:spacing w:before="60" w:after="60"/>
      </w:pPr>
      <w:r>
        <w:rPr>
          <w:rFonts w:ascii="Arial" w:cs="Arial" w:eastAsia="Arial" w:hAnsi="Arial"/>
          <w:sz w:val="22"/>
          <w:szCs w:val="22"/>
        </w:rPr>
        <w:t xml:space="preserve">App reconnects to same hostname — no configuration change needed!</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Azure SQL Backup — Automatic!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Backup Type</w:t>
            </w:r>
          </w:p>
        </w:tc>
        <w:tc>
          <w:tcPr>
            <w:tcW w:type="dxa" w:w="2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43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Full backup</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Weekly</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7-35 days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Differential backup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12 hours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7-35 days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Transaction log backup</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Every 5-10 minutes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7-35 days</w:t>
            </w:r>
          </w:p>
        </w:tc>
      </w:tr>
    </w:tbl>
    <w:p>
      <w:pPr>
        <w:spacing w:before="100" w:after="100"/>
      </w:pPr>
      <w:r>
        <w:t xml:space="preserve"/>
      </w:r>
    </w:p>
    <w:p>
      <w:pPr>
        <w:pBdr>
          <w:left w:val="single" w:color="28A745" w:sz="12"/>
        </w:pBdr>
        <w:shd w:fill="D4EDDA" w:val="clear"/>
        <w:spacing w:before="100" w:after="100"/>
        <w:ind w:left="360" w:right="360"/>
      </w:pPr>
      <w:r>
        <w:rPr>
          <w:rFonts w:ascii="Arial" w:cs="Arial" w:eastAsia="Arial" w:hAnsi="Arial"/>
          <w:i/>
          <w:iCs/>
          <w:color w:val="155724"/>
          <w:sz w:val="20"/>
          <w:szCs w:val="20"/>
        </w:rPr>
        <w:t xml:space="preserve">💡 Point-in-time restore lets you restore a database to any second within the retention window. If someone accidentally deletes data at 2:00PM you can restore to 1:59:59PM state.</w:t>
      </w:r>
    </w:p>
    <w:p>
      <w:pPr>
        <w:spacing w:before="100" w:after="100"/>
      </w:pPr>
      <w:r>
        <w:t xml:space="preserve"/>
      </w:r>
    </w:p>
    <w:p>
      <w:pPr>
        <w:pBdr>
          <w:left w:val="single" w:color="FFC107" w:sz="12"/>
        </w:pBdr>
        <w:shd w:fill="FFF3CD" w:val="clear"/>
        <w:spacing w:before="100" w:after="100"/>
        <w:ind w:left="360" w:right="360"/>
      </w:pPr>
      <w:r>
        <w:rPr>
          <w:rFonts w:ascii="Arial" w:cs="Arial" w:eastAsia="Arial" w:hAnsi="Arial"/>
          <w:i/>
          <w:iCs/>
          <w:color w:val="856404"/>
          <w:sz w:val="20"/>
          <w:szCs w:val="20"/>
        </w:rPr>
        <w:t xml:space="preserve">⚠️  Azure SQL geo-replication requires Standard or Premium tier — Basic tier does not support it. For interview discussions always mention tier requirements.</w:t>
      </w:r>
    </w:p>
    <w:p>
      <w:pPr>
        <w:spacing w:before="100" w:after="100"/>
      </w:pPr>
      <w:r>
        <w:t xml:space="preserve"/>
      </w:r>
    </w:p>
    <w:p>
      <w:pPr>
        <w:pBdr>
          <w:left w:val="single" w:color="1E4D8C" w:sz="12"/>
        </w:pBdr>
        <w:shd w:fill="E3F2FD" w:val="clear"/>
        <w:spacing w:before="100" w:after="100"/>
        <w:ind w:left="360" w:right="360"/>
      </w:pPr>
      <w:r>
        <w:rPr>
          <w:rFonts w:ascii="Arial" w:cs="Arial" w:eastAsia="Arial" w:hAnsi="Arial"/>
          <w:i/>
          <w:iCs/>
          <w:color w:val="0C3547"/>
          <w:sz w:val="20"/>
          <w:szCs w:val="20"/>
        </w:rPr>
        <w:t xml:space="preserve">🎤 Interview Answer: For database HA I use Azure SQL with geo-replication and auto-failover groups. The primary database handles reads and writes. A secondary replica in a paired region is continuously synchronized in near real-time. The failover group provides a single connection endpoint — my app always connects to the same hostname regardless of which server is primary. With automatic failover policy Azure promotes the secondary within 20-30 seconds if the primary region fails. This gives near-zero RPO and sub-minute RTO. Azure also provides automatic backups with point-in-time restore for up to 35 days.</w:t>
      </w:r>
    </w:p>
    <w:p>
      <w:r>
        <w:br w:type="page"/>
      </w:r>
    </w:p>
    <w:p>
      <w:pPr>
        <w:pStyle w:val="Heading1"/>
        <w:spacing w:before="400" w:after="200"/>
      </w:pPr>
      <w:r>
        <w:rPr>
          <w:rFonts w:ascii="Arial" w:cs="Arial" w:eastAsia="Arial" w:hAnsi="Arial"/>
          <w:b/>
          <w:bCs/>
          <w:color w:val="1E4D8C"/>
          <w:sz w:val="36"/>
          <w:szCs w:val="36"/>
        </w:rPr>
        <w:t xml:space="preserve">Scenario 6 — Monitoring &amp; Alerting with Azure Monitor</w:t>
      </w:r>
    </w:p>
    <w:p>
      <w:pPr>
        <w:spacing w:before="100" w:after="200"/>
      </w:pPr>
      <w:r>
        <w:rPr>
          <w:rFonts w:ascii="Arial" w:cs="Arial" w:eastAsia="Arial" w:hAnsi="Arial"/>
          <w:b/>
          <w:bCs/>
          <w:color w:val="1E4D8C"/>
          <w:sz w:val="22"/>
          <w:szCs w:val="22"/>
        </w:rPr>
        <w:t xml:space="preserve">Interview Question: </w:t>
      </w:r>
      <w:r>
        <w:rPr>
          <w:rFonts w:ascii="Arial" w:cs="Arial" w:eastAsia="Arial" w:hAnsi="Arial"/>
          <w:i/>
          <w:iCs/>
          <w:sz w:val="22"/>
          <w:szCs w:val="22"/>
        </w:rPr>
        <w:t xml:space="preserve">How do you know if something is wrong with your production app BEFORE your customers complain? How do you monitor, alert, and investigate issues?</w:t>
      </w:r>
    </w:p>
    <w:p>
      <w:pPr>
        <w:pStyle w:val="Heading2"/>
        <w:spacing w:before="300" w:after="150"/>
      </w:pPr>
      <w:r>
        <w:rPr>
          <w:rFonts w:ascii="Arial" w:cs="Arial" w:eastAsia="Arial" w:hAnsi="Arial"/>
          <w:b/>
          <w:bCs/>
          <w:color w:val="2E75B6"/>
          <w:sz w:val="28"/>
          <w:szCs w:val="28"/>
        </w:rPr>
        <w:t xml:space="preserve">Azure Monitoring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Azure Monitor</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Central platform — collects all metrics and logs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Overview, dashboards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Analytics Workspace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logs, query with KQL language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 investigation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Application Insights</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APM — tracks requests, errors, dependencies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App performance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Rules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Triggers notification when threshold crossed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Proactive notification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Action Groups</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Who gets notified and how</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Incident response</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Metrics vs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000"/>
        <w:gridCol w:w="2660"/>
      </w:tblGrid>
      <w:tr>
        <w:tc>
          <w:tcPr>
            <w:tcW w:type="dxa" w:w="12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6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Query Tool</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Metrics</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Numbers over time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CPU: 80%, Requests: 1000/min</w:t>
            </w:r>
          </w:p>
        </w:tc>
        <w:tc>
          <w:tcPr>
            <w:tcW w:type="dxa" w:w="2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Metrics Explorer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event records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500 error at 2:34PM from /api/users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Analytics KQL</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Alert Rules We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3060"/>
      </w:tblGrid>
      <w:tr>
        <w:tc>
          <w:tcPr>
            <w:tcW w:type="dxa" w:w="2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Alert Name</w:t>
            </w:r>
          </w:p>
        </w:tc>
        <w:tc>
          <w:tcPr>
            <w:tcW w:type="dxa" w:w="2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8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0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High-Error-Rate</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Failed requests &gt; 5 in 5 minutes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 — Warning</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Email on-call engineer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High-Response-Time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response &gt; 3000ms in 5 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Warning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on-call engineer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App-Down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requests received in 5 minutes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 — Critical</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Email + SMS immediately</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KQL Query Examples</w:t>
      </w:r>
    </w:p>
    <w:p>
      <w:pPr>
        <w:pStyle w:val="Heading3"/>
        <w:spacing w:before="200" w:after="100"/>
      </w:pPr>
      <w:r>
        <w:rPr>
          <w:rFonts w:ascii="Arial" w:cs="Arial" w:eastAsia="Arial" w:hAnsi="Arial"/>
          <w:b/>
          <w:bCs/>
          <w:color w:val="404040"/>
          <w:sz w:val="24"/>
          <w:szCs w:val="24"/>
        </w:rPr>
        <w:t xml:space="preserve">Count requests by HTTP status code</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AppServiceHTTPLogs | summarize count() by ScStatus | order by count_ desc</w:t>
      </w:r>
    </w:p>
    <w:p>
      <w:pPr>
        <w:spacing w:before="100" w:after="100"/>
      </w:pPr>
      <w:r>
        <w:t xml:space="preserve"/>
      </w:r>
    </w:p>
    <w:p>
      <w:pPr>
        <w:pStyle w:val="Heading3"/>
        <w:spacing w:before="200" w:after="100"/>
      </w:pPr>
      <w:r>
        <w:rPr>
          <w:rFonts w:ascii="Arial" w:cs="Arial" w:eastAsia="Arial" w:hAnsi="Arial"/>
          <w:b/>
          <w:bCs/>
          <w:color w:val="404040"/>
          <w:sz w:val="24"/>
          <w:szCs w:val="24"/>
        </w:rPr>
        <w:t xml:space="preserve">Find slow requests over 2 seconds</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AppServiceHTTPLogs | where TimeTaken &gt; 2000 | project TimeGenerated, CsUriStem, TimeTaken</w:t>
      </w:r>
    </w:p>
    <w:p>
      <w:pPr>
        <w:spacing w:before="100" w:after="100"/>
      </w:pPr>
      <w:r>
        <w:t xml:space="preserve"/>
      </w:r>
    </w:p>
    <w:p>
      <w:pPr>
        <w:pStyle w:val="Heading3"/>
        <w:spacing w:before="200" w:after="100"/>
      </w:pPr>
      <w:r>
        <w:rPr>
          <w:rFonts w:ascii="Arial" w:cs="Arial" w:eastAsia="Arial" w:hAnsi="Arial"/>
          <w:b/>
          <w:bCs/>
          <w:color w:val="404040"/>
          <w:sz w:val="24"/>
          <w:szCs w:val="24"/>
        </w:rPr>
        <w:t xml:space="preserve">Find all 5xx errors in last hour</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AppServiceHTTPLogs | where ScStatus &gt;= 500 | project TimeGenerated, CsUriStem, ScStatus</w:t>
      </w:r>
    </w:p>
    <w:p>
      <w:pPr>
        <w:spacing w:before="100" w:after="100"/>
      </w:pPr>
      <w:r>
        <w:t xml:space="preserve"/>
      </w:r>
    </w:p>
    <w:p>
      <w:pPr>
        <w:pStyle w:val="Heading3"/>
        <w:spacing w:before="200" w:after="100"/>
      </w:pPr>
      <w:r>
        <w:rPr>
          <w:rFonts w:ascii="Arial" w:cs="Arial" w:eastAsia="Arial" w:hAnsi="Arial"/>
          <w:b/>
          <w:bCs/>
          <w:color w:val="404040"/>
          <w:sz w:val="24"/>
          <w:szCs w:val="24"/>
        </w:rPr>
        <w:t xml:space="preserve">Count errors by endpoint</w:t>
      </w:r>
    </w:p>
    <w:p>
      <w:pPr>
        <w:pBdr>
          <w:left w:val="single" w:color="2E75B6" w:sz="12"/>
        </w:pBdr>
        <w:shd w:fill="F0F0F0" w:val="clear"/>
        <w:spacing w:before="60" w:after="60"/>
        <w:ind w:left="720"/>
      </w:pPr>
      <w:r>
        <w:rPr>
          <w:rFonts w:ascii="Courier New" w:cs="Courier New" w:eastAsia="Courier New" w:hAnsi="Courier New"/>
          <w:color w:val="1a1a2e"/>
          <w:sz w:val="18"/>
          <w:szCs w:val="18"/>
        </w:rPr>
        <w:t xml:space="preserve">AppServiceHTTPLogs | where ScStatus &gt;= 500 | summarize ErrorCount=count() by CsUriStem | order by ErrorCount desc</w:t>
      </w:r>
    </w:p>
    <w:p>
      <w:pPr>
        <w:spacing w:before="100" w:after="100"/>
      </w:pPr>
      <w:r>
        <w:t xml:space="preserve"/>
      </w:r>
    </w:p>
    <w:p>
      <w:pPr>
        <w:pBdr>
          <w:left w:val="single" w:color="28A745" w:sz="12"/>
        </w:pBdr>
        <w:shd w:fill="D4EDDA" w:val="clear"/>
        <w:spacing w:before="100" w:after="100"/>
        <w:ind w:left="360" w:right="360"/>
      </w:pPr>
      <w:r>
        <w:rPr>
          <w:rFonts w:ascii="Arial" w:cs="Arial" w:eastAsia="Arial" w:hAnsi="Arial"/>
          <w:i/>
          <w:iCs/>
          <w:color w:val="155724"/>
          <w:sz w:val="20"/>
          <w:szCs w:val="20"/>
        </w:rPr>
        <w:t xml:space="preserve">💡 KQL (Kusto Query Language) is used across many Azure services — Log Analytics, Application Insights, Microsoft Sentinel. Learning KQL is a high-value skill for Azure DevOps engineers.</w:t>
      </w:r>
    </w:p>
    <w:p>
      <w:pPr>
        <w:spacing w:before="100" w:after="100"/>
      </w:pPr>
      <w:r>
        <w:t xml:space="preserve"/>
      </w:r>
    </w:p>
    <w:p>
      <w:pPr>
        <w:pBdr>
          <w:left w:val="single" w:color="1E4D8C" w:sz="12"/>
        </w:pBdr>
        <w:shd w:fill="E3F2FD" w:val="clear"/>
        <w:spacing w:before="100" w:after="100"/>
        <w:ind w:left="360" w:right="360"/>
      </w:pPr>
      <w:r>
        <w:rPr>
          <w:rFonts w:ascii="Arial" w:cs="Arial" w:eastAsia="Arial" w:hAnsi="Arial"/>
          <w:i/>
          <w:iCs/>
          <w:color w:val="0C3547"/>
          <w:sz w:val="20"/>
          <w:szCs w:val="20"/>
        </w:rPr>
        <w:t xml:space="preserve">🎤 Interview Answer: I use Azure Monitor as the central monitoring platform. I create a Log Analytics Workspace where all resource logs flow into. I attach Application Insights to web apps for automatic request tracking, error rates, and dependency calls. I create Alert Rules with severity levels — Critical for app-down scenarios, Warning for high error rates and slow responses. All alerts trigger Action Groups that notify on-call engineers via email and SMS. When incidents occur I use KQL queries in Log Analytics to filter by time window, group errors by type, and correlate slow requests. This gives full observability — we detect and resolve issues before customers notice.</w:t>
      </w:r>
    </w:p>
    <w:p>
      <w:r>
        <w:br w:type="page"/>
      </w:r>
    </w:p>
    <w:p>
      <w:pPr>
        <w:pStyle w:val="Heading1"/>
        <w:spacing w:before="400" w:after="200"/>
      </w:pPr>
      <w:r>
        <w:rPr>
          <w:rFonts w:ascii="Arial" w:cs="Arial" w:eastAsia="Arial" w:hAnsi="Arial"/>
          <w:b/>
          <w:bCs/>
          <w:color w:val="1E4D8C"/>
          <w:sz w:val="36"/>
          <w:szCs w:val="36"/>
        </w:rPr>
        <w:t xml:space="preserve">Scenario 7 — Cost Management &amp; Governance</w:t>
      </w:r>
    </w:p>
    <w:p>
      <w:pPr>
        <w:spacing w:before="100" w:after="200"/>
      </w:pPr>
      <w:r>
        <w:rPr>
          <w:rFonts w:ascii="Arial" w:cs="Arial" w:eastAsia="Arial" w:hAnsi="Arial"/>
          <w:b/>
          <w:bCs/>
          <w:color w:val="1E4D8C"/>
          <w:sz w:val="22"/>
          <w:szCs w:val="22"/>
        </w:rPr>
        <w:t xml:space="preserve">Interview Question: </w:t>
      </w:r>
      <w:r>
        <w:rPr>
          <w:rFonts w:ascii="Arial" w:cs="Arial" w:eastAsia="Arial" w:hAnsi="Arial"/>
          <w:i/>
          <w:iCs/>
          <w:sz w:val="22"/>
          <w:szCs w:val="22"/>
        </w:rPr>
        <w:t xml:space="preserve">Your company has 50 developers creating Azure resources. The monthly bill is $50,000 and nobody knows what's costing so much or who created what. How do you bring governance and cost control?</w:t>
      </w:r>
    </w:p>
    <w:p>
      <w:pPr>
        <w:pStyle w:val="Heading2"/>
        <w:spacing w:before="300" w:after="150"/>
      </w:pPr>
      <w:r>
        <w:rPr>
          <w:rFonts w:ascii="Arial" w:cs="Arial" w:eastAsia="Arial" w:hAnsi="Arial"/>
          <w:b/>
          <w:bCs/>
          <w:color w:val="2E75B6"/>
          <w:sz w:val="28"/>
          <w:szCs w:val="28"/>
        </w:rPr>
        <w:t xml:space="preserve">4 Pillars of Azure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2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8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Tagging</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Resource Tags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Label every resource with owner, project, team, environment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Enforcement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Policy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or audit non-compliant resources automatically</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Cost Control</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Budgets + Alerts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Alert at 80% and 100% of monthly budget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Management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 down spending by tag, team, project</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Mandatory Tags — Company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Tag Name</w:t>
            </w:r>
          </w:p>
        </w:tc>
        <w:tc>
          <w:tcPr>
            <w:tcW w:type="dxa" w:w="2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50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production / staging / dev</w:t>
            </w:r>
          </w:p>
        </w:tc>
        <w:tc>
          <w:tcPr>
            <w:tcW w:type="dxa" w:w="5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Filter by environment, apply policies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junaid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Accountability — who is responsible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Project</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webapp-v2</w:t>
            </w:r>
          </w:p>
        </w:tc>
        <w:tc>
          <w:tcPr>
            <w:tcW w:type="dxa" w:w="5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Cost allocation per project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Billing chargeback per team</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CostCenter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CC-101</w:t>
            </w:r>
          </w:p>
        </w:tc>
        <w:tc>
          <w:tcPr>
            <w:tcW w:type="dxa" w:w="5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Finance department code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2024-01-15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old forgotten resources</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Azure Policy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W w:type="dxa" w:w="1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8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50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Deny</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Blocks resource creation completely</w:t>
            </w:r>
          </w:p>
        </w:tc>
        <w:tc>
          <w:tcPr>
            <w:tcW w:type="dxa" w:w="5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Strict enforcement of critical rules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Allows but marks as non-compliant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Starting governance — assess before enforcing</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Append</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Automatically adds missing tags</w:t>
            </w:r>
          </w:p>
        </w:tc>
        <w:tc>
          <w:tcPr>
            <w:tcW w:type="dxa" w:w="5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Helpful for gradual tag adoption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Modifies resource to be compliant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remediation</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What We Proved</w:t>
      </w:r>
    </w:p>
    <w:p>
      <w:pPr>
        <w:pStyle w:val="ListParagraph"/>
        <w:numPr>
          <w:ilvl w:val="0"/>
          <w:numId w:val="2"/>
        </w:numPr>
        <w:spacing w:before="60" w:after="60"/>
      </w:pPr>
      <w:r>
        <w:rPr>
          <w:rFonts w:ascii="Arial" w:cs="Arial" w:eastAsia="Arial" w:hAnsi="Arial"/>
          <w:sz w:val="22"/>
          <w:szCs w:val="22"/>
        </w:rPr>
        <w:t xml:space="preserve">Created Policy: require Owner tag on all resources — effect: Deny</w:t>
      </w:r>
    </w:p>
    <w:p>
      <w:pPr>
        <w:pStyle w:val="ListParagraph"/>
        <w:numPr>
          <w:ilvl w:val="0"/>
          <w:numId w:val="2"/>
        </w:numPr>
        <w:spacing w:before="60" w:after="60"/>
      </w:pPr>
      <w:r>
        <w:rPr>
          <w:rFonts w:ascii="Arial" w:cs="Arial" w:eastAsia="Arial" w:hAnsi="Arial"/>
          <w:sz w:val="22"/>
          <w:szCs w:val="22"/>
        </w:rPr>
        <w:t xml:space="preserve">Created Policy: require Environment tag — effect: Audit</w:t>
      </w:r>
    </w:p>
    <w:p>
      <w:pPr>
        <w:pStyle w:val="ListParagraph"/>
        <w:numPr>
          <w:ilvl w:val="0"/>
          <w:numId w:val="2"/>
        </w:numPr>
        <w:spacing w:before="60" w:after="60"/>
      </w:pPr>
      <w:r>
        <w:rPr>
          <w:rFonts w:ascii="Arial" w:cs="Arial" w:eastAsia="Arial" w:hAnsi="Arial"/>
          <w:sz w:val="22"/>
          <w:szCs w:val="22"/>
        </w:rPr>
        <w:t xml:space="preserve">Assigned both policies to resource group</w:t>
      </w:r>
    </w:p>
    <w:p>
      <w:pPr>
        <w:pStyle w:val="ListParagraph"/>
        <w:numPr>
          <w:ilvl w:val="0"/>
          <w:numId w:val="2"/>
        </w:numPr>
        <w:spacing w:before="60" w:after="60"/>
      </w:pPr>
      <w:r>
        <w:rPr>
          <w:rFonts w:ascii="Arial" w:cs="Arial" w:eastAsia="Arial" w:hAnsi="Arial"/>
          <w:sz w:val="22"/>
          <w:szCs w:val="22"/>
        </w:rPr>
        <w:t xml:space="preserve">Tested: creating resource WITHOUT Owner tag — was BLOCKED by policy</w:t>
      </w:r>
    </w:p>
    <w:p>
      <w:pPr>
        <w:pStyle w:val="ListParagraph"/>
        <w:numPr>
          <w:ilvl w:val="0"/>
          <w:numId w:val="2"/>
        </w:numPr>
        <w:spacing w:before="60" w:after="60"/>
      </w:pPr>
      <w:r>
        <w:rPr>
          <w:rFonts w:ascii="Arial" w:cs="Arial" w:eastAsia="Arial" w:hAnsi="Arial"/>
          <w:sz w:val="22"/>
          <w:szCs w:val="22"/>
        </w:rPr>
        <w:t xml:space="preserve">Tested: creating resource WITH Owner tag — succeeded</w:t>
      </w:r>
    </w:p>
    <w:p>
      <w:pPr>
        <w:pStyle w:val="ListParagraph"/>
        <w:numPr>
          <w:ilvl w:val="0"/>
          <w:numId w:val="2"/>
        </w:numPr>
        <w:spacing w:before="60" w:after="60"/>
      </w:pPr>
      <w:r>
        <w:rPr>
          <w:rFonts w:ascii="Arial" w:cs="Arial" w:eastAsia="Arial" w:hAnsi="Arial"/>
          <w:sz w:val="22"/>
          <w:szCs w:val="22"/>
        </w:rPr>
        <w:t xml:space="preserve">This proves automated governance enforcement works!</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Budget Alerts We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60"/>
      </w:tblGrid>
      <w:tr>
        <w:tc>
          <w:tcPr>
            <w:tcW w:type="dxa" w:w="1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Alert</w:t>
            </w:r>
          </w:p>
        </w:tc>
        <w:tc>
          <w:tcPr>
            <w:tcW w:type="dxa" w:w="2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Warning</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80% of budget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Actual spend</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Email notification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of budget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 spend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notification</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Predictive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110% of budget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Forecasted spend</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Early warning!</w:t>
            </w:r>
          </w:p>
        </w:tc>
      </w:tr>
    </w:tbl>
    <w:p>
      <w:pPr>
        <w:spacing w:before="100" w:after="100"/>
      </w:pPr>
      <w:r>
        <w:t xml:space="preserve"/>
      </w:r>
    </w:p>
    <w:p>
      <w:pPr>
        <w:pBdr>
          <w:left w:val="single" w:color="28A745" w:sz="12"/>
        </w:pBdr>
        <w:shd w:fill="D4EDDA" w:val="clear"/>
        <w:spacing w:before="100" w:after="100"/>
        <w:ind w:left="360" w:right="360"/>
      </w:pPr>
      <w:r>
        <w:rPr>
          <w:rFonts w:ascii="Arial" w:cs="Arial" w:eastAsia="Arial" w:hAnsi="Arial"/>
          <w:i/>
          <w:iCs/>
          <w:color w:val="155724"/>
          <w:sz w:val="20"/>
          <w:szCs w:val="20"/>
        </w:rPr>
        <w:t xml:space="preserve">💡 Start governance with Audit effect policies to understand your baseline non-compliance. After communicating the standards to all teams, switch to Deny effect. This avoids disrupting existing workflows while building towards full compliance.</w:t>
      </w:r>
    </w:p>
    <w:p>
      <w:pPr>
        <w:spacing w:before="100" w:after="100"/>
      </w:pPr>
      <w:r>
        <w:t xml:space="preserve"/>
      </w:r>
    </w:p>
    <w:p>
      <w:pPr>
        <w:pBdr>
          <w:left w:val="single" w:color="1E4D8C" w:sz="12"/>
        </w:pBdr>
        <w:shd w:fill="E3F2FD" w:val="clear"/>
        <w:spacing w:before="100" w:after="100"/>
        <w:ind w:left="360" w:right="360"/>
      </w:pPr>
      <w:r>
        <w:rPr>
          <w:rFonts w:ascii="Arial" w:cs="Arial" w:eastAsia="Arial" w:hAnsi="Arial"/>
          <w:i/>
          <w:iCs/>
          <w:color w:val="0C3547"/>
          <w:sz w:val="20"/>
          <w:szCs w:val="20"/>
        </w:rPr>
        <w:t xml:space="preserve">🎤 Interview Answer: For Azure governance at scale I implement four pillars. First, mandatory resource tagging — Owner, Environment, Project, Team, CostCenter on every resource for cost allocation and accountability. Second, Azure Policy with Deny effect for critical rules like required tags and approved regions, Audit effect for newer policies to assess impact first. Third, Cost Management budgets at subscription and resource group level with alerts at 80% actual, 100% actual, and 110% forecasted spend. Fourth, Policy Initiatives that bundle related policies for consistent governance. Combined these give full visibility into spending, automated enforcement of standards, and early warning before budgets are exceeded.</w:t>
      </w:r>
    </w:p>
    <w:p>
      <w:r>
        <w:br w:type="page"/>
      </w:r>
    </w:p>
    <w:p>
      <w:pPr>
        <w:pStyle w:val="Heading1"/>
        <w:spacing w:before="400" w:after="200"/>
      </w:pPr>
      <w:r>
        <w:rPr>
          <w:rFonts w:ascii="Arial" w:cs="Arial" w:eastAsia="Arial" w:hAnsi="Arial"/>
          <w:b/>
          <w:bCs/>
          <w:color w:val="1E4D8C"/>
          <w:sz w:val="36"/>
          <w:szCs w:val="36"/>
        </w:rPr>
        <w:t xml:space="preserve">Scenario 8 — VM Backup &amp; Recovery</w:t>
      </w:r>
    </w:p>
    <w:p>
      <w:pPr>
        <w:spacing w:before="100" w:after="200"/>
      </w:pPr>
      <w:r>
        <w:rPr>
          <w:rFonts w:ascii="Arial" w:cs="Arial" w:eastAsia="Arial" w:hAnsi="Arial"/>
          <w:b/>
          <w:bCs/>
          <w:color w:val="1E4D8C"/>
          <w:sz w:val="22"/>
          <w:szCs w:val="22"/>
        </w:rPr>
        <w:t xml:space="preserve">Interview Question: </w:t>
      </w:r>
      <w:r>
        <w:rPr>
          <w:rFonts w:ascii="Arial" w:cs="Arial" w:eastAsia="Arial" w:hAnsi="Arial"/>
          <w:i/>
          <w:iCs/>
          <w:sz w:val="22"/>
          <w:szCs w:val="22"/>
        </w:rPr>
        <w:t xml:space="preserve">A developer accidentally deleted critical data from a production VM. How do you recover it? How do you ensure this never causes permanent data loss again?</w:t>
      </w:r>
    </w:p>
    <w:p>
      <w:pPr>
        <w:pStyle w:val="Heading2"/>
        <w:spacing w:before="300" w:after="150"/>
      </w:pPr>
      <w:r>
        <w:rPr>
          <w:rFonts w:ascii="Arial" w:cs="Arial" w:eastAsia="Arial" w:hAnsi="Arial"/>
          <w:b/>
          <w:bCs/>
          <w:color w:val="2E75B6"/>
          <w:sz w:val="28"/>
          <w:szCs w:val="28"/>
        </w:rPr>
        <w:t xml:space="preserve">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Simple Explanation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Recovery Services Vault</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Secure warehouse storing all backup snapshots — separate from VM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Backup 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 (when to backup) + Retention (how long to keep)</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Recovery Point</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 specific point-in-time snapshot — your restore destination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Delete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Deleted backups kept for 14 days — protection against accidental removal</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Instant Recovery</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Snapshots kept locally for 1-5 days — very fast restores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Geo-redundant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Backup copies in paired region — survive regional failure</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Backup Policy We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Backup Type</w:t>
            </w:r>
          </w:p>
        </w:tc>
        <w:tc>
          <w:tcPr>
            <w:tcW w:type="dxa" w:w="3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43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Daily backup</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Every day at 2:00 AM UTC</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backup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Sunday at 2:00 AM UTC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weeks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Monthly backup</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First Sunday of month</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12 months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Yearly backup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January annually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years</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3 Restore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w:tc>
          <w:tcPr>
            <w:tcW w:type="dxa" w:w="2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Restore Type</w:t>
            </w:r>
          </w:p>
        </w:tc>
        <w:tc>
          <w:tcPr>
            <w:tcW w:type="dxa" w:w="2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2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6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Time Required</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 New VM</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entire new VM from backup</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Testing restore, parallel recovery</w:t>
            </w:r>
          </w:p>
        </w:tc>
        <w:tc>
          <w:tcPr>
            <w:tcW w:type="dxa" w:w="2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30-60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Existing Disk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disk on current VM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Corrupted OS, ransomware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20-40 minutes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Restore Disk Only</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Copy disk to storage account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File recovery, forensics</w:t>
            </w:r>
          </w:p>
        </w:tc>
        <w:tc>
          <w:tcPr>
            <w:tcW w:type="dxa" w:w="2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15-30 minutes</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Steps We Performed in Azure Portal</w:t>
      </w:r>
    </w:p>
    <w:p>
      <w:pPr>
        <w:pStyle w:val="ListParagraph"/>
        <w:numPr>
          <w:ilvl w:val="0"/>
          <w:numId w:val="2"/>
        </w:numPr>
        <w:spacing w:before="60" w:after="60"/>
      </w:pPr>
      <w:r>
        <w:rPr>
          <w:rFonts w:ascii="Arial" w:cs="Arial" w:eastAsia="Arial" w:hAnsi="Arial"/>
          <w:sz w:val="22"/>
          <w:szCs w:val="22"/>
        </w:rPr>
        <w:t xml:space="preserve">Created Recovery Services Vault in same region as VM</w:t>
      </w:r>
    </w:p>
    <w:p>
      <w:pPr>
        <w:pStyle w:val="ListParagraph"/>
        <w:numPr>
          <w:ilvl w:val="0"/>
          <w:numId w:val="2"/>
        </w:numPr>
        <w:spacing w:before="60" w:after="60"/>
      </w:pPr>
      <w:r>
        <w:rPr>
          <w:rFonts w:ascii="Arial" w:cs="Arial" w:eastAsia="Arial" w:hAnsi="Arial"/>
          <w:sz w:val="22"/>
          <w:szCs w:val="22"/>
        </w:rPr>
        <w:t xml:space="preserve">Set storage redundancy to Geo-redundant — backups survive regional failures</w:t>
      </w:r>
    </w:p>
    <w:p>
      <w:pPr>
        <w:pStyle w:val="ListParagraph"/>
        <w:numPr>
          <w:ilvl w:val="0"/>
          <w:numId w:val="2"/>
        </w:numPr>
        <w:spacing w:before="60" w:after="60"/>
      </w:pPr>
      <w:r>
        <w:rPr>
          <w:rFonts w:ascii="Arial" w:cs="Arial" w:eastAsia="Arial" w:hAnsi="Arial"/>
          <w:sz w:val="22"/>
          <w:szCs w:val="22"/>
        </w:rPr>
        <w:t xml:space="preserve">Created DailyBackupPolicy with daily, weekly, monthly, and yearly retention</w:t>
      </w:r>
    </w:p>
    <w:p>
      <w:pPr>
        <w:pStyle w:val="ListParagraph"/>
        <w:numPr>
          <w:ilvl w:val="0"/>
          <w:numId w:val="2"/>
        </w:numPr>
        <w:spacing w:before="60" w:after="60"/>
      </w:pPr>
      <w:r>
        <w:rPr>
          <w:rFonts w:ascii="Arial" w:cs="Arial" w:eastAsia="Arial" w:hAnsi="Arial"/>
          <w:sz w:val="22"/>
          <w:szCs w:val="22"/>
        </w:rPr>
        <w:t xml:space="preserve">Enabled backup on backup-vm with the new policy</w:t>
      </w:r>
    </w:p>
    <w:p>
      <w:pPr>
        <w:pStyle w:val="ListParagraph"/>
        <w:numPr>
          <w:ilvl w:val="0"/>
          <w:numId w:val="2"/>
        </w:numPr>
        <w:spacing w:before="60" w:after="60"/>
      </w:pPr>
      <w:r>
        <w:rPr>
          <w:rFonts w:ascii="Arial" w:cs="Arial" w:eastAsia="Arial" w:hAnsi="Arial"/>
          <w:sz w:val="22"/>
          <w:szCs w:val="22"/>
        </w:rPr>
        <w:t xml:space="preserve">Triggered manual backup — did not wait for scheduled 2AM backup</w:t>
      </w:r>
    </w:p>
    <w:p>
      <w:pPr>
        <w:pStyle w:val="ListParagraph"/>
        <w:numPr>
          <w:ilvl w:val="0"/>
          <w:numId w:val="2"/>
        </w:numPr>
        <w:spacing w:before="60" w:after="60"/>
      </w:pPr>
      <w:r>
        <w:rPr>
          <w:rFonts w:ascii="Arial" w:cs="Arial" w:eastAsia="Arial" w:hAnsi="Arial"/>
          <w:sz w:val="22"/>
          <w:szCs w:val="22"/>
        </w:rPr>
        <w:t xml:space="preserve">Monitored backup job in Backup Jobs — waited for Completed status</w:t>
      </w:r>
    </w:p>
    <w:p>
      <w:pPr>
        <w:pStyle w:val="ListParagraph"/>
        <w:numPr>
          <w:ilvl w:val="0"/>
          <w:numId w:val="2"/>
        </w:numPr>
        <w:spacing w:before="60" w:after="60"/>
      </w:pPr>
      <w:r>
        <w:rPr>
          <w:rFonts w:ascii="Arial" w:cs="Arial" w:eastAsia="Arial" w:hAnsi="Arial"/>
          <w:sz w:val="22"/>
          <w:szCs w:val="22"/>
        </w:rPr>
        <w:t xml:space="preserve">Viewed recovery points created from the completed backup</w:t>
      </w:r>
    </w:p>
    <w:p>
      <w:pPr>
        <w:pStyle w:val="ListParagraph"/>
        <w:numPr>
          <w:ilvl w:val="0"/>
          <w:numId w:val="2"/>
        </w:numPr>
        <w:spacing w:before="60" w:after="60"/>
      </w:pPr>
      <w:r>
        <w:rPr>
          <w:rFonts w:ascii="Arial" w:cs="Arial" w:eastAsia="Arial" w:hAnsi="Arial"/>
          <w:sz w:val="22"/>
          <w:szCs w:val="22"/>
        </w:rPr>
        <w:t xml:space="preserve">Enabled soft delete — deleted backups recoverable for 14 days</w:t>
      </w:r>
    </w:p>
    <w:p>
      <w:pPr>
        <w:pStyle w:val="ListParagraph"/>
        <w:numPr>
          <w:ilvl w:val="0"/>
          <w:numId w:val="2"/>
        </w:numPr>
        <w:spacing w:before="60" w:after="60"/>
      </w:pPr>
      <w:r>
        <w:rPr>
          <w:rFonts w:ascii="Arial" w:cs="Arial" w:eastAsia="Arial" w:hAnsi="Arial"/>
          <w:sz w:val="22"/>
          <w:szCs w:val="22"/>
        </w:rPr>
        <w:t xml:space="preserve">Configured backup failure alerts — email if any backup job fails</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Backup Storage Redundancy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1200"/>
        <w:gridCol w:w="2560"/>
      </w:tblGrid>
      <w:tr>
        <w:tc>
          <w:tcPr>
            <w:tcW w:type="dxa" w:w="22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2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Copies</w:t>
            </w:r>
          </w:p>
        </w:tc>
        <w:tc>
          <w:tcPr>
            <w:tcW w:type="dxa" w:w="22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Locations</w:t>
            </w:r>
          </w:p>
        </w:tc>
        <w:tc>
          <w:tcPr>
            <w:tcW w:type="dxa" w:w="12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5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Locally Redundant (LRS)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 copies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Same datacenter</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Cheapest</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Dev/test environments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Redundant (ZRS)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copies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zones same region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 zone failures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Geo-Redundant (GRS)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 copies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Two paired regions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Most expensive</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Production — region failures</w:t>
            </w:r>
          </w:p>
        </w:tc>
      </w:tr>
    </w:tbl>
    <w:p>
      <w:pPr>
        <w:spacing w:before="100" w:after="100"/>
      </w:pPr>
      <w:r>
        <w:t xml:space="preserve"/>
      </w:r>
    </w:p>
    <w:p>
      <w:pPr>
        <w:pBdr>
          <w:left w:val="single" w:color="FFC107" w:sz="12"/>
        </w:pBdr>
        <w:shd w:fill="FFF3CD" w:val="clear"/>
        <w:spacing w:before="100" w:after="100"/>
        <w:ind w:left="360" w:right="360"/>
      </w:pPr>
      <w:r>
        <w:rPr>
          <w:rFonts w:ascii="Arial" w:cs="Arial" w:eastAsia="Arial" w:hAnsi="Arial"/>
          <w:i/>
          <w:iCs/>
          <w:color w:val="856404"/>
          <w:sz w:val="20"/>
          <w:szCs w:val="20"/>
        </w:rPr>
        <w:t xml:space="preserve">⚠️  Always enable soft delete on Recovery Services Vaults. Without it, a malicious insider or ransomware attack could delete your backups permanently. With soft delete, deleted backup data is retained for 14 days even if someone explicitly deletes it.</w:t>
      </w:r>
    </w:p>
    <w:p>
      <w:pPr>
        <w:spacing w:before="100" w:after="100"/>
      </w:pPr>
      <w:r>
        <w:t xml:space="preserve"/>
      </w:r>
    </w:p>
    <w:p>
      <w:pPr>
        <w:pBdr>
          <w:left w:val="single" w:color="28A745" w:sz="12"/>
        </w:pBdr>
        <w:shd w:fill="D4EDDA" w:val="clear"/>
        <w:spacing w:before="100" w:after="100"/>
        <w:ind w:left="360" w:right="360"/>
      </w:pPr>
      <w:r>
        <w:rPr>
          <w:rFonts w:ascii="Arial" w:cs="Arial" w:eastAsia="Arial" w:hAnsi="Arial"/>
          <w:i/>
          <w:iCs/>
          <w:color w:val="155724"/>
          <w:sz w:val="20"/>
          <w:szCs w:val="20"/>
        </w:rPr>
        <w:t xml:space="preserve">💡 Before any risky operation — OS update, major deployment, configuration change — always trigger a manual backup. This gives you a clean restore point at a known-good state.</w:t>
      </w:r>
    </w:p>
    <w:p>
      <w:pPr>
        <w:spacing w:before="100" w:after="100"/>
      </w:pPr>
      <w:r>
        <w:t xml:space="preserve"/>
      </w:r>
    </w:p>
    <w:p>
      <w:pPr>
        <w:pBdr>
          <w:left w:val="single" w:color="1E4D8C" w:sz="12"/>
        </w:pBdr>
        <w:shd w:fill="E3F2FD" w:val="clear"/>
        <w:spacing w:before="100" w:after="100"/>
        <w:ind w:left="360" w:right="360"/>
      </w:pPr>
      <w:r>
        <w:rPr>
          <w:rFonts w:ascii="Arial" w:cs="Arial" w:eastAsia="Arial" w:hAnsi="Arial"/>
          <w:i/>
          <w:iCs/>
          <w:color w:val="0C3547"/>
          <w:sz w:val="20"/>
          <w:szCs w:val="20"/>
        </w:rPr>
        <w:t xml:space="preserve">🎤 Interview Answer: For VM backup I use Recovery Services Vault with Azure Backup. I configure geo-redundant storage so backups survive regional failures. My backup policy takes daily snapshots at 2AM with 7 days daily retention, 4 weeks weekly, 12 months monthly. I enable instant recovery snapshots for fast 2-day restores and soft delete to protect against accidental or malicious backup removal. When recovery is needed I choose the appropriate restore type — full VM for complete recovery, disk-only for faster targeted recovery, or file-level recovery for specific files. I configure backup failure alerts so the team knows immediately if any backup job fails — because discovering a missing backup only when you need to restore is a critical failure.</w:t>
      </w:r>
    </w:p>
    <w:p>
      <w:r>
        <w:br w:type="page"/>
      </w:r>
    </w:p>
    <w:p>
      <w:pPr>
        <w:pStyle w:val="Heading1"/>
        <w:spacing w:before="400" w:after="200"/>
      </w:pPr>
      <w:r>
        <w:rPr>
          <w:rFonts w:ascii="Arial" w:cs="Arial" w:eastAsia="Arial" w:hAnsi="Arial"/>
          <w:b/>
          <w:bCs/>
          <w:color w:val="1E4D8C"/>
          <w:sz w:val="36"/>
          <w:szCs w:val="36"/>
        </w:rPr>
        <w:t xml:space="preserve">Complete Interview Cheat Sheet</w:t>
      </w:r>
    </w:p>
    <w:p>
      <w:pPr>
        <w:spacing w:before="80" w:after="80"/>
      </w:pPr>
      <w:r>
        <w:rPr>
          <w:rFonts w:ascii="Arial" w:cs="Arial" w:eastAsia="Arial" w:hAnsi="Arial"/>
          <w:sz w:val="22"/>
          <w:szCs w:val="22"/>
        </w:rPr>
        <w:t xml:space="preserve">Use this section for quick revision before your interview.</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Services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When interviewer says...</w:t>
            </w:r>
          </w:p>
        </w:tc>
        <w:tc>
          <w:tcPr>
            <w:tcW w:type="dxa" w:w="53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You mention...</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Host a web app without managing servers</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App Service — PaaS, auto-scaling, deployment slots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downtime deployment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Service deployment slots + slot swap</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Secure network with public/private tiers</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VNet + subnets + NSG + Azure Bastion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passwords securely, no hardcoding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Key Vault + Managed Identity + RBAC</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Give temporary file access</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SAS tokens with expiry and permissions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money on storage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Blob access tiers + lifecycle management policies</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Database survives region failure</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Azure SQL geo-replication + auto-failover groups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 about problems before users do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Monitor + Log Analytics + App Insights + Alerts</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Control Azure spending</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Budgets + Cost Alerts + Tags + Azure Policy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 from accidental data deletion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 Services Vault + Backup Policy + Soft Delete</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Key Numbers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8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Single VM SLA</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99.9% uptime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VMs in Availability Set SLA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99.95% uptime</w:t>
            </w:r>
          </w:p>
        </w:tc>
      </w:tr>
      <w:tr>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App Service Standard SLA</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99.95% uptime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SQL failover time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 seconds</w:t>
            </w:r>
          </w:p>
        </w:tc>
      </w:tr>
      <w:tr>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Log Analytics free tier</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5GB per month</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Vault soft delete retention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7-90 days configurable</w:t>
            </w:r>
          </w:p>
        </w:tc>
      </w:tr>
      <w:tr>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Backup soft delete retention</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14 days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 tier retrieval time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15 hours</w:t>
            </w:r>
          </w:p>
        </w:tc>
      </w:tr>
      <w:tr>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App Service slot swap time</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Under 30 seconds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Bastion provisioning time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 minutes</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PaaS vs IaaS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560"/>
      </w:tblGrid>
      <w:tr>
        <w:tc>
          <w:tcPr>
            <w:tcW w:type="dxa" w:w="2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3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Choose</w:t>
            </w:r>
          </w:p>
        </w:tc>
        <w:tc>
          <w:tcPr>
            <w:tcW w:type="dxa" w:w="45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Standard web app / REST API</w:t>
            </w:r>
          </w:p>
        </w:tc>
        <w:tc>
          <w:tcPr>
            <w:tcW w:type="dxa" w:w="2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App Service (PaaS)</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infra management, built-in HA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OS configuration needed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 Machine (IaaS)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control over OS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Relational database</w:t>
            </w:r>
          </w:p>
        </w:tc>
        <w:tc>
          <w:tcPr>
            <w:tcW w:type="dxa" w:w="2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Azure SQL (PaaS)</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Auto backups, patches, HA built-in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app requiring specific OS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 Machine (IaaS)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run on PaaS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File storage for apps</w:t>
            </w:r>
          </w:p>
        </w:tc>
        <w:tc>
          <w:tcPr>
            <w:tcW w:type="dxa" w:w="2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Blob Storage (PaaS)</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Cheap, scalable, SAS tokens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network file system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Files (PaaS)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SMB/NFS mount for VMs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Container workloads</w:t>
            </w:r>
          </w:p>
        </w:tc>
        <w:tc>
          <w:tcPr>
            <w:tcW w:type="dxa" w:w="2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AKS or Container Apps</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Kubernetes or serverless containers</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Security Best Practices — Always Mention These</w:t>
      </w:r>
    </w:p>
    <w:p>
      <w:pPr>
        <w:pStyle w:val="ListParagraph"/>
        <w:numPr>
          <w:ilvl w:val="0"/>
          <w:numId w:val="2"/>
        </w:numPr>
        <w:spacing w:before="60" w:after="60"/>
      </w:pPr>
      <w:r>
        <w:rPr>
          <w:rFonts w:ascii="Arial" w:cs="Arial" w:eastAsia="Arial" w:hAnsi="Arial"/>
          <w:sz w:val="22"/>
          <w:szCs w:val="22"/>
        </w:rPr>
        <w:t xml:space="preserve">Never hardcode credentials — use Key Vault + Managed Identity</w:t>
      </w:r>
    </w:p>
    <w:p>
      <w:pPr>
        <w:pStyle w:val="ListParagraph"/>
        <w:numPr>
          <w:ilvl w:val="0"/>
          <w:numId w:val="2"/>
        </w:numPr>
        <w:spacing w:before="60" w:after="60"/>
      </w:pPr>
      <w:r>
        <w:rPr>
          <w:rFonts w:ascii="Arial" w:cs="Arial" w:eastAsia="Arial" w:hAnsi="Arial"/>
          <w:sz w:val="22"/>
          <w:szCs w:val="22"/>
        </w:rPr>
        <w:t xml:space="preserve">Follow least privilege — grant minimum permissions needed</w:t>
      </w:r>
    </w:p>
    <w:p>
      <w:pPr>
        <w:pStyle w:val="ListParagraph"/>
        <w:numPr>
          <w:ilvl w:val="0"/>
          <w:numId w:val="2"/>
        </w:numPr>
        <w:spacing w:before="60" w:after="60"/>
      </w:pPr>
      <w:r>
        <w:rPr>
          <w:rFonts w:ascii="Arial" w:cs="Arial" w:eastAsia="Arial" w:hAnsi="Arial"/>
          <w:sz w:val="22"/>
          <w:szCs w:val="22"/>
        </w:rPr>
        <w:t xml:space="preserve">Use private endpoints for PaaS services inside VNet</w:t>
      </w:r>
    </w:p>
    <w:p>
      <w:pPr>
        <w:pStyle w:val="ListParagraph"/>
        <w:numPr>
          <w:ilvl w:val="0"/>
          <w:numId w:val="2"/>
        </w:numPr>
        <w:spacing w:before="60" w:after="60"/>
      </w:pPr>
      <w:r>
        <w:rPr>
          <w:rFonts w:ascii="Arial" w:cs="Arial" w:eastAsia="Arial" w:hAnsi="Arial"/>
          <w:sz w:val="22"/>
          <w:szCs w:val="22"/>
        </w:rPr>
        <w:t xml:space="preserve">Enable HTTPS only and TLS 1.2 minimum on all services</w:t>
      </w:r>
    </w:p>
    <w:p>
      <w:pPr>
        <w:pStyle w:val="ListParagraph"/>
        <w:numPr>
          <w:ilvl w:val="0"/>
          <w:numId w:val="2"/>
        </w:numPr>
        <w:spacing w:before="60" w:after="60"/>
      </w:pPr>
      <w:r>
        <w:rPr>
          <w:rFonts w:ascii="Arial" w:cs="Arial" w:eastAsia="Arial" w:hAnsi="Arial"/>
          <w:sz w:val="22"/>
          <w:szCs w:val="22"/>
        </w:rPr>
        <w:t xml:space="preserve">Use Azure Bastion instead of public IPs on VMs</w:t>
      </w:r>
    </w:p>
    <w:p>
      <w:pPr>
        <w:pStyle w:val="ListParagraph"/>
        <w:numPr>
          <w:ilvl w:val="0"/>
          <w:numId w:val="2"/>
        </w:numPr>
        <w:spacing w:before="60" w:after="60"/>
      </w:pPr>
      <w:r>
        <w:rPr>
          <w:rFonts w:ascii="Arial" w:cs="Arial" w:eastAsia="Arial" w:hAnsi="Arial"/>
          <w:sz w:val="22"/>
          <w:szCs w:val="22"/>
        </w:rPr>
        <w:t xml:space="preserve">Enable soft delete on Key Vault and Recovery Services Vault</w:t>
      </w:r>
    </w:p>
    <w:p>
      <w:pPr>
        <w:pStyle w:val="ListParagraph"/>
        <w:numPr>
          <w:ilvl w:val="0"/>
          <w:numId w:val="2"/>
        </w:numPr>
        <w:spacing w:before="60" w:after="60"/>
      </w:pPr>
      <w:r>
        <w:rPr>
          <w:rFonts w:ascii="Arial" w:cs="Arial" w:eastAsia="Arial" w:hAnsi="Arial"/>
          <w:sz w:val="22"/>
          <w:szCs w:val="22"/>
        </w:rPr>
        <w:t xml:space="preserve">Use NSGs on every subnet — default deny, explicitly allow</w:t>
      </w:r>
    </w:p>
    <w:p>
      <w:pPr>
        <w:pStyle w:val="ListParagraph"/>
        <w:numPr>
          <w:ilvl w:val="0"/>
          <w:numId w:val="2"/>
        </w:numPr>
        <w:spacing w:before="60" w:after="60"/>
      </w:pPr>
      <w:r>
        <w:rPr>
          <w:rFonts w:ascii="Arial" w:cs="Arial" w:eastAsia="Arial" w:hAnsi="Arial"/>
          <w:sz w:val="22"/>
          <w:szCs w:val="22"/>
        </w:rPr>
        <w:t xml:space="preserve">Enable diagnostic logging on all production resources</w:t>
      </w:r>
    </w:p>
    <w:p>
      <w:pPr>
        <w:pStyle w:val="ListParagraph"/>
        <w:numPr>
          <w:ilvl w:val="0"/>
          <w:numId w:val="2"/>
        </w:numPr>
        <w:spacing w:before="60" w:after="60"/>
      </w:pPr>
      <w:r>
        <w:rPr>
          <w:rFonts w:ascii="Arial" w:cs="Arial" w:eastAsia="Arial" w:hAnsi="Arial"/>
          <w:sz w:val="22"/>
          <w:szCs w:val="22"/>
        </w:rPr>
        <w:t xml:space="preserve">Use Managed Identity instead of service principals where possible</w:t>
      </w:r>
    </w:p>
    <w:p>
      <w:pPr>
        <w:pStyle w:val="ListParagraph"/>
        <w:numPr>
          <w:ilvl w:val="0"/>
          <w:numId w:val="2"/>
        </w:numPr>
        <w:spacing w:before="60" w:after="60"/>
      </w:pPr>
      <w:r>
        <w:rPr>
          <w:rFonts w:ascii="Arial" w:cs="Arial" w:eastAsia="Arial" w:hAnsi="Arial"/>
          <w:sz w:val="22"/>
          <w:szCs w:val="22"/>
        </w:rPr>
        <w:t xml:space="preserve">Rotate access keys regularly — better yet, eliminate them with Managed Identity</w:t>
      </w:r>
    </w:p>
    <w:p>
      <w:pPr>
        <w:spacing w:before="100" w:after="100"/>
      </w:pPr>
      <w:r>
        <w:t xml:space="preserve"/>
      </w:r>
    </w:p>
    <w:p>
      <w:pPr>
        <w:pBdr>
          <w:top w:val="single" w:color="2E75B6" w:sz="6"/>
        </w:pBdr>
        <w:spacing w:before="400" w:after="200"/>
        <w:jc w:val="center"/>
      </w:pPr>
      <w:r>
        <w:rPr>
          <w:rFonts w:ascii="Arial" w:cs="Arial" w:eastAsia="Arial" w:hAnsi="Arial"/>
          <w:b/>
          <w:bCs/>
          <w:color w:val="1E4D8C"/>
          <w:sz w:val="26"/>
          <w:szCs w:val="26"/>
        </w:rPr>
        <w:t xml:space="preserve">Good luck in your interview, Junaid! You've got this! 💪</w:t>
      </w:r>
    </w:p>
    <w:p>
      <w:pPr>
        <w:spacing w:before="100" w:after="100"/>
        <w:jc w:val="center"/>
      </w:pPr>
      <w:r>
        <w:rPr>
          <w:rFonts w:ascii="Arial" w:cs="Arial" w:eastAsia="Arial" w:hAnsi="Arial"/>
          <w:i/>
          <w:iCs/>
          <w:color w:val="666666"/>
          <w:sz w:val="20"/>
          <w:szCs w:val="20"/>
        </w:rPr>
        <w:t xml:space="preserve">Azure Cloud Engineering Lab Guide — All 8 Scenarios Completed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D8C"/>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2026-03-16T07:49:02.176Z</dcterms:created>
  <dcterms:modified xsi:type="dcterms:W3CDTF">2026-03-16T07:49:02.177Z</dcterms:modified>
</cp:coreProperties>
</file>

<file path=docProps/custom.xml><?xml version="1.0" encoding="utf-8"?>
<Properties xmlns="http://schemas.openxmlformats.org/officeDocument/2006/custom-properties" xmlns:vt="http://schemas.openxmlformats.org/officeDocument/2006/docPropsVTypes"/>
</file>