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C67DD" w14:textId="263FC67E" w:rsidR="001A02C8" w:rsidRDefault="001A02C8" w:rsidP="001A02C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3FCD0A0" wp14:editId="2BD85BA0">
            <wp:extent cx="2438400" cy="2438400"/>
            <wp:effectExtent l="0" t="0" r="0" b="0"/>
            <wp:docPr id="1903718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945AE" w14:textId="77777777" w:rsidR="001A02C8" w:rsidRDefault="001A02C8" w:rsidP="001A02C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42E720" w14:textId="77777777" w:rsidR="001A02C8" w:rsidRDefault="001A02C8" w:rsidP="001A02C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Name:                                Muhammad Junaid Fida</w:t>
      </w:r>
    </w:p>
    <w:p w14:paraId="40A971F8" w14:textId="77777777" w:rsidR="001A02C8" w:rsidRDefault="001A02C8" w:rsidP="001A02C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Registration No:               04072113048</w:t>
      </w:r>
    </w:p>
    <w:p w14:paraId="3F860B8A" w14:textId="7D898BFB" w:rsidR="001A02C8" w:rsidRDefault="001A02C8" w:rsidP="001A02C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Course Code:                    CS – </w:t>
      </w:r>
      <w:r>
        <w:rPr>
          <w:rFonts w:ascii="Times New Roman" w:hAnsi="Times New Roman" w:cs="Times New Roman"/>
          <w:b/>
          <w:sz w:val="28"/>
          <w:szCs w:val="28"/>
        </w:rPr>
        <w:t>414</w:t>
      </w:r>
      <w:r>
        <w:rPr>
          <w:rFonts w:ascii="Times New Roman" w:hAnsi="Times New Roman" w:cs="Times New Roman"/>
          <w:b/>
          <w:sz w:val="28"/>
          <w:szCs w:val="28"/>
        </w:rPr>
        <w:t xml:space="preserve"> – A</w:t>
      </w:r>
      <w:r>
        <w:rPr>
          <w:rFonts w:ascii="Times New Roman" w:hAnsi="Times New Roman" w:cs="Times New Roman"/>
          <w:b/>
          <w:sz w:val="28"/>
          <w:szCs w:val="28"/>
        </w:rPr>
        <w:t>I</w:t>
      </w:r>
    </w:p>
    <w:p w14:paraId="14757BCF" w14:textId="77777777" w:rsidR="001A02C8" w:rsidRDefault="001A02C8" w:rsidP="001A02C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Semester:                           BS 5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</w:p>
    <w:p w14:paraId="7A1B8365" w14:textId="77777777" w:rsidR="001A02C8" w:rsidRDefault="001A02C8" w:rsidP="001A02C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Department:                     Computer Science</w:t>
      </w:r>
    </w:p>
    <w:p w14:paraId="0C8CB9AC" w14:textId="598BC894" w:rsidR="001A02C8" w:rsidRDefault="001A02C8" w:rsidP="001A02C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Submitted To:                  Dr. A</w:t>
      </w:r>
      <w:r>
        <w:rPr>
          <w:rFonts w:ascii="Times New Roman" w:hAnsi="Times New Roman" w:cs="Times New Roman"/>
          <w:b/>
          <w:sz w:val="28"/>
          <w:szCs w:val="28"/>
        </w:rPr>
        <w:t xml:space="preserve">yaz Hussain </w:t>
      </w:r>
    </w:p>
    <w:p w14:paraId="0DBBB841" w14:textId="77777777" w:rsidR="001A02C8" w:rsidRDefault="001A02C8" w:rsidP="001A02C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985500" w14:textId="77777777" w:rsidR="001A02C8" w:rsidRDefault="001A02C8" w:rsidP="001A02C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01D476" w14:textId="77777777" w:rsidR="001A02C8" w:rsidRDefault="001A02C8" w:rsidP="001A02C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40AFA0" w14:textId="77777777" w:rsidR="001A02C8" w:rsidRDefault="001A02C8" w:rsidP="001A02C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E8D2FB9" w14:textId="77777777" w:rsidR="003A73C1" w:rsidRDefault="003A73C1"/>
    <w:p w14:paraId="643E343F" w14:textId="77777777" w:rsidR="001A02C8" w:rsidRDefault="001A02C8"/>
    <w:p w14:paraId="07812317" w14:textId="3BAAED90" w:rsidR="001A02C8" w:rsidRDefault="001A02C8"/>
    <w:p w14:paraId="22038482" w14:textId="4C51490B" w:rsidR="001A02C8" w:rsidRPr="001A02C8" w:rsidRDefault="001A02C8" w:rsidP="001A02C8">
      <w:pPr>
        <w:jc w:val="center"/>
        <w:rPr>
          <w:b/>
          <w:bCs/>
          <w:color w:val="1F3864" w:themeColor="accent1" w:themeShade="80"/>
          <w:sz w:val="48"/>
          <w:szCs w:val="48"/>
        </w:rPr>
      </w:pPr>
      <w:r w:rsidRPr="001A02C8">
        <w:rPr>
          <w:b/>
          <w:bCs/>
          <w:color w:val="1F3864" w:themeColor="accent1" w:themeShade="80"/>
          <w:sz w:val="48"/>
          <w:szCs w:val="48"/>
        </w:rPr>
        <w:lastRenderedPageBreak/>
        <w:t xml:space="preserve">A </w:t>
      </w:r>
      <w:r w:rsidRPr="001A02C8">
        <w:rPr>
          <w:b/>
          <w:bCs/>
          <w:color w:val="1F3864" w:themeColor="accent1" w:themeShade="80"/>
          <w:sz w:val="48"/>
          <w:szCs w:val="48"/>
        </w:rPr>
        <w:t>Report</w:t>
      </w:r>
      <w:r w:rsidRPr="001A02C8">
        <w:rPr>
          <w:b/>
          <w:bCs/>
          <w:color w:val="1F3864" w:themeColor="accent1" w:themeShade="80"/>
          <w:sz w:val="48"/>
          <w:szCs w:val="48"/>
        </w:rPr>
        <w:t xml:space="preserve"> on</w:t>
      </w:r>
      <w:r w:rsidRPr="001A02C8">
        <w:rPr>
          <w:b/>
          <w:bCs/>
          <w:color w:val="1F3864" w:themeColor="accent1" w:themeShade="80"/>
          <w:sz w:val="48"/>
          <w:szCs w:val="48"/>
        </w:rPr>
        <w:t xml:space="preserve"> Tic-Tac-Toe</w:t>
      </w:r>
      <w:r w:rsidRPr="001A02C8">
        <w:rPr>
          <w:b/>
          <w:bCs/>
          <w:color w:val="1F3864" w:themeColor="accent1" w:themeShade="80"/>
          <w:sz w:val="48"/>
          <w:szCs w:val="48"/>
        </w:rPr>
        <w:t xml:space="preserve"> End-Game</w:t>
      </w:r>
    </w:p>
    <w:p w14:paraId="3B8C47C6" w14:textId="69DDB362" w:rsidR="001A02C8" w:rsidRDefault="001A02C8" w:rsidP="0040250C">
      <w:pPr>
        <w:jc w:val="center"/>
        <w:rPr>
          <w:b/>
          <w:bCs/>
          <w:color w:val="595959" w:themeColor="text1" w:themeTint="A6"/>
          <w:sz w:val="32"/>
          <w:szCs w:val="32"/>
        </w:rPr>
      </w:pPr>
      <w:r>
        <w:rPr>
          <w:b/>
          <w:bCs/>
          <w:color w:val="595959" w:themeColor="text1" w:themeTint="A6"/>
          <w:sz w:val="32"/>
          <w:szCs w:val="32"/>
        </w:rPr>
        <w:t>(</w:t>
      </w:r>
      <w:r w:rsidRPr="001A02C8">
        <w:rPr>
          <w:b/>
          <w:bCs/>
          <w:color w:val="595959" w:themeColor="text1" w:themeTint="A6"/>
          <w:sz w:val="32"/>
          <w:szCs w:val="32"/>
        </w:rPr>
        <w:t xml:space="preserve">Binary </w:t>
      </w:r>
      <w:r w:rsidRPr="001A02C8">
        <w:rPr>
          <w:b/>
          <w:bCs/>
          <w:color w:val="595959" w:themeColor="text1" w:themeTint="A6"/>
          <w:sz w:val="32"/>
          <w:szCs w:val="32"/>
        </w:rPr>
        <w:t>Classification with ML Models</w:t>
      </w:r>
      <w:r>
        <w:rPr>
          <w:b/>
          <w:bCs/>
          <w:color w:val="595959" w:themeColor="text1" w:themeTint="A6"/>
          <w:sz w:val="32"/>
          <w:szCs w:val="32"/>
        </w:rPr>
        <w:t>: NN)</w:t>
      </w:r>
    </w:p>
    <w:p w14:paraId="68DA351A" w14:textId="77777777" w:rsidR="0040250C" w:rsidRPr="0040250C" w:rsidRDefault="0040250C" w:rsidP="0040250C">
      <w:pPr>
        <w:jc w:val="center"/>
        <w:rPr>
          <w:b/>
          <w:bCs/>
          <w:color w:val="595959" w:themeColor="text1" w:themeTint="A6"/>
          <w:sz w:val="32"/>
          <w:szCs w:val="32"/>
        </w:rPr>
      </w:pPr>
    </w:p>
    <w:p w14:paraId="0FAA57E4" w14:textId="6FFE2D80" w:rsidR="001A02C8" w:rsidRPr="001A02C8" w:rsidRDefault="001A02C8" w:rsidP="001A02C8">
      <w:pPr>
        <w:rPr>
          <w:b/>
          <w:bCs/>
          <w:color w:val="595959" w:themeColor="text1" w:themeTint="A6"/>
          <w:sz w:val="24"/>
          <w:szCs w:val="24"/>
        </w:rPr>
      </w:pPr>
      <w:r w:rsidRPr="001A02C8">
        <w:rPr>
          <w:b/>
          <w:bCs/>
          <w:color w:val="595959" w:themeColor="text1" w:themeTint="A6"/>
          <w:sz w:val="24"/>
          <w:szCs w:val="24"/>
        </w:rPr>
        <w:t>Problem</w:t>
      </w:r>
      <w:r w:rsidRPr="001A02C8">
        <w:rPr>
          <w:b/>
          <w:bCs/>
          <w:color w:val="595959" w:themeColor="text1" w:themeTint="A6"/>
          <w:sz w:val="24"/>
          <w:szCs w:val="24"/>
        </w:rPr>
        <w:t>/Data</w:t>
      </w:r>
      <w:r>
        <w:rPr>
          <w:b/>
          <w:bCs/>
          <w:color w:val="595959" w:themeColor="text1" w:themeTint="A6"/>
          <w:sz w:val="24"/>
          <w:szCs w:val="24"/>
        </w:rPr>
        <w:t>s</w:t>
      </w:r>
      <w:r w:rsidRPr="001A02C8">
        <w:rPr>
          <w:b/>
          <w:bCs/>
          <w:color w:val="595959" w:themeColor="text1" w:themeTint="A6"/>
          <w:sz w:val="24"/>
          <w:szCs w:val="24"/>
        </w:rPr>
        <w:t>et</w:t>
      </w:r>
      <w:r w:rsidRPr="001A02C8">
        <w:rPr>
          <w:b/>
          <w:bCs/>
          <w:color w:val="595959" w:themeColor="text1" w:themeTint="A6"/>
          <w:sz w:val="24"/>
          <w:szCs w:val="24"/>
        </w:rPr>
        <w:t xml:space="preserve"> Description:</w:t>
      </w:r>
    </w:p>
    <w:p w14:paraId="3A323B7F" w14:textId="16341245" w:rsidR="001A02C8" w:rsidRDefault="001A02C8" w:rsidP="001A02C8">
      <w:r>
        <w:t>We are cla</w:t>
      </w:r>
      <w:r>
        <w:t>ssify</w:t>
      </w:r>
      <w:r>
        <w:t>ing</w:t>
      </w:r>
      <w:r>
        <w:t xml:space="preserve"> Tic-Tac-Toe game configurations as either winning ('positive') or non-winning ('negative'). We use </w:t>
      </w:r>
      <w:r>
        <w:t xml:space="preserve">Neural Network </w:t>
      </w:r>
      <w:r>
        <w:t xml:space="preserve">models to solve this binary classification </w:t>
      </w:r>
      <w:r w:rsidR="00A45433">
        <w:t>problem. The</w:t>
      </w:r>
      <w:r>
        <w:t xml:space="preserve"> dataset consists of Tic-Tac-Toe game configurations with features representing X's and </w:t>
      </w:r>
      <w:proofErr w:type="gramStart"/>
      <w:r>
        <w:t>O's</w:t>
      </w:r>
      <w:proofErr w:type="gramEnd"/>
      <w:r>
        <w:t xml:space="preserve"> in the 3x3 grid and the class label indicating whether the configuration leads to a winning outcome ('positive') or not ('negative'</w:t>
      </w:r>
      <w:r w:rsidR="00A45433">
        <w:t>). The</w:t>
      </w:r>
      <w:r>
        <w:t xml:space="preserve"> dataset is taken from Kaggle</w:t>
      </w:r>
      <w:r w:rsidR="00C7273F">
        <w:t>.</w:t>
      </w:r>
      <w:r w:rsidR="00C7273F" w:rsidRPr="00C7273F">
        <w:t xml:space="preserve"> </w:t>
      </w:r>
      <w:r w:rsidR="00C7273F">
        <w:t>It comprises 958 instances with nine features representing the board state and a binary class label indicating the positive or negative outcome.</w:t>
      </w:r>
    </w:p>
    <w:p w14:paraId="34214A29" w14:textId="4F2C9EED" w:rsidR="001A02C8" w:rsidRPr="00C7273F" w:rsidRDefault="001A02C8" w:rsidP="001A02C8">
      <w:pPr>
        <w:rPr>
          <w:b/>
          <w:bCs/>
          <w:color w:val="595959" w:themeColor="text1" w:themeTint="A6"/>
          <w:sz w:val="24"/>
          <w:szCs w:val="24"/>
        </w:rPr>
      </w:pPr>
      <w:r w:rsidRPr="00C7273F">
        <w:rPr>
          <w:b/>
          <w:bCs/>
          <w:color w:val="595959" w:themeColor="text1" w:themeTint="A6"/>
          <w:sz w:val="24"/>
          <w:szCs w:val="24"/>
        </w:rPr>
        <w:t xml:space="preserve"> Model Configuration:</w:t>
      </w:r>
    </w:p>
    <w:p w14:paraId="7C26C442" w14:textId="09CED0DA" w:rsidR="001A02C8" w:rsidRDefault="001A02C8" w:rsidP="001A02C8">
      <w:r>
        <w:t xml:space="preserve">We experiment </w:t>
      </w:r>
      <w:r w:rsidR="00E4030C">
        <w:t>using NN</w:t>
      </w:r>
      <w:r>
        <w:t xml:space="preserve"> </w:t>
      </w:r>
      <w:r w:rsidR="00E4030C">
        <w:t xml:space="preserve">with varying </w:t>
      </w:r>
      <w:r>
        <w:t>numbers of hidden units and learning rates. Early stopping is employed to prevent overfitting using a validation set.</w:t>
      </w:r>
    </w:p>
    <w:p w14:paraId="21AE156E" w14:textId="30E50D21" w:rsidR="00C7273F" w:rsidRPr="00E4030C" w:rsidRDefault="00C7273F" w:rsidP="00C7273F">
      <w:pPr>
        <w:rPr>
          <w:b/>
          <w:bCs/>
        </w:rPr>
      </w:pPr>
      <w:r w:rsidRPr="00E4030C">
        <w:rPr>
          <w:b/>
          <w:bCs/>
        </w:rPr>
        <w:t>1. Data Preprocessing:</w:t>
      </w:r>
    </w:p>
    <w:p w14:paraId="63F73E59" w14:textId="27CF8225" w:rsidR="00E4030C" w:rsidRDefault="00C7273F" w:rsidP="00E4030C">
      <w:pPr>
        <w:pStyle w:val="ListParagraph"/>
        <w:numPr>
          <w:ilvl w:val="0"/>
          <w:numId w:val="1"/>
        </w:numPr>
      </w:pPr>
      <w:r>
        <w:t>The dataset was split into training, validation, and test sets to facilitate model training, tuning, and evaluation.</w:t>
      </w:r>
    </w:p>
    <w:p w14:paraId="14D5481A" w14:textId="63623D4A" w:rsidR="0040250C" w:rsidRDefault="00C7273F" w:rsidP="0040250C">
      <w:pPr>
        <w:pStyle w:val="ListParagraph"/>
        <w:numPr>
          <w:ilvl w:val="0"/>
          <w:numId w:val="1"/>
        </w:numPr>
      </w:pPr>
      <w:r>
        <w:t>Categorical features were one-hot encoded, and numerical features were scaled using `StandardScaler`.</w:t>
      </w:r>
    </w:p>
    <w:p w14:paraId="61BA573A" w14:textId="682BB4AD" w:rsidR="00A45433" w:rsidRDefault="00C7273F" w:rsidP="00C7273F">
      <w:pPr>
        <w:rPr>
          <w:b/>
          <w:bCs/>
        </w:rPr>
      </w:pPr>
      <w:r w:rsidRPr="00E4030C">
        <w:rPr>
          <w:b/>
          <w:bCs/>
        </w:rPr>
        <w:t>2. Model Training:</w:t>
      </w:r>
    </w:p>
    <w:p w14:paraId="44618F19" w14:textId="07966F3B" w:rsidR="0040250C" w:rsidRDefault="0040250C" w:rsidP="0040250C">
      <w:pPr>
        <w:pStyle w:val="ListParagraph"/>
        <w:numPr>
          <w:ilvl w:val="0"/>
          <w:numId w:val="8"/>
        </w:numPr>
      </w:pPr>
      <w:r>
        <w:t>The</w:t>
      </w:r>
      <w:r>
        <w:t xml:space="preserve"> NN</w:t>
      </w:r>
      <w:r>
        <w:t xml:space="preserve"> models were constructed with varying numbers of hidden units and learning rates.</w:t>
      </w:r>
    </w:p>
    <w:p w14:paraId="6DBB9AC1" w14:textId="57D6670F" w:rsidR="0040250C" w:rsidRDefault="0040250C" w:rsidP="0040250C">
      <w:pPr>
        <w:pStyle w:val="ListParagraph"/>
        <w:numPr>
          <w:ilvl w:val="0"/>
          <w:numId w:val="8"/>
        </w:numPr>
      </w:pPr>
      <w:r>
        <w:t>A</w:t>
      </w:r>
      <w:r>
        <w:t xml:space="preserve"> range of hidden units was explored, from 2 to </w:t>
      </w:r>
      <w:r>
        <w:t>5</w:t>
      </w:r>
      <w:r>
        <w:t>, to understand the impact of model complexity on performance.</w:t>
      </w:r>
    </w:p>
    <w:p w14:paraId="263F2680" w14:textId="229C3841" w:rsidR="00A45433" w:rsidRPr="0040250C" w:rsidRDefault="0040250C" w:rsidP="00AD7CD9">
      <w:pPr>
        <w:pStyle w:val="ListParagraph"/>
        <w:numPr>
          <w:ilvl w:val="0"/>
          <w:numId w:val="8"/>
        </w:numPr>
        <w:rPr>
          <w:b/>
          <w:bCs/>
        </w:rPr>
      </w:pPr>
      <w:r>
        <w:t>Different learning rates (0.1, 0.05, 0.01, 0.005, 0.001) were tested to find an optimal balance between training speed and convergence.</w:t>
      </w:r>
    </w:p>
    <w:p w14:paraId="4D7C8AB7" w14:textId="77777777" w:rsidR="0040250C" w:rsidRDefault="0040250C" w:rsidP="0040250C">
      <w:pPr>
        <w:pStyle w:val="ListParagraph"/>
        <w:rPr>
          <w:b/>
          <w:bCs/>
        </w:rPr>
      </w:pPr>
    </w:p>
    <w:p w14:paraId="30367591" w14:textId="77777777" w:rsidR="0040250C" w:rsidRDefault="0040250C" w:rsidP="0040250C">
      <w:pPr>
        <w:pStyle w:val="ListParagraph"/>
        <w:rPr>
          <w:b/>
          <w:bCs/>
        </w:rPr>
      </w:pPr>
    </w:p>
    <w:p w14:paraId="72F378D0" w14:textId="77777777" w:rsidR="0040250C" w:rsidRDefault="0040250C" w:rsidP="0040250C">
      <w:pPr>
        <w:pStyle w:val="ListParagraph"/>
        <w:rPr>
          <w:b/>
          <w:bCs/>
        </w:rPr>
      </w:pPr>
    </w:p>
    <w:p w14:paraId="609F01E7" w14:textId="77777777" w:rsidR="0040250C" w:rsidRDefault="0040250C" w:rsidP="0040250C">
      <w:pPr>
        <w:pStyle w:val="ListParagraph"/>
        <w:rPr>
          <w:b/>
          <w:bCs/>
        </w:rPr>
      </w:pPr>
    </w:p>
    <w:p w14:paraId="0889D26D" w14:textId="77777777" w:rsidR="0040250C" w:rsidRDefault="0040250C" w:rsidP="0040250C">
      <w:pPr>
        <w:pStyle w:val="ListParagraph"/>
        <w:rPr>
          <w:b/>
          <w:bCs/>
        </w:rPr>
      </w:pPr>
    </w:p>
    <w:p w14:paraId="65DB9574" w14:textId="77777777" w:rsidR="0040250C" w:rsidRDefault="0040250C" w:rsidP="0040250C">
      <w:pPr>
        <w:pStyle w:val="ListParagraph"/>
        <w:rPr>
          <w:b/>
          <w:bCs/>
        </w:rPr>
      </w:pPr>
    </w:p>
    <w:p w14:paraId="348F4CE4" w14:textId="77777777" w:rsidR="0040250C" w:rsidRDefault="0040250C" w:rsidP="0040250C">
      <w:pPr>
        <w:pStyle w:val="ListParagraph"/>
        <w:rPr>
          <w:b/>
          <w:bCs/>
        </w:rPr>
      </w:pPr>
    </w:p>
    <w:p w14:paraId="35EAFA67" w14:textId="77777777" w:rsidR="0040250C" w:rsidRDefault="0040250C" w:rsidP="0040250C">
      <w:pPr>
        <w:pStyle w:val="ListParagraph"/>
        <w:rPr>
          <w:b/>
          <w:bCs/>
        </w:rPr>
      </w:pPr>
    </w:p>
    <w:p w14:paraId="7BA59745" w14:textId="77777777" w:rsidR="0040250C" w:rsidRDefault="0040250C" w:rsidP="0040250C">
      <w:pPr>
        <w:pStyle w:val="ListParagraph"/>
        <w:rPr>
          <w:b/>
          <w:bCs/>
        </w:rPr>
      </w:pPr>
    </w:p>
    <w:p w14:paraId="64DB36C4" w14:textId="77777777" w:rsidR="0040250C" w:rsidRDefault="0040250C" w:rsidP="0040250C">
      <w:pPr>
        <w:pStyle w:val="ListParagraph"/>
        <w:rPr>
          <w:b/>
          <w:bCs/>
        </w:rPr>
      </w:pPr>
    </w:p>
    <w:p w14:paraId="0F077079" w14:textId="77777777" w:rsidR="0040250C" w:rsidRDefault="0040250C" w:rsidP="0040250C">
      <w:pPr>
        <w:pStyle w:val="ListParagraph"/>
        <w:rPr>
          <w:b/>
          <w:bCs/>
        </w:rPr>
      </w:pPr>
    </w:p>
    <w:p w14:paraId="64645A43" w14:textId="77777777" w:rsidR="0040250C" w:rsidRDefault="0040250C" w:rsidP="0040250C">
      <w:pPr>
        <w:pStyle w:val="ListParagraph"/>
        <w:rPr>
          <w:b/>
          <w:bCs/>
        </w:rPr>
      </w:pPr>
    </w:p>
    <w:p w14:paraId="67E38F98" w14:textId="77777777" w:rsidR="0040250C" w:rsidRDefault="0040250C" w:rsidP="0040250C">
      <w:pPr>
        <w:pStyle w:val="ListParagraph"/>
        <w:rPr>
          <w:b/>
          <w:bCs/>
        </w:rPr>
      </w:pPr>
    </w:p>
    <w:p w14:paraId="0E622A18" w14:textId="56E5407D" w:rsidR="0040250C" w:rsidRPr="0040250C" w:rsidRDefault="0040250C" w:rsidP="0040250C">
      <w:r>
        <w:lastRenderedPageBreak/>
        <w:t>The below graph shows training loss over iterations for Neural Network Model</w:t>
      </w:r>
    </w:p>
    <w:p w14:paraId="5CF4451C" w14:textId="2AC6077F" w:rsidR="00E4030C" w:rsidRDefault="00E4030C" w:rsidP="00C7273F">
      <w:pPr>
        <w:rPr>
          <w:b/>
          <w:bCs/>
        </w:rPr>
      </w:pPr>
      <w:r w:rsidRPr="00E4030C">
        <w:drawing>
          <wp:inline distT="0" distB="0" distL="0" distR="0" wp14:anchorId="0A1A5142" wp14:editId="3F18B1FC">
            <wp:extent cx="6038850" cy="3422650"/>
            <wp:effectExtent l="0" t="0" r="0" b="6350"/>
            <wp:docPr id="986349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49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1987" cy="348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BBEE" w14:textId="77777777" w:rsidR="0040250C" w:rsidRDefault="0040250C" w:rsidP="00C7273F">
      <w:pPr>
        <w:rPr>
          <w:b/>
          <w:bCs/>
        </w:rPr>
      </w:pPr>
    </w:p>
    <w:p w14:paraId="194AFFA8" w14:textId="52913F15" w:rsidR="00E4030C" w:rsidRDefault="00A45433" w:rsidP="00A45433">
      <w:pPr>
        <w:pStyle w:val="ListParagraph"/>
        <w:numPr>
          <w:ilvl w:val="0"/>
          <w:numId w:val="7"/>
        </w:numPr>
      </w:pPr>
      <w:r>
        <w:t xml:space="preserve">This below graph shows learning curves of </w:t>
      </w:r>
      <w:r>
        <w:t xml:space="preserve">our models using different learning rates 0.1,0.05,0.01,0.005,0.001 </w:t>
      </w:r>
    </w:p>
    <w:p w14:paraId="5D4B1924" w14:textId="28079078" w:rsidR="00E4030C" w:rsidRDefault="00E4030C" w:rsidP="00A45433">
      <w:pPr>
        <w:jc w:val="center"/>
      </w:pPr>
      <w:r w:rsidRPr="00E4030C">
        <w:drawing>
          <wp:inline distT="0" distB="0" distL="0" distR="0" wp14:anchorId="2E264D6E" wp14:editId="1BA43D1E">
            <wp:extent cx="6045200" cy="3357245"/>
            <wp:effectExtent l="0" t="0" r="0" b="0"/>
            <wp:docPr id="117504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46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9301" cy="337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91E0" w14:textId="77777777" w:rsidR="0040250C" w:rsidRDefault="0040250C" w:rsidP="0040250C"/>
    <w:p w14:paraId="32F0E688" w14:textId="2008BB06" w:rsidR="0040250C" w:rsidRPr="0040250C" w:rsidRDefault="0040250C" w:rsidP="0040250C">
      <w:pPr>
        <w:rPr>
          <w:b/>
          <w:bCs/>
        </w:rPr>
      </w:pPr>
      <w:r>
        <w:lastRenderedPageBreak/>
        <w:t xml:space="preserve"> </w:t>
      </w:r>
      <w:r w:rsidRPr="0040250C">
        <w:rPr>
          <w:b/>
          <w:bCs/>
        </w:rPr>
        <w:t>Early Stopping Criteria:</w:t>
      </w:r>
    </w:p>
    <w:p w14:paraId="269811D5" w14:textId="77777777" w:rsidR="0040250C" w:rsidRDefault="00A45433" w:rsidP="0040250C">
      <w:pPr>
        <w:pStyle w:val="ListParagraph"/>
        <w:numPr>
          <w:ilvl w:val="0"/>
          <w:numId w:val="6"/>
        </w:numPr>
        <w:tabs>
          <w:tab w:val="left" w:pos="1610"/>
        </w:tabs>
        <w:jc w:val="both"/>
      </w:pPr>
      <w:r>
        <w:t>This graph d</w:t>
      </w:r>
      <w:r w:rsidR="00E4030C">
        <w:t>emonstrate</w:t>
      </w:r>
      <w:r>
        <w:t>s</w:t>
      </w:r>
      <w:r w:rsidR="00E4030C">
        <w:t xml:space="preserve"> how your model</w:t>
      </w:r>
      <w:r>
        <w:t>s</w:t>
      </w:r>
      <w:r w:rsidR="00E4030C">
        <w:t xml:space="preserve"> </w:t>
      </w:r>
      <w:r>
        <w:t xml:space="preserve">are </w:t>
      </w:r>
      <w:r w:rsidR="00E4030C">
        <w:t>avoiding overfitting using early stopping.</w:t>
      </w:r>
      <w:r>
        <w:t xml:space="preserve"> </w:t>
      </w:r>
      <w:r>
        <w:t xml:space="preserve">Validation Accuracy </w:t>
      </w:r>
      <w:r>
        <w:t>at different Learning Rates is also shown respectively in Graph for all 3 models</w:t>
      </w:r>
    </w:p>
    <w:p w14:paraId="7726D368" w14:textId="569FA62F" w:rsidR="0040250C" w:rsidRDefault="0040250C" w:rsidP="0040250C">
      <w:pPr>
        <w:pStyle w:val="ListParagraph"/>
        <w:numPr>
          <w:ilvl w:val="0"/>
          <w:numId w:val="6"/>
        </w:numPr>
        <w:tabs>
          <w:tab w:val="left" w:pos="1610"/>
        </w:tabs>
        <w:jc w:val="both"/>
      </w:pPr>
      <w:r>
        <w:t xml:space="preserve"> Early stopping was implemented using the `</w:t>
      </w:r>
      <w:r>
        <w:t>early stopping</w:t>
      </w:r>
      <w:r>
        <w:t>` parameter in scikit-learn's MLPClassifier.</w:t>
      </w:r>
    </w:p>
    <w:p w14:paraId="669FC043" w14:textId="3E494F70" w:rsidR="00E4030C" w:rsidRDefault="0040250C" w:rsidP="0040250C">
      <w:pPr>
        <w:pStyle w:val="ListParagraph"/>
        <w:numPr>
          <w:ilvl w:val="0"/>
          <w:numId w:val="6"/>
        </w:numPr>
        <w:tabs>
          <w:tab w:val="left" w:pos="1610"/>
        </w:tabs>
        <w:jc w:val="both"/>
      </w:pPr>
      <w:r>
        <w:t xml:space="preserve"> The `validation_fraction` parameter determined the proportion of the training data used for validation, and `n_iter_no_change` set the number of epochs with no improvement on the validation set to trigger early stopping.</w:t>
      </w:r>
    </w:p>
    <w:p w14:paraId="2740A815" w14:textId="6A823E99" w:rsidR="0040250C" w:rsidRDefault="0040250C" w:rsidP="0040250C">
      <w:pPr>
        <w:pStyle w:val="ListParagraph"/>
        <w:numPr>
          <w:ilvl w:val="0"/>
          <w:numId w:val="6"/>
        </w:numPr>
        <w:jc w:val="both"/>
      </w:pPr>
      <w:r>
        <w:t xml:space="preserve">To evaluate the model's performance during training, a validation set was created by splitting a portion of the training data (10%) </w:t>
      </w:r>
      <w:r>
        <w:t>aside. This</w:t>
      </w:r>
      <w:r>
        <w:t xml:space="preserve"> validation set was not used for training; instead, it served as an independent dataset to monitor the model's performance.</w:t>
      </w:r>
    </w:p>
    <w:p w14:paraId="1FF3E9C1" w14:textId="77777777" w:rsidR="0040250C" w:rsidRDefault="0040250C" w:rsidP="0040250C">
      <w:pPr>
        <w:pStyle w:val="ListParagraph"/>
        <w:tabs>
          <w:tab w:val="left" w:pos="1610"/>
        </w:tabs>
        <w:jc w:val="both"/>
      </w:pPr>
    </w:p>
    <w:p w14:paraId="4986D75C" w14:textId="77777777" w:rsidR="0040250C" w:rsidRPr="00E4030C" w:rsidRDefault="0040250C" w:rsidP="0040250C">
      <w:pPr>
        <w:pStyle w:val="ListParagraph"/>
        <w:tabs>
          <w:tab w:val="left" w:pos="1610"/>
        </w:tabs>
        <w:jc w:val="both"/>
      </w:pPr>
    </w:p>
    <w:p w14:paraId="241C9E36" w14:textId="69371142" w:rsidR="00E4030C" w:rsidRPr="00E4030C" w:rsidRDefault="00E4030C" w:rsidP="00C7273F">
      <w:pPr>
        <w:rPr>
          <w:b/>
          <w:bCs/>
        </w:rPr>
      </w:pPr>
      <w:r w:rsidRPr="00E4030C">
        <w:drawing>
          <wp:inline distT="0" distB="0" distL="0" distR="0" wp14:anchorId="009E07E4" wp14:editId="2AD13CD4">
            <wp:extent cx="6046215" cy="4159250"/>
            <wp:effectExtent l="0" t="0" r="0" b="0"/>
            <wp:docPr id="137652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24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422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29752" w14:textId="05844FAD" w:rsidR="001A02C8" w:rsidRDefault="00C7273F" w:rsidP="001A02C8">
      <w:r w:rsidRPr="00E4030C">
        <w:rPr>
          <w:b/>
          <w:bCs/>
        </w:rPr>
        <w:t>3. Results</w:t>
      </w:r>
      <w:r w:rsidR="00E4030C">
        <w:rPr>
          <w:b/>
          <w:bCs/>
        </w:rPr>
        <w:t xml:space="preserve"> and </w:t>
      </w:r>
      <w:r w:rsidR="001A02C8" w:rsidRPr="00E4030C">
        <w:rPr>
          <w:b/>
          <w:bCs/>
        </w:rPr>
        <w:t>Observations:</w:t>
      </w:r>
    </w:p>
    <w:p w14:paraId="32241F13" w14:textId="39862D46" w:rsidR="001A02C8" w:rsidRDefault="001A02C8" w:rsidP="00E4030C">
      <w:pPr>
        <w:pStyle w:val="ListParagraph"/>
        <w:numPr>
          <w:ilvl w:val="0"/>
          <w:numId w:val="5"/>
        </w:numPr>
      </w:pPr>
      <w:r>
        <w:t>The training loss curves indicate that the models learned well without significant overfitting.</w:t>
      </w:r>
    </w:p>
    <w:p w14:paraId="2EC8E02A" w14:textId="146CF42A" w:rsidR="001A02C8" w:rsidRDefault="001A02C8" w:rsidP="00E4030C">
      <w:pPr>
        <w:pStyle w:val="ListParagraph"/>
        <w:numPr>
          <w:ilvl w:val="0"/>
          <w:numId w:val="5"/>
        </w:numPr>
      </w:pPr>
      <w:r>
        <w:t>The validation accuracies helped in selecting the best-performing model, demonstrating the effectiveness of early stopping.</w:t>
      </w:r>
    </w:p>
    <w:p w14:paraId="6E95A48A" w14:textId="017C1D82" w:rsidR="001A02C8" w:rsidRDefault="001A02C8" w:rsidP="001A02C8">
      <w:pPr>
        <w:pStyle w:val="ListParagraph"/>
        <w:numPr>
          <w:ilvl w:val="0"/>
          <w:numId w:val="5"/>
        </w:numPr>
      </w:pPr>
      <w:r>
        <w:t>The chosen model achieved promising accuracy on the test set, validating its generalization to unseen data.</w:t>
      </w:r>
    </w:p>
    <w:p w14:paraId="29E498F2" w14:textId="77777777" w:rsidR="00A45433" w:rsidRDefault="001A02C8" w:rsidP="001A02C8">
      <w:pPr>
        <w:rPr>
          <w:b/>
          <w:bCs/>
          <w:color w:val="595959" w:themeColor="text1" w:themeTint="A6"/>
          <w:sz w:val="24"/>
          <w:szCs w:val="24"/>
        </w:rPr>
      </w:pPr>
      <w:r w:rsidRPr="00E4030C">
        <w:rPr>
          <w:b/>
          <w:bCs/>
          <w:color w:val="595959" w:themeColor="text1" w:themeTint="A6"/>
          <w:sz w:val="24"/>
          <w:szCs w:val="24"/>
        </w:rPr>
        <w:lastRenderedPageBreak/>
        <w:t xml:space="preserve"> Conclusion:</w:t>
      </w:r>
    </w:p>
    <w:p w14:paraId="09F2F718" w14:textId="0C68B57F" w:rsidR="00E4030C" w:rsidRDefault="001A02C8" w:rsidP="001A02C8">
      <w:r>
        <w:t>The implemented MLP models, with careful tuning and early stopping, proved effective in classifying Tic-Tac-Toe game outcomes.</w:t>
      </w:r>
    </w:p>
    <w:p w14:paraId="7ED899D1" w14:textId="6BAF6FD1" w:rsidR="00A45433" w:rsidRDefault="00A45433" w:rsidP="0040250C"/>
    <w:p w14:paraId="1963C156" w14:textId="77777777" w:rsidR="0040250C" w:rsidRDefault="0040250C" w:rsidP="0040250C">
      <w:pPr>
        <w:pBdr>
          <w:bottom w:val="single" w:sz="6" w:space="1" w:color="auto"/>
        </w:pBdr>
      </w:pPr>
    </w:p>
    <w:p w14:paraId="5C80BD7E" w14:textId="4DF9921A" w:rsidR="0040250C" w:rsidRPr="0040250C" w:rsidRDefault="0040250C" w:rsidP="0040250C">
      <w:pPr>
        <w:jc w:val="center"/>
        <w:rPr>
          <w:color w:val="595959" w:themeColor="text1" w:themeTint="A6"/>
          <w:sz w:val="40"/>
          <w:szCs w:val="40"/>
        </w:rPr>
      </w:pPr>
      <w:r w:rsidRPr="0040250C">
        <w:rPr>
          <w:color w:val="595959" w:themeColor="text1" w:themeTint="A6"/>
          <w:sz w:val="40"/>
          <w:szCs w:val="40"/>
        </w:rPr>
        <w:t>THE END!</w:t>
      </w:r>
    </w:p>
    <w:p w14:paraId="5691E627" w14:textId="77777777" w:rsidR="00A45433" w:rsidRDefault="00A45433" w:rsidP="00A45433"/>
    <w:p w14:paraId="6033A692" w14:textId="20CD6AEC" w:rsidR="00A45433" w:rsidRDefault="00A45433" w:rsidP="00A45433"/>
    <w:p w14:paraId="344B03CB" w14:textId="77777777" w:rsidR="00A45433" w:rsidRDefault="00A45433" w:rsidP="00A45433"/>
    <w:p w14:paraId="79AF8731" w14:textId="228C12B6" w:rsidR="00A45433" w:rsidRDefault="00A45433" w:rsidP="00A45433"/>
    <w:sectPr w:rsidR="00A45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76165"/>
    <w:multiLevelType w:val="hybridMultilevel"/>
    <w:tmpl w:val="2206B726"/>
    <w:lvl w:ilvl="0" w:tplc="D88C25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07F58"/>
    <w:multiLevelType w:val="hybridMultilevel"/>
    <w:tmpl w:val="72D4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63B28"/>
    <w:multiLevelType w:val="hybridMultilevel"/>
    <w:tmpl w:val="0C465F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5E310D"/>
    <w:multiLevelType w:val="hybridMultilevel"/>
    <w:tmpl w:val="1F382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412F9"/>
    <w:multiLevelType w:val="hybridMultilevel"/>
    <w:tmpl w:val="1E2AB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080C0D"/>
    <w:multiLevelType w:val="hybridMultilevel"/>
    <w:tmpl w:val="0CDA6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700B4"/>
    <w:multiLevelType w:val="hybridMultilevel"/>
    <w:tmpl w:val="60E46FFC"/>
    <w:lvl w:ilvl="0" w:tplc="D88C250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893551"/>
    <w:multiLevelType w:val="hybridMultilevel"/>
    <w:tmpl w:val="378C5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116947">
    <w:abstractNumId w:val="7"/>
  </w:num>
  <w:num w:numId="2" w16cid:durableId="1194269968">
    <w:abstractNumId w:val="3"/>
  </w:num>
  <w:num w:numId="3" w16cid:durableId="1810170869">
    <w:abstractNumId w:val="0"/>
  </w:num>
  <w:num w:numId="4" w16cid:durableId="1749840115">
    <w:abstractNumId w:val="6"/>
  </w:num>
  <w:num w:numId="5" w16cid:durableId="795832747">
    <w:abstractNumId w:val="2"/>
  </w:num>
  <w:num w:numId="6" w16cid:durableId="994182071">
    <w:abstractNumId w:val="5"/>
  </w:num>
  <w:num w:numId="7" w16cid:durableId="1249462708">
    <w:abstractNumId w:val="4"/>
  </w:num>
  <w:num w:numId="8" w16cid:durableId="323749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495"/>
    <w:rsid w:val="001A02C8"/>
    <w:rsid w:val="003A73C1"/>
    <w:rsid w:val="0040250C"/>
    <w:rsid w:val="004C528F"/>
    <w:rsid w:val="009E4495"/>
    <w:rsid w:val="00A45433"/>
    <w:rsid w:val="00B150D2"/>
    <w:rsid w:val="00C7273F"/>
    <w:rsid w:val="00E4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D5FDA"/>
  <w15:chartTrackingRefBased/>
  <w15:docId w15:val="{CDC2CE79-2814-4972-8E51-61CAE901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C8"/>
    <w:pPr>
      <w:spacing w:line="25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5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 Fida</dc:creator>
  <cp:keywords/>
  <dc:description/>
  <cp:lastModifiedBy>Muhammad Junaid Fida</cp:lastModifiedBy>
  <cp:revision>2</cp:revision>
  <dcterms:created xsi:type="dcterms:W3CDTF">2023-12-12T16:11:00Z</dcterms:created>
  <dcterms:modified xsi:type="dcterms:W3CDTF">2023-12-12T17:42:00Z</dcterms:modified>
</cp:coreProperties>
</file>