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FED35" w14:textId="368F6005" w:rsidR="00752EA3" w:rsidRPr="0072261C" w:rsidRDefault="008821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21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21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21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61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PROJECT 1: EXPLORE WEATHER TRENDS</w:t>
      </w:r>
    </w:p>
    <w:p w14:paraId="356361E7" w14:textId="2C8A7F79" w:rsidR="00882173" w:rsidRDefault="00882173">
      <w:pPr>
        <w:rPr>
          <w:rFonts w:ascii="Times New Roman" w:hAnsi="Times New Roman" w:cs="Times New Roman"/>
          <w:sz w:val="24"/>
          <w:szCs w:val="24"/>
        </w:rPr>
      </w:pPr>
    </w:p>
    <w:p w14:paraId="58491594" w14:textId="6E8A5008" w:rsidR="00882173" w:rsidRDefault="008821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2D310D" wp14:editId="10F63D0A">
            <wp:extent cx="5731510" cy="3357880"/>
            <wp:effectExtent l="0" t="0" r="254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D79B7E-D1E6-48D5-B0C3-307F01860B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D59767F" w14:textId="1FB7815F" w:rsidR="00882173" w:rsidRDefault="00882173">
      <w:pPr>
        <w:rPr>
          <w:rFonts w:ascii="Times New Roman" w:hAnsi="Times New Roman" w:cs="Times New Roman"/>
          <w:sz w:val="24"/>
          <w:szCs w:val="24"/>
        </w:rPr>
      </w:pPr>
    </w:p>
    <w:p w14:paraId="5DEAD96D" w14:textId="47222B65" w:rsidR="0072261C" w:rsidRPr="00DF2547" w:rsidRDefault="007226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2547">
        <w:rPr>
          <w:rFonts w:ascii="Times New Roman" w:hAnsi="Times New Roman" w:cs="Times New Roman"/>
          <w:b/>
          <w:bCs/>
          <w:sz w:val="26"/>
          <w:szCs w:val="26"/>
        </w:rPr>
        <w:t>How I have calculated the moving average?</w:t>
      </w:r>
    </w:p>
    <w:p w14:paraId="4FA30CDC" w14:textId="0DDB0543" w:rsidR="00882173" w:rsidRDefault="00722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calculated the moving average in SQL using SQL function</w:t>
      </w:r>
      <w:r w:rsidR="00DF254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F2547">
        <w:rPr>
          <w:rFonts w:ascii="Times New Roman" w:hAnsi="Times New Roman" w:cs="Times New Roman"/>
          <w:sz w:val="26"/>
          <w:szCs w:val="26"/>
        </w:rPr>
        <w:t xml:space="preserve">“GROUP BY” &amp; </w:t>
      </w:r>
      <w:r>
        <w:rPr>
          <w:rFonts w:ascii="Times New Roman" w:hAnsi="Times New Roman" w:cs="Times New Roman"/>
          <w:sz w:val="26"/>
          <w:szCs w:val="26"/>
        </w:rPr>
        <w:t>“AVG” and then extract the data.</w:t>
      </w:r>
    </w:p>
    <w:p w14:paraId="4551ED00" w14:textId="72FDF7DB" w:rsidR="0072261C" w:rsidRDefault="0072261C">
      <w:pPr>
        <w:rPr>
          <w:rFonts w:ascii="Times New Roman" w:hAnsi="Times New Roman" w:cs="Times New Roman"/>
          <w:sz w:val="26"/>
          <w:szCs w:val="26"/>
        </w:rPr>
      </w:pPr>
    </w:p>
    <w:p w14:paraId="141A8B1E" w14:textId="2EBA05B2" w:rsidR="0072261C" w:rsidRDefault="007226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Key Considerations:</w:t>
      </w:r>
    </w:p>
    <w:p w14:paraId="5DD6000C" w14:textId="5EBE30AD" w:rsidR="0072261C" w:rsidRDefault="00DF2547" w:rsidP="00DF2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Whether is </w:t>
      </w:r>
      <w:r>
        <w:rPr>
          <w:rFonts w:ascii="Times New Roman" w:hAnsi="Times New Roman" w:cs="Times New Roman"/>
          <w:sz w:val="26"/>
          <w:szCs w:val="26"/>
        </w:rPr>
        <w:t xml:space="preserve">there </w:t>
      </w:r>
      <w:r>
        <w:rPr>
          <w:rFonts w:ascii="Times New Roman" w:hAnsi="Times New Roman" w:cs="Times New Roman"/>
          <w:sz w:val="26"/>
          <w:szCs w:val="26"/>
        </w:rPr>
        <w:t xml:space="preserve">any NULL value in the datasets? If yes, </w:t>
      </w:r>
      <w:proofErr w:type="gramStart"/>
      <w:r>
        <w:rPr>
          <w:rFonts w:ascii="Times New Roman" w:hAnsi="Times New Roman" w:cs="Times New Roman"/>
          <w:sz w:val="26"/>
          <w:szCs w:val="26"/>
        </w:rPr>
        <w:t>Then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delete those rows.</w:t>
      </w:r>
    </w:p>
    <w:p w14:paraId="415E33B1" w14:textId="09420F18" w:rsidR="00DF2547" w:rsidRPr="00DF2547" w:rsidRDefault="00DF2547" w:rsidP="00DF2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Grouping of data of city temp in a single particular type of year.</w:t>
      </w:r>
    </w:p>
    <w:p w14:paraId="17A1123F" w14:textId="77777777" w:rsidR="0072261C" w:rsidRDefault="0072261C">
      <w:pPr>
        <w:rPr>
          <w:rFonts w:ascii="Times New Roman" w:hAnsi="Times New Roman" w:cs="Times New Roman"/>
          <w:sz w:val="26"/>
          <w:szCs w:val="26"/>
        </w:rPr>
      </w:pPr>
    </w:p>
    <w:p w14:paraId="7AF2D582" w14:textId="751BE7C1" w:rsidR="0072261C" w:rsidRPr="0072261C" w:rsidRDefault="007226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OBSERVATIONS:</w:t>
      </w:r>
    </w:p>
    <w:p w14:paraId="30E6FA71" w14:textId="2679F01D" w:rsidR="00882173" w:rsidRPr="00E01E36" w:rsidRDefault="00882173">
      <w:pPr>
        <w:rPr>
          <w:rFonts w:ascii="Helvetica" w:hAnsi="Helvetica"/>
          <w:b/>
          <w:bCs/>
          <w:color w:val="FF0000"/>
          <w:sz w:val="26"/>
          <w:szCs w:val="26"/>
          <w:shd w:val="clear" w:color="auto" w:fill="FFFFFF"/>
        </w:rPr>
      </w:pP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Question1: </w:t>
      </w:r>
      <w:r w:rsidRPr="00E01E36">
        <w:rPr>
          <w:rFonts w:ascii="Helvetica" w:hAnsi="Helvetica"/>
          <w:b/>
          <w:bCs/>
          <w:color w:val="FF0000"/>
          <w:sz w:val="26"/>
          <w:szCs w:val="26"/>
          <w:shd w:val="clear" w:color="auto" w:fill="FFFFFF"/>
        </w:rPr>
        <w:t>Is your city hotter or cooler on average compared to the global average?</w:t>
      </w:r>
    </w:p>
    <w:p w14:paraId="2EFD4E4B" w14:textId="08AE3FED" w:rsidR="00882173" w:rsidRPr="0072261C" w:rsidRDefault="00882173">
      <w:pPr>
        <w:rPr>
          <w:rFonts w:ascii="Times New Roman" w:hAnsi="Times New Roman" w:cs="Times New Roman"/>
          <w:color w:val="7030A0"/>
          <w:sz w:val="26"/>
          <w:szCs w:val="26"/>
          <w:shd w:val="clear" w:color="auto" w:fill="FFFFFF"/>
        </w:rPr>
      </w:pPr>
      <w:r w:rsidRPr="0072261C">
        <w:rPr>
          <w:rFonts w:ascii="Helvetica" w:hAnsi="Helvetica"/>
          <w:b/>
          <w:bCs/>
          <w:color w:val="7030A0"/>
          <w:sz w:val="26"/>
          <w:szCs w:val="26"/>
          <w:shd w:val="clear" w:color="auto" w:fill="FFFFFF"/>
        </w:rPr>
        <w:t xml:space="preserve">Answer: </w:t>
      </w:r>
      <w:r w:rsidRPr="0072261C">
        <w:rPr>
          <w:rFonts w:ascii="Times New Roman" w:hAnsi="Times New Roman" w:cs="Times New Roman"/>
          <w:color w:val="7030A0"/>
          <w:sz w:val="26"/>
          <w:szCs w:val="26"/>
          <w:shd w:val="clear" w:color="auto" w:fill="FFFFFF"/>
        </w:rPr>
        <w:t>As I can see with the trend of above graph Delhi average temperature is much higher than the Global average temperature.</w:t>
      </w:r>
    </w:p>
    <w:p w14:paraId="1FD710D6" w14:textId="18AD9BE4" w:rsidR="00882173" w:rsidRPr="00E01E36" w:rsidRDefault="00882173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57422B81" w14:textId="7F2FCD76" w:rsidR="00882173" w:rsidRPr="00E01E36" w:rsidRDefault="00882173">
      <w:pPr>
        <w:rPr>
          <w:rFonts w:ascii="Helvetica" w:hAnsi="Helvetica"/>
          <w:b/>
          <w:bCs/>
          <w:color w:val="000000" w:themeColor="text1"/>
          <w:sz w:val="26"/>
          <w:szCs w:val="26"/>
          <w:shd w:val="clear" w:color="auto" w:fill="FFFFFF"/>
        </w:rPr>
      </w:pP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>Question</w:t>
      </w: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>2</w:t>
      </w: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Pr="00E01E36">
        <w:rPr>
          <w:rFonts w:ascii="Helvetica" w:hAnsi="Helvetica"/>
          <w:b/>
          <w:bCs/>
          <w:color w:val="FF0000"/>
          <w:sz w:val="26"/>
          <w:szCs w:val="26"/>
          <w:shd w:val="clear" w:color="auto" w:fill="FFFFFF"/>
        </w:rPr>
        <w:t>Has the difference been consistent over time?</w:t>
      </w:r>
    </w:p>
    <w:p w14:paraId="67EA1257" w14:textId="29478333" w:rsidR="00882173" w:rsidRPr="0072261C" w:rsidRDefault="00882173">
      <w:pPr>
        <w:rPr>
          <w:rFonts w:ascii="Times New Roman" w:hAnsi="Times New Roman" w:cs="Times New Roman"/>
          <w:color w:val="7030A0"/>
          <w:sz w:val="26"/>
          <w:szCs w:val="26"/>
          <w:shd w:val="clear" w:color="auto" w:fill="FFFFFF"/>
        </w:rPr>
      </w:pPr>
      <w:r w:rsidRPr="0072261C">
        <w:rPr>
          <w:rFonts w:ascii="Helvetica" w:hAnsi="Helvetica"/>
          <w:b/>
          <w:bCs/>
          <w:color w:val="7030A0"/>
          <w:sz w:val="26"/>
          <w:szCs w:val="26"/>
          <w:shd w:val="clear" w:color="auto" w:fill="FFFFFF"/>
        </w:rPr>
        <w:lastRenderedPageBreak/>
        <w:t xml:space="preserve">Answer: </w:t>
      </w:r>
      <w:r w:rsidRPr="0072261C">
        <w:rPr>
          <w:rFonts w:ascii="Times New Roman" w:hAnsi="Times New Roman" w:cs="Times New Roman"/>
          <w:color w:val="7030A0"/>
          <w:sz w:val="26"/>
          <w:szCs w:val="26"/>
          <w:shd w:val="clear" w:color="auto" w:fill="FFFFFF"/>
        </w:rPr>
        <w:t>We can see that the graph has been consistent over time.</w:t>
      </w:r>
    </w:p>
    <w:p w14:paraId="3780F406" w14:textId="691E625E" w:rsidR="00882173" w:rsidRPr="0072261C" w:rsidRDefault="00882173">
      <w:pPr>
        <w:rPr>
          <w:rFonts w:ascii="Times New Roman" w:hAnsi="Times New Roman" w:cs="Times New Roman"/>
          <w:color w:val="7030A0"/>
          <w:sz w:val="26"/>
          <w:szCs w:val="26"/>
          <w:shd w:val="clear" w:color="auto" w:fill="FFFFFF"/>
        </w:rPr>
      </w:pPr>
    </w:p>
    <w:p w14:paraId="4DB0A855" w14:textId="26ACD923" w:rsidR="00882173" w:rsidRPr="00E01E36" w:rsidRDefault="00882173">
      <w:pPr>
        <w:rPr>
          <w:rFonts w:ascii="Helvetica" w:hAnsi="Helvetica"/>
          <w:b/>
          <w:bCs/>
          <w:color w:val="FF0000"/>
          <w:sz w:val="26"/>
          <w:szCs w:val="26"/>
          <w:shd w:val="clear" w:color="auto" w:fill="FFFFFF"/>
        </w:rPr>
      </w:pP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>Question</w:t>
      </w:r>
      <w:r w:rsidR="00E01E36"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>3</w:t>
      </w: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Pr="00E01E36">
        <w:rPr>
          <w:rFonts w:ascii="Helvetica" w:hAnsi="Helvetica"/>
          <w:b/>
          <w:bCs/>
          <w:color w:val="FF0000"/>
          <w:sz w:val="26"/>
          <w:szCs w:val="26"/>
          <w:shd w:val="clear" w:color="auto" w:fill="FFFFFF"/>
        </w:rPr>
        <w:t>“How do the changes in your city’s temperatures over time compare to the changes in the global average?”</w:t>
      </w:r>
    </w:p>
    <w:p w14:paraId="3F44E189" w14:textId="4AB7650D" w:rsidR="00882173" w:rsidRPr="0072261C" w:rsidRDefault="00E01E36">
      <w:pPr>
        <w:rPr>
          <w:rFonts w:ascii="Times New Roman" w:hAnsi="Times New Roman" w:cs="Times New Roman"/>
          <w:color w:val="7030A0"/>
          <w:sz w:val="26"/>
          <w:szCs w:val="26"/>
          <w:shd w:val="clear" w:color="auto" w:fill="FFFFFF"/>
        </w:rPr>
      </w:pPr>
      <w:r w:rsidRPr="0072261C">
        <w:rPr>
          <w:rFonts w:ascii="Helvetica" w:hAnsi="Helvetica" w:cs="Times New Roman"/>
          <w:b/>
          <w:bCs/>
          <w:color w:val="7030A0"/>
          <w:sz w:val="26"/>
          <w:szCs w:val="26"/>
          <w:shd w:val="clear" w:color="auto" w:fill="FFFFFF"/>
        </w:rPr>
        <w:t>Answer:</w:t>
      </w:r>
      <w:r w:rsidRPr="0072261C">
        <w:rPr>
          <w:rFonts w:ascii="Times New Roman" w:hAnsi="Times New Roman" w:cs="Times New Roman"/>
          <w:color w:val="7030A0"/>
          <w:sz w:val="26"/>
          <w:szCs w:val="26"/>
          <w:shd w:val="clear" w:color="auto" w:fill="FFFFFF"/>
        </w:rPr>
        <w:t xml:space="preserve"> Over time changes in my city’s temperature seems that as the global average temperature goes up, my city average temperature also goes up and vice-versa.</w:t>
      </w:r>
    </w:p>
    <w:p w14:paraId="78AC84D4" w14:textId="6EEFD33F" w:rsidR="00E01E36" w:rsidRDefault="00E01E36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0188189E" w14:textId="77777777" w:rsidR="00E01E36" w:rsidRPr="00E01E36" w:rsidRDefault="00E01E36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36CC5E8B" w14:textId="7F9275A7" w:rsidR="00E01E36" w:rsidRPr="00E01E36" w:rsidRDefault="00E01E36">
      <w:pPr>
        <w:rPr>
          <w:rFonts w:ascii="Helvetica" w:hAnsi="Helvetica"/>
          <w:b/>
          <w:bCs/>
          <w:color w:val="FF0000"/>
          <w:sz w:val="26"/>
          <w:szCs w:val="26"/>
          <w:shd w:val="clear" w:color="auto" w:fill="FFFFFF"/>
        </w:rPr>
      </w:pP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>Question</w:t>
      </w: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>4</w:t>
      </w: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Pr="00E01E36">
        <w:rPr>
          <w:rFonts w:ascii="Helvetica" w:hAnsi="Helvetica"/>
          <w:b/>
          <w:bCs/>
          <w:color w:val="FF0000"/>
          <w:sz w:val="26"/>
          <w:szCs w:val="26"/>
          <w:shd w:val="clear" w:color="auto" w:fill="FFFFFF"/>
        </w:rPr>
        <w:t xml:space="preserve">What does the overall trend look like? </w:t>
      </w:r>
    </w:p>
    <w:p w14:paraId="5CDCD453" w14:textId="6276BD70" w:rsidR="00E01E36" w:rsidRPr="0072261C" w:rsidRDefault="00E01E36">
      <w:pPr>
        <w:rPr>
          <w:rFonts w:ascii="Times New Roman" w:hAnsi="Times New Roman" w:cs="Times New Roman"/>
          <w:color w:val="7030A0"/>
          <w:sz w:val="26"/>
          <w:szCs w:val="26"/>
          <w:shd w:val="clear" w:color="auto" w:fill="FFFFFF"/>
        </w:rPr>
      </w:pPr>
      <w:r w:rsidRPr="0072261C">
        <w:rPr>
          <w:rFonts w:ascii="Helvetica" w:hAnsi="Helvetica"/>
          <w:b/>
          <w:bCs/>
          <w:color w:val="7030A0"/>
          <w:sz w:val="26"/>
          <w:szCs w:val="26"/>
          <w:shd w:val="clear" w:color="auto" w:fill="FFFFFF"/>
        </w:rPr>
        <w:t xml:space="preserve">Answer: </w:t>
      </w:r>
      <w:r w:rsidRPr="0072261C">
        <w:rPr>
          <w:rFonts w:ascii="Times New Roman" w:hAnsi="Times New Roman" w:cs="Times New Roman"/>
          <w:color w:val="7030A0"/>
          <w:sz w:val="26"/>
          <w:szCs w:val="26"/>
          <w:shd w:val="clear" w:color="auto" w:fill="FFFFFF"/>
        </w:rPr>
        <w:t>Overall trend look like as the time is passing, city as well as global temperature increasing.</w:t>
      </w:r>
    </w:p>
    <w:p w14:paraId="5696E779" w14:textId="77777777" w:rsidR="00E01E36" w:rsidRPr="00E01E36" w:rsidRDefault="00E01E36">
      <w:pPr>
        <w:rPr>
          <w:rFonts w:ascii="Helvetica" w:hAnsi="Helvetica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3EC56FA4" w14:textId="24793693" w:rsidR="00E01E36" w:rsidRPr="00E01E36" w:rsidRDefault="00E01E36">
      <w:pPr>
        <w:rPr>
          <w:rFonts w:ascii="Helvetica" w:hAnsi="Helvetica"/>
          <w:b/>
          <w:bCs/>
          <w:color w:val="FF0000"/>
          <w:sz w:val="26"/>
          <w:szCs w:val="26"/>
          <w:shd w:val="clear" w:color="auto" w:fill="FFFFFF"/>
        </w:rPr>
      </w:pP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>Question</w:t>
      </w: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>5</w:t>
      </w: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Pr="00E01E36">
        <w:rPr>
          <w:rFonts w:ascii="Helvetica" w:hAnsi="Helvetica"/>
          <w:b/>
          <w:bCs/>
          <w:color w:val="FF0000"/>
          <w:sz w:val="26"/>
          <w:szCs w:val="26"/>
          <w:shd w:val="clear" w:color="auto" w:fill="FFFFFF"/>
        </w:rPr>
        <w:t xml:space="preserve">Is the world getting hotter or cooler? </w:t>
      </w:r>
      <w:r w:rsidRPr="00E01E36">
        <w:rPr>
          <w:rFonts w:ascii="Helvetica" w:hAnsi="Helvetica"/>
          <w:b/>
          <w:bCs/>
          <w:color w:val="FF0000"/>
          <w:sz w:val="26"/>
          <w:szCs w:val="26"/>
          <w:shd w:val="clear" w:color="auto" w:fill="FFFFFF"/>
        </w:rPr>
        <w:t xml:space="preserve"> </w:t>
      </w:r>
    </w:p>
    <w:p w14:paraId="0951B754" w14:textId="46CB82AC" w:rsidR="00E01E36" w:rsidRPr="0072261C" w:rsidRDefault="00E01E36" w:rsidP="00E01E36">
      <w:pPr>
        <w:rPr>
          <w:rFonts w:ascii="Times New Roman" w:hAnsi="Times New Roman" w:cs="Times New Roman"/>
          <w:color w:val="7030A0"/>
          <w:sz w:val="26"/>
          <w:szCs w:val="26"/>
          <w:shd w:val="clear" w:color="auto" w:fill="FFFFFF"/>
        </w:rPr>
      </w:pPr>
      <w:r w:rsidRPr="0072261C">
        <w:rPr>
          <w:rFonts w:ascii="Helvetica" w:hAnsi="Helvetica"/>
          <w:b/>
          <w:bCs/>
          <w:color w:val="7030A0"/>
          <w:sz w:val="26"/>
          <w:szCs w:val="26"/>
          <w:shd w:val="clear" w:color="auto" w:fill="FFFFFF"/>
        </w:rPr>
        <w:t>Answer:</w:t>
      </w:r>
      <w:r w:rsidRPr="0072261C">
        <w:rPr>
          <w:rFonts w:ascii="Helvetica" w:hAnsi="Helvetica"/>
          <w:b/>
          <w:bCs/>
          <w:color w:val="7030A0"/>
          <w:sz w:val="26"/>
          <w:szCs w:val="26"/>
          <w:shd w:val="clear" w:color="auto" w:fill="FFFFFF"/>
        </w:rPr>
        <w:t xml:space="preserve"> </w:t>
      </w:r>
      <w:r w:rsidRPr="0072261C">
        <w:rPr>
          <w:rFonts w:ascii="Times New Roman" w:hAnsi="Times New Roman" w:cs="Times New Roman"/>
          <w:color w:val="7030A0"/>
          <w:sz w:val="26"/>
          <w:szCs w:val="26"/>
          <w:shd w:val="clear" w:color="auto" w:fill="FFFFFF"/>
        </w:rPr>
        <w:t>The world is getting hotter we can see it in our graph.</w:t>
      </w:r>
    </w:p>
    <w:p w14:paraId="592F5EB9" w14:textId="77777777" w:rsidR="00E01E36" w:rsidRPr="0072261C" w:rsidRDefault="00E01E36">
      <w:pPr>
        <w:rPr>
          <w:rFonts w:ascii="Helvetica" w:hAnsi="Helvetica"/>
          <w:b/>
          <w:bCs/>
          <w:color w:val="7030A0"/>
          <w:sz w:val="26"/>
          <w:szCs w:val="26"/>
          <w:shd w:val="clear" w:color="auto" w:fill="FFFFFF"/>
        </w:rPr>
      </w:pPr>
    </w:p>
    <w:p w14:paraId="4A13F350" w14:textId="1EF2B602" w:rsidR="00E01E36" w:rsidRPr="00E01E36" w:rsidRDefault="00E01E36" w:rsidP="00E01E36">
      <w:pPr>
        <w:rPr>
          <w:rFonts w:ascii="Helvetica" w:hAnsi="Helvetica"/>
          <w:b/>
          <w:bCs/>
          <w:color w:val="FF0000"/>
          <w:sz w:val="26"/>
          <w:szCs w:val="26"/>
          <w:shd w:val="clear" w:color="auto" w:fill="FFFFFF"/>
        </w:rPr>
      </w:pP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>Question</w:t>
      </w: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>6</w:t>
      </w:r>
      <w:r w:rsidRPr="00E01E36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Pr="00E01E36">
        <w:rPr>
          <w:rFonts w:ascii="Helvetica" w:hAnsi="Helvetica"/>
          <w:b/>
          <w:bCs/>
          <w:color w:val="FF0000"/>
          <w:sz w:val="26"/>
          <w:szCs w:val="26"/>
          <w:shd w:val="clear" w:color="auto" w:fill="FFFFFF"/>
        </w:rPr>
        <w:t>Has the trend been consistent over the last few hundred years?</w:t>
      </w:r>
    </w:p>
    <w:p w14:paraId="2660042C" w14:textId="68D282C6" w:rsidR="00E01E36" w:rsidRPr="0072261C" w:rsidRDefault="00E01E36" w:rsidP="00E01E36">
      <w:pPr>
        <w:rPr>
          <w:rFonts w:ascii="Times New Roman" w:hAnsi="Times New Roman" w:cs="Times New Roman"/>
          <w:color w:val="7030A0"/>
          <w:shd w:val="clear" w:color="auto" w:fill="FFFFFF"/>
        </w:rPr>
      </w:pPr>
      <w:r w:rsidRPr="0072261C">
        <w:rPr>
          <w:rFonts w:ascii="Helvetica" w:hAnsi="Helvetica"/>
          <w:b/>
          <w:bCs/>
          <w:color w:val="7030A0"/>
          <w:sz w:val="26"/>
          <w:szCs w:val="26"/>
          <w:shd w:val="clear" w:color="auto" w:fill="FFFFFF"/>
        </w:rPr>
        <w:t>Answer:</w:t>
      </w:r>
      <w:r w:rsidRPr="0072261C">
        <w:rPr>
          <w:rFonts w:ascii="Helvetica" w:hAnsi="Helvetica"/>
          <w:b/>
          <w:bCs/>
          <w:color w:val="7030A0"/>
          <w:sz w:val="26"/>
          <w:szCs w:val="26"/>
          <w:shd w:val="clear" w:color="auto" w:fill="FFFFFF"/>
        </w:rPr>
        <w:t xml:space="preserve"> </w:t>
      </w:r>
      <w:r w:rsidRPr="0072261C">
        <w:rPr>
          <w:rFonts w:ascii="Times New Roman" w:hAnsi="Times New Roman" w:cs="Times New Roman"/>
          <w:color w:val="7030A0"/>
          <w:sz w:val="26"/>
          <w:szCs w:val="26"/>
          <w:shd w:val="clear" w:color="auto" w:fill="FFFFFF"/>
        </w:rPr>
        <w:t>Yes, the trend has been consistent over the last few hundred years.</w:t>
      </w:r>
    </w:p>
    <w:p w14:paraId="603D2FCF" w14:textId="77777777" w:rsidR="00E01E36" w:rsidRPr="0072261C" w:rsidRDefault="00E01E36" w:rsidP="00E01E36">
      <w:pPr>
        <w:rPr>
          <w:rFonts w:ascii="Helvetica" w:hAnsi="Helvetica"/>
          <w:b/>
          <w:bCs/>
          <w:color w:val="7030A0"/>
          <w:shd w:val="clear" w:color="auto" w:fill="FFFFFF"/>
        </w:rPr>
      </w:pPr>
    </w:p>
    <w:p w14:paraId="34916D1E" w14:textId="77777777" w:rsidR="00E01E36" w:rsidRPr="00E01E36" w:rsidRDefault="00E01E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E01E36" w:rsidRPr="00E01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C0ABB"/>
    <w:multiLevelType w:val="hybridMultilevel"/>
    <w:tmpl w:val="8F342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73"/>
    <w:rsid w:val="0072261C"/>
    <w:rsid w:val="00752EA3"/>
    <w:rsid w:val="00882173"/>
    <w:rsid w:val="00DF2547"/>
    <w:rsid w:val="00E0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022A"/>
  <w15:chartTrackingRefBased/>
  <w15:docId w15:val="{C9FE989C-D4C5-40B8-855B-82B662A2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ai\Downloads\results%20(1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Delhi Temp</a:t>
            </a:r>
            <a:r>
              <a:rPr lang="en-IN" baseline="0"/>
              <a:t> VS Global Temp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'results (1)'!$B$1</c:f>
              <c:strCache>
                <c:ptCount val="1"/>
                <c:pt idx="0">
                  <c:v>delhi_avg_temp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'results (1)'!$A$2:$A$202</c:f>
              <c:numCache>
                <c:formatCode>General</c:formatCode>
                <c:ptCount val="201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1813</c:v>
                </c:pt>
                <c:pt idx="13">
                  <c:v>1814</c:v>
                </c:pt>
                <c:pt idx="14">
                  <c:v>1815</c:v>
                </c:pt>
                <c:pt idx="15">
                  <c:v>1816</c:v>
                </c:pt>
                <c:pt idx="16">
                  <c:v>1817</c:v>
                </c:pt>
                <c:pt idx="17">
                  <c:v>1818</c:v>
                </c:pt>
                <c:pt idx="18">
                  <c:v>1819</c:v>
                </c:pt>
                <c:pt idx="19">
                  <c:v>1820</c:v>
                </c:pt>
                <c:pt idx="20">
                  <c:v>1821</c:v>
                </c:pt>
                <c:pt idx="21">
                  <c:v>1822</c:v>
                </c:pt>
                <c:pt idx="22">
                  <c:v>1823</c:v>
                </c:pt>
                <c:pt idx="23">
                  <c:v>1824</c:v>
                </c:pt>
                <c:pt idx="24">
                  <c:v>1825</c:v>
                </c:pt>
                <c:pt idx="25">
                  <c:v>1826</c:v>
                </c:pt>
                <c:pt idx="26">
                  <c:v>1827</c:v>
                </c:pt>
                <c:pt idx="27">
                  <c:v>1828</c:v>
                </c:pt>
                <c:pt idx="28">
                  <c:v>1829</c:v>
                </c:pt>
                <c:pt idx="29">
                  <c:v>1830</c:v>
                </c:pt>
                <c:pt idx="30">
                  <c:v>1831</c:v>
                </c:pt>
                <c:pt idx="31">
                  <c:v>1832</c:v>
                </c:pt>
                <c:pt idx="32">
                  <c:v>1833</c:v>
                </c:pt>
                <c:pt idx="33">
                  <c:v>1834</c:v>
                </c:pt>
                <c:pt idx="34">
                  <c:v>1835</c:v>
                </c:pt>
                <c:pt idx="35">
                  <c:v>1836</c:v>
                </c:pt>
                <c:pt idx="36">
                  <c:v>1837</c:v>
                </c:pt>
                <c:pt idx="37">
                  <c:v>1838</c:v>
                </c:pt>
                <c:pt idx="38">
                  <c:v>1839</c:v>
                </c:pt>
                <c:pt idx="39">
                  <c:v>1840</c:v>
                </c:pt>
                <c:pt idx="40">
                  <c:v>1841</c:v>
                </c:pt>
                <c:pt idx="41">
                  <c:v>1842</c:v>
                </c:pt>
                <c:pt idx="42">
                  <c:v>1843</c:v>
                </c:pt>
                <c:pt idx="43">
                  <c:v>1844</c:v>
                </c:pt>
                <c:pt idx="44">
                  <c:v>1845</c:v>
                </c:pt>
                <c:pt idx="45">
                  <c:v>1846</c:v>
                </c:pt>
                <c:pt idx="46">
                  <c:v>1847</c:v>
                </c:pt>
                <c:pt idx="47">
                  <c:v>1848</c:v>
                </c:pt>
                <c:pt idx="48">
                  <c:v>1849</c:v>
                </c:pt>
                <c:pt idx="49">
                  <c:v>1850</c:v>
                </c:pt>
                <c:pt idx="50">
                  <c:v>1851</c:v>
                </c:pt>
                <c:pt idx="51">
                  <c:v>1852</c:v>
                </c:pt>
                <c:pt idx="52">
                  <c:v>1853</c:v>
                </c:pt>
                <c:pt idx="53">
                  <c:v>1854</c:v>
                </c:pt>
                <c:pt idx="54">
                  <c:v>1855</c:v>
                </c:pt>
                <c:pt idx="55">
                  <c:v>1856</c:v>
                </c:pt>
                <c:pt idx="56">
                  <c:v>1857</c:v>
                </c:pt>
                <c:pt idx="57">
                  <c:v>1870</c:v>
                </c:pt>
                <c:pt idx="58">
                  <c:v>1871</c:v>
                </c:pt>
                <c:pt idx="59">
                  <c:v>1872</c:v>
                </c:pt>
                <c:pt idx="60">
                  <c:v>1873</c:v>
                </c:pt>
                <c:pt idx="61">
                  <c:v>1874</c:v>
                </c:pt>
                <c:pt idx="62">
                  <c:v>1875</c:v>
                </c:pt>
                <c:pt idx="63">
                  <c:v>1876</c:v>
                </c:pt>
                <c:pt idx="64">
                  <c:v>1877</c:v>
                </c:pt>
                <c:pt idx="65">
                  <c:v>1878</c:v>
                </c:pt>
                <c:pt idx="66">
                  <c:v>1879</c:v>
                </c:pt>
                <c:pt idx="67">
                  <c:v>1880</c:v>
                </c:pt>
                <c:pt idx="68">
                  <c:v>1881</c:v>
                </c:pt>
                <c:pt idx="69">
                  <c:v>1882</c:v>
                </c:pt>
                <c:pt idx="70">
                  <c:v>1883</c:v>
                </c:pt>
                <c:pt idx="71">
                  <c:v>1884</c:v>
                </c:pt>
                <c:pt idx="72">
                  <c:v>1885</c:v>
                </c:pt>
                <c:pt idx="73">
                  <c:v>1886</c:v>
                </c:pt>
                <c:pt idx="74">
                  <c:v>1887</c:v>
                </c:pt>
                <c:pt idx="75">
                  <c:v>1888</c:v>
                </c:pt>
                <c:pt idx="76">
                  <c:v>1889</c:v>
                </c:pt>
                <c:pt idx="77">
                  <c:v>1890</c:v>
                </c:pt>
                <c:pt idx="78">
                  <c:v>1891</c:v>
                </c:pt>
                <c:pt idx="79">
                  <c:v>1892</c:v>
                </c:pt>
                <c:pt idx="80">
                  <c:v>1893</c:v>
                </c:pt>
                <c:pt idx="81">
                  <c:v>1894</c:v>
                </c:pt>
                <c:pt idx="82">
                  <c:v>1895</c:v>
                </c:pt>
                <c:pt idx="83">
                  <c:v>1896</c:v>
                </c:pt>
                <c:pt idx="84">
                  <c:v>1897</c:v>
                </c:pt>
                <c:pt idx="85">
                  <c:v>1898</c:v>
                </c:pt>
                <c:pt idx="86">
                  <c:v>1899</c:v>
                </c:pt>
                <c:pt idx="87">
                  <c:v>1900</c:v>
                </c:pt>
                <c:pt idx="88">
                  <c:v>1901</c:v>
                </c:pt>
                <c:pt idx="89">
                  <c:v>1902</c:v>
                </c:pt>
                <c:pt idx="90">
                  <c:v>1903</c:v>
                </c:pt>
                <c:pt idx="91">
                  <c:v>1904</c:v>
                </c:pt>
                <c:pt idx="92">
                  <c:v>1905</c:v>
                </c:pt>
                <c:pt idx="93">
                  <c:v>1906</c:v>
                </c:pt>
                <c:pt idx="94">
                  <c:v>1907</c:v>
                </c:pt>
                <c:pt idx="95">
                  <c:v>1908</c:v>
                </c:pt>
                <c:pt idx="96">
                  <c:v>1909</c:v>
                </c:pt>
                <c:pt idx="97">
                  <c:v>1910</c:v>
                </c:pt>
                <c:pt idx="98">
                  <c:v>1911</c:v>
                </c:pt>
                <c:pt idx="99">
                  <c:v>1912</c:v>
                </c:pt>
                <c:pt idx="100">
                  <c:v>1913</c:v>
                </c:pt>
                <c:pt idx="101">
                  <c:v>1914</c:v>
                </c:pt>
                <c:pt idx="102">
                  <c:v>1915</c:v>
                </c:pt>
                <c:pt idx="103">
                  <c:v>1916</c:v>
                </c:pt>
                <c:pt idx="104">
                  <c:v>1917</c:v>
                </c:pt>
                <c:pt idx="105">
                  <c:v>1918</c:v>
                </c:pt>
                <c:pt idx="106">
                  <c:v>1919</c:v>
                </c:pt>
                <c:pt idx="107">
                  <c:v>1920</c:v>
                </c:pt>
                <c:pt idx="108">
                  <c:v>1921</c:v>
                </c:pt>
                <c:pt idx="109">
                  <c:v>1922</c:v>
                </c:pt>
                <c:pt idx="110">
                  <c:v>1923</c:v>
                </c:pt>
                <c:pt idx="111">
                  <c:v>1924</c:v>
                </c:pt>
                <c:pt idx="112">
                  <c:v>1925</c:v>
                </c:pt>
                <c:pt idx="113">
                  <c:v>1926</c:v>
                </c:pt>
                <c:pt idx="114">
                  <c:v>1927</c:v>
                </c:pt>
                <c:pt idx="115">
                  <c:v>1928</c:v>
                </c:pt>
                <c:pt idx="116">
                  <c:v>1929</c:v>
                </c:pt>
                <c:pt idx="117">
                  <c:v>1930</c:v>
                </c:pt>
                <c:pt idx="118">
                  <c:v>1931</c:v>
                </c:pt>
                <c:pt idx="119">
                  <c:v>1932</c:v>
                </c:pt>
                <c:pt idx="120">
                  <c:v>1933</c:v>
                </c:pt>
                <c:pt idx="121">
                  <c:v>1934</c:v>
                </c:pt>
                <c:pt idx="122">
                  <c:v>1935</c:v>
                </c:pt>
                <c:pt idx="123">
                  <c:v>1936</c:v>
                </c:pt>
                <c:pt idx="124">
                  <c:v>1937</c:v>
                </c:pt>
                <c:pt idx="125">
                  <c:v>1938</c:v>
                </c:pt>
                <c:pt idx="126">
                  <c:v>1939</c:v>
                </c:pt>
                <c:pt idx="127">
                  <c:v>1940</c:v>
                </c:pt>
                <c:pt idx="128">
                  <c:v>1941</c:v>
                </c:pt>
                <c:pt idx="129">
                  <c:v>1942</c:v>
                </c:pt>
                <c:pt idx="130">
                  <c:v>1943</c:v>
                </c:pt>
                <c:pt idx="131">
                  <c:v>1944</c:v>
                </c:pt>
                <c:pt idx="132">
                  <c:v>1945</c:v>
                </c:pt>
                <c:pt idx="133">
                  <c:v>1946</c:v>
                </c:pt>
                <c:pt idx="134">
                  <c:v>1947</c:v>
                </c:pt>
                <c:pt idx="135">
                  <c:v>1948</c:v>
                </c:pt>
                <c:pt idx="136">
                  <c:v>1949</c:v>
                </c:pt>
                <c:pt idx="137">
                  <c:v>1950</c:v>
                </c:pt>
                <c:pt idx="138">
                  <c:v>1951</c:v>
                </c:pt>
                <c:pt idx="139">
                  <c:v>1952</c:v>
                </c:pt>
                <c:pt idx="140">
                  <c:v>1953</c:v>
                </c:pt>
                <c:pt idx="141">
                  <c:v>1954</c:v>
                </c:pt>
                <c:pt idx="142">
                  <c:v>1955</c:v>
                </c:pt>
                <c:pt idx="143">
                  <c:v>1956</c:v>
                </c:pt>
                <c:pt idx="144">
                  <c:v>1957</c:v>
                </c:pt>
                <c:pt idx="145">
                  <c:v>1958</c:v>
                </c:pt>
                <c:pt idx="146">
                  <c:v>1959</c:v>
                </c:pt>
                <c:pt idx="147">
                  <c:v>1960</c:v>
                </c:pt>
                <c:pt idx="148">
                  <c:v>1961</c:v>
                </c:pt>
                <c:pt idx="149">
                  <c:v>1962</c:v>
                </c:pt>
                <c:pt idx="150">
                  <c:v>1963</c:v>
                </c:pt>
                <c:pt idx="151">
                  <c:v>1964</c:v>
                </c:pt>
                <c:pt idx="152">
                  <c:v>1965</c:v>
                </c:pt>
                <c:pt idx="153">
                  <c:v>1966</c:v>
                </c:pt>
                <c:pt idx="154">
                  <c:v>1967</c:v>
                </c:pt>
                <c:pt idx="155">
                  <c:v>1968</c:v>
                </c:pt>
                <c:pt idx="156">
                  <c:v>1969</c:v>
                </c:pt>
                <c:pt idx="157">
                  <c:v>1970</c:v>
                </c:pt>
                <c:pt idx="158">
                  <c:v>1971</c:v>
                </c:pt>
                <c:pt idx="159">
                  <c:v>1972</c:v>
                </c:pt>
                <c:pt idx="160">
                  <c:v>1973</c:v>
                </c:pt>
                <c:pt idx="161">
                  <c:v>1974</c:v>
                </c:pt>
                <c:pt idx="162">
                  <c:v>1975</c:v>
                </c:pt>
                <c:pt idx="163">
                  <c:v>1976</c:v>
                </c:pt>
                <c:pt idx="164">
                  <c:v>1977</c:v>
                </c:pt>
                <c:pt idx="165">
                  <c:v>1978</c:v>
                </c:pt>
                <c:pt idx="166">
                  <c:v>1979</c:v>
                </c:pt>
                <c:pt idx="167">
                  <c:v>1980</c:v>
                </c:pt>
                <c:pt idx="168">
                  <c:v>1981</c:v>
                </c:pt>
                <c:pt idx="169">
                  <c:v>1982</c:v>
                </c:pt>
                <c:pt idx="170">
                  <c:v>1983</c:v>
                </c:pt>
                <c:pt idx="171">
                  <c:v>1984</c:v>
                </c:pt>
                <c:pt idx="172">
                  <c:v>1985</c:v>
                </c:pt>
                <c:pt idx="173">
                  <c:v>1986</c:v>
                </c:pt>
                <c:pt idx="174">
                  <c:v>1987</c:v>
                </c:pt>
                <c:pt idx="175">
                  <c:v>1988</c:v>
                </c:pt>
                <c:pt idx="176">
                  <c:v>1989</c:v>
                </c:pt>
                <c:pt idx="177">
                  <c:v>1990</c:v>
                </c:pt>
                <c:pt idx="178">
                  <c:v>1991</c:v>
                </c:pt>
                <c:pt idx="179">
                  <c:v>1992</c:v>
                </c:pt>
                <c:pt idx="180">
                  <c:v>1993</c:v>
                </c:pt>
                <c:pt idx="181">
                  <c:v>1994</c:v>
                </c:pt>
                <c:pt idx="182">
                  <c:v>1995</c:v>
                </c:pt>
                <c:pt idx="183">
                  <c:v>1996</c:v>
                </c:pt>
                <c:pt idx="184">
                  <c:v>1997</c:v>
                </c:pt>
                <c:pt idx="185">
                  <c:v>1998</c:v>
                </c:pt>
                <c:pt idx="186">
                  <c:v>1999</c:v>
                </c:pt>
                <c:pt idx="187">
                  <c:v>2000</c:v>
                </c:pt>
                <c:pt idx="188">
                  <c:v>2001</c:v>
                </c:pt>
                <c:pt idx="189">
                  <c:v>2002</c:v>
                </c:pt>
                <c:pt idx="190">
                  <c:v>2003</c:v>
                </c:pt>
                <c:pt idx="191">
                  <c:v>2004</c:v>
                </c:pt>
                <c:pt idx="192">
                  <c:v>2005</c:v>
                </c:pt>
                <c:pt idx="193">
                  <c:v>2006</c:v>
                </c:pt>
                <c:pt idx="194">
                  <c:v>2007</c:v>
                </c:pt>
                <c:pt idx="195">
                  <c:v>2008</c:v>
                </c:pt>
                <c:pt idx="196">
                  <c:v>2009</c:v>
                </c:pt>
                <c:pt idx="197">
                  <c:v>2010</c:v>
                </c:pt>
                <c:pt idx="198">
                  <c:v>2011</c:v>
                </c:pt>
                <c:pt idx="199">
                  <c:v>2012</c:v>
                </c:pt>
                <c:pt idx="200">
                  <c:v>2013</c:v>
                </c:pt>
              </c:numCache>
            </c:numRef>
          </c:cat>
          <c:val>
            <c:numRef>
              <c:f>'results (1)'!$B$2:$B$202</c:f>
              <c:numCache>
                <c:formatCode>General</c:formatCode>
                <c:ptCount val="201"/>
                <c:pt idx="0">
                  <c:v>25.03</c:v>
                </c:pt>
                <c:pt idx="1">
                  <c:v>26.71</c:v>
                </c:pt>
                <c:pt idx="2">
                  <c:v>24.29</c:v>
                </c:pt>
                <c:pt idx="3">
                  <c:v>25.28</c:v>
                </c:pt>
                <c:pt idx="4">
                  <c:v>25.21</c:v>
                </c:pt>
                <c:pt idx="5">
                  <c:v>24.22</c:v>
                </c:pt>
                <c:pt idx="6">
                  <c:v>25.63</c:v>
                </c:pt>
                <c:pt idx="7">
                  <c:v>25.38</c:v>
                </c:pt>
                <c:pt idx="8">
                  <c:v>25.68</c:v>
                </c:pt>
                <c:pt idx="9">
                  <c:v>25.3</c:v>
                </c:pt>
                <c:pt idx="10">
                  <c:v>25.22</c:v>
                </c:pt>
                <c:pt idx="11">
                  <c:v>24.97</c:v>
                </c:pt>
                <c:pt idx="12">
                  <c:v>24.56</c:v>
                </c:pt>
                <c:pt idx="13">
                  <c:v>23.73</c:v>
                </c:pt>
                <c:pt idx="14">
                  <c:v>24.09</c:v>
                </c:pt>
                <c:pt idx="15">
                  <c:v>23.7</c:v>
                </c:pt>
                <c:pt idx="16">
                  <c:v>23.86</c:v>
                </c:pt>
                <c:pt idx="17">
                  <c:v>24.37</c:v>
                </c:pt>
                <c:pt idx="18">
                  <c:v>23.9</c:v>
                </c:pt>
                <c:pt idx="19">
                  <c:v>24.12</c:v>
                </c:pt>
                <c:pt idx="20">
                  <c:v>24.83</c:v>
                </c:pt>
                <c:pt idx="21">
                  <c:v>24.93</c:v>
                </c:pt>
                <c:pt idx="22">
                  <c:v>24.63</c:v>
                </c:pt>
                <c:pt idx="23">
                  <c:v>25.3</c:v>
                </c:pt>
                <c:pt idx="24">
                  <c:v>25.11</c:v>
                </c:pt>
                <c:pt idx="25">
                  <c:v>25.12</c:v>
                </c:pt>
                <c:pt idx="26">
                  <c:v>25.36</c:v>
                </c:pt>
                <c:pt idx="27">
                  <c:v>24.9</c:v>
                </c:pt>
                <c:pt idx="28">
                  <c:v>24.71</c:v>
                </c:pt>
                <c:pt idx="29">
                  <c:v>25.07</c:v>
                </c:pt>
                <c:pt idx="30">
                  <c:v>24.43</c:v>
                </c:pt>
                <c:pt idx="31">
                  <c:v>24.62</c:v>
                </c:pt>
                <c:pt idx="32">
                  <c:v>24.85</c:v>
                </c:pt>
                <c:pt idx="33">
                  <c:v>24.82</c:v>
                </c:pt>
                <c:pt idx="34">
                  <c:v>23.9</c:v>
                </c:pt>
                <c:pt idx="35">
                  <c:v>24.54</c:v>
                </c:pt>
                <c:pt idx="36">
                  <c:v>24.42</c:v>
                </c:pt>
                <c:pt idx="37">
                  <c:v>24.38</c:v>
                </c:pt>
                <c:pt idx="38">
                  <c:v>24.45</c:v>
                </c:pt>
                <c:pt idx="39">
                  <c:v>24.72</c:v>
                </c:pt>
                <c:pt idx="40">
                  <c:v>24.49</c:v>
                </c:pt>
                <c:pt idx="41">
                  <c:v>24.78</c:v>
                </c:pt>
                <c:pt idx="42">
                  <c:v>24.75</c:v>
                </c:pt>
                <c:pt idx="43">
                  <c:v>24.36</c:v>
                </c:pt>
                <c:pt idx="44">
                  <c:v>24.6</c:v>
                </c:pt>
                <c:pt idx="45">
                  <c:v>25.16</c:v>
                </c:pt>
                <c:pt idx="46">
                  <c:v>24.66</c:v>
                </c:pt>
                <c:pt idx="47">
                  <c:v>24.45</c:v>
                </c:pt>
                <c:pt idx="48">
                  <c:v>24.49</c:v>
                </c:pt>
                <c:pt idx="49">
                  <c:v>24.78</c:v>
                </c:pt>
                <c:pt idx="50">
                  <c:v>24.76</c:v>
                </c:pt>
                <c:pt idx="51">
                  <c:v>24.65</c:v>
                </c:pt>
                <c:pt idx="52">
                  <c:v>24.88</c:v>
                </c:pt>
                <c:pt idx="53">
                  <c:v>25.02</c:v>
                </c:pt>
                <c:pt idx="54">
                  <c:v>25.24</c:v>
                </c:pt>
                <c:pt idx="55">
                  <c:v>23.86</c:v>
                </c:pt>
                <c:pt idx="56">
                  <c:v>24.3</c:v>
                </c:pt>
                <c:pt idx="57">
                  <c:v>24.89</c:v>
                </c:pt>
                <c:pt idx="58">
                  <c:v>24.88</c:v>
                </c:pt>
                <c:pt idx="59">
                  <c:v>24.94</c:v>
                </c:pt>
                <c:pt idx="60">
                  <c:v>25.06</c:v>
                </c:pt>
                <c:pt idx="61">
                  <c:v>24.25</c:v>
                </c:pt>
                <c:pt idx="62">
                  <c:v>25.38</c:v>
                </c:pt>
                <c:pt idx="63">
                  <c:v>24.93</c:v>
                </c:pt>
                <c:pt idx="64">
                  <c:v>25.08</c:v>
                </c:pt>
                <c:pt idx="65">
                  <c:v>25.18</c:v>
                </c:pt>
                <c:pt idx="66">
                  <c:v>24.86</c:v>
                </c:pt>
                <c:pt idx="67">
                  <c:v>25.45</c:v>
                </c:pt>
                <c:pt idx="68">
                  <c:v>25.09</c:v>
                </c:pt>
                <c:pt idx="69">
                  <c:v>24.89</c:v>
                </c:pt>
                <c:pt idx="70">
                  <c:v>24.82</c:v>
                </c:pt>
                <c:pt idx="71">
                  <c:v>24.67</c:v>
                </c:pt>
                <c:pt idx="72">
                  <c:v>24.38</c:v>
                </c:pt>
                <c:pt idx="73">
                  <c:v>24.89</c:v>
                </c:pt>
                <c:pt idx="74">
                  <c:v>24.9</c:v>
                </c:pt>
                <c:pt idx="75">
                  <c:v>24.88</c:v>
                </c:pt>
                <c:pt idx="76">
                  <c:v>25.21</c:v>
                </c:pt>
                <c:pt idx="77">
                  <c:v>25.06</c:v>
                </c:pt>
                <c:pt idx="78">
                  <c:v>24.68</c:v>
                </c:pt>
                <c:pt idx="79">
                  <c:v>25.49</c:v>
                </c:pt>
                <c:pt idx="80">
                  <c:v>23.84</c:v>
                </c:pt>
                <c:pt idx="81">
                  <c:v>24.74</c:v>
                </c:pt>
                <c:pt idx="82">
                  <c:v>25.15</c:v>
                </c:pt>
                <c:pt idx="83">
                  <c:v>25.83</c:v>
                </c:pt>
                <c:pt idx="84">
                  <c:v>25.39</c:v>
                </c:pt>
                <c:pt idx="85">
                  <c:v>25.55</c:v>
                </c:pt>
                <c:pt idx="86">
                  <c:v>25.86</c:v>
                </c:pt>
                <c:pt idx="87">
                  <c:v>25.56</c:v>
                </c:pt>
                <c:pt idx="88">
                  <c:v>25.49</c:v>
                </c:pt>
                <c:pt idx="89">
                  <c:v>25.66</c:v>
                </c:pt>
                <c:pt idx="90">
                  <c:v>25.14</c:v>
                </c:pt>
                <c:pt idx="91">
                  <c:v>25.07</c:v>
                </c:pt>
                <c:pt idx="92">
                  <c:v>24.75</c:v>
                </c:pt>
                <c:pt idx="93">
                  <c:v>25.17</c:v>
                </c:pt>
                <c:pt idx="94">
                  <c:v>25.02</c:v>
                </c:pt>
                <c:pt idx="95">
                  <c:v>25.14</c:v>
                </c:pt>
                <c:pt idx="96">
                  <c:v>24.75</c:v>
                </c:pt>
                <c:pt idx="97">
                  <c:v>24.81</c:v>
                </c:pt>
                <c:pt idx="98">
                  <c:v>25.36</c:v>
                </c:pt>
                <c:pt idx="99">
                  <c:v>25.25</c:v>
                </c:pt>
                <c:pt idx="100">
                  <c:v>24.94</c:v>
                </c:pt>
                <c:pt idx="101">
                  <c:v>25.12</c:v>
                </c:pt>
                <c:pt idx="102">
                  <c:v>25.73</c:v>
                </c:pt>
                <c:pt idx="103">
                  <c:v>25.07</c:v>
                </c:pt>
                <c:pt idx="104">
                  <c:v>23.84</c:v>
                </c:pt>
                <c:pt idx="105">
                  <c:v>25.28</c:v>
                </c:pt>
                <c:pt idx="106">
                  <c:v>24.84</c:v>
                </c:pt>
                <c:pt idx="107">
                  <c:v>24.99</c:v>
                </c:pt>
                <c:pt idx="108">
                  <c:v>26.04</c:v>
                </c:pt>
                <c:pt idx="109">
                  <c:v>25.18</c:v>
                </c:pt>
                <c:pt idx="110">
                  <c:v>25.26</c:v>
                </c:pt>
                <c:pt idx="111">
                  <c:v>24.98</c:v>
                </c:pt>
                <c:pt idx="112">
                  <c:v>24.85</c:v>
                </c:pt>
                <c:pt idx="113">
                  <c:v>24.78</c:v>
                </c:pt>
                <c:pt idx="114">
                  <c:v>24.73</c:v>
                </c:pt>
                <c:pt idx="115">
                  <c:v>25.65</c:v>
                </c:pt>
                <c:pt idx="116">
                  <c:v>25.39</c:v>
                </c:pt>
                <c:pt idx="117">
                  <c:v>25.1</c:v>
                </c:pt>
                <c:pt idx="118">
                  <c:v>25.58</c:v>
                </c:pt>
                <c:pt idx="119">
                  <c:v>25.63</c:v>
                </c:pt>
                <c:pt idx="120">
                  <c:v>24.52</c:v>
                </c:pt>
                <c:pt idx="121">
                  <c:v>24.96</c:v>
                </c:pt>
                <c:pt idx="122">
                  <c:v>24.81</c:v>
                </c:pt>
                <c:pt idx="123">
                  <c:v>24.76</c:v>
                </c:pt>
                <c:pt idx="124">
                  <c:v>24.81</c:v>
                </c:pt>
                <c:pt idx="125">
                  <c:v>25.36</c:v>
                </c:pt>
                <c:pt idx="126">
                  <c:v>25.24</c:v>
                </c:pt>
                <c:pt idx="127">
                  <c:v>25.07</c:v>
                </c:pt>
                <c:pt idx="128">
                  <c:v>26.3</c:v>
                </c:pt>
                <c:pt idx="129">
                  <c:v>25.4</c:v>
                </c:pt>
                <c:pt idx="130">
                  <c:v>25.25</c:v>
                </c:pt>
                <c:pt idx="131">
                  <c:v>24.98</c:v>
                </c:pt>
                <c:pt idx="132">
                  <c:v>24.78</c:v>
                </c:pt>
                <c:pt idx="133">
                  <c:v>25.47</c:v>
                </c:pt>
                <c:pt idx="134">
                  <c:v>25.72</c:v>
                </c:pt>
                <c:pt idx="135">
                  <c:v>25.45</c:v>
                </c:pt>
                <c:pt idx="136">
                  <c:v>25.6</c:v>
                </c:pt>
                <c:pt idx="137">
                  <c:v>24.66</c:v>
                </c:pt>
                <c:pt idx="138">
                  <c:v>25.58</c:v>
                </c:pt>
                <c:pt idx="139">
                  <c:v>25.84</c:v>
                </c:pt>
                <c:pt idx="140">
                  <c:v>26.14</c:v>
                </c:pt>
                <c:pt idx="141">
                  <c:v>25.68</c:v>
                </c:pt>
                <c:pt idx="142">
                  <c:v>25.15</c:v>
                </c:pt>
                <c:pt idx="143">
                  <c:v>25.3</c:v>
                </c:pt>
                <c:pt idx="144">
                  <c:v>24.91</c:v>
                </c:pt>
                <c:pt idx="145">
                  <c:v>25.93</c:v>
                </c:pt>
                <c:pt idx="146">
                  <c:v>25.56</c:v>
                </c:pt>
                <c:pt idx="147">
                  <c:v>25.53</c:v>
                </c:pt>
                <c:pt idx="148">
                  <c:v>24.8</c:v>
                </c:pt>
                <c:pt idx="149">
                  <c:v>25.18</c:v>
                </c:pt>
                <c:pt idx="150">
                  <c:v>25.46</c:v>
                </c:pt>
                <c:pt idx="151">
                  <c:v>25.05</c:v>
                </c:pt>
                <c:pt idx="152">
                  <c:v>25.26</c:v>
                </c:pt>
                <c:pt idx="153">
                  <c:v>25.52</c:v>
                </c:pt>
                <c:pt idx="154">
                  <c:v>24.98</c:v>
                </c:pt>
                <c:pt idx="155">
                  <c:v>25.02</c:v>
                </c:pt>
                <c:pt idx="156">
                  <c:v>25.8</c:v>
                </c:pt>
                <c:pt idx="157">
                  <c:v>25.39</c:v>
                </c:pt>
                <c:pt idx="158">
                  <c:v>24.81</c:v>
                </c:pt>
                <c:pt idx="159">
                  <c:v>25.42</c:v>
                </c:pt>
                <c:pt idx="160">
                  <c:v>25.56</c:v>
                </c:pt>
                <c:pt idx="161">
                  <c:v>25.52</c:v>
                </c:pt>
                <c:pt idx="162">
                  <c:v>25.02</c:v>
                </c:pt>
                <c:pt idx="163">
                  <c:v>25.33</c:v>
                </c:pt>
                <c:pt idx="164">
                  <c:v>25.41</c:v>
                </c:pt>
                <c:pt idx="165">
                  <c:v>25.21</c:v>
                </c:pt>
                <c:pt idx="166">
                  <c:v>25.81</c:v>
                </c:pt>
                <c:pt idx="167">
                  <c:v>26.02</c:v>
                </c:pt>
                <c:pt idx="168">
                  <c:v>25.79</c:v>
                </c:pt>
                <c:pt idx="169">
                  <c:v>25.18</c:v>
                </c:pt>
                <c:pt idx="170">
                  <c:v>24.75</c:v>
                </c:pt>
                <c:pt idx="171">
                  <c:v>25.56</c:v>
                </c:pt>
                <c:pt idx="172">
                  <c:v>25.86</c:v>
                </c:pt>
                <c:pt idx="173">
                  <c:v>25.31</c:v>
                </c:pt>
                <c:pt idx="174">
                  <c:v>26.54</c:v>
                </c:pt>
                <c:pt idx="175">
                  <c:v>26.11</c:v>
                </c:pt>
                <c:pt idx="176">
                  <c:v>25.43</c:v>
                </c:pt>
                <c:pt idx="177">
                  <c:v>25.54</c:v>
                </c:pt>
                <c:pt idx="178">
                  <c:v>25.74</c:v>
                </c:pt>
                <c:pt idx="179">
                  <c:v>25.52</c:v>
                </c:pt>
                <c:pt idx="180">
                  <c:v>25.92</c:v>
                </c:pt>
                <c:pt idx="181">
                  <c:v>25.87</c:v>
                </c:pt>
                <c:pt idx="182">
                  <c:v>25.92</c:v>
                </c:pt>
                <c:pt idx="183">
                  <c:v>25.55</c:v>
                </c:pt>
                <c:pt idx="184">
                  <c:v>24.71</c:v>
                </c:pt>
                <c:pt idx="185">
                  <c:v>25.77</c:v>
                </c:pt>
                <c:pt idx="186">
                  <c:v>26.36</c:v>
                </c:pt>
                <c:pt idx="187">
                  <c:v>26.05</c:v>
                </c:pt>
                <c:pt idx="188">
                  <c:v>25.86</c:v>
                </c:pt>
                <c:pt idx="189">
                  <c:v>26.63</c:v>
                </c:pt>
                <c:pt idx="190">
                  <c:v>25.72</c:v>
                </c:pt>
                <c:pt idx="191">
                  <c:v>26.24</c:v>
                </c:pt>
                <c:pt idx="192">
                  <c:v>25.72</c:v>
                </c:pt>
                <c:pt idx="193">
                  <c:v>26.37</c:v>
                </c:pt>
                <c:pt idx="194">
                  <c:v>26.15</c:v>
                </c:pt>
                <c:pt idx="195">
                  <c:v>25.68</c:v>
                </c:pt>
                <c:pt idx="196">
                  <c:v>26.55</c:v>
                </c:pt>
                <c:pt idx="197">
                  <c:v>26.52</c:v>
                </c:pt>
                <c:pt idx="198">
                  <c:v>25.63</c:v>
                </c:pt>
                <c:pt idx="199">
                  <c:v>25.89</c:v>
                </c:pt>
                <c:pt idx="200">
                  <c:v>26.71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BB-46DC-ADCD-14561F447F6A}"/>
            </c:ext>
          </c:extLst>
        </c:ser>
        <c:ser>
          <c:idx val="1"/>
          <c:order val="1"/>
          <c:tx>
            <c:strRef>
              <c:f>'results (1)'!$C$1</c:f>
              <c:strCache>
                <c:ptCount val="1"/>
                <c:pt idx="0">
                  <c:v>global_avg_temp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'results (1)'!$A$2:$A$202</c:f>
              <c:numCache>
                <c:formatCode>General</c:formatCode>
                <c:ptCount val="201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1813</c:v>
                </c:pt>
                <c:pt idx="13">
                  <c:v>1814</c:v>
                </c:pt>
                <c:pt idx="14">
                  <c:v>1815</c:v>
                </c:pt>
                <c:pt idx="15">
                  <c:v>1816</c:v>
                </c:pt>
                <c:pt idx="16">
                  <c:v>1817</c:v>
                </c:pt>
                <c:pt idx="17">
                  <c:v>1818</c:v>
                </c:pt>
                <c:pt idx="18">
                  <c:v>1819</c:v>
                </c:pt>
                <c:pt idx="19">
                  <c:v>1820</c:v>
                </c:pt>
                <c:pt idx="20">
                  <c:v>1821</c:v>
                </c:pt>
                <c:pt idx="21">
                  <c:v>1822</c:v>
                </c:pt>
                <c:pt idx="22">
                  <c:v>1823</c:v>
                </c:pt>
                <c:pt idx="23">
                  <c:v>1824</c:v>
                </c:pt>
                <c:pt idx="24">
                  <c:v>1825</c:v>
                </c:pt>
                <c:pt idx="25">
                  <c:v>1826</c:v>
                </c:pt>
                <c:pt idx="26">
                  <c:v>1827</c:v>
                </c:pt>
                <c:pt idx="27">
                  <c:v>1828</c:v>
                </c:pt>
                <c:pt idx="28">
                  <c:v>1829</c:v>
                </c:pt>
                <c:pt idx="29">
                  <c:v>1830</c:v>
                </c:pt>
                <c:pt idx="30">
                  <c:v>1831</c:v>
                </c:pt>
                <c:pt idx="31">
                  <c:v>1832</c:v>
                </c:pt>
                <c:pt idx="32">
                  <c:v>1833</c:v>
                </c:pt>
                <c:pt idx="33">
                  <c:v>1834</c:v>
                </c:pt>
                <c:pt idx="34">
                  <c:v>1835</c:v>
                </c:pt>
                <c:pt idx="35">
                  <c:v>1836</c:v>
                </c:pt>
                <c:pt idx="36">
                  <c:v>1837</c:v>
                </c:pt>
                <c:pt idx="37">
                  <c:v>1838</c:v>
                </c:pt>
                <c:pt idx="38">
                  <c:v>1839</c:v>
                </c:pt>
                <c:pt idx="39">
                  <c:v>1840</c:v>
                </c:pt>
                <c:pt idx="40">
                  <c:v>1841</c:v>
                </c:pt>
                <c:pt idx="41">
                  <c:v>1842</c:v>
                </c:pt>
                <c:pt idx="42">
                  <c:v>1843</c:v>
                </c:pt>
                <c:pt idx="43">
                  <c:v>1844</c:v>
                </c:pt>
                <c:pt idx="44">
                  <c:v>1845</c:v>
                </c:pt>
                <c:pt idx="45">
                  <c:v>1846</c:v>
                </c:pt>
                <c:pt idx="46">
                  <c:v>1847</c:v>
                </c:pt>
                <c:pt idx="47">
                  <c:v>1848</c:v>
                </c:pt>
                <c:pt idx="48">
                  <c:v>1849</c:v>
                </c:pt>
                <c:pt idx="49">
                  <c:v>1850</c:v>
                </c:pt>
                <c:pt idx="50">
                  <c:v>1851</c:v>
                </c:pt>
                <c:pt idx="51">
                  <c:v>1852</c:v>
                </c:pt>
                <c:pt idx="52">
                  <c:v>1853</c:v>
                </c:pt>
                <c:pt idx="53">
                  <c:v>1854</c:v>
                </c:pt>
                <c:pt idx="54">
                  <c:v>1855</c:v>
                </c:pt>
                <c:pt idx="55">
                  <c:v>1856</c:v>
                </c:pt>
                <c:pt idx="56">
                  <c:v>1857</c:v>
                </c:pt>
                <c:pt idx="57">
                  <c:v>1870</c:v>
                </c:pt>
                <c:pt idx="58">
                  <c:v>1871</c:v>
                </c:pt>
                <c:pt idx="59">
                  <c:v>1872</c:v>
                </c:pt>
                <c:pt idx="60">
                  <c:v>1873</c:v>
                </c:pt>
                <c:pt idx="61">
                  <c:v>1874</c:v>
                </c:pt>
                <c:pt idx="62">
                  <c:v>1875</c:v>
                </c:pt>
                <c:pt idx="63">
                  <c:v>1876</c:v>
                </c:pt>
                <c:pt idx="64">
                  <c:v>1877</c:v>
                </c:pt>
                <c:pt idx="65">
                  <c:v>1878</c:v>
                </c:pt>
                <c:pt idx="66">
                  <c:v>1879</c:v>
                </c:pt>
                <c:pt idx="67">
                  <c:v>1880</c:v>
                </c:pt>
                <c:pt idx="68">
                  <c:v>1881</c:v>
                </c:pt>
                <c:pt idx="69">
                  <c:v>1882</c:v>
                </c:pt>
                <c:pt idx="70">
                  <c:v>1883</c:v>
                </c:pt>
                <c:pt idx="71">
                  <c:v>1884</c:v>
                </c:pt>
                <c:pt idx="72">
                  <c:v>1885</c:v>
                </c:pt>
                <c:pt idx="73">
                  <c:v>1886</c:v>
                </c:pt>
                <c:pt idx="74">
                  <c:v>1887</c:v>
                </c:pt>
                <c:pt idx="75">
                  <c:v>1888</c:v>
                </c:pt>
                <c:pt idx="76">
                  <c:v>1889</c:v>
                </c:pt>
                <c:pt idx="77">
                  <c:v>1890</c:v>
                </c:pt>
                <c:pt idx="78">
                  <c:v>1891</c:v>
                </c:pt>
                <c:pt idx="79">
                  <c:v>1892</c:v>
                </c:pt>
                <c:pt idx="80">
                  <c:v>1893</c:v>
                </c:pt>
                <c:pt idx="81">
                  <c:v>1894</c:v>
                </c:pt>
                <c:pt idx="82">
                  <c:v>1895</c:v>
                </c:pt>
                <c:pt idx="83">
                  <c:v>1896</c:v>
                </c:pt>
                <c:pt idx="84">
                  <c:v>1897</c:v>
                </c:pt>
                <c:pt idx="85">
                  <c:v>1898</c:v>
                </c:pt>
                <c:pt idx="86">
                  <c:v>1899</c:v>
                </c:pt>
                <c:pt idx="87">
                  <c:v>1900</c:v>
                </c:pt>
                <c:pt idx="88">
                  <c:v>1901</c:v>
                </c:pt>
                <c:pt idx="89">
                  <c:v>1902</c:v>
                </c:pt>
                <c:pt idx="90">
                  <c:v>1903</c:v>
                </c:pt>
                <c:pt idx="91">
                  <c:v>1904</c:v>
                </c:pt>
                <c:pt idx="92">
                  <c:v>1905</c:v>
                </c:pt>
                <c:pt idx="93">
                  <c:v>1906</c:v>
                </c:pt>
                <c:pt idx="94">
                  <c:v>1907</c:v>
                </c:pt>
                <c:pt idx="95">
                  <c:v>1908</c:v>
                </c:pt>
                <c:pt idx="96">
                  <c:v>1909</c:v>
                </c:pt>
                <c:pt idx="97">
                  <c:v>1910</c:v>
                </c:pt>
                <c:pt idx="98">
                  <c:v>1911</c:v>
                </c:pt>
                <c:pt idx="99">
                  <c:v>1912</c:v>
                </c:pt>
                <c:pt idx="100">
                  <c:v>1913</c:v>
                </c:pt>
                <c:pt idx="101">
                  <c:v>1914</c:v>
                </c:pt>
                <c:pt idx="102">
                  <c:v>1915</c:v>
                </c:pt>
                <c:pt idx="103">
                  <c:v>1916</c:v>
                </c:pt>
                <c:pt idx="104">
                  <c:v>1917</c:v>
                </c:pt>
                <c:pt idx="105">
                  <c:v>1918</c:v>
                </c:pt>
                <c:pt idx="106">
                  <c:v>1919</c:v>
                </c:pt>
                <c:pt idx="107">
                  <c:v>1920</c:v>
                </c:pt>
                <c:pt idx="108">
                  <c:v>1921</c:v>
                </c:pt>
                <c:pt idx="109">
                  <c:v>1922</c:v>
                </c:pt>
                <c:pt idx="110">
                  <c:v>1923</c:v>
                </c:pt>
                <c:pt idx="111">
                  <c:v>1924</c:v>
                </c:pt>
                <c:pt idx="112">
                  <c:v>1925</c:v>
                </c:pt>
                <c:pt idx="113">
                  <c:v>1926</c:v>
                </c:pt>
                <c:pt idx="114">
                  <c:v>1927</c:v>
                </c:pt>
                <c:pt idx="115">
                  <c:v>1928</c:v>
                </c:pt>
                <c:pt idx="116">
                  <c:v>1929</c:v>
                </c:pt>
                <c:pt idx="117">
                  <c:v>1930</c:v>
                </c:pt>
                <c:pt idx="118">
                  <c:v>1931</c:v>
                </c:pt>
                <c:pt idx="119">
                  <c:v>1932</c:v>
                </c:pt>
                <c:pt idx="120">
                  <c:v>1933</c:v>
                </c:pt>
                <c:pt idx="121">
                  <c:v>1934</c:v>
                </c:pt>
                <c:pt idx="122">
                  <c:v>1935</c:v>
                </c:pt>
                <c:pt idx="123">
                  <c:v>1936</c:v>
                </c:pt>
                <c:pt idx="124">
                  <c:v>1937</c:v>
                </c:pt>
                <c:pt idx="125">
                  <c:v>1938</c:v>
                </c:pt>
                <c:pt idx="126">
                  <c:v>1939</c:v>
                </c:pt>
                <c:pt idx="127">
                  <c:v>1940</c:v>
                </c:pt>
                <c:pt idx="128">
                  <c:v>1941</c:v>
                </c:pt>
                <c:pt idx="129">
                  <c:v>1942</c:v>
                </c:pt>
                <c:pt idx="130">
                  <c:v>1943</c:v>
                </c:pt>
                <c:pt idx="131">
                  <c:v>1944</c:v>
                </c:pt>
                <c:pt idx="132">
                  <c:v>1945</c:v>
                </c:pt>
                <c:pt idx="133">
                  <c:v>1946</c:v>
                </c:pt>
                <c:pt idx="134">
                  <c:v>1947</c:v>
                </c:pt>
                <c:pt idx="135">
                  <c:v>1948</c:v>
                </c:pt>
                <c:pt idx="136">
                  <c:v>1949</c:v>
                </c:pt>
                <c:pt idx="137">
                  <c:v>1950</c:v>
                </c:pt>
                <c:pt idx="138">
                  <c:v>1951</c:v>
                </c:pt>
                <c:pt idx="139">
                  <c:v>1952</c:v>
                </c:pt>
                <c:pt idx="140">
                  <c:v>1953</c:v>
                </c:pt>
                <c:pt idx="141">
                  <c:v>1954</c:v>
                </c:pt>
                <c:pt idx="142">
                  <c:v>1955</c:v>
                </c:pt>
                <c:pt idx="143">
                  <c:v>1956</c:v>
                </c:pt>
                <c:pt idx="144">
                  <c:v>1957</c:v>
                </c:pt>
                <c:pt idx="145">
                  <c:v>1958</c:v>
                </c:pt>
                <c:pt idx="146">
                  <c:v>1959</c:v>
                </c:pt>
                <c:pt idx="147">
                  <c:v>1960</c:v>
                </c:pt>
                <c:pt idx="148">
                  <c:v>1961</c:v>
                </c:pt>
                <c:pt idx="149">
                  <c:v>1962</c:v>
                </c:pt>
                <c:pt idx="150">
                  <c:v>1963</c:v>
                </c:pt>
                <c:pt idx="151">
                  <c:v>1964</c:v>
                </c:pt>
                <c:pt idx="152">
                  <c:v>1965</c:v>
                </c:pt>
                <c:pt idx="153">
                  <c:v>1966</c:v>
                </c:pt>
                <c:pt idx="154">
                  <c:v>1967</c:v>
                </c:pt>
                <c:pt idx="155">
                  <c:v>1968</c:v>
                </c:pt>
                <c:pt idx="156">
                  <c:v>1969</c:v>
                </c:pt>
                <c:pt idx="157">
                  <c:v>1970</c:v>
                </c:pt>
                <c:pt idx="158">
                  <c:v>1971</c:v>
                </c:pt>
                <c:pt idx="159">
                  <c:v>1972</c:v>
                </c:pt>
                <c:pt idx="160">
                  <c:v>1973</c:v>
                </c:pt>
                <c:pt idx="161">
                  <c:v>1974</c:v>
                </c:pt>
                <c:pt idx="162">
                  <c:v>1975</c:v>
                </c:pt>
                <c:pt idx="163">
                  <c:v>1976</c:v>
                </c:pt>
                <c:pt idx="164">
                  <c:v>1977</c:v>
                </c:pt>
                <c:pt idx="165">
                  <c:v>1978</c:v>
                </c:pt>
                <c:pt idx="166">
                  <c:v>1979</c:v>
                </c:pt>
                <c:pt idx="167">
                  <c:v>1980</c:v>
                </c:pt>
                <c:pt idx="168">
                  <c:v>1981</c:v>
                </c:pt>
                <c:pt idx="169">
                  <c:v>1982</c:v>
                </c:pt>
                <c:pt idx="170">
                  <c:v>1983</c:v>
                </c:pt>
                <c:pt idx="171">
                  <c:v>1984</c:v>
                </c:pt>
                <c:pt idx="172">
                  <c:v>1985</c:v>
                </c:pt>
                <c:pt idx="173">
                  <c:v>1986</c:v>
                </c:pt>
                <c:pt idx="174">
                  <c:v>1987</c:v>
                </c:pt>
                <c:pt idx="175">
                  <c:v>1988</c:v>
                </c:pt>
                <c:pt idx="176">
                  <c:v>1989</c:v>
                </c:pt>
                <c:pt idx="177">
                  <c:v>1990</c:v>
                </c:pt>
                <c:pt idx="178">
                  <c:v>1991</c:v>
                </c:pt>
                <c:pt idx="179">
                  <c:v>1992</c:v>
                </c:pt>
                <c:pt idx="180">
                  <c:v>1993</c:v>
                </c:pt>
                <c:pt idx="181">
                  <c:v>1994</c:v>
                </c:pt>
                <c:pt idx="182">
                  <c:v>1995</c:v>
                </c:pt>
                <c:pt idx="183">
                  <c:v>1996</c:v>
                </c:pt>
                <c:pt idx="184">
                  <c:v>1997</c:v>
                </c:pt>
                <c:pt idx="185">
                  <c:v>1998</c:v>
                </c:pt>
                <c:pt idx="186">
                  <c:v>1999</c:v>
                </c:pt>
                <c:pt idx="187">
                  <c:v>2000</c:v>
                </c:pt>
                <c:pt idx="188">
                  <c:v>2001</c:v>
                </c:pt>
                <c:pt idx="189">
                  <c:v>2002</c:v>
                </c:pt>
                <c:pt idx="190">
                  <c:v>2003</c:v>
                </c:pt>
                <c:pt idx="191">
                  <c:v>2004</c:v>
                </c:pt>
                <c:pt idx="192">
                  <c:v>2005</c:v>
                </c:pt>
                <c:pt idx="193">
                  <c:v>2006</c:v>
                </c:pt>
                <c:pt idx="194">
                  <c:v>2007</c:v>
                </c:pt>
                <c:pt idx="195">
                  <c:v>2008</c:v>
                </c:pt>
                <c:pt idx="196">
                  <c:v>2009</c:v>
                </c:pt>
                <c:pt idx="197">
                  <c:v>2010</c:v>
                </c:pt>
                <c:pt idx="198">
                  <c:v>2011</c:v>
                </c:pt>
                <c:pt idx="199">
                  <c:v>2012</c:v>
                </c:pt>
                <c:pt idx="200">
                  <c:v>2013</c:v>
                </c:pt>
              </c:numCache>
            </c:numRef>
          </c:cat>
          <c:val>
            <c:numRef>
              <c:f>'results (1)'!$C$2:$C$202</c:f>
              <c:numCache>
                <c:formatCode>General</c:formatCode>
                <c:ptCount val="201"/>
                <c:pt idx="0">
                  <c:v>8.27</c:v>
                </c:pt>
                <c:pt idx="1">
                  <c:v>8.51</c:v>
                </c:pt>
                <c:pt idx="2">
                  <c:v>8.67</c:v>
                </c:pt>
                <c:pt idx="3">
                  <c:v>8.51</c:v>
                </c:pt>
                <c:pt idx="4">
                  <c:v>8.48</c:v>
                </c:pt>
                <c:pt idx="5">
                  <c:v>8.59</c:v>
                </c:pt>
                <c:pt idx="6">
                  <c:v>8.58</c:v>
                </c:pt>
                <c:pt idx="7">
                  <c:v>8.5</c:v>
                </c:pt>
                <c:pt idx="8">
                  <c:v>8.84</c:v>
                </c:pt>
                <c:pt idx="9">
                  <c:v>8.56</c:v>
                </c:pt>
                <c:pt idx="10">
                  <c:v>8.43</c:v>
                </c:pt>
                <c:pt idx="11">
                  <c:v>8.2799999999999994</c:v>
                </c:pt>
                <c:pt idx="12">
                  <c:v>7.74</c:v>
                </c:pt>
                <c:pt idx="13">
                  <c:v>7.59</c:v>
                </c:pt>
                <c:pt idx="14">
                  <c:v>7.24</c:v>
                </c:pt>
                <c:pt idx="15">
                  <c:v>6.94</c:v>
                </c:pt>
                <c:pt idx="16">
                  <c:v>6.98</c:v>
                </c:pt>
                <c:pt idx="17">
                  <c:v>7.83</c:v>
                </c:pt>
                <c:pt idx="18">
                  <c:v>7.37</c:v>
                </c:pt>
                <c:pt idx="19">
                  <c:v>7.62</c:v>
                </c:pt>
                <c:pt idx="20">
                  <c:v>8.09</c:v>
                </c:pt>
                <c:pt idx="21">
                  <c:v>8.19</c:v>
                </c:pt>
                <c:pt idx="22">
                  <c:v>7.72</c:v>
                </c:pt>
                <c:pt idx="23">
                  <c:v>8.5500000000000007</c:v>
                </c:pt>
                <c:pt idx="24">
                  <c:v>8.39</c:v>
                </c:pt>
                <c:pt idx="25">
                  <c:v>8.36</c:v>
                </c:pt>
                <c:pt idx="26">
                  <c:v>8.81</c:v>
                </c:pt>
                <c:pt idx="27">
                  <c:v>8.17</c:v>
                </c:pt>
                <c:pt idx="28">
                  <c:v>7.94</c:v>
                </c:pt>
                <c:pt idx="29">
                  <c:v>8.52</c:v>
                </c:pt>
                <c:pt idx="30">
                  <c:v>7.64</c:v>
                </c:pt>
                <c:pt idx="31">
                  <c:v>7.45</c:v>
                </c:pt>
                <c:pt idx="32">
                  <c:v>8.01</c:v>
                </c:pt>
                <c:pt idx="33">
                  <c:v>8.15</c:v>
                </c:pt>
                <c:pt idx="34">
                  <c:v>7.39</c:v>
                </c:pt>
                <c:pt idx="35">
                  <c:v>7.7</c:v>
                </c:pt>
                <c:pt idx="36">
                  <c:v>7.38</c:v>
                </c:pt>
                <c:pt idx="37">
                  <c:v>7.51</c:v>
                </c:pt>
                <c:pt idx="38">
                  <c:v>7.63</c:v>
                </c:pt>
                <c:pt idx="39">
                  <c:v>7.8</c:v>
                </c:pt>
                <c:pt idx="40">
                  <c:v>7.69</c:v>
                </c:pt>
                <c:pt idx="41">
                  <c:v>8.02</c:v>
                </c:pt>
                <c:pt idx="42">
                  <c:v>8.17</c:v>
                </c:pt>
                <c:pt idx="43">
                  <c:v>7.65</c:v>
                </c:pt>
                <c:pt idx="44">
                  <c:v>7.85</c:v>
                </c:pt>
                <c:pt idx="45">
                  <c:v>8.5500000000000007</c:v>
                </c:pt>
                <c:pt idx="46">
                  <c:v>8.09</c:v>
                </c:pt>
                <c:pt idx="47">
                  <c:v>7.98</c:v>
                </c:pt>
                <c:pt idx="48">
                  <c:v>7.98</c:v>
                </c:pt>
                <c:pt idx="49">
                  <c:v>7.9</c:v>
                </c:pt>
                <c:pt idx="50">
                  <c:v>8.18</c:v>
                </c:pt>
                <c:pt idx="51">
                  <c:v>8.1</c:v>
                </c:pt>
                <c:pt idx="52">
                  <c:v>8.0399999999999991</c:v>
                </c:pt>
                <c:pt idx="53">
                  <c:v>8.2100000000000009</c:v>
                </c:pt>
                <c:pt idx="54">
                  <c:v>8.11</c:v>
                </c:pt>
                <c:pt idx="55">
                  <c:v>8</c:v>
                </c:pt>
                <c:pt idx="56">
                  <c:v>7.76</c:v>
                </c:pt>
                <c:pt idx="57">
                  <c:v>8.1999999999999993</c:v>
                </c:pt>
                <c:pt idx="58">
                  <c:v>8.1199999999999992</c:v>
                </c:pt>
                <c:pt idx="59">
                  <c:v>8.19</c:v>
                </c:pt>
                <c:pt idx="60">
                  <c:v>8.35</c:v>
                </c:pt>
                <c:pt idx="61">
                  <c:v>8.43</c:v>
                </c:pt>
                <c:pt idx="62">
                  <c:v>7.86</c:v>
                </c:pt>
                <c:pt idx="63">
                  <c:v>8.08</c:v>
                </c:pt>
                <c:pt idx="64">
                  <c:v>8.5399999999999991</c:v>
                </c:pt>
                <c:pt idx="65">
                  <c:v>8.83</c:v>
                </c:pt>
                <c:pt idx="66">
                  <c:v>8.17</c:v>
                </c:pt>
                <c:pt idx="67">
                  <c:v>8.1199999999999992</c:v>
                </c:pt>
                <c:pt idx="68">
                  <c:v>8.27</c:v>
                </c:pt>
                <c:pt idx="69">
                  <c:v>8.1300000000000008</c:v>
                </c:pt>
                <c:pt idx="70">
                  <c:v>7.98</c:v>
                </c:pt>
                <c:pt idx="71">
                  <c:v>7.77</c:v>
                </c:pt>
                <c:pt idx="72">
                  <c:v>7.92</c:v>
                </c:pt>
                <c:pt idx="73">
                  <c:v>7.95</c:v>
                </c:pt>
                <c:pt idx="74">
                  <c:v>7.91</c:v>
                </c:pt>
                <c:pt idx="75">
                  <c:v>8.09</c:v>
                </c:pt>
                <c:pt idx="76">
                  <c:v>8.32</c:v>
                </c:pt>
                <c:pt idx="77">
                  <c:v>7.97</c:v>
                </c:pt>
                <c:pt idx="78">
                  <c:v>8.02</c:v>
                </c:pt>
                <c:pt idx="79">
                  <c:v>8.07</c:v>
                </c:pt>
                <c:pt idx="80">
                  <c:v>8.06</c:v>
                </c:pt>
                <c:pt idx="81">
                  <c:v>8.16</c:v>
                </c:pt>
                <c:pt idx="82">
                  <c:v>8.15</c:v>
                </c:pt>
                <c:pt idx="83">
                  <c:v>8.2100000000000009</c:v>
                </c:pt>
                <c:pt idx="84">
                  <c:v>8.2899999999999991</c:v>
                </c:pt>
                <c:pt idx="85">
                  <c:v>8.18</c:v>
                </c:pt>
                <c:pt idx="86">
                  <c:v>8.4</c:v>
                </c:pt>
                <c:pt idx="87">
                  <c:v>8.5</c:v>
                </c:pt>
                <c:pt idx="88">
                  <c:v>8.5399999999999991</c:v>
                </c:pt>
                <c:pt idx="89">
                  <c:v>8.3000000000000007</c:v>
                </c:pt>
                <c:pt idx="90">
                  <c:v>8.2200000000000006</c:v>
                </c:pt>
                <c:pt idx="91">
                  <c:v>8.09</c:v>
                </c:pt>
                <c:pt idx="92">
                  <c:v>8.23</c:v>
                </c:pt>
                <c:pt idx="93">
                  <c:v>8.3800000000000008</c:v>
                </c:pt>
                <c:pt idx="94">
                  <c:v>7.95</c:v>
                </c:pt>
                <c:pt idx="95">
                  <c:v>8.19</c:v>
                </c:pt>
                <c:pt idx="96">
                  <c:v>8.18</c:v>
                </c:pt>
                <c:pt idx="97">
                  <c:v>8.2200000000000006</c:v>
                </c:pt>
                <c:pt idx="98">
                  <c:v>8.18</c:v>
                </c:pt>
                <c:pt idx="99">
                  <c:v>8.17</c:v>
                </c:pt>
                <c:pt idx="100">
                  <c:v>8.3000000000000007</c:v>
                </c:pt>
                <c:pt idx="101">
                  <c:v>8.59</c:v>
                </c:pt>
                <c:pt idx="102">
                  <c:v>8.59</c:v>
                </c:pt>
                <c:pt idx="103">
                  <c:v>8.23</c:v>
                </c:pt>
                <c:pt idx="104">
                  <c:v>8.02</c:v>
                </c:pt>
                <c:pt idx="105">
                  <c:v>8.1300000000000008</c:v>
                </c:pt>
                <c:pt idx="106">
                  <c:v>8.3800000000000008</c:v>
                </c:pt>
                <c:pt idx="107">
                  <c:v>8.36</c:v>
                </c:pt>
                <c:pt idx="108">
                  <c:v>8.57</c:v>
                </c:pt>
                <c:pt idx="109">
                  <c:v>8.41</c:v>
                </c:pt>
                <c:pt idx="110">
                  <c:v>8.42</c:v>
                </c:pt>
                <c:pt idx="111">
                  <c:v>8.51</c:v>
                </c:pt>
                <c:pt idx="112">
                  <c:v>8.5299999999999994</c:v>
                </c:pt>
                <c:pt idx="113">
                  <c:v>8.73</c:v>
                </c:pt>
                <c:pt idx="114">
                  <c:v>8.52</c:v>
                </c:pt>
                <c:pt idx="115">
                  <c:v>8.6300000000000008</c:v>
                </c:pt>
                <c:pt idx="116">
                  <c:v>8.24</c:v>
                </c:pt>
                <c:pt idx="117">
                  <c:v>8.6300000000000008</c:v>
                </c:pt>
                <c:pt idx="118">
                  <c:v>8.7200000000000006</c:v>
                </c:pt>
                <c:pt idx="119">
                  <c:v>8.7100000000000009</c:v>
                </c:pt>
                <c:pt idx="120">
                  <c:v>8.34</c:v>
                </c:pt>
                <c:pt idx="121">
                  <c:v>8.6300000000000008</c:v>
                </c:pt>
                <c:pt idx="122">
                  <c:v>8.52</c:v>
                </c:pt>
                <c:pt idx="123">
                  <c:v>8.5500000000000007</c:v>
                </c:pt>
                <c:pt idx="124">
                  <c:v>8.6999999999999993</c:v>
                </c:pt>
                <c:pt idx="125">
                  <c:v>8.86</c:v>
                </c:pt>
                <c:pt idx="126">
                  <c:v>8.76</c:v>
                </c:pt>
                <c:pt idx="127">
                  <c:v>8.76</c:v>
                </c:pt>
                <c:pt idx="128">
                  <c:v>8.77</c:v>
                </c:pt>
                <c:pt idx="129">
                  <c:v>8.73</c:v>
                </c:pt>
                <c:pt idx="130">
                  <c:v>8.76</c:v>
                </c:pt>
                <c:pt idx="131">
                  <c:v>8.85</c:v>
                </c:pt>
                <c:pt idx="132">
                  <c:v>8.58</c:v>
                </c:pt>
                <c:pt idx="133">
                  <c:v>8.68</c:v>
                </c:pt>
                <c:pt idx="134">
                  <c:v>8.8000000000000007</c:v>
                </c:pt>
                <c:pt idx="135">
                  <c:v>8.75</c:v>
                </c:pt>
                <c:pt idx="136">
                  <c:v>8.59</c:v>
                </c:pt>
                <c:pt idx="137">
                  <c:v>8.3699999999999992</c:v>
                </c:pt>
                <c:pt idx="138">
                  <c:v>8.6300000000000008</c:v>
                </c:pt>
                <c:pt idx="139">
                  <c:v>8.64</c:v>
                </c:pt>
                <c:pt idx="140">
                  <c:v>8.8699999999999992</c:v>
                </c:pt>
                <c:pt idx="141">
                  <c:v>8.56</c:v>
                </c:pt>
                <c:pt idx="142">
                  <c:v>8.6300000000000008</c:v>
                </c:pt>
                <c:pt idx="143">
                  <c:v>8.2799999999999994</c:v>
                </c:pt>
                <c:pt idx="144">
                  <c:v>8.73</c:v>
                </c:pt>
                <c:pt idx="145">
                  <c:v>8.77</c:v>
                </c:pt>
                <c:pt idx="146">
                  <c:v>8.73</c:v>
                </c:pt>
                <c:pt idx="147">
                  <c:v>8.58</c:v>
                </c:pt>
                <c:pt idx="148">
                  <c:v>8.8000000000000007</c:v>
                </c:pt>
                <c:pt idx="149">
                  <c:v>8.75</c:v>
                </c:pt>
                <c:pt idx="150">
                  <c:v>8.86</c:v>
                </c:pt>
                <c:pt idx="151">
                  <c:v>8.41</c:v>
                </c:pt>
                <c:pt idx="152">
                  <c:v>8.5299999999999994</c:v>
                </c:pt>
                <c:pt idx="153">
                  <c:v>8.6</c:v>
                </c:pt>
                <c:pt idx="154">
                  <c:v>8.6999999999999993</c:v>
                </c:pt>
                <c:pt idx="155">
                  <c:v>8.52</c:v>
                </c:pt>
                <c:pt idx="156">
                  <c:v>8.6</c:v>
                </c:pt>
                <c:pt idx="157">
                  <c:v>8.6999999999999993</c:v>
                </c:pt>
                <c:pt idx="158">
                  <c:v>8.6</c:v>
                </c:pt>
                <c:pt idx="159">
                  <c:v>8.5</c:v>
                </c:pt>
                <c:pt idx="160">
                  <c:v>8.9499999999999993</c:v>
                </c:pt>
                <c:pt idx="161">
                  <c:v>8.4700000000000006</c:v>
                </c:pt>
                <c:pt idx="162">
                  <c:v>8.74</c:v>
                </c:pt>
                <c:pt idx="163">
                  <c:v>8.35</c:v>
                </c:pt>
                <c:pt idx="164">
                  <c:v>8.85</c:v>
                </c:pt>
                <c:pt idx="165">
                  <c:v>8.69</c:v>
                </c:pt>
                <c:pt idx="166">
                  <c:v>8.73</c:v>
                </c:pt>
                <c:pt idx="167">
                  <c:v>8.98</c:v>
                </c:pt>
                <c:pt idx="168">
                  <c:v>9.17</c:v>
                </c:pt>
                <c:pt idx="169">
                  <c:v>8.64</c:v>
                </c:pt>
                <c:pt idx="170">
                  <c:v>9.0299999999999994</c:v>
                </c:pt>
                <c:pt idx="171">
                  <c:v>8.69</c:v>
                </c:pt>
                <c:pt idx="172">
                  <c:v>8.66</c:v>
                </c:pt>
                <c:pt idx="173">
                  <c:v>8.83</c:v>
                </c:pt>
                <c:pt idx="174">
                  <c:v>8.99</c:v>
                </c:pt>
                <c:pt idx="175">
                  <c:v>9.1999999999999993</c:v>
                </c:pt>
                <c:pt idx="176">
                  <c:v>8.92</c:v>
                </c:pt>
                <c:pt idx="177">
                  <c:v>9.23</c:v>
                </c:pt>
                <c:pt idx="178">
                  <c:v>9.18</c:v>
                </c:pt>
                <c:pt idx="179">
                  <c:v>8.84</c:v>
                </c:pt>
                <c:pt idx="180">
                  <c:v>8.8699999999999992</c:v>
                </c:pt>
                <c:pt idx="181">
                  <c:v>9.0399999999999991</c:v>
                </c:pt>
                <c:pt idx="182">
                  <c:v>9.35</c:v>
                </c:pt>
                <c:pt idx="183">
                  <c:v>9.0399999999999991</c:v>
                </c:pt>
                <c:pt idx="184">
                  <c:v>9.1999999999999993</c:v>
                </c:pt>
                <c:pt idx="185">
                  <c:v>9.52</c:v>
                </c:pt>
                <c:pt idx="186">
                  <c:v>9.2899999999999991</c:v>
                </c:pt>
                <c:pt idx="187">
                  <c:v>9.1999999999999993</c:v>
                </c:pt>
                <c:pt idx="188">
                  <c:v>9.41</c:v>
                </c:pt>
                <c:pt idx="189">
                  <c:v>9.57</c:v>
                </c:pt>
                <c:pt idx="190">
                  <c:v>9.5299999999999994</c:v>
                </c:pt>
                <c:pt idx="191">
                  <c:v>9.32</c:v>
                </c:pt>
                <c:pt idx="192">
                  <c:v>9.6999999999999993</c:v>
                </c:pt>
                <c:pt idx="193">
                  <c:v>9.5299999999999994</c:v>
                </c:pt>
                <c:pt idx="194">
                  <c:v>9.73</c:v>
                </c:pt>
                <c:pt idx="195">
                  <c:v>9.43</c:v>
                </c:pt>
                <c:pt idx="196">
                  <c:v>9.51</c:v>
                </c:pt>
                <c:pt idx="197">
                  <c:v>9.6999999999999993</c:v>
                </c:pt>
                <c:pt idx="198">
                  <c:v>9.52</c:v>
                </c:pt>
                <c:pt idx="199">
                  <c:v>9.51</c:v>
                </c:pt>
                <c:pt idx="200">
                  <c:v>9.61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BB-46DC-ADCD-14561F447F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199296"/>
        <c:axId val="66147904"/>
      </c:lineChart>
      <c:catAx>
        <c:axId val="6519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47904"/>
        <c:crosses val="autoZero"/>
        <c:auto val="1"/>
        <c:lblAlgn val="ctr"/>
        <c:lblOffset val="100"/>
        <c:noMultiLvlLbl val="0"/>
      </c:catAx>
      <c:valAx>
        <c:axId val="6614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KHAN</dc:creator>
  <cp:keywords/>
  <dc:description/>
  <cp:lastModifiedBy>JUNAID KHAN</cp:lastModifiedBy>
  <cp:revision>2</cp:revision>
  <cp:lastPrinted>2020-05-04T02:38:00Z</cp:lastPrinted>
  <dcterms:created xsi:type="dcterms:W3CDTF">2020-05-04T02:02:00Z</dcterms:created>
  <dcterms:modified xsi:type="dcterms:W3CDTF">2020-05-04T02:41:00Z</dcterms:modified>
</cp:coreProperties>
</file>