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Review Sheet for Midterm 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The exam is on March 5 during regular class time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Questions will be multiple choice and true/false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Please bring a number 2 pencil to class!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Topics and Terms:</w:t>
      </w:r>
    </w:p>
    <w:p>
      <w:pPr/>
      <w:r>
        <w:rPr>
          <w:rFonts w:ascii="Times" w:hAnsi="Times" w:cs="Times"/>
          <w:sz w:val="24"/>
          <w:sz-cs w:val="24"/>
        </w:rPr>
        <w:t xml:space="preserve">-Four branches of anthropology (cultural, linguistic, archaeology, and biological or physical anthropology)</w:t>
      </w:r>
    </w:p>
    <w:p>
      <w:pPr/>
      <w:r>
        <w:rPr>
          <w:rFonts w:ascii="Times" w:hAnsi="Times" w:cs="Times"/>
          <w:sz w:val="24"/>
          <w:sz-cs w:val="24"/>
        </w:rPr>
        <w:t xml:space="preserve">-Culture – What is it? What are its characteristics? What is the history of this concept (how has it changed over time)?</w:t>
      </w:r>
    </w:p>
    <w:p>
      <w:pPr/>
      <w:r>
        <w:rPr>
          <w:rFonts w:ascii="Times" w:hAnsi="Times" w:cs="Times"/>
          <w:sz w:val="24"/>
          <w:sz-cs w:val="24"/>
        </w:rPr>
        <w:t xml:space="preserve">a)Socially learned knowledge that shared by a group of people.  </w:t>
      </w:r>
    </w:p>
    <w:p>
      <w:pPr/>
      <w:r>
        <w:rPr>
          <w:rFonts w:ascii="Times" w:hAnsi="Times" w:cs="Times"/>
          <w:sz w:val="24"/>
          <w:sz-cs w:val="24"/>
        </w:rPr>
        <w:t xml:space="preserve">b)Symbolic,  our nature, all-encompassing,  shared, dynamic, contested, porus</w:t>
      </w:r>
    </w:p>
    <w:p>
      <w:pPr/>
      <w:r>
        <w:rPr>
          <w:rFonts w:ascii="Times" w:hAnsi="Times" w:cs="Times"/>
          <w:sz w:val="24"/>
          <w:sz-cs w:val="24"/>
        </w:rPr>
        <w:t xml:space="preserve">c)from inferior, superior to, just diversity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-Edward Tylor</w:t>
      </w:r>
    </w:p>
    <w:p>
      <w:pPr/>
      <w:r>
        <w:rPr>
          <w:rFonts w:ascii="Times" w:hAnsi="Times" w:cs="Times"/>
          <w:sz w:val="24"/>
          <w:sz-cs w:val="24"/>
        </w:rPr>
        <w:t xml:space="preserve">a)human population has same psychological and cognitive fundamental endowment</w:t>
      </w:r>
    </w:p>
    <w:p>
      <w:pPr/>
      <w:r>
        <w:rPr>
          <w:rFonts w:ascii="Times" w:hAnsi="Times" w:cs="Times"/>
          <w:sz w:val="24"/>
          <w:sz-cs w:val="24"/>
        </w:rPr>
        <w:t xml:space="preserve">(Psychic unity of mankind)</w:t>
      </w:r>
    </w:p>
    <w:p>
      <w:pPr/>
      <w:r>
        <w:rPr>
          <w:rFonts w:ascii="Times" w:hAnsi="Times" w:cs="Times"/>
          <w:sz w:val="24"/>
          <w:sz-cs w:val="24"/>
        </w:rPr>
        <w:t xml:space="preserve">b)this idea is a rejection of science racism</w:t>
      </w:r>
    </w:p>
    <w:p>
      <w:pPr/>
      <w:r>
        <w:rPr>
          <w:rFonts w:ascii="Times" w:hAnsi="Times" w:cs="Times"/>
          <w:sz w:val="24"/>
          <w:sz-cs w:val="24"/>
        </w:rPr>
        <w:t xml:space="preserve">c)one culture will affect other</w:t>
      </w:r>
    </w:p>
    <w:p>
      <w:pPr/>
      <w:r>
        <w:rPr>
          <w:rFonts w:ascii="Times" w:hAnsi="Times" w:cs="Times"/>
          <w:sz w:val="24"/>
          <w:sz-cs w:val="24"/>
        </w:rPr>
        <w:t xml:space="preserve">- Implicit versus explicit learning</w:t>
      </w:r>
    </w:p>
    <w:p>
      <w:pPr/>
      <w:r>
        <w:rPr>
          <w:rFonts w:ascii="Times" w:hAnsi="Times" w:cs="Times"/>
          <w:sz w:val="24"/>
          <w:sz-cs w:val="24"/>
        </w:rPr>
        <w:t xml:space="preserve">d)Explicit learning, tell you what to do, implicit is some dnvoirmental pressure</w:t>
      </w:r>
    </w:p>
    <w:p>
      <w:pPr/>
      <w:r>
        <w:rPr>
          <w:rFonts w:ascii="Times" w:hAnsi="Times" w:cs="Times"/>
          <w:sz w:val="24"/>
          <w:sz-cs w:val="24"/>
        </w:rPr>
        <w:t xml:space="preserve">- Enculturation</w:t>
      </w:r>
    </w:p>
    <w:p>
      <w:pPr/>
      <w:r>
        <w:rPr>
          <w:rFonts w:ascii="Times" w:hAnsi="Times" w:cs="Times"/>
          <w:sz w:val="24"/>
          <w:sz-cs w:val="24"/>
        </w:rPr>
        <w:t xml:space="preserve">e)a process by which a child learns his or her culture</w:t>
      </w:r>
    </w:p>
    <w:p>
      <w:pPr/>
      <w:r>
        <w:rPr>
          <w:rFonts w:ascii="Times" w:hAnsi="Times" w:cs="Times"/>
          <w:sz w:val="24"/>
          <w:sz-cs w:val="24"/>
        </w:rPr>
        <w:t xml:space="preserve">f)culture is complex whole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is Ethnography – what does this term mean?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is fieldwork? What are fieldnotes?</w:t>
      </w:r>
    </w:p>
    <w:p>
      <w:pPr/>
      <w:r>
        <w:rPr>
          <w:rFonts w:ascii="Times" w:hAnsi="Times" w:cs="Times"/>
          <w:sz w:val="24"/>
          <w:sz-cs w:val="24"/>
        </w:rPr>
        <w:t xml:space="preserve">-What research methods do anthropologists use? How have they changed?</w:t>
      </w:r>
    </w:p>
    <w:p>
      <w:pPr/>
      <w:r>
        <w:rPr>
          <w:rFonts w:ascii="Times" w:hAnsi="Times" w:cs="Times"/>
          <w:sz w:val="24"/>
          <w:sz-cs w:val="24"/>
        </w:rPr>
        <w:t xml:space="preserve">-What was Bronislaw Malinowski’s contribution to research methods?</w:t>
      </w:r>
    </w:p>
    <w:p>
      <w:pPr/>
      <w:r>
        <w:rPr>
          <w:rFonts w:ascii="Times" w:hAnsi="Times" w:cs="Times"/>
          <w:sz w:val="24"/>
          <w:sz-cs w:val="24"/>
        </w:rPr>
        <w:t xml:space="preserve">-What is participant-observation?</w:t>
      </w:r>
    </w:p>
    <w:p>
      <w:pPr/>
      <w:r>
        <w:rPr>
          <w:rFonts w:ascii="Times" w:hAnsi="Times" w:cs="Times"/>
          <w:sz w:val="24"/>
          <w:sz-cs w:val="24"/>
        </w:rPr>
        <w:t xml:space="preserve">-What are key ethical obligations of ethnographic research?</w:t>
      </w:r>
    </w:p>
    <w:p>
      <w:pPr/>
      <w:r>
        <w:rPr>
          <w:rFonts w:ascii="Times" w:hAnsi="Times" w:cs="Times"/>
          <w:sz w:val="24"/>
          <w:sz-cs w:val="24"/>
        </w:rPr>
        <w:t xml:space="preserve">-Cultural relativism </w:t>
      </w:r>
    </w:p>
    <w:p>
      <w:pPr/>
      <w:r>
        <w:rPr>
          <w:rFonts w:ascii="Times" w:hAnsi="Times" w:cs="Times"/>
          <w:sz w:val="24"/>
          <w:sz-cs w:val="24"/>
        </w:rPr>
        <w:t xml:space="preserve">a)the idea that behavior should be</w:t>
      </w:r>
    </w:p>
    <w:p>
      <w:pPr/>
      <w:r>
        <w:rPr>
          <w:rFonts w:ascii="Times" w:hAnsi="Times" w:cs="Times"/>
          <w:sz w:val="24"/>
          <w:sz-cs w:val="24"/>
        </w:rPr>
        <w:t xml:space="preserve">-Ethnocentrism</w:t>
      </w:r>
    </w:p>
    <w:p>
      <w:pPr/>
      <w:r>
        <w:rPr>
          <w:rFonts w:ascii="Times" w:hAnsi="Times" w:cs="Times"/>
          <w:sz w:val="24"/>
          <w:sz-cs w:val="24"/>
        </w:rPr>
        <w:t xml:space="preserve">a)the tendency to view one’s own culture as superior, use own’s standard to judge</w:t>
      </w:r>
    </w:p>
    <w:p>
      <w:pPr/>
      <w:r>
        <w:rPr>
          <w:rFonts w:ascii="Times" w:hAnsi="Times" w:cs="Times"/>
          <w:sz w:val="24"/>
          <w:sz-cs w:val="24"/>
        </w:rPr>
        <w:t xml:space="preserve">-Doctrine of the Psychic Unity of Mankind</w:t>
      </w:r>
    </w:p>
    <w:p>
      <w:pPr/>
      <w:r>
        <w:rPr>
          <w:rFonts w:ascii="Times" w:hAnsi="Times" w:cs="Times"/>
          <w:sz w:val="24"/>
          <w:sz-cs w:val="24"/>
        </w:rPr>
        <w:t xml:space="preserve">-Cannibalism and the Myth of the Primitive</w:t>
      </w:r>
    </w:p>
    <w:p>
      <w:pPr/>
      <w:r>
        <w:rPr>
          <w:rFonts w:ascii="Times" w:hAnsi="Times" w:cs="Times"/>
          <w:sz w:val="24"/>
          <w:sz-cs w:val="24"/>
        </w:rPr>
        <w:t xml:space="preserve">-Myth of Progress</w:t>
      </w:r>
    </w:p>
    <w:p>
      <w:pPr/>
      <w:r>
        <w:rPr>
          <w:rFonts w:ascii="Times" w:hAnsi="Times" w:cs="Times"/>
          <w:sz w:val="24"/>
          <w:sz-cs w:val="24"/>
        </w:rPr>
        <w:t xml:space="preserve">-Unilineal Cultural Evolution</w:t>
      </w:r>
    </w:p>
    <w:p>
      <w:pPr/>
      <w:r>
        <w:rPr>
          <w:rFonts w:ascii="Times" w:hAnsi="Times" w:cs="Times"/>
          <w:sz w:val="24"/>
          <w:sz-cs w:val="24"/>
        </w:rPr>
        <w:t xml:space="preserve">-indigenous</w:t>
      </w:r>
    </w:p>
    <w:p>
      <w:pPr/>
      <w:r>
        <w:rPr>
          <w:rFonts w:ascii="Times" w:hAnsi="Times" w:cs="Times"/>
          <w:sz w:val="24"/>
          <w:sz-cs w:val="24"/>
        </w:rPr>
        <w:t xml:space="preserve">-Ritual – what is ritual? What are ritual’s effects?</w:t>
      </w:r>
    </w:p>
    <w:p>
      <w:pPr/>
      <w:r>
        <w:rPr>
          <w:rFonts w:ascii="Times" w:hAnsi="Times" w:cs="Times"/>
          <w:sz w:val="24"/>
          <w:sz-cs w:val="24"/>
        </w:rPr>
        <w:t xml:space="preserve">-What do death/funeral rituals do?</w:t>
      </w:r>
    </w:p>
    <w:p>
      <w:pPr/>
      <w:r>
        <w:rPr>
          <w:rFonts w:ascii="Times" w:hAnsi="Times" w:cs="Times"/>
          <w:sz w:val="24"/>
          <w:sz-cs w:val="24"/>
        </w:rPr>
        <w:t xml:space="preserve">-Van Gennep: Rites of passage</w:t>
      </w:r>
    </w:p>
    <w:p>
      <w:pPr/>
      <w:r>
        <w:rPr>
          <w:rFonts w:ascii="Times" w:hAnsi="Times" w:cs="Times"/>
          <w:sz w:val="24"/>
          <w:sz-cs w:val="24"/>
        </w:rPr>
        <w:t xml:space="preserve">-Victor Turner: Liminality, communitas</w:t>
      </w:r>
    </w:p>
    <w:p>
      <w:pPr/>
      <w:r>
        <w:rPr>
          <w:rFonts w:ascii="Times" w:hAnsi="Times" w:cs="Times"/>
          <w:sz w:val="24"/>
          <w:sz-cs w:val="24"/>
        </w:rPr>
        <w:t xml:space="preserve">-Religion – definition, </w:t>
      </w:r>
    </w:p>
    <w:p>
      <w:pPr/>
      <w:r>
        <w:rPr>
          <w:rFonts w:ascii="Times" w:hAnsi="Times" w:cs="Times"/>
          <w:sz w:val="24"/>
          <w:sz-cs w:val="24"/>
        </w:rPr>
        <w:t xml:space="preserve">4  answers to the question: what is the function of religion? </w:t>
      </w:r>
    </w:p>
    <w:p>
      <w:pPr/>
      <w:r>
        <w:rPr>
          <w:rFonts w:ascii="Times" w:hAnsi="Times" w:cs="Times"/>
          <w:sz w:val="24"/>
          <w:sz-cs w:val="24"/>
        </w:rPr>
        <w:t xml:space="preserve">-Tylor – religion and science</w:t>
      </w:r>
    </w:p>
    <w:p>
      <w:pPr/>
      <w:r>
        <w:rPr>
          <w:rFonts w:ascii="Times" w:hAnsi="Times" w:cs="Times"/>
          <w:sz w:val="24"/>
          <w:sz-cs w:val="24"/>
        </w:rPr>
        <w:t xml:space="preserve">-Malinowksi, uncertainty, and magic</w:t>
      </w:r>
    </w:p>
    <w:p>
      <w:pPr/>
      <w:r>
        <w:rPr>
          <w:rFonts w:ascii="Times" w:hAnsi="Times" w:cs="Times"/>
          <w:sz w:val="24"/>
          <w:sz-cs w:val="24"/>
        </w:rPr>
        <w:t xml:space="preserve">-Durkheim (religion as social solidarity, collective effervescence, religion as reflection of society)</w:t>
      </w:r>
    </w:p>
    <w:p>
      <w:pPr/>
      <w:r>
        <w:rPr>
          <w:rFonts w:ascii="Times" w:hAnsi="Times" w:cs="Times"/>
          <w:sz w:val="24"/>
          <w:sz-cs w:val="24"/>
        </w:rPr>
        <w:t xml:space="preserve">-Supernatural  </w:t>
      </w:r>
    </w:p>
    <w:p>
      <w:pPr/>
      <w:r>
        <w:rPr>
          <w:rFonts w:ascii="Times" w:hAnsi="Times" w:cs="Times"/>
          <w:sz w:val="24"/>
          <w:sz-cs w:val="24"/>
        </w:rPr>
        <w:t xml:space="preserve">-Animism  </w:t>
      </w:r>
    </w:p>
    <w:p>
      <w:pPr/>
      <w:r>
        <w:rPr>
          <w:rFonts w:ascii="Times" w:hAnsi="Times" w:cs="Times"/>
          <w:sz w:val="24"/>
          <w:sz-cs w:val="24"/>
        </w:rPr>
        <w:t xml:space="preserve">-Magic </w:t>
      </w:r>
    </w:p>
    <w:p>
      <w:pPr/>
      <w:r>
        <w:rPr>
          <w:rFonts w:ascii="Times" w:hAnsi="Times" w:cs="Times"/>
          <w:sz w:val="24"/>
          <w:sz-cs w:val="24"/>
        </w:rPr>
        <w:t xml:space="preserve">-Shaman</w:t>
      </w:r>
    </w:p>
    <w:p>
      <w:pPr/>
      <w:r>
        <w:rPr>
          <w:rFonts w:ascii="Times" w:hAnsi="Times" w:cs="Times"/>
          <w:sz w:val="24"/>
          <w:sz-cs w:val="24"/>
        </w:rPr>
        <w:t xml:space="preserve">-World religion and sacred text</w:t>
      </w:r>
    </w:p>
    <w:p>
      <w:pPr/>
      <w:r>
        <w:rPr>
          <w:rFonts w:ascii="Times" w:hAnsi="Times" w:cs="Times"/>
          <w:sz w:val="24"/>
          <w:sz-cs w:val="24"/>
        </w:rPr>
        <w:t xml:space="preserve">-Cosmology</w:t>
      </w:r>
    </w:p>
    <w:p>
      <w:pPr/>
      <w:r>
        <w:rPr>
          <w:rFonts w:ascii="Times" w:hAnsi="Times" w:cs="Times"/>
          <w:sz w:val="24"/>
          <w:sz-cs w:val="24"/>
        </w:rPr>
        <w:t xml:space="preserve">-Totemism</w:t>
      </w:r>
    </w:p>
    <w:p>
      <w:pPr/>
      <w:r>
        <w:rPr>
          <w:rFonts w:ascii="Times" w:hAnsi="Times" w:cs="Times"/>
          <w:sz w:val="24"/>
          <w:sz-cs w:val="24"/>
        </w:rPr>
        <w:t xml:space="preserve">- “cultural construction of reality” </w:t>
      </w:r>
    </w:p>
    <w:p>
      <w:pPr/>
      <w:r>
        <w:rPr>
          <w:rFonts w:ascii="Times" w:hAnsi="Times" w:cs="Times"/>
          <w:sz w:val="24"/>
          <w:sz-cs w:val="24"/>
        </w:rPr>
        <w:t xml:space="preserve">- Worldview</w:t>
      </w:r>
    </w:p>
    <w:p>
      <w:pPr/>
      <w:r>
        <w:rPr>
          <w:rFonts w:ascii="Times" w:hAnsi="Times" w:cs="Times"/>
          <w:sz w:val="24"/>
          <w:sz-cs w:val="24"/>
        </w:rPr>
        <w:t xml:space="preserve">-Myth</w:t>
      </w:r>
    </w:p>
    <w:p>
      <w:pPr/>
      <w:r>
        <w:rPr>
          <w:rFonts w:ascii="Times" w:hAnsi="Times" w:cs="Times"/>
          <w:sz w:val="24"/>
          <w:sz-cs w:val="24"/>
        </w:rPr>
        <w:t xml:space="preserve">-Metaphor</w:t>
      </w:r>
    </w:p>
    <w:p>
      <w:pPr/>
      <w:r>
        <w:rPr>
          <w:rFonts w:ascii="Times" w:hAnsi="Times" w:cs="Times"/>
          <w:sz w:val="24"/>
          <w:sz-cs w:val="24"/>
        </w:rPr>
        <w:t xml:space="preserve">-Symbol</w:t>
      </w:r>
    </w:p>
    <w:p>
      <w:pPr/>
      <w:r>
        <w:rPr>
          <w:rFonts w:ascii="Times" w:hAnsi="Times" w:cs="Times"/>
          <w:sz w:val="24"/>
          <w:sz-cs w:val="24"/>
        </w:rPr>
        <w:t xml:space="preserve">-Art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Readings:</w:t>
      </w:r>
    </w:p>
    <w:p>
      <w:pPr/>
      <w:r>
        <w:rPr>
          <w:rFonts w:ascii="Times" w:hAnsi="Times" w:cs="Times"/>
          <w:sz w:val="24"/>
          <w:sz-cs w:val="24"/>
        </w:rPr>
        <w:t xml:space="preserve">Kincaid (Girl) – what is the article about? What do we learn about culture from it?</w:t>
      </w:r>
    </w:p>
    <w:p>
      <w:pPr/>
      <w:r>
        <w:rPr>
          <w:rFonts w:ascii="Times" w:hAnsi="Times" w:cs="Times"/>
          <w:sz w:val="24"/>
          <w:sz-cs w:val="24"/>
        </w:rPr>
        <w:t xml:space="preserve">Bohannan (Shakespeare in the Bush) – What is the article about? What do we learn about culture from it? What do we learn about doing ethnographic fieldwork?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Consuming Grief: </w:t>
      </w:r>
    </w:p>
    <w:p>
      <w:pPr/>
      <w:r>
        <w:rPr>
          <w:rFonts w:ascii="Times" w:hAnsi="Times" w:cs="Times"/>
          <w:sz w:val="24"/>
          <w:sz-cs w:val="24"/>
        </w:rPr>
        <w:t xml:space="preserve">-Who are the Wari’ </w:t>
      </w:r>
    </w:p>
    <w:p>
      <w:pPr/>
      <w:r>
        <w:rPr>
          <w:rFonts w:ascii="Times" w:hAnsi="Times" w:cs="Times"/>
          <w:sz w:val="24"/>
          <w:sz-cs w:val="24"/>
        </w:rPr>
        <w:t xml:space="preserve">What kind of society do they have?</w:t>
      </w:r>
    </w:p>
    <w:p>
      <w:pPr/>
      <w:r>
        <w:rPr>
          <w:rFonts w:ascii="Times" w:hAnsi="Times" w:cs="Times"/>
          <w:sz w:val="24"/>
          <w:sz-cs w:val="24"/>
        </w:rPr>
        <w:t xml:space="preserve">Where do they live?</w:t>
      </w:r>
    </w:p>
    <w:p>
      <w:pPr/>
      <w:r>
        <w:rPr>
          <w:rFonts w:ascii="Times" w:hAnsi="Times" w:cs="Times"/>
          <w:sz w:val="24"/>
          <w:sz-cs w:val="24"/>
        </w:rPr>
        <w:t xml:space="preserve">-What is FUNAI?</w:t>
      </w:r>
    </w:p>
    <w:p>
      <w:pPr/>
      <w:r>
        <w:rPr>
          <w:rFonts w:ascii="Times" w:hAnsi="Times" w:cs="Times"/>
          <w:sz w:val="24"/>
          <w:sz-cs w:val="24"/>
        </w:rPr>
        <w:t xml:space="preserve">-What is the history of Wari’ contact with non-Indian Brazilians? </w:t>
      </w:r>
    </w:p>
    <w:p>
      <w:pPr/>
      <w:r>
        <w:rPr>
          <w:rFonts w:ascii="Times" w:hAnsi="Times" w:cs="Times"/>
          <w:sz w:val="24"/>
          <w:sz-cs w:val="24"/>
        </w:rPr>
        <w:t xml:space="preserve">Why don’t they practice cannibalism any more? </w:t>
      </w:r>
    </w:p>
    <w:p>
      <w:pPr/>
      <w:r>
        <w:rPr>
          <w:rFonts w:ascii="Times" w:hAnsi="Times" w:cs="Times"/>
          <w:sz w:val="24"/>
          <w:sz-cs w:val="24"/>
        </w:rPr>
        <w:t xml:space="preserve">-Endocannibalism/Exocannibalism</w:t>
      </w:r>
    </w:p>
    <w:p>
      <w:pPr/>
      <w:r>
        <w:rPr>
          <w:rFonts w:ascii="Times" w:hAnsi="Times" w:cs="Times"/>
          <w:sz w:val="24"/>
          <w:sz-cs w:val="24"/>
        </w:rPr>
        <w:t xml:space="preserve">-Consanguine/Affine</w:t>
      </w:r>
    </w:p>
    <w:p>
      <w:pPr/>
      <w:r>
        <w:rPr>
          <w:rFonts w:ascii="Times" w:hAnsi="Times" w:cs="Times"/>
          <w:sz w:val="24"/>
          <w:sz-cs w:val="24"/>
        </w:rPr>
        <w:t xml:space="preserve">-Reciprocity</w:t>
      </w:r>
    </w:p>
    <w:p>
      <w:pPr/>
      <w:r>
        <w:rPr>
          <w:rFonts w:ascii="Times" w:hAnsi="Times" w:cs="Times"/>
          <w:sz w:val="24"/>
          <w:sz-cs w:val="24"/>
        </w:rPr>
        <w:t xml:space="preserve">-Predation</w:t>
      </w:r>
    </w:p>
    <w:p>
      <w:pPr/>
      <w:r>
        <w:rPr>
          <w:rFonts w:ascii="Times" w:hAnsi="Times" w:cs="Times"/>
          <w:sz w:val="24"/>
          <w:sz-cs w:val="24"/>
        </w:rPr>
        <w:t xml:space="preserve">-What do they think about burial? </w:t>
      </w:r>
    </w:p>
    <w:p>
      <w:pPr/>
      <w:r>
        <w:rPr>
          <w:rFonts w:ascii="Times" w:hAnsi="Times" w:cs="Times"/>
          <w:sz w:val="24"/>
          <w:sz-cs w:val="24"/>
        </w:rPr>
        <w:t xml:space="preserve">-What are their beliefs about spirits and the afterlife? </w:t>
      </w:r>
    </w:p>
    <w:p>
      <w:pPr/>
      <w:r>
        <w:rPr>
          <w:rFonts w:ascii="Times" w:hAnsi="Times" w:cs="Times"/>
          <w:sz w:val="24"/>
          <w:sz-cs w:val="24"/>
        </w:rPr>
        <w:t xml:space="preserve">-What are their beliefs about death and ghosts?</w:t>
      </w:r>
    </w:p>
    <w:p>
      <w:pPr/>
      <w:r>
        <w:rPr>
          <w:rFonts w:ascii="Times" w:hAnsi="Times" w:cs="Times"/>
          <w:sz w:val="24"/>
          <w:sz-cs w:val="24"/>
        </w:rPr>
        <w:t xml:space="preserve">-Why was endocannibalism “compassionate” in their eyes? Why do they eat their dead? What did the funeral ritual accomplish for the living and for the dead person? </w:t>
      </w:r>
    </w:p>
    <w:p>
      <w:pPr/>
      <w:r>
        <w:rPr>
          <w:rFonts w:ascii="Times" w:hAnsi="Times" w:cs="Times"/>
          <w:sz w:val="24"/>
          <w:sz-cs w:val="24"/>
        </w:rPr>
        <w:t xml:space="preserve">What are the reasons they burn and sweep away the traces of their dead loved ones?</w:t>
      </w:r>
    </w:p>
    <w:p>
      <w:pPr/>
      <w:r>
        <w:rPr>
          <w:rFonts w:ascii="Times" w:hAnsi="Times" w:cs="Times"/>
          <w:sz w:val="24"/>
          <w:sz-cs w:val="24"/>
        </w:rPr>
        <w:t xml:space="preserve">-What happened at a funeral? Who did the eating? </w:t>
      </w:r>
    </w:p>
    <w:p>
      <w:pPr/>
      <w:r>
        <w:rPr>
          <w:rFonts w:ascii="Times" w:hAnsi="Times" w:cs="Times"/>
          <w:sz w:val="24"/>
          <w:sz-cs w:val="24"/>
        </w:rPr>
        <w:t xml:space="preserve">-Why was there so much focus on the corpse? </w:t>
      </w:r>
    </w:p>
    <w:p>
      <w:pPr/>
      <w:r>
        <w:rPr>
          <w:rFonts w:ascii="Times" w:hAnsi="Times" w:cs="Times"/>
          <w:sz w:val="24"/>
          <w:sz-cs w:val="24"/>
        </w:rPr>
        <w:t xml:space="preserve">-How do they understand the body? What is their understanding of how babies are made? How does their understanding of the body differ from ours? </w:t>
      </w:r>
    </w:p>
    <w:p>
      <w:pPr/>
      <w:r>
        <w:rPr>
          <w:rFonts w:ascii="Times" w:hAnsi="Times" w:cs="Times"/>
          <w:sz w:val="24"/>
          <w:sz-cs w:val="24"/>
        </w:rPr>
        <w:t xml:space="preserve">-What is the “welcome of tears”?</w:t>
      </w:r>
    </w:p>
    <w:p>
      <w:pPr/>
      <w:r>
        <w:rPr>
          <w:rFonts w:ascii="Times" w:hAnsi="Times" w:cs="Times"/>
          <w:sz w:val="24"/>
          <w:sz-cs w:val="24"/>
        </w:rPr>
        <w:t xml:space="preserve">-You should be familiar with some of the experiences Conklin recounts, such as her conversation with Diva about her dead daughter; the experience with the Orotapan songs, the peccary herd, and the shaman; and her experience at the end when she returns after a long period away.</w:t>
      </w:r>
    </w:p>
    <w:p>
      <w:pPr/>
      <w:r>
        <w:rPr>
          <w:rFonts w:ascii="Times" w:hAnsi="Times" w:cs="Times"/>
          <w:sz w:val="24"/>
          <w:sz-cs w:val="24"/>
        </w:rPr>
        <w:t xml:space="preserve">-You will not need to know the names of any individual people and you will not need to know terms in the Wari language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Sample Questions:</w:t>
      </w:r>
      <w:r>
        <w:rPr>
          <w:rFonts w:ascii="Times" w:hAnsi="Times" w:cs="Times"/>
          <w:sz w:val="24"/>
          <w:sz-cs w:val="24"/>
        </w:rPr>
        <w:t xml:space="preserve">  These are the kind of questions you can expect to find on the exam.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Conklin uses several strategies to challenge ethnocentric assumptions and stereotypes about cannibalism. Which of the following is one of those strategies?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she points out that cannibalism makes sense in a place where people do not have enough protein in their diets for healthy development.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she shows that the Wari only practiced cannibalism at the funeral of a disrespected member of the community or an outside enemy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she shows that from the Wari perspective, the practice of burial common in our society is considered cruel and disrespectful.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she shows that it is hypocritical to condemn the Wari for cannibalism, because not so long ago, Europeans also ate their dead at funerals.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of the following is NOT an example of a rite of passage?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funeral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wedding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thanksgiving meal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baptism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The Wari are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an indigenous people of the Amazonian region of Ecuador.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society led by a tribal chief who inherits his position of authority from his father.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group of people who survive by a combination of hunting, fishing, and farming.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all of the above.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The short story “Girl” by Jamaica Kincaid is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about a girl whose family arranges a marriage for her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about a girl learning the rules of being a woman in her society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about conflicts between mothers and daughters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about a woman who teaches her daughter to reject the social expectations of colonial society.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A religion based on the belief that there are many spirits present in the world is an “animist” religion.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T    b. F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Victor Turner is known for promoting “participant-observation” as a methodology of ethnographic research.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T   b. F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</dc:creator>
</cp:coreProperties>
</file>

<file path=docProps/meta.xml><?xml version="1.0" encoding="utf-8"?>
<meta xmlns="http://schemas.apple.com/cocoa/2006/metadata">
  <generator>CocoaOOXMLWriter/1671.2</generator>
</meta>
</file>