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467c9fa3f748f28a2559f9a3478a4c8518729f"/>
    <w:p>
      <w:pPr>
        <w:pStyle w:val="Heading1"/>
      </w:pPr>
      <w:r>
        <w:t xml:space="preserve">How a Self-Training AI Bot Solves Matchmaking Cold Start Without Touching the Game Client</w:t>
      </w:r>
    </w:p>
    <w:p>
      <w:pPr>
        <w:pStyle w:val="FirstParagraph"/>
      </w:pPr>
      <w:r>
        <w:rPr>
          <w:i/>
          <w:iCs/>
        </w:rPr>
        <w:t xml:space="preserve">By Junaili Lie</w:t>
      </w:r>
    </w:p>
    <w:p>
      <w:pPr>
        <w:pStyle w:val="BodyText"/>
      </w:pPr>
      <w:r>
        <w:t xml:space="preserve">A player taps</w:t>
      </w:r>
      <w:r>
        <w:t xml:space="preserve"> </w:t>
      </w:r>
      <w:r>
        <w:t xml:space="preserve">“Play Online,”</w:t>
      </w:r>
      <w:r>
        <w:t xml:space="preserve"> </w:t>
      </w:r>
      <w:r>
        <w:t xml:space="preserve">waits 30 seconds, sees nobody, and closes the app.</w:t>
      </w:r>
      <w:r>
        <w:t xml:space="preserve"> </w:t>
      </w:r>
      <w:r>
        <w:t xml:space="preserve">On a game with low concurrent players, that’s not an edge case. It’s most</w:t>
      </w:r>
      <w:r>
        <w:t xml:space="preserve"> </w:t>
      </w:r>
      <w:r>
        <w:t xml:space="preserve">sessions. No players means no matches, which means no players. We solved it</w:t>
      </w:r>
      <w:r>
        <w:t xml:space="preserve"> </w:t>
      </w:r>
      <w:r>
        <w:t xml:space="preserve">for</w:t>
      </w:r>
      <w:r>
        <w:t xml:space="preserve"> </w:t>
      </w:r>
      <w:hyperlink r:id="rId9">
        <w:r>
          <w:rPr>
            <w:rStyle w:val="Hyperlink"/>
          </w:rPr>
          <w:t xml:space="preserve">Ethan’s Chess</w:t>
        </w:r>
      </w:hyperlink>
      <w:r>
        <w:t xml:space="preserve"> </w:t>
      </w:r>
      <w:r>
        <w:t xml:space="preserve">with a bot that queues</w:t>
      </w:r>
      <w:r>
        <w:t xml:space="preserve"> </w:t>
      </w:r>
      <w:r>
        <w:t xml:space="preserve">as a real account, gets matched by real matchmaking, and trains itself</w:t>
      </w:r>
      <w:r>
        <w:t xml:space="preserve"> </w:t>
      </w:r>
      <w:r>
        <w:t xml:space="preserve">nightly on its own games. This post is the architecture, with the code.</w:t>
      </w:r>
    </w:p>
    <w:p>
      <w:pPr>
        <w:pStyle w:val="BodyText"/>
      </w:pPr>
      <w:r>
        <w:t xml:space="preserve">The constraint that made this hard:</w:t>
      </w:r>
      <w:r>
        <w:t xml:space="preserve"> </w:t>
      </w:r>
      <w:r>
        <w:rPr>
          <w:b/>
          <w:bCs/>
        </w:rPr>
        <w:t xml:space="preserve">zero changes to the game client.</w:t>
      </w:r>
      <w:r>
        <w:t xml:space="preserve"> </w:t>
      </w:r>
      <w:r>
        <w:t xml:space="preserve">No</w:t>
      </w:r>
      <w:r>
        <w:t xml:space="preserve"> </w:t>
      </w:r>
      <w:r>
        <w:t xml:space="preserve">“if no match found, spawn local bot”</w:t>
      </w:r>
      <w:r>
        <w:t xml:space="preserve"> </w:t>
      </w:r>
      <w:r>
        <w:t xml:space="preserve">fallback. The client stays completely</w:t>
      </w:r>
      <w:r>
        <w:t xml:space="preserve"> </w:t>
      </w:r>
      <w:r>
        <w:t xml:space="preserve">unaware that bots exist, because that logic branch is exactly the kind of</w:t>
      </w:r>
      <w:r>
        <w:t xml:space="preserve"> </w:t>
      </w:r>
      <w:r>
        <w:t xml:space="preserve">code path a curious player finds in five minutes.</w:t>
      </w:r>
    </w:p>
    <w:bookmarkStart w:id="10" w:name="design-principles-before-code"/>
    <w:p>
      <w:pPr>
        <w:pStyle w:val="Heading2"/>
      </w:pPr>
      <w:r>
        <w:t xml:space="preserve">Design principles before code</w:t>
      </w:r>
    </w:p>
    <w:p>
      <w:pPr>
        <w:pStyle w:val="FirstParagraph"/>
      </w:pPr>
      <w:r>
        <w:t xml:space="preserve">Three rules shaped every decision below. The bot enters the queue only after</w:t>
      </w:r>
      <w:r>
        <w:t xml:space="preserve"> </w:t>
      </w:r>
      <w:r>
        <w:t xml:space="preserve">a human has waited past a threshold (20 seconds here); it never takes a</w:t>
      </w:r>
      <w:r>
        <w:t xml:space="preserve"> </w:t>
      </w:r>
      <w:r>
        <w:t xml:space="preserve">match two humans could have had. It’s a real player: real IAM account, real</w:t>
      </w:r>
      <w:r>
        <w:t xml:space="preserve"> </w:t>
      </w:r>
      <w:r>
        <w:t xml:space="preserve">password-grant login, real matchmaking ticket, paired by AGS exactly like it</w:t>
      </w:r>
      <w:r>
        <w:t xml:space="preserve"> </w:t>
      </w:r>
      <w:r>
        <w:t xml:space="preserve">would pair any human. And compute is ephemeral: one dedicated server plays</w:t>
      </w:r>
      <w:r>
        <w:t xml:space="preserve"> </w:t>
      </w:r>
      <w:r>
        <w:t xml:space="preserve">exactly one game, reports the result, and exits. There’s no long-lived bot</w:t>
      </w:r>
      <w:r>
        <w:t xml:space="preserve"> </w:t>
      </w:r>
      <w:r>
        <w:t xml:space="preserve">process to leak state or wedge — a crashed instance is just</w:t>
      </w:r>
      <w:r>
        <w:t xml:space="preserve"> </w:t>
      </w:r>
      <w:r>
        <w:t xml:space="preserve">“the next one.”</w:t>
      </w:r>
    </w:p>
    <w:p>
      <w:pPr>
        <w:pStyle w:val="BodyText"/>
      </w:pPr>
      <w:r>
        <w:t xml:space="preserve">Everything downstream, from where the gate lives to how learning is stored,</w:t>
      </w:r>
      <w:r>
        <w:t xml:space="preserve"> </w:t>
      </w:r>
      <w:r>
        <w:t xml:space="preserve">follows from those three.</w:t>
      </w:r>
    </w:p>
    <w:bookmarkEnd w:id="10"/>
    <w:bookmarkStart w:id="15" w:name="system-overview"/>
    <w:p>
      <w:pPr>
        <w:pStyle w:val="Heading2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3469821"/>
            <wp:effectExtent b="0" l="0" r="0" t="0"/>
            <wp:docPr descr="Figure 1: system architecture" title="" id="12" name="Picture"/>
            <a:graphic>
              <a:graphicData uri="http://schemas.openxmlformats.org/drawingml/2006/picture">
                <pic:pic>
                  <pic:nvPicPr>
                    <pic:cNvPr descr="diagrams/fig1-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system architecture</w:t>
      </w:r>
    </w:p>
    <w:p>
      <w:pPr>
        <w:pStyle w:val="BodyText"/>
      </w:pPr>
      <w:r>
        <w:rPr>
          <w:i/>
          <w:iCs/>
        </w:rPr>
        <w:t xml:space="preserve">Figure 1. Four moving pieces: the game client (untouched), an Extend service</w:t>
      </w:r>
      <w:r>
        <w:rPr>
          <w:i/>
          <w:iCs/>
        </w:rPr>
        <w:t xml:space="preserve"> </w:t>
      </w:r>
      <w:r>
        <w:rPr>
          <w:i/>
          <w:iCs/>
        </w:rPr>
        <w:t xml:space="preserve">that gates and orchestrates, an AMS fleet of ephemeral bot servers, and a</w:t>
      </w:r>
      <w:r>
        <w:rPr>
          <w:i/>
          <w:iCs/>
        </w:rPr>
        <w:t xml:space="preserve"> </w:t>
      </w:r>
      <w:r>
        <w:rPr>
          <w:i/>
          <w:iCs/>
        </w:rPr>
        <w:t xml:space="preserve">nightly training job feeding back into the same Extend service.</w:t>
      </w:r>
    </w:p>
    <w:p>
      <w:pPr>
        <w:pStyle w:val="BodyText"/>
      </w:pPr>
      <w:r>
        <w:t xml:space="preserve">Extend polls the match pool every 3 seconds with an admin token. When a</w:t>
      </w:r>
      <w:r>
        <w:t xml:space="preserve"> </w:t>
      </w:r>
      <w:r>
        <w:t xml:space="preserve">human ticket is 20+ seconds old, it resolves the bot fleet, claims a</w:t>
      </w:r>
      <w:r>
        <w:t xml:space="preserve"> </w:t>
      </w:r>
      <w:r>
        <w:t xml:space="preserve">dedicated server from AMS, and POSTs</w:t>
      </w:r>
      <w:r>
        <w:t xml:space="preserve"> </w:t>
      </w:r>
      <w:r>
        <w:rPr>
          <w:rStyle w:val="VerbatimChar"/>
        </w:rPr>
        <w:t xml:space="preserve">/trigger</w:t>
      </w:r>
      <w:r>
        <w:t xml:space="preserve">. That server logs in as the</w:t>
      </w:r>
      <w:r>
        <w:t xml:space="preserve"> </w:t>
      </w:r>
      <w:r>
        <w:t xml:space="preserve">bot account, creates a match ticket, and AGS matchmaking pairs it with the</w:t>
      </w:r>
      <w:r>
        <w:t xml:space="preserve"> </w:t>
      </w:r>
      <w:r>
        <w:t xml:space="preserve">waiting human, the same path a second human would take. The two sides</w:t>
      </w:r>
      <w:r>
        <w:t xml:space="preserve"> </w:t>
      </w:r>
      <w:r>
        <w:t xml:space="preserve">connect over the game’s own P2P transport. When the game ends, the bot POSTs</w:t>
      </w:r>
      <w:r>
        <w:t xml:space="preserve"> </w:t>
      </w:r>
      <w:r>
        <w:t xml:space="preserve">the full move record back to Extend for that night’s training run and</w:t>
      </w:r>
      <w:r>
        <w:t xml:space="preserve"> </w:t>
      </w:r>
      <w:r>
        <w:t xml:space="preserve">exits; AMS launches a fresh replacement into the buffer.</w:t>
      </w:r>
    </w:p>
    <w:p>
      <w:pPr>
        <w:pStyle w:val="BodyText"/>
      </w:pPr>
      <w:r>
        <w:t xml:space="preserve">We’ve written before about</w:t>
      </w:r>
      <w:r>
        <w:t xml:space="preserve"> </w:t>
      </w:r>
      <w:hyperlink r:id="rId14">
        <w:r>
          <w:rPr>
            <w:rStyle w:val="Hyperlink"/>
          </w:rPr>
          <w:t xml:space="preserve">fixing matchmaking without client-side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changes</w:t>
        </w:r>
      </w:hyperlink>
      <w:r>
        <w:t xml:space="preserve"> </w:t>
      </w:r>
      <w:r>
        <w:t xml:space="preserve">for region fragmentation. Cold start is a different failure mode under the</w:t>
      </w:r>
      <w:r>
        <w:t xml:space="preserve"> </w:t>
      </w:r>
      <w:r>
        <w:t xml:space="preserve">same constraint: the fix has to live entirely on the backend.</w:t>
      </w:r>
    </w:p>
    <w:bookmarkEnd w:id="15"/>
    <w:bookmarkStart w:id="18" w:name="the-20-second-gate"/>
    <w:p>
      <w:pPr>
        <w:pStyle w:val="Heading2"/>
      </w:pPr>
      <w:r>
        <w:t xml:space="preserve">The 20-second gate</w:t>
      </w:r>
    </w:p>
    <w:p>
      <w:pPr>
        <w:pStyle w:val="FirstParagraph"/>
      </w:pPr>
      <w:r>
        <w:t xml:space="preserve">The gate is a goroutine inside an</w:t>
      </w:r>
      <w:r>
        <w:t xml:space="preserve"> </w:t>
      </w:r>
      <w:hyperlink r:id="rId16">
        <w:r>
          <w:rPr>
            <w:rStyle w:val="Hyperlink"/>
          </w:rPr>
          <w:t xml:space="preserve">Extend Service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 </w:t>
      </w:r>
      <w:r>
        <w:t xml:space="preserve">app, no new</w:t>
      </w:r>
      <w:r>
        <w:t xml:space="preserve"> </w:t>
      </w:r>
      <w:r>
        <w:t xml:space="preserve">deployable, just</w:t>
      </w:r>
      <w:r>
        <w:t xml:space="preserve"> </w:t>
      </w:r>
      <w:r>
        <w:rPr>
          <w:rStyle w:val="VerbatimChar"/>
        </w:rPr>
        <w:t xml:space="preserve">go w.Start(ctx)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cmd/main.go</w:t>
      </w:r>
      <w:r>
        <w:t xml:space="preserve">. It polls</w:t>
      </w:r>
      <w:r>
        <w:t xml:space="preserve"> </w:t>
      </w:r>
      <w:hyperlink r:id="rId17">
        <w:r>
          <w:rPr>
            <w:rStyle w:val="VerbatimChar"/>
          </w:rPr>
          <w:t xml:space="preserve">GET /match2/v1/namespaces/{ns}/match-pools/{pool}/tickets</w:t>
        </w:r>
      </w:hyperlink>
      <w:r>
        <w:t xml:space="preserve"> </w:t>
      </w:r>
      <w:r>
        <w:t xml:space="preserve">with the service’s client-credentials token and looks for tickets older than</w:t>
      </w:r>
      <w:r>
        <w:t xml:space="preserve"> </w:t>
      </w:r>
      <w:r>
        <w:rPr>
          <w:rStyle w:val="VerbatimChar"/>
        </w:rPr>
        <w:t xml:space="preserve">BOT_WAIT_SECONDS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pkg/handler/matchwatcher.go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waitSeconds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Re-trigger a still-waiting human after a cooldown, in case the bot's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ticket lost the race to pair with them (they'd otherwise be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stuck). A spurious re-trigger is harmless: the bot's ticket self-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cancels at 10s when there's no one to match.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triggered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retriggerSeconds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trigger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triggered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things bit us building this that are worth naming up front.</w:t>
      </w:r>
    </w:p>
    <w:p>
      <w:pPr>
        <w:pStyle w:val="BodyText"/>
      </w:pPr>
      <w:r>
        <w:t xml:space="preserve">The pool ticket JSON is PascalCase and nested, not the flat shape the public</w:t>
      </w:r>
      <w:r>
        <w:t xml:space="preserve"> </w:t>
      </w:r>
      <w:r>
        <w:t xml:space="preserve">API docs imply: the owning player lives at</w:t>
      </w:r>
      <w:r>
        <w:t xml:space="preserve"> </w:t>
      </w:r>
      <w:r>
        <w:rPr>
          <w:rStyle w:val="VerbatimChar"/>
        </w:rPr>
        <w:t xml:space="preserve">Ticket.Players[].PlayerID</w:t>
      </w:r>
      <w:r>
        <w:t xml:space="preserve">. Go’s</w:t>
      </w:r>
      <w:r>
        <w:t xml:space="preserve"> </w:t>
      </w:r>
      <w:r>
        <w:rPr>
          <w:rStyle w:val="VerbatimChar"/>
        </w:rPr>
        <w:t xml:space="preserve">json.Unmarshal</w:t>
      </w:r>
      <w:r>
        <w:t xml:space="preserve"> </w:t>
      </w:r>
      <w:r>
        <w:t xml:space="preserve">is case-insensitive so the flat fields resolve fine, but the</w:t>
      </w:r>
      <w:r>
        <w:t xml:space="preserve"> </w:t>
      </w:r>
      <w:r>
        <w:t xml:space="preserve">nested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needs its own struct. We now log the first raw response on</w:t>
      </w:r>
      <w:r>
        <w:t xml:space="preserve"> </w:t>
      </w:r>
      <w:r>
        <w:t xml:space="preserve">every new integration point; it turns a guessing exercise into a five-minute</w:t>
      </w:r>
      <w:r>
        <w:t xml:space="preserve"> </w:t>
      </w:r>
      <w:r>
        <w:t xml:space="preserve">fix.</w:t>
      </w:r>
    </w:p>
    <w:p>
      <w:pPr>
        <w:pStyle w:val="BodyText"/>
      </w:pPr>
      <w:r>
        <w:t xml:space="preserve">The watcher can also feed on its own bot. Without an owner check, the bot’s</w:t>
      </w:r>
      <w:r>
        <w:t xml:space="preserve"> </w:t>
      </w:r>
      <w:r>
        <w:t xml:space="preserve">own ticket ages past 20 seconds and the watcher triggers another bot against</w:t>
      </w:r>
      <w:r>
        <w:t xml:space="preserve"> </w:t>
      </w:r>
      <w:r>
        <w:t xml:space="preserve">it, a bot-vs-bot loop. Fixed at two layers:</w:t>
      </w:r>
      <w:r>
        <w:t xml:space="preserve"> </w:t>
      </w:r>
      <w:r>
        <w:rPr>
          <w:rStyle w:val="VerbatimChar"/>
        </w:rPr>
        <w:t xml:space="preserve">isBotTicket()</w:t>
      </w:r>
      <w:r>
        <w:t xml:space="preserve"> </w:t>
      </w:r>
      <w:r>
        <w:t xml:space="preserve">compares against</w:t>
      </w:r>
      <w:r>
        <w:t xml:space="preserve"> </w:t>
      </w:r>
      <w:r>
        <w:rPr>
          <w:rStyle w:val="VerbatimChar"/>
        </w:rPr>
        <w:t xml:space="preserve">BOT_USER_ID</w:t>
      </w:r>
      <w:r>
        <w:t xml:space="preserve">, and, belt and suspenders, the bot’s own ticket self-cancels</w:t>
      </w:r>
      <w:r>
        <w:t xml:space="preserve"> </w:t>
      </w:r>
      <w:r>
        <w:t xml:space="preserve">after 10 unmatched seconds, so even a missed owner check can’t compound.</w:t>
      </w:r>
    </w:p>
    <w:bookmarkEnd w:id="18"/>
    <w:bookmarkStart w:id="21" w:name="claiming-a-real-server-from-ams"/>
    <w:p>
      <w:pPr>
        <w:pStyle w:val="Heading2"/>
      </w:pPr>
      <w:r>
        <w:t xml:space="preserve">Claiming a real server from AMS</w:t>
      </w:r>
    </w:p>
    <w:p>
      <w:pPr>
        <w:pStyle w:val="FirstParagraph"/>
      </w:pPr>
      <w:r>
        <w:t xml:space="preserve">The bot needs compute to run on, a</w:t>
      </w:r>
      <w:r>
        <w:t xml:space="preserve"> </w:t>
      </w:r>
      <w:hyperlink r:id="rId19">
        <w:r>
          <w:rPr>
            <w:rStyle w:val="Hyperlink"/>
          </w:rPr>
          <w:t xml:space="preserve">dedicated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server</w:t>
        </w:r>
      </w:hyperlink>
      <w:r>
        <w:t xml:space="preserve"> </w:t>
      </w:r>
      <w:r>
        <w:t xml:space="preserve">that logs in, plays, and disappears. We use</w:t>
      </w:r>
      <w:r>
        <w:t xml:space="preserve"> </w:t>
      </w:r>
      <w:hyperlink r:id="rId20">
        <w:r>
          <w:rPr>
            <w:rStyle w:val="Hyperlink"/>
          </w:rPr>
          <w:t xml:space="preserve">AccelByte Multiplayer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Servers</w:t>
        </w:r>
      </w:hyperlink>
      <w:r>
        <w:t xml:space="preserve"> </w:t>
      </w:r>
      <w:r>
        <w:t xml:space="preserve">(AMS) with a warm buffer, claimed on demand:</w:t>
      </w:r>
    </w:p>
    <w:p>
      <w:pPr>
        <w:pStyle w:val="SourceCode"/>
      </w:pPr>
      <w:r>
        <w:rPr>
          <w:rStyle w:val="CommentTok"/>
        </w:rPr>
        <w:t xml:space="preserve">// pkg/handler/matchwatcher.go — claim by fleet ID, region required</w:t>
      </w:r>
      <w:r>
        <w:br/>
      </w:r>
      <w:r>
        <w:rPr>
          <w:rStyle w:val="NormalTok"/>
        </w:rPr>
        <w:t xml:space="preserve">reqURL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"%s/ams/v1/namespaces/%s/fleets/%s/claim"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amsBase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reqBody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amsRegion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Fleet IDs change on every image rollout, so the watcher never hardcodes one.</w:t>
      </w:r>
      <w:r>
        <w:t xml:space="preserve"> </w:t>
      </w:r>
      <w:r>
        <w:t xml:space="preserve">It lists fleets, fetches each fleet’s detail (the list endpoint alone</w:t>
      </w:r>
      <w:r>
        <w:t xml:space="preserve"> </w:t>
      </w:r>
      <w:r>
        <w:t xml:space="preserve">doesn’t carry claim keys), and matches an active fleet whose</w:t>
      </w:r>
      <w:r>
        <w:t xml:space="preserve"> </w:t>
      </w:r>
      <w:r>
        <w:rPr>
          <w:rStyle w:val="VerbatimChar"/>
        </w:rPr>
        <w:t xml:space="preserve">claimKeys</w:t>
      </w:r>
      <w:r>
        <w:t xml:space="preserve"> </w:t>
      </w:r>
      <w:r>
        <w:t xml:space="preserve">contain the configured key. That resolution is cached 5 minutes and</w:t>
      </w:r>
      <w:r>
        <w:t xml:space="preserve"> </w:t>
      </w:r>
      <w:r>
        <w:t xml:space="preserve">invalidated on any claim 404:</w:t>
      </w:r>
    </w:p>
    <w:p>
      <w:pPr>
        <w:pStyle w:val="SourceCode"/>
      </w:pPr>
      <w:r>
        <w:rPr>
          <w:rStyle w:val="CommentTok"/>
        </w:rPr>
        <w:t xml:space="preserve">// pkg/handler/matchwatcher.go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MatchWatcher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fleetIDForClaim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amsBase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getResolvedFleet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 fleets → fetch detail per fleet → match claimKeys → cache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We initially tried</w:t>
      </w:r>
      <w:r>
        <w:t xml:space="preserve"> </w:t>
      </w:r>
      <w:r>
        <w:rPr>
          <w:rStyle w:val="VerbatimChar"/>
        </w:rPr>
        <w:t xml:space="preserve">PUT /servers/claim</w:t>
      </w:r>
      <w:r>
        <w:t xml:space="preserve"> </w:t>
      </w:r>
      <w:r>
        <w:t xml:space="preserve">with a list of claim keys directly,</w:t>
      </w:r>
      <w:r>
        <w:t xml:space="preserve"> </w:t>
      </w:r>
      <w:r>
        <w:t xml:space="preserve">the documented shortcut. In our environment it returned</w:t>
      </w:r>
      <w:r>
        <w:t xml:space="preserve"> </w:t>
      </w:r>
      <w:r>
        <w:t xml:space="preserve">“no matching DS</w:t>
      </w:r>
      <w:r>
        <w:t xml:space="preserve"> </w:t>
      </w:r>
      <w:r>
        <w:t xml:space="preserve">available”</w:t>
      </w:r>
      <w:r>
        <w:t xml:space="preserve"> </w:t>
      </w:r>
      <w:r>
        <w:t xml:space="preserve">persistently against a ready, correctly-keyed server, while</w:t>
      </w:r>
      <w:r>
        <w:t xml:space="preserve"> </w:t>
      </w:r>
      <w:r>
        <w:t xml:space="preserve">claim-by-fleet-ID worked every time. Resolve-then-claim-by-ID gets the</w:t>
      </w:r>
      <w:r>
        <w:t xml:space="preserve"> </w:t>
      </w:r>
      <w:r>
        <w:t xml:space="preserve">ergonomics of a stable key with the reliability of an ID. If your</w:t>
      </w:r>
      <w:r>
        <w:t xml:space="preserve"> </w:t>
      </w:r>
      <w:r>
        <w:t xml:space="preserve">environment claims cleanly by keys, skip the resolution step, but log the</w:t>
      </w:r>
      <w:r>
        <w:t xml:space="preserve"> </w:t>
      </w:r>
      <w:r>
        <w:t xml:space="preserve">first raw claim response regardless; the response shape isn’t obvious</w:t>
      </w:r>
      <w:r>
        <w:t xml:space="preserve"> </w:t>
      </w:r>
      <w:r>
        <w:t xml:space="preserve">upfront.</w:t>
      </w:r>
    </w:p>
    <w:p>
      <w:pPr>
        <w:pStyle w:val="BodyText"/>
      </w:pPr>
      <w:r>
        <w:t xml:space="preserve">The claimed server answers on a</w:t>
      </w:r>
      <w:r>
        <w:t xml:space="preserve"> </w:t>
      </w:r>
      <w:r>
        <w:rPr>
          <w:b/>
          <w:bCs/>
        </w:rPr>
        <w:t xml:space="preserve">named TCP port</w:t>
      </w:r>
      <w:r>
        <w:t xml:space="preserve"> </w:t>
      </w:r>
      <w:r>
        <w:t xml:space="preserve">injected via a fleet</w:t>
      </w:r>
      <w:r>
        <w:t xml:space="preserve"> </w:t>
      </w:r>
      <w:r>
        <w:t xml:space="preserve">command-line placeholder:</w:t>
      </w:r>
    </w:p>
    <w:p>
      <w:pPr>
        <w:pStyle w:val="SourceCode"/>
      </w:pPr>
      <w:r>
        <w:rPr>
          <w:rStyle w:val="VerbatimChar"/>
        </w:rPr>
        <w:t xml:space="preserve">-dsid=${dsid} -port=${default_port} -trigger_port=${trigger_port}</w:t>
      </w:r>
    </w:p>
    <w:p>
      <w:pPr>
        <w:pStyle w:val="FirstParagraph"/>
      </w:pPr>
      <w:r>
        <w:t xml:space="preserve">The fleet’s auto-created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port is UDP and immutable. The HTTP</w:t>
      </w:r>
      <w:r>
        <w:t xml:space="preserve"> </w:t>
      </w:r>
      <w:r>
        <w:t xml:space="preserve">trigger needs its own named TCP port. AMS assigns the actual port number</w:t>
      </w:r>
      <w:r>
        <w:t xml:space="preserve"> </w:t>
      </w:r>
      <w:r>
        <w:t xml:space="preserve">per launch, so the DS binds whatever it’s handed, never a fixed value.</w:t>
      </w:r>
    </w:p>
    <w:bookmarkEnd w:id="21"/>
    <w:bookmarkStart w:id="23" w:name="playing-a-game-nobody-can-tell-is-a-bot"/>
    <w:p>
      <w:pPr>
        <w:pStyle w:val="Heading2"/>
      </w:pPr>
      <w:r>
        <w:t xml:space="preserve">Playing a game nobody can tell is a bot</w:t>
      </w:r>
    </w:p>
    <w:p>
      <w:pPr>
        <w:pStyle w:val="FirstParagraph"/>
      </w:pPr>
      <w:r>
        <w:rPr>
          <w:rStyle w:val="VerbatimChar"/>
        </w:rPr>
        <w:t xml:space="preserve">ds.mjs</w:t>
      </w:r>
      <w:r>
        <w:t xml:space="preserve"> </w:t>
      </w:r>
      <w:r>
        <w:t xml:space="preserve">is the AMS entrypoint. It reuses the proven login/ticket/session</w:t>
      </w:r>
      <w:r>
        <w:t xml:space="preserve"> </w:t>
      </w:r>
      <w:r>
        <w:t xml:space="preserve">pieces unchanged and adds exactly one lifecycle: one claim, one game, drain.</w:t>
      </w:r>
    </w:p>
    <w:p>
      <w:pPr>
        <w:pStyle w:val="SourceCode"/>
      </w:pPr>
      <w:r>
        <w:rPr>
          <w:rStyle w:val="CommentTok"/>
        </w:rPr>
        <w:t xml:space="preserve">// peerjs-bot-spike/ds.mjs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</w:t>
      </w:r>
      <w:r>
        <w:rPr>
          <w:rStyle w:val="NormalTok"/>
        </w:rPr>
        <w:t xml:space="preserve">(wd)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(busy)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fetchBrain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tuning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 </w:t>
      </w:r>
      <w:r>
        <w:rPr>
          <w:rStyle w:val="CommentTok"/>
        </w:rPr>
        <w:t xml:space="preserve">// parallel with login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ensureLogin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runOneGame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Two design details do most of the</w:t>
      </w:r>
      <w:r>
        <w:t xml:space="preserve"> </w:t>
      </w:r>
      <w:r>
        <w:t xml:space="preserve">“indistinguishable from human”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Ethan’s Chess connects players over</w:t>
      </w:r>
      <w:r>
        <w:t xml:space="preserve"> </w:t>
      </w:r>
      <w:hyperlink r:id="rId22">
        <w:r>
          <w:rPr>
            <w:rStyle w:val="Hyperlink"/>
          </w:rPr>
          <w:t xml:space="preserve">PeerJS</w:t>
        </w:r>
      </w:hyperlink>
      <w:r>
        <w:t xml:space="preserve"> </w:t>
      </w:r>
      <w:r>
        <w:t xml:space="preserve">(WebRTC</w:t>
      </w:r>
      <w:r>
        <w:t xml:space="preserve"> </w:t>
      </w:r>
      <w:r>
        <w:t xml:space="preserve">data channels), and the session host is the lexicographically smallest</w:t>
      </w:r>
      <w:r>
        <w:t xml:space="preserve"> </w:t>
      </w:r>
      <w:r>
        <w:t xml:space="preserve">userId, the client’s own convention, mirrored here. The joiner never needs a</w:t>
      </w:r>
      <w:r>
        <w:t xml:space="preserve"> </w:t>
      </w:r>
      <w:r>
        <w:t xml:space="preserve">discoverable peer ID since nobody dials it, so as joiner the bot registers a</w:t>
      </w:r>
      <w:r>
        <w:t xml:space="preserve"> </w:t>
      </w:r>
      <w:r>
        <w:t xml:space="preserve">random ID. As host it must register the userId-derived ID the human joiner</w:t>
      </w:r>
      <w:r>
        <w:t xml:space="preserve"> </w:t>
      </w:r>
      <w:r>
        <w:t xml:space="preserve">will compute and dial, and register it fast: the human dials exactly once,</w:t>
      </w:r>
      <w:r>
        <w:t xml:space="preserve"> </w:t>
      </w:r>
      <w:r>
        <w:t xml:space="preserve">roughly 2.2 seconds after learning of the match.</w:t>
      </w:r>
    </w:p>
    <w:p>
      <w:pPr>
        <w:pStyle w:val="SourceCode"/>
      </w:pPr>
      <w:r>
        <w:rPr>
          <w:rStyle w:val="CommentTok"/>
        </w:rPr>
        <w:t xml:space="preserve">// peerjs-bot-spike/ds.mjs</w:t>
      </w:r>
      <w:r>
        <w:br/>
      </w:r>
      <w:r>
        <w:rPr>
          <w:rStyle w:val="CommentTok"/>
        </w:rPr>
        <w:t xml:space="preserve">// JOINER: a random peer id — nobody dials the bot, and this is what allows</w:t>
      </w:r>
      <w:r>
        <w:br/>
      </w:r>
      <w:r>
        <w:rPr>
          <w:rStyle w:val="CommentTok"/>
        </w:rPr>
        <w:t xml:space="preserve">// several bot instances on one account to play concurrently.</w:t>
      </w:r>
      <w:r>
        <w:br/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registerPeer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That asymmetry is also what lets one bot account run multiple concurrent</w:t>
      </w:r>
      <w:r>
        <w:t xml:space="preserve"> </w:t>
      </w:r>
      <w:r>
        <w:t xml:space="preserve">games as joiner without ID collisions; only the host role is exclusive.</w:t>
      </w:r>
    </w:p>
    <w:p>
      <w:pPr>
        <w:pStyle w:val="BodyText"/>
      </w:pPr>
      <w:r>
        <w:t xml:space="preserve">The bot also polls its own match ticket every 500ms and cancels it after 10</w:t>
      </w:r>
      <w:r>
        <w:t xml:space="preserve"> </w:t>
      </w:r>
      <w:r>
        <w:t xml:space="preserve">seconds unmatched. A genuinely waiting human matches within one or two</w:t>
      </w:r>
      <w:r>
        <w:t xml:space="preserve"> </w:t>
      </w:r>
      <w:r>
        <w:t xml:space="preserve">polls, so an unmatched bot ticket means a spurious trigger. Canceling it</w:t>
      </w:r>
      <w:r>
        <w:t xml:space="preserve"> </w:t>
      </w:r>
      <w:r>
        <w:t xml:space="preserve">stops the ticket from ever aging past the watcher’s 20-second gate, closing</w:t>
      </w:r>
      <w:r>
        <w:t xml:space="preserve"> </w:t>
      </w:r>
      <w:r>
        <w:t xml:space="preserve">the bot-vs-bot loop mentioned earlier at its source, not just at the</w:t>
      </w:r>
      <w:r>
        <w:t xml:space="preserve"> </w:t>
      </w:r>
      <w:r>
        <w:t xml:space="preserve">trigger side.</w:t>
      </w:r>
    </w:p>
    <w:p>
      <w:pPr>
        <w:pStyle w:val="BodyText"/>
      </w:pPr>
      <w:r>
        <w:t xml:space="preserve">For move legality, the bot doesn’t reimplement chess rules.</w:t>
      </w:r>
      <w:r>
        <w:t xml:space="preserve"> </w:t>
      </w:r>
      <w:r>
        <w:rPr>
          <w:rStyle w:val="VerbatimChar"/>
        </w:rPr>
        <w:t xml:space="preserve">engine.mjs</w:t>
      </w:r>
      <w:r>
        <w:t xml:space="preserve"> </w:t>
      </w:r>
      <w:r>
        <w:t xml:space="preserve">loads the game client’s own</w:t>
      </w:r>
      <w:r>
        <w:t xml:space="preserve"> </w:t>
      </w:r>
      <w:r>
        <w:rPr>
          <w:rStyle w:val="VerbatimChar"/>
        </w:rPr>
        <w:t xml:space="preserve">chess-engine.js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ai-engine.js</w:t>
      </w:r>
      <w:r>
        <w:t xml:space="preserve"> </w:t>
      </w:r>
      <w:r>
        <w:t xml:space="preserve">into Node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vm.runInThisContext</w:t>
      </w:r>
      <w:r>
        <w:t xml:space="preserve">: same code, same legality, zero drift between</w:t>
      </w:r>
      <w:r>
        <w:t xml:space="preserve"> </w:t>
      </w:r>
      <w:r>
        <w:t xml:space="preserve">what the client accepts and what the bot plays.</w:t>
      </w:r>
    </w:p>
    <w:bookmarkEnd w:id="23"/>
    <w:bookmarkStart w:id="28" w:name="Xeea1e87f7130d5316e734eccf0bbda95182980d"/>
    <w:p>
      <w:pPr>
        <w:pStyle w:val="Heading2"/>
      </w:pPr>
      <w:r>
        <w:t xml:space="preserve">The self-learning loop: an AI personality, not a difficulty slider</w:t>
      </w:r>
    </w:p>
    <w:p>
      <w:pPr>
        <w:pStyle w:val="FirstParagraph"/>
      </w:pPr>
      <w:r>
        <w:t xml:space="preserve">This is the part that turns</w:t>
      </w:r>
      <w:r>
        <w:t xml:space="preserve"> </w:t>
      </w:r>
      <w:r>
        <w:t xml:space="preserve">“a bot”</w:t>
      </w:r>
      <w:r>
        <w:t xml:space="preserve"> </w:t>
      </w:r>
      <w:r>
        <w:t xml:space="preserve">into</w:t>
      </w:r>
      <w:r>
        <w:t xml:space="preserve"> </w:t>
      </w:r>
      <w:r>
        <w:t xml:space="preserve">“Gambit Gus.”</w:t>
      </w:r>
      <w:r>
        <w:t xml:space="preserve"> </w:t>
      </w:r>
      <w:r>
        <w:t xml:space="preserve">Every finished game</w:t>
      </w:r>
      <w:r>
        <w:t xml:space="preserve"> </w:t>
      </w:r>
      <w:r>
        <w:t xml:space="preserve">gets POSTed back to Extend:</w:t>
      </w:r>
    </w:p>
    <w:p>
      <w:pPr>
        <w:pStyle w:val="SourceCode"/>
      </w:pPr>
      <w:r>
        <w:rPr>
          <w:rStyle w:val="CommentTok"/>
        </w:rPr>
        <w:t xml:space="preserve">// pkg/handler/botgames.go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BotGamesHandler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stores botbrain.MatchEntry: id, opponent, result from the bot's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perspective, timestamps, the full coordinate move list — capped 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500 games, deduped by id, in a CloudSave admin record</w:t>
      </w:r>
    </w:p>
    <w:p>
      <w:pPr>
        <w:pStyle w:val="FirstParagraph"/>
      </w:pPr>
      <w:r>
        <w:t xml:space="preserve">A daily job, invoked over gRPC by the</w:t>
      </w:r>
      <w:r>
        <w:t xml:space="preserve"> </w:t>
      </w:r>
      <w:hyperlink r:id="rId24">
        <w:r>
          <w:rPr>
            <w:rStyle w:val="Hyperlink"/>
          </w:rPr>
          <w:t xml:space="preserve">AGS Extend Task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Scheduler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ScheduledTaskHandler.RunScheduledTask</w:t>
      </w:r>
      <w:r>
        <w:t xml:space="preserve">, cron configured in the Admin</w:t>
      </w:r>
      <w:r>
        <w:t xml:space="preserve"> </w:t>
      </w:r>
      <w:r>
        <w:t xml:space="preserve">Portal with no URL since routing is implicit), replays the last 24 hours of</w:t>
      </w:r>
      <w:r>
        <w:t xml:space="preserve"> </w:t>
      </w:r>
      <w:r>
        <w:t xml:space="preserve">games and splits learning into two tracks that never depend on each other.</w:t>
      </w:r>
    </w:p>
    <w:p>
      <w:pPr>
        <w:pStyle w:val="BodyText"/>
      </w:pPr>
      <w:r>
        <w:t xml:space="preserve">Deterministic tuning always runs, no LLM required:</w:t>
      </w:r>
    </w:p>
    <w:p>
      <w:pPr>
        <w:pStyle w:val="SourceCode"/>
      </w:pPr>
      <w:r>
        <w:rPr>
          <w:rStyle w:val="CommentTok"/>
        </w:rPr>
        <w:t xml:space="preserve">// pkg/trainer/tuning.go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winRateHigh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idx</w:t>
      </w:r>
      <w:r>
        <w:rPr>
          <w:rStyle w:val="OperatorTok"/>
        </w:rPr>
        <w:t xml:space="preserve">--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winRateLow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difficultyLadder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idx</w:t>
      </w:r>
      <w:r>
        <w:rPr>
          <w:rStyle w:val="OperatorTok"/>
        </w:rPr>
        <w:t xml:space="preserve">++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difficultyLadder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Difficulty nudges one step per day toward a ~50% trailing win rate. Think</w:t>
      </w:r>
      <w:r>
        <w:t xml:space="preserve"> </w:t>
      </w:r>
      <w:r>
        <w:t xml:space="preserve">time is re-derived from the observed pace of real games (</w:t>
      </w:r>
      <w:r>
        <w:rPr>
          <w:rStyle w:val="VerbatimChar"/>
        </w:rPr>
        <w:t xml:space="preserve">duration / plies</w:t>
      </w:r>
      <w:r>
        <w:t xml:space="preserve">, clamped 700-2,600ms), so the bot’s pacing comes from its own play,</w:t>
      </w:r>
      <w:r>
        <w:t xml:space="preserve"> </w:t>
      </w:r>
      <w:r>
        <w:t xml:space="preserve">not a config constant. The opening book keeps the top 12 lines by weighted</w:t>
      </w:r>
      <w:r>
        <w:t xml:space="preserve"> </w:t>
      </w:r>
      <w:r>
        <w:t xml:space="preserve">score from games that actually won or drew.</w:t>
      </w:r>
    </w:p>
    <w:p>
      <w:pPr>
        <w:pStyle w:val="BodyText"/>
      </w:pPr>
      <w:r>
        <w:t xml:space="preserve">LLM reflection is the personality layer, and it’s explicitly optional:</w:t>
      </w:r>
    </w:p>
    <w:p>
      <w:pPr>
        <w:pStyle w:val="SourceCode"/>
      </w:pPr>
      <w:r>
        <w:rPr>
          <w:rStyle w:val="CommentTok"/>
        </w:rPr>
        <w:t xml:space="preserve">// pkg/trainer/reflect.go — BuildPrompt</w:t>
      </w:r>
      <w:r>
        <w:br/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`You are %s, a chess bot that learns ONLY from your own games.</w:t>
      </w:r>
      <w:r>
        <w:br/>
      </w:r>
      <w:r>
        <w:rPr>
          <w:rStyle w:val="StringTok"/>
        </w:rPr>
        <w:t xml:space="preserve">You keep a private training journal. Below is your personality and your style settings.</w:t>
      </w:r>
      <w:r>
        <w:br/>
      </w:r>
      <w:r>
        <w:br/>
      </w:r>
      <w:r>
        <w:rPr>
          <w:rStyle w:val="StringTok"/>
        </w:rPr>
        <w:t xml:space="preserve">--- PERSONA ---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--- STYLE (style.json) ---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Be concise, concrete, and honest about your mistakes. Keep your attacking soul,</w:t>
      </w:r>
      <w:r>
        <w:br/>
      </w:r>
      <w:r>
        <w:rPr>
          <w:rStyle w:val="StringTok"/>
        </w:rPr>
        <w:t xml:space="preserve">but learn what actually works. Never invent games or facts beyond what you are shown.`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Persona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persona is a plain text file baked into the bot’s image: tone, playing</w:t>
      </w:r>
      <w:r>
        <w:t xml:space="preserve"> </w:t>
      </w:r>
      <w:r>
        <w:t xml:space="preserve">philosophy, voice. Every day, the model gets that persona, the bot’s</w:t>
      </w:r>
      <w:r>
        <w:t xml:space="preserve"> </w:t>
      </w:r>
      <w:r>
        <w:t xml:space="preserve">existing lessons (</w:t>
      </w:r>
      <w:r>
        <w:t xml:space="preserve">“do not repeat these”</w:t>
      </w:r>
      <w:r>
        <w:t xml:space="preserve">), and the day’s games as PGN, and</w:t>
      </w:r>
      <w:r>
        <w:t xml:space="preserve"> </w:t>
      </w:r>
      <w:r>
        <w:t xml:space="preserve">returns strict JSON — a journal entry in the bot’s own voice, new tagged</w:t>
      </w:r>
      <w:r>
        <w:t xml:space="preserve"> </w:t>
      </w:r>
      <w:r>
        <w:t xml:space="preserve">lessons, and per-opponent notes.</w:t>
      </w:r>
      <w:r>
        <w:t xml:space="preserve"> </w:t>
      </w:r>
      <w:r>
        <w:rPr>
          <w:rStyle w:val="VerbatimChar"/>
        </w:rPr>
        <w:t xml:space="preserve">reflect.go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merges that with</w:t>
      </w:r>
      <w:r>
        <w:t xml:space="preserve"> </w:t>
      </w:r>
      <w:r>
        <w:t xml:space="preserve">the deterministic opening/opponent tallies, versions the brain, and caps the</w:t>
      </w:r>
      <w:r>
        <w:t xml:space="preserve"> </w:t>
      </w:r>
      <w:r>
        <w:t xml:space="preserve">lesson list at 200 entries (lowest-weight, oldest-first eviction) so it</w:t>
      </w:r>
      <w:r>
        <w:t xml:space="preserve"> </w:t>
      </w:r>
      <w:r>
        <w:t xml:space="preserve">stays sharp rather than growing without bound.</w:t>
      </w:r>
    </w:p>
    <w:p>
      <w:pPr>
        <w:pStyle w:val="BodyText"/>
      </w:pPr>
      <w:r>
        <w:t xml:space="preserve">The provider is swappable by environment variable, not code:</w:t>
      </w:r>
    </w:p>
    <w:p>
      <w:pPr>
        <w:pStyle w:val="SourceCode"/>
      </w:pPr>
      <w:r>
        <w:rPr>
          <w:rStyle w:val="CommentTok"/>
        </w:rPr>
        <w:t xml:space="preserve">// pkg/llm/llm.go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LLM_PROVIDER=anthropic|openai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pointing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mode</w:t>
      </w:r>
      <w:r>
        <w:t xml:space="preserve"> </w:t>
      </w:r>
      <w:r>
        <w:t xml:space="preserve">at any OpenAI-compatible local server (Ollama, vLLM, LM Studio). If the LLM</w:t>
      </w:r>
      <w:r>
        <w:t xml:space="preserve"> </w:t>
      </w:r>
      <w:r>
        <w:t xml:space="preserve">call fails or the key is unset,</w:t>
      </w:r>
      <w:r>
        <w:t xml:space="preserve"> </w:t>
      </w:r>
      <w:r>
        <w:rPr>
          <w:rStyle w:val="VerbatimChar"/>
        </w:rPr>
        <w:t xml:space="preserve">RunTraining</w:t>
      </w:r>
      <w:r>
        <w:t xml:space="preserve"> </w:t>
      </w:r>
      <w:r>
        <w:t xml:space="preserve">logs it and keeps going;</w:t>
      </w:r>
      <w:r>
        <w:t xml:space="preserve"> </w:t>
      </w:r>
      <w:r>
        <w:t xml:space="preserve">deterministic tuning still lands, only the journal and lessons are skipped</w:t>
      </w:r>
      <w:r>
        <w:t xml:space="preserve"> </w:t>
      </w:r>
      <w:r>
        <w:t xml:space="preserve">for that run. Self-learning that depends on an external API being up around</w:t>
      </w:r>
      <w:r>
        <w:t xml:space="preserve"> </w:t>
      </w:r>
      <w:r>
        <w:t xml:space="preserve">the clock would be a worse system than one with no learning at all.</w:t>
      </w:r>
    </w:p>
    <w:p>
      <w:pPr>
        <w:pStyle w:val="CaptionedFigure"/>
      </w:pPr>
      <w:r>
        <w:drawing>
          <wp:inline>
            <wp:extent cx="5334000" cy="3609473"/>
            <wp:effectExtent b="0" l="0" r="0" t="0"/>
            <wp:docPr descr="Figure 2: end-to-end sequence" title="" id="26" name="Picture"/>
            <a:graphic>
              <a:graphicData uri="http://schemas.openxmlformats.org/drawingml/2006/picture">
                <pic:pic>
                  <pic:nvPicPr>
                    <pic:cNvPr descr="diagrams/fig2-sequ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end-to-end sequence</w:t>
      </w:r>
    </w:p>
    <w:p>
      <w:pPr>
        <w:pStyle w:val="BodyText"/>
      </w:pPr>
      <w:r>
        <w:rPr>
          <w:i/>
          <w:iCs/>
        </w:rPr>
        <w:t xml:space="preserve">Figure 2. End-to-end timeline: roughly 20s gate plus 2s claim, 2s</w:t>
      </w:r>
      <w:r>
        <w:rPr>
          <w:i/>
          <w:iCs/>
        </w:rPr>
        <w:t xml:space="preserve"> </w:t>
      </w:r>
      <w:r>
        <w:rPr>
          <w:i/>
          <w:iCs/>
        </w:rPr>
        <w:t xml:space="preserve">trigger/login/queue, 2s match, and 3s connect. About 30 seconds from</w:t>
      </w:r>
      <w:r>
        <w:rPr>
          <w:i/>
          <w:iCs/>
        </w:rPr>
        <w:t xml:space="preserve"> </w:t>
      </w:r>
      <w:r>
        <w:rPr>
          <w:i/>
          <w:iCs/>
        </w:rPr>
        <w:t xml:space="preserve">queueing to playing what feels like a person.</w:t>
      </w:r>
    </w:p>
    <w:bookmarkEnd w:id="28"/>
    <w:bookmarkStart w:id="30" w:name="what-actually-broke-field-by-field"/>
    <w:p>
      <w:pPr>
        <w:pStyle w:val="Heading2"/>
      </w:pPr>
      <w:r>
        <w:t xml:space="preserve">What actually broke, field by field</w:t>
      </w:r>
    </w:p>
    <w:p>
      <w:pPr>
        <w:pStyle w:val="FirstParagraph"/>
      </w:pPr>
      <w:r>
        <w:t xml:space="preserve">Every mitigation below shipped after the failure happened once in a real</w:t>
      </w:r>
      <w:r>
        <w:t xml:space="preserve"> </w:t>
      </w:r>
      <w:r>
        <w:t xml:space="preserve">environment, not from a design review.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 triggers on the bot’s own ticket</w:t>
            </w:r>
          </w:p>
        </w:tc>
        <w:tc>
          <w:tcPr/>
          <w:p>
            <w:pPr>
              <w:pStyle w:val="Compact"/>
            </w:pPr>
            <w:r>
              <w:t xml:space="preserve">Owner check on</w:t>
            </w:r>
            <w:r>
              <w:t xml:space="preserve"> </w:t>
            </w:r>
            <w:r>
              <w:rPr>
                <w:rStyle w:val="VerbatimChar"/>
              </w:rPr>
              <w:t xml:space="preserve">Ticket.Players[].PlayerID</w:t>
            </w:r>
            <w:r>
              <w:t xml:space="preserve">, plus a 10s self-cancel: two independent breaks in the same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ID churns on every rollout</w:t>
            </w:r>
          </w:p>
        </w:tc>
        <w:tc>
          <w:tcPr/>
          <w:p>
            <w:pPr>
              <w:pStyle w:val="Compact"/>
            </w:pPr>
            <w:r>
              <w:t xml:space="preserve">Resolve fleet by claim key at runtime; invalidate the cache on any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POST lost after a successful claim</w:t>
            </w:r>
          </w:p>
        </w:tc>
        <w:tc>
          <w:tcPr/>
          <w:p>
            <w:pPr>
              <w:pStyle w:val="Compact"/>
            </w:pPr>
            <w:r>
              <w:t xml:space="preserve">Retry the POST 4×; DS self-recycles after 60 min idle regardless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Node/native-addon glibc mismatch on the AMS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StartError -999</w:t>
            </w:r>
            <w:r>
              <w:t xml:space="preserve"> </w:t>
            </w:r>
            <w:r>
              <w:t xml:space="preserve">with zero logs, fixed by shipping a glibc-217 Node build and deferring the native WebRTC import so a load failure logs instead of crashing pre-boot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 protocol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CreationTimeout</w:t>
            </w:r>
            <w:r>
              <w:t xml:space="preserve"> </w:t>
            </w:r>
            <w:r>
              <w:t xml:space="preserve">on an otherwise healthy process, fixed by sending the</w:t>
            </w:r>
            <w:r>
              <w:t xml:space="preserve"> </w:t>
            </w:r>
            <w:r>
              <w:rPr>
                <w:rStyle w:val="VerbatimChar"/>
              </w:rPr>
              <w:t xml:space="preserve">ams-dsid</w:t>
            </w:r>
            <w:r>
              <w:t xml:space="preserve"> </w:t>
            </w:r>
            <w:r>
              <w:t xml:space="preserve">header and repeating the dsid inside the ready payload; iterated against the local AMS Simulator instead of shipping cloud guesses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bot account claimed twice</w:t>
            </w:r>
          </w:p>
        </w:tc>
        <w:tc>
          <w:tcPr/>
          <w:p>
            <w:pPr>
              <w:pStyle w:val="Compact"/>
            </w:pPr>
            <w:r>
              <w:t xml:space="preserve">Second peer registration collides (</w:t>
            </w:r>
            <w:r>
              <w:rPr>
                <w:rStyle w:val="VerbatimChar"/>
              </w:rPr>
              <w:t xml:space="preserve">unavailable-id</w:t>
            </w:r>
            <w:r>
              <w:t xml:space="preserve">); role-based peer IDs plus the 30s retrigger absorb it for now, but an account pool is the real fix at higher concurrency</w:t>
            </w:r>
          </w:p>
        </w:tc>
      </w:tr>
    </w:tbl>
    <w:p>
      <w:pPr>
        <w:pStyle w:val="BodyText"/>
      </w:pPr>
      <w:r>
        <w:t xml:space="preserve">The AMS host detail is worth a beat. Our bundled</w:t>
      </w:r>
      <w:r>
        <w:t xml:space="preserve"> </w:t>
      </w:r>
      <w:r>
        <w:rPr>
          <w:rStyle w:val="VerbatimChar"/>
        </w:rPr>
        <w:t xml:space="preserve">@roamhq/wrtc</w:t>
      </w:r>
      <w:r>
        <w:t xml:space="preserve"> </w:t>
      </w:r>
      <w:r>
        <w:t xml:space="preserve">needed</w:t>
      </w:r>
      <w:r>
        <w:t xml:space="preserve"> </w:t>
      </w:r>
      <w:r>
        <w:t xml:space="preserve">glibc 2.34, the official Node binary needed 2.28, and a version mismatch on</w:t>
      </w:r>
      <w:r>
        <w:t xml:space="preserve"> </w:t>
      </w:r>
      <w:r>
        <w:t xml:space="preserve">either killed the process before it logged anything, reported by AMS as</w:t>
      </w:r>
      <w:r>
        <w:t xml:space="preserve"> </w:t>
      </w:r>
      <w:r>
        <w:rPr>
          <w:rStyle w:val="VerbatimChar"/>
        </w:rPr>
        <w:t xml:space="preserve">StartError exit code -999</w:t>
      </w:r>
      <w:r>
        <w:t xml:space="preserve"> </w:t>
      </w:r>
      <w:r>
        <w:t xml:space="preserve">with no stdout. We fixed it by shipping</w:t>
      </w:r>
      <w:r>
        <w:t xml:space="preserve"> </w:t>
      </w:r>
      <w:hyperlink r:id="rId29">
        <w:r>
          <w:rPr>
            <w:rStyle w:val="Hyperlink"/>
          </w:rPr>
          <w:t xml:space="preserve">Node’s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unofficial glibc-217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build</w:t>
        </w:r>
      </w:hyperlink>
      <w:r>
        <w:t xml:space="preserve"> </w:t>
      </w:r>
      <w:r>
        <w:t xml:space="preserve">so startup is host-independent, and deferring the risky native import so any</w:t>
      </w:r>
      <w:r>
        <w:t xml:space="preserve"> </w:t>
      </w:r>
      <w:r>
        <w:t xml:space="preserve">remaining incompatibility is a logged event instead of a silent crash. One</w:t>
      </w:r>
      <w:r>
        <w:t xml:space="preserve"> </w:t>
      </w:r>
      <w:r>
        <w:rPr>
          <w:rStyle w:val="VerbatimChar"/>
        </w:rPr>
        <w:t xml:space="preserve">GET {basePath}/debug/watcher?key=...</w:t>
      </w:r>
      <w:r>
        <w:t xml:space="preserve"> </w:t>
      </w:r>
      <w:r>
        <w:t xml:space="preserve">endpoint exposing the watcher’s last</w:t>
      </w:r>
      <w:r>
        <w:t xml:space="preserve"> </w:t>
      </w:r>
      <w:r>
        <w:t xml:space="preserve">poll, claim, and trigger result turned every one of these from a production</w:t>
      </w:r>
      <w:r>
        <w:t xml:space="preserve"> </w:t>
      </w:r>
      <w:r>
        <w:t xml:space="preserve">mystery into a five-minute diagnosis. Build the equivalent for your service</w:t>
      </w:r>
      <w:r>
        <w:t xml:space="preserve"> </w:t>
      </w:r>
      <w:r>
        <w:t xml:space="preserve">on day one.</w:t>
      </w:r>
    </w:p>
    <w:bookmarkEnd w:id="30"/>
    <w:bookmarkStart w:id="33" w:name="what-ports-to-a-different-game"/>
    <w:p>
      <w:pPr>
        <w:pStyle w:val="Heading2"/>
      </w:pPr>
      <w:r>
        <w:t xml:space="preserve">What ports to a different game</w:t>
      </w:r>
    </w:p>
    <w:p>
      <w:pPr>
        <w:pStyle w:val="FirstParagraph"/>
      </w:pPr>
      <w:r>
        <w:t xml:space="preserve">The cold-start machinery, meaning the gate, fleet resolution,</w:t>
      </w:r>
      <w:r>
        <w:t xml:space="preserve"> </w:t>
      </w:r>
      <w:r>
        <w:t xml:space="preserve">claim-and-trigger, the watchdog lifecycle, the training frame, and the</w:t>
      </w:r>
      <w:r>
        <w:t xml:space="preserve"> </w:t>
      </w:r>
      <w:r>
        <w:rPr>
          <w:rStyle w:val="VerbatimChar"/>
        </w:rPr>
        <w:t xml:space="preserve">/debug</w:t>
      </w:r>
      <w:r>
        <w:t xml:space="preserve"> </w:t>
      </w:r>
      <w:r>
        <w:t xml:space="preserve">pattern, is game-agnostic and reuses close to verbatim. Three</w:t>
      </w:r>
      <w:r>
        <w:t xml:space="preserve"> </w:t>
      </w:r>
      <w:r>
        <w:t xml:space="preserve">pieces are specific to Ethan’s Chess and need replacing per game: the</w:t>
      </w:r>
      <w:r>
        <w:t xml:space="preserve"> </w:t>
      </w:r>
      <w:r>
        <w:t xml:space="preserve">transport layer (</w:t>
      </w:r>
      <w:r>
        <w:rPr>
          <w:rStyle w:val="VerbatimChar"/>
        </w:rPr>
        <w:t xml:space="preserve">play.mjs</w:t>
      </w:r>
      <w:r>
        <w:t xml:space="preserve">, swap PeerJS for whatever the client actually</w:t>
      </w:r>
      <w:r>
        <w:t xml:space="preserve"> </w:t>
      </w:r>
      <w:r>
        <w:t xml:space="preserve">uses, or shrink this layer entirely if it’s already server-authoritative);</w:t>
      </w:r>
      <w:r>
        <w:t xml:space="preserve"> </w:t>
      </w:r>
      <w:r>
        <w:t xml:space="preserve">the rules engine (</w:t>
      </w:r>
      <w:r>
        <w:rPr>
          <w:rStyle w:val="VerbatimChar"/>
        </w:rPr>
        <w:t xml:space="preserve">engine.mjs</w:t>
      </w:r>
      <w:r>
        <w:t xml:space="preserve">, load your own client’s rules/AI code the</w:t>
      </w:r>
      <w:r>
        <w:t xml:space="preserve"> </w:t>
      </w:r>
      <w:r>
        <w:t xml:space="preserve">same way so legality agreement is guaranteed for free); and what</w:t>
      </w:r>
      <w:r>
        <w:t xml:space="preserve"> </w:t>
      </w:r>
      <w:r>
        <w:t xml:space="preserve">“replay”</w:t>
      </w:r>
      <w:r>
        <w:t xml:space="preserve"> </w:t>
      </w:r>
      <w:r>
        <w:t xml:space="preserve">and</w:t>
      </w:r>
      <w:r>
        <w:t xml:space="preserve"> </w:t>
      </w:r>
      <w:r>
        <w:t xml:space="preserve">“learn”</w:t>
      </w:r>
      <w:r>
        <w:t xml:space="preserve"> </w:t>
      </w:r>
      <w:r>
        <w:t xml:space="preserve">mean for your game (</w:t>
      </w:r>
      <w:r>
        <w:rPr>
          <w:rStyle w:val="VerbatimChar"/>
        </w:rPr>
        <w:t xml:space="preserve">pkg/chessreplay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tuning.go</w:t>
      </w:r>
      <w:r>
        <w:t xml:space="preserve">’s</w:t>
      </w:r>
      <w:r>
        <w:t xml:space="preserve"> </w:t>
      </w:r>
      <w:r>
        <w:t xml:space="preserve">internals are chess-specific, but win-rate calibration and pace-matching as</w:t>
      </w:r>
      <w:r>
        <w:t xml:space="preserve"> </w:t>
      </w:r>
      <w:r>
        <w:t xml:space="preserve">a pattern transfer directly).</w:t>
      </w:r>
    </w:p>
    <w:p>
      <w:pPr>
        <w:pStyle w:val="BodyText"/>
      </w:pPr>
      <w:r>
        <w:t xml:space="preserve">The invariants that shouldn’t change regardless of game: gate in the</w:t>
      </w:r>
      <w:r>
        <w:t xml:space="preserve"> </w:t>
      </w:r>
      <w:r>
        <w:t xml:space="preserve">backend, bot as a real player through real matchmaking, one ephemeral</w:t>
      </w:r>
      <w:r>
        <w:t xml:space="preserve"> </w:t>
      </w:r>
      <w:r>
        <w:t xml:space="preserve">server per game, a timeout at every layer, and deterministic learning that</w:t>
      </w:r>
      <w:r>
        <w:t xml:space="preserve"> </w:t>
      </w:r>
      <w:r>
        <w:t xml:space="preserve">never depends on the LLM being reachable.</w:t>
      </w:r>
    </w:p>
    <w:p>
      <w:pPr>
        <w:pStyle w:val="BodyText"/>
      </w:pPr>
      <w:r>
        <w:t xml:space="preserve">Full architecture reference, permissions list, and porting checklist live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VerbatimChar"/>
          </w:rPr>
          <w:t xml:space="preserve">docs/ai-bot-cold-start-architecture.md</w:t>
        </w:r>
      </w:hyperlink>
      <w:r>
        <w:t xml:space="preserve">.</w:t>
      </w:r>
      <w:r>
        <w:t xml:space="preserve"> </w:t>
      </w:r>
      <w:r>
        <w:t xml:space="preserve">If you’re building something similar on Extend and AMS, the</w:t>
      </w:r>
      <w:r>
        <w:t xml:space="preserve"> </w:t>
      </w:r>
      <w:hyperlink r:id="rId32">
        <w:r>
          <w:rPr>
            <w:rStyle w:val="Hyperlink"/>
          </w:rPr>
          <w:t xml:space="preserve">AccelByte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Discord</w:t>
        </w:r>
      </w:hyperlink>
      <w:r>
        <w:t xml:space="preserve"> </w:t>
      </w:r>
      <w:r>
        <w:t xml:space="preserve">is the fastest way to compare notes.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5" Target="media/rId25.png" /><Relationship Type="http://schemas.openxmlformats.org/officeDocument/2006/relationships/hyperlink" Id="rId16" Target="https://accelbyte.io/blog/all-about-extend" TargetMode="External" /><Relationship Type="http://schemas.openxmlformats.org/officeDocument/2006/relationships/hyperlink" Id="rId20" Target="https://accelbyte.io/blog/announcing-the-independent-availability-of-accelbyte-multiplayer-servers" TargetMode="External" /><Relationship Type="http://schemas.openxmlformats.org/officeDocument/2006/relationships/hyperlink" Id="rId32" Target="https://accelbyte.io/blog/introducing-the-accelbyte-developer-community-discord" TargetMode="External" /><Relationship Type="http://schemas.openxmlformats.org/officeDocument/2006/relationships/hyperlink" Id="rId14" Target="https://accelbyte.io/blog/smarter-matchmaking-for-online-games-solving-region-fragmentation-without-client-side-change" TargetMode="External" /><Relationship Type="http://schemas.openxmlformats.org/officeDocument/2006/relationships/hyperlink" Id="rId19" Target="https://accelbyte.io/blog/the-role-of-authoritative-dedicated-servers-in-live-game-development" TargetMode="External" /><Relationship Type="http://schemas.openxmlformats.org/officeDocument/2006/relationships/hyperlink" Id="rId24" Target="https://docs.accelbyte.io/gaming-services/modules/foundations/extend/data-and-messaging/extend-task-scheduler/" TargetMode="External" /><Relationship Type="http://schemas.openxmlformats.org/officeDocument/2006/relationships/hyperlink" Id="rId9" Target="https://github.com/junaili/chess" TargetMode="External" /><Relationship Type="http://schemas.openxmlformats.org/officeDocument/2006/relationships/hyperlink" Id="rId17" Target="https://github.com/junaili/chess/blob/main/custom-extend-app/ethan-chess-service/pkg/handler/matchwatcher.go" TargetMode="External" /><Relationship Type="http://schemas.openxmlformats.org/officeDocument/2006/relationships/hyperlink" Id="rId31" Target="https://github.com/junaili/chess/blob/main/docs/ai-bot-cold-start-architecture.md" TargetMode="External" /><Relationship Type="http://schemas.openxmlformats.org/officeDocument/2006/relationships/hyperlink" Id="rId29" Target="https://github.com/junaili/chess/blob/main/peerjs-bot-spike/build-bundle.sh" TargetMode="External" /><Relationship Type="http://schemas.openxmlformats.org/officeDocument/2006/relationships/hyperlink" Id="rId22" Target="https://peerj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ccelbyte.io/blog/all-about-extend" TargetMode="External" /><Relationship Type="http://schemas.openxmlformats.org/officeDocument/2006/relationships/hyperlink" Id="rId20" Target="https://accelbyte.io/blog/announcing-the-independent-availability-of-accelbyte-multiplayer-servers" TargetMode="External" /><Relationship Type="http://schemas.openxmlformats.org/officeDocument/2006/relationships/hyperlink" Id="rId32" Target="https://accelbyte.io/blog/introducing-the-accelbyte-developer-community-discord" TargetMode="External" /><Relationship Type="http://schemas.openxmlformats.org/officeDocument/2006/relationships/hyperlink" Id="rId14" Target="https://accelbyte.io/blog/smarter-matchmaking-for-online-games-solving-region-fragmentation-without-client-side-change" TargetMode="External" /><Relationship Type="http://schemas.openxmlformats.org/officeDocument/2006/relationships/hyperlink" Id="rId19" Target="https://accelbyte.io/blog/the-role-of-authoritative-dedicated-servers-in-live-game-development" TargetMode="External" /><Relationship Type="http://schemas.openxmlformats.org/officeDocument/2006/relationships/hyperlink" Id="rId24" Target="https://docs.accelbyte.io/gaming-services/modules/foundations/extend/data-and-messaging/extend-task-scheduler/" TargetMode="External" /><Relationship Type="http://schemas.openxmlformats.org/officeDocument/2006/relationships/hyperlink" Id="rId9" Target="https://github.com/junaili/chess" TargetMode="External" /><Relationship Type="http://schemas.openxmlformats.org/officeDocument/2006/relationships/hyperlink" Id="rId17" Target="https://github.com/junaili/chess/blob/main/custom-extend-app/ethan-chess-service/pkg/handler/matchwatcher.go" TargetMode="External" /><Relationship Type="http://schemas.openxmlformats.org/officeDocument/2006/relationships/hyperlink" Id="rId31" Target="https://github.com/junaili/chess/blob/main/docs/ai-bot-cold-start-architecture.md" TargetMode="External" /><Relationship Type="http://schemas.openxmlformats.org/officeDocument/2006/relationships/hyperlink" Id="rId29" Target="https://github.com/junaili/chess/blob/main/peerjs-bot-spike/build-bundle.sh" TargetMode="External" /><Relationship Type="http://schemas.openxmlformats.org/officeDocument/2006/relationships/hyperlink" Id="rId22" Target="https://peerj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2026-07-03T06:28:37Z</dcterms:created>
  <dcterms:modified xsi:type="dcterms:W3CDTF">2026-07-03T06:28:37Z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