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3632835</wp:posOffset>
            </wp:positionH>
            <wp:positionV relativeFrom="paragraph">
              <wp:posOffset>2748915</wp:posOffset>
            </wp:positionV>
            <wp:extent cx="2851785" cy="294830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851785" cy="2948305"/>
                    </a:xfrm>
                    <a:prstGeom prst="rect">
                      <a:avLst/>
                    </a:prstGeom>
                  </pic:spPr>
                </pic:pic>
              </a:graphicData>
            </a:graphic>
          </wp:anchor>
        </w:drawing>
        <w:drawing>
          <wp:anchor behindDoc="0" distT="0" distB="0" distL="0" distR="0" simplePos="0" locked="0" layoutInCell="0" allowOverlap="1" relativeHeight="3">
            <wp:simplePos x="0" y="0"/>
            <wp:positionH relativeFrom="column">
              <wp:posOffset>579755</wp:posOffset>
            </wp:positionH>
            <wp:positionV relativeFrom="paragraph">
              <wp:posOffset>2765425</wp:posOffset>
            </wp:positionV>
            <wp:extent cx="2827655" cy="295656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827655" cy="29565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73660</wp:posOffset>
                </wp:positionH>
                <wp:positionV relativeFrom="line">
                  <wp:posOffset>73660</wp:posOffset>
                </wp:positionV>
                <wp:extent cx="7125970" cy="189230"/>
                <wp:effectExtent l="0" t="0" r="0" b="0"/>
                <wp:wrapSquare wrapText="bothSides"/>
                <wp:docPr id="3"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132</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5.8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132</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474980</wp:posOffset>
                </wp:positionH>
                <wp:positionV relativeFrom="line">
                  <wp:posOffset>668020</wp:posOffset>
                </wp:positionV>
                <wp:extent cx="6724650" cy="1042670"/>
                <wp:effectExtent l="0" t="0" r="0" b="0"/>
                <wp:wrapSquare wrapText="bothSides"/>
                <wp:docPr id="4" name="Frame2"/>
                <a:graphic xmlns:a="http://schemas.openxmlformats.org/drawingml/2006/main">
                  <a:graphicData uri="http://schemas.microsoft.com/office/word/2010/wordprocessingShape">
                    <wps:wsp>
                      <wps:cNvSpPr txBox="1"/>
                      <wps:spPr>
                        <a:xfrm>
                          <a:off x="0" y="0"/>
                          <a:ext cx="672465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PADR</w:t>
                            </w:r>
                            <w:r>
                              <w:rPr>
                                <w:rFonts w:ascii="SimSun" w:hAnsi="SimSun" w:cs="SimSun" w:eastAsia="新宋体"/>
                                <w:sz w:val="11"/>
                                <w:szCs w:val="11"/>
                              </w:rPr>
                              <w:t>后，产生唯一的会话</w:t>
                            </w:r>
                            <w:r>
                              <w:rPr>
                                <w:rFonts w:eastAsia="新宋体" w:cs="SimSun" w:ascii="SimSun" w:hAnsi="SimSun"/>
                                <w:sz w:val="11"/>
                                <w:szCs w:val="11"/>
                              </w:rPr>
                              <w:t>ID</w:t>
                            </w:r>
                            <w:r>
                              <w:rPr>
                                <w:rFonts w:ascii="SimSun" w:hAnsi="SimSun" w:cs="SimSun" w:eastAsia="新宋体"/>
                                <w:sz w:val="11"/>
                                <w:szCs w:val="11"/>
                              </w:rPr>
                              <w:t>，用以标识与</w:t>
                            </w:r>
                            <w:r>
                              <w:rPr>
                                <w:rFonts w:eastAsia="新宋体" w:cs="SimSun" w:ascii="SimSun" w:hAnsi="SimSun"/>
                                <w:sz w:val="11"/>
                                <w:szCs w:val="11"/>
                              </w:rPr>
                              <w:t>PPPoE</w:t>
                            </w:r>
                            <w:r>
                              <w:rPr>
                                <w:rFonts w:ascii="SimSun" w:hAnsi="SimSun" w:cs="SimSun" w:eastAsia="新宋体"/>
                                <w:sz w:val="11"/>
                                <w:szCs w:val="11"/>
                              </w:rPr>
                              <w:t>客户端之间的会话，并通过发送</w:t>
                            </w:r>
                            <w:r>
                              <w:rPr>
                                <w:rFonts w:eastAsia="新宋体" w:cs="SimSun" w:ascii="SimSun" w:hAnsi="SimSun"/>
                                <w:sz w:val="11"/>
                                <w:szCs w:val="11"/>
                              </w:rPr>
                              <w:br/>
                              <w:t>PADS</w:t>
                            </w:r>
                            <w:r>
                              <w:rPr>
                                <w:rFonts w:ascii="SimSun" w:hAnsi="SimSun" w:cs="SimSun" w:eastAsia="新宋体"/>
                                <w:sz w:val="11"/>
                                <w:szCs w:val="11"/>
                              </w:rPr>
                              <w:t>报文把会话</w:t>
                            </w:r>
                            <w:r>
                              <w:rPr>
                                <w:rFonts w:eastAsia="新宋体" w:cs="SimSun" w:ascii="SimSun" w:hAnsi="SimSun"/>
                                <w:sz w:val="11"/>
                                <w:szCs w:val="11"/>
                              </w:rPr>
                              <w:t>ID</w:t>
                            </w:r>
                            <w:r>
                              <w:rPr>
                                <w:rFonts w:ascii="SimSun" w:hAnsi="SimSun" w:cs="SimSun" w:eastAsia="新宋体"/>
                                <w:sz w:val="11"/>
                                <w:szCs w:val="11"/>
                              </w:rPr>
                              <w:t>发送给</w:t>
                            </w:r>
                            <w:r>
                              <w:rPr>
                                <w:rFonts w:eastAsia="新宋体" w:cs="SimSun" w:ascii="SimSun" w:hAnsi="SimSun"/>
                                <w:sz w:val="11"/>
                                <w:szCs w:val="11"/>
                              </w:rPr>
                              <w:t>PPPoE</w:t>
                            </w:r>
                            <w:r>
                              <w:rPr>
                                <w:rFonts w:ascii="SimSun" w:hAnsi="SimSun" w:cs="SimSun" w:eastAsia="新宋体"/>
                                <w:sz w:val="11"/>
                                <w:szCs w:val="11"/>
                              </w:rPr>
                              <w:t>客户端，从而完成会话发现阶段的工作。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）会话阶段的基本流程如图</w:t>
                            </w:r>
                            <w:r>
                              <w:rPr>
                                <w:rFonts w:eastAsia="新宋体" w:cs="SimSun" w:ascii="SimSun" w:hAnsi="SimSun"/>
                                <w:sz w:val="11"/>
                                <w:szCs w:val="11"/>
                              </w:rPr>
                              <w:t>3-34</w:t>
                            </w:r>
                            <w:r>
                              <w:rPr>
                                <w:rFonts w:ascii="SimSun" w:hAnsi="SimSun" w:cs="SimSun" w:eastAsia="新宋体"/>
                                <w:sz w:val="11"/>
                                <w:szCs w:val="11"/>
                              </w:rPr>
                              <w:t>所示。在通信双方之间的会话建立后，</w:t>
                            </w:r>
                            <w:r>
                              <w:rPr>
                                <w:rFonts w:eastAsia="新宋体" w:cs="SimSun" w:ascii="SimSun" w:hAnsi="SimSun"/>
                                <w:sz w:val="11"/>
                                <w:szCs w:val="11"/>
                              </w:rPr>
                              <w:br/>
                              <w:t>PPPoE</w:t>
                            </w:r>
                            <w:r>
                              <w:rPr>
                                <w:rFonts w:ascii="SimSun" w:hAnsi="SimSun" w:cs="SimSun" w:eastAsia="新宋体"/>
                                <w:sz w:val="11"/>
                                <w:szCs w:val="11"/>
                              </w:rPr>
                              <w:t>会话阶段的过程与</w:t>
                            </w:r>
                            <w:r>
                              <w:rPr>
                                <w:rFonts w:eastAsia="新宋体" w:cs="SimSun" w:ascii="SimSun" w:hAnsi="SimSun"/>
                                <w:sz w:val="11"/>
                                <w:szCs w:val="11"/>
                              </w:rPr>
                              <w:t>PPP</w:t>
                            </w:r>
                            <w:r>
                              <w:rPr>
                                <w:rFonts w:ascii="SimSun" w:hAnsi="SimSun" w:cs="SimSun" w:eastAsia="新宋体"/>
                                <w:sz w:val="11"/>
                                <w:szCs w:val="11"/>
                              </w:rPr>
                              <w:t>相似，都包括</w:t>
                            </w:r>
                            <w:r>
                              <w:rPr>
                                <w:rFonts w:eastAsia="新宋体" w:cs="SimSun" w:ascii="SimSun" w:hAnsi="SimSun"/>
                                <w:sz w:val="11"/>
                                <w:szCs w:val="11"/>
                              </w:rPr>
                              <w:t>LCP</w:t>
                            </w:r>
                            <w:r>
                              <w:rPr>
                                <w:rFonts w:ascii="SimSun" w:hAnsi="SimSun" w:cs="SimSun" w:eastAsia="新宋体"/>
                                <w:sz w:val="11"/>
                                <w:szCs w:val="11"/>
                              </w:rPr>
                              <w:t>协商、身份认证、</w:t>
                            </w:r>
                            <w:r>
                              <w:rPr>
                                <w:rFonts w:eastAsia="新宋体" w:cs="SimSun" w:ascii="SimSun" w:hAnsi="SimSun"/>
                                <w:sz w:val="11"/>
                                <w:szCs w:val="11"/>
                              </w:rPr>
                              <w:t>NCP</w:t>
                            </w:r>
                            <w:r>
                              <w:rPr>
                                <w:rFonts w:ascii="SimSun" w:hAnsi="SimSun" w:cs="SimSun" w:eastAsia="新宋体"/>
                                <w:sz w:val="11"/>
                                <w:szCs w:val="11"/>
                              </w:rPr>
                              <w:t>网络层配置</w:t>
                            </w:r>
                            <w:r>
                              <w:rPr>
                                <w:rFonts w:eastAsia="新宋体" w:cs="SimSun" w:ascii="SimSun" w:hAnsi="SimSun"/>
                                <w:sz w:val="11"/>
                                <w:szCs w:val="11"/>
                              </w:rPr>
                              <w:br/>
                            </w:r>
                            <w:r>
                              <w:rPr>
                                <w:rFonts w:ascii="SimSun" w:hAnsi="SimSun" w:cs="SimSun" w:eastAsia="新宋体"/>
                                <w:sz w:val="11"/>
                                <w:szCs w:val="11"/>
                              </w:rPr>
                              <w:t>三个步骤。通信双方利用</w:t>
                            </w:r>
                            <w:r>
                              <w:rPr>
                                <w:rFonts w:eastAsia="新宋体" w:cs="SimSun" w:ascii="SimSun" w:hAnsi="SimSun"/>
                                <w:sz w:val="11"/>
                                <w:szCs w:val="11"/>
                              </w:rPr>
                              <w:t>LCP</w:t>
                            </w:r>
                            <w:r>
                              <w:rPr>
                                <w:rFonts w:ascii="SimSun" w:hAnsi="SimSun" w:cs="SimSun" w:eastAsia="新宋体"/>
                                <w:sz w:val="11"/>
                                <w:szCs w:val="11"/>
                              </w:rPr>
                              <w:t>报文主要完成建立、配置和检测链路连接。在</w:t>
                            </w:r>
                            <w:r>
                              <w:rPr>
                                <w:rFonts w:eastAsia="新宋体" w:cs="SimSun" w:ascii="SimSun" w:hAnsi="SimSun"/>
                                <w:sz w:val="11"/>
                                <w:szCs w:val="11"/>
                              </w:rPr>
                              <w:t>LCP</w:t>
                            </w:r>
                            <w:r>
                              <w:rPr>
                                <w:rFonts w:ascii="SimSun" w:hAnsi="SimSun" w:cs="SimSun" w:eastAsia="新宋体"/>
                                <w:sz w:val="11"/>
                                <w:szCs w:val="11"/>
                              </w:rPr>
                              <w:t>协</w:t>
                            </w:r>
                            <w:r>
                              <w:rPr>
                                <w:rFonts w:eastAsia="新宋体" w:cs="SimSun" w:ascii="SimSun" w:hAnsi="SimSun"/>
                                <w:sz w:val="11"/>
                                <w:szCs w:val="11"/>
                              </w:rPr>
                              <w:br/>
                            </w:r>
                            <w:r>
                              <w:rPr>
                                <w:rFonts w:ascii="SimSun" w:hAnsi="SimSun" w:cs="SimSun" w:eastAsia="新宋体"/>
                                <w:sz w:val="11"/>
                                <w:szCs w:val="11"/>
                              </w:rPr>
                              <w:t>商成功后，根据</w:t>
                            </w:r>
                            <w:r>
                              <w:rPr>
                                <w:rFonts w:eastAsia="新宋体" w:cs="SimSun" w:ascii="SimSun" w:hAnsi="SimSun"/>
                                <w:sz w:val="11"/>
                                <w:szCs w:val="11"/>
                              </w:rPr>
                              <w:t>LCP</w:t>
                            </w:r>
                            <w:r>
                              <w:rPr>
                                <w:rFonts w:ascii="SimSun" w:hAnsi="SimSun" w:cs="SimSun" w:eastAsia="新宋体"/>
                                <w:sz w:val="11"/>
                                <w:szCs w:val="11"/>
                              </w:rPr>
                              <w:t>协商确定的认证方法，进行身份认证工作。如果认证通过，则进</w:t>
                            </w:r>
                            <w:r>
                              <w:rPr>
                                <w:rFonts w:eastAsia="新宋体" w:cs="SimSun" w:ascii="SimSun" w:hAnsi="SimSun"/>
                                <w:sz w:val="11"/>
                                <w:szCs w:val="11"/>
                              </w:rPr>
                              <w:br/>
                            </w:r>
                            <w:r>
                              <w:rPr>
                                <w:rFonts w:ascii="SimSun" w:hAnsi="SimSun" w:cs="SimSun" w:eastAsia="新宋体"/>
                                <w:sz w:val="11"/>
                                <w:szCs w:val="11"/>
                              </w:rPr>
                              <w:t>人</w:t>
                            </w:r>
                            <w:r>
                              <w:rPr>
                                <w:rFonts w:eastAsia="新宋体" w:cs="SimSun" w:ascii="SimSun" w:hAnsi="SimSun"/>
                                <w:sz w:val="11"/>
                                <w:szCs w:val="11"/>
                              </w:rPr>
                              <w:t>NCP</w:t>
                            </w:r>
                            <w:r>
                              <w:rPr>
                                <w:rFonts w:ascii="SimSun" w:hAnsi="SimSun" w:cs="SimSun" w:eastAsia="新宋体"/>
                                <w:sz w:val="11"/>
                                <w:szCs w:val="11"/>
                              </w:rPr>
                              <w:t>阶段，配置不同的网络层协议，例如进行用户</w:t>
                            </w:r>
                            <w:r>
                              <w:rPr>
                                <w:rFonts w:eastAsia="新宋体" w:cs="SimSun" w:ascii="SimSun" w:hAnsi="SimSun"/>
                                <w:sz w:val="11"/>
                                <w:szCs w:val="11"/>
                              </w:rPr>
                              <w:t>IP</w:t>
                            </w:r>
                            <w:r>
                              <w:rPr>
                                <w:rFonts w:ascii="SimSun" w:hAnsi="SimSun" w:cs="SimSun" w:eastAsia="新宋体"/>
                                <w:sz w:val="11"/>
                                <w:szCs w:val="11"/>
                              </w:rPr>
                              <w:t>和</w:t>
                            </w:r>
                            <w:r>
                              <w:rPr>
                                <w:rFonts w:eastAsia="新宋体" w:cs="SimSun" w:ascii="SimSun" w:hAnsi="SimSun"/>
                                <w:sz w:val="11"/>
                                <w:szCs w:val="11"/>
                              </w:rPr>
                              <w:t>DNS</w:t>
                            </w:r>
                            <w:r>
                              <w:rPr>
                                <w:rFonts w:ascii="SimSun" w:hAnsi="SimSun" w:cs="SimSun" w:eastAsia="新宋体"/>
                                <w:sz w:val="11"/>
                                <w:szCs w:val="11"/>
                              </w:rPr>
                              <w:t>的配置工作等。在完</w:t>
                            </w:r>
                            <w:r>
                              <w:rPr>
                                <w:rFonts w:eastAsia="新宋体" w:cs="SimSun" w:ascii="SimSun" w:hAnsi="SimSun"/>
                                <w:sz w:val="11"/>
                                <w:szCs w:val="11"/>
                              </w:rPr>
                              <w:br/>
                            </w:r>
                            <w:r>
                              <w:rPr>
                                <w:rFonts w:ascii="SimSun" w:hAnsi="SimSun" w:cs="SimSun" w:eastAsia="新宋体"/>
                                <w:sz w:val="11"/>
                                <w:szCs w:val="11"/>
                              </w:rPr>
                              <w:t>成网络层的一系列设置之后，进行数据报文的传输。</w:t>
                            </w:r>
                          </w:p>
                        </w:txbxContent>
                      </wps:txbx>
                      <wps:bodyPr anchor="t" lIns="53975" tIns="53975" rIns="53975" bIns="53975">
                        <a:spAutoFit/>
                      </wps:bodyPr>
                    </wps:wsp>
                  </a:graphicData>
                </a:graphic>
              </wp:anchor>
            </w:drawing>
          </mc:Choice>
          <mc:Fallback>
            <w:pict>
              <v:rect fillcolor="#729FCF" style="position:absolute;rotation:-0;width:529.5pt;height:82.1pt;mso-wrap-distance-left:5.7pt;mso-wrap-distance-right:5.7pt;mso-wrap-distance-top:5.7pt;mso-wrap-distance-bottom:5.7pt;margin-top:52.6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PADR</w:t>
                      </w:r>
                      <w:r>
                        <w:rPr>
                          <w:rFonts w:ascii="SimSun" w:hAnsi="SimSun" w:cs="SimSun" w:eastAsia="新宋体"/>
                          <w:sz w:val="11"/>
                          <w:szCs w:val="11"/>
                        </w:rPr>
                        <w:t>后，产生唯一的会话</w:t>
                      </w:r>
                      <w:r>
                        <w:rPr>
                          <w:rFonts w:eastAsia="新宋体" w:cs="SimSun" w:ascii="SimSun" w:hAnsi="SimSun"/>
                          <w:sz w:val="11"/>
                          <w:szCs w:val="11"/>
                        </w:rPr>
                        <w:t>ID</w:t>
                      </w:r>
                      <w:r>
                        <w:rPr>
                          <w:rFonts w:ascii="SimSun" w:hAnsi="SimSun" w:cs="SimSun" w:eastAsia="新宋体"/>
                          <w:sz w:val="11"/>
                          <w:szCs w:val="11"/>
                        </w:rPr>
                        <w:t>，用以标识与</w:t>
                      </w:r>
                      <w:r>
                        <w:rPr>
                          <w:rFonts w:eastAsia="新宋体" w:cs="SimSun" w:ascii="SimSun" w:hAnsi="SimSun"/>
                          <w:sz w:val="11"/>
                          <w:szCs w:val="11"/>
                        </w:rPr>
                        <w:t>PPPoE</w:t>
                      </w:r>
                      <w:r>
                        <w:rPr>
                          <w:rFonts w:ascii="SimSun" w:hAnsi="SimSun" w:cs="SimSun" w:eastAsia="新宋体"/>
                          <w:sz w:val="11"/>
                          <w:szCs w:val="11"/>
                        </w:rPr>
                        <w:t>客户端之间的会话，并通过发送</w:t>
                      </w:r>
                      <w:r>
                        <w:rPr>
                          <w:rFonts w:eastAsia="新宋体" w:cs="SimSun" w:ascii="SimSun" w:hAnsi="SimSun"/>
                          <w:sz w:val="11"/>
                          <w:szCs w:val="11"/>
                        </w:rPr>
                        <w:br/>
                        <w:t>PADS</w:t>
                      </w:r>
                      <w:r>
                        <w:rPr>
                          <w:rFonts w:ascii="SimSun" w:hAnsi="SimSun" w:cs="SimSun" w:eastAsia="新宋体"/>
                          <w:sz w:val="11"/>
                          <w:szCs w:val="11"/>
                        </w:rPr>
                        <w:t>报文把会话</w:t>
                      </w:r>
                      <w:r>
                        <w:rPr>
                          <w:rFonts w:eastAsia="新宋体" w:cs="SimSun" w:ascii="SimSun" w:hAnsi="SimSun"/>
                          <w:sz w:val="11"/>
                          <w:szCs w:val="11"/>
                        </w:rPr>
                        <w:t>ID</w:t>
                      </w:r>
                      <w:r>
                        <w:rPr>
                          <w:rFonts w:ascii="SimSun" w:hAnsi="SimSun" w:cs="SimSun" w:eastAsia="新宋体"/>
                          <w:sz w:val="11"/>
                          <w:szCs w:val="11"/>
                        </w:rPr>
                        <w:t>发送给</w:t>
                      </w:r>
                      <w:r>
                        <w:rPr>
                          <w:rFonts w:eastAsia="新宋体" w:cs="SimSun" w:ascii="SimSun" w:hAnsi="SimSun"/>
                          <w:sz w:val="11"/>
                          <w:szCs w:val="11"/>
                        </w:rPr>
                        <w:t>PPPoE</w:t>
                      </w:r>
                      <w:r>
                        <w:rPr>
                          <w:rFonts w:ascii="SimSun" w:hAnsi="SimSun" w:cs="SimSun" w:eastAsia="新宋体"/>
                          <w:sz w:val="11"/>
                          <w:szCs w:val="11"/>
                        </w:rPr>
                        <w:t>客户端，从而完成会话发现阶段的工作。</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）会话阶段的基本流程如图</w:t>
                      </w:r>
                      <w:r>
                        <w:rPr>
                          <w:rFonts w:eastAsia="新宋体" w:cs="SimSun" w:ascii="SimSun" w:hAnsi="SimSun"/>
                          <w:sz w:val="11"/>
                          <w:szCs w:val="11"/>
                        </w:rPr>
                        <w:t>3-34</w:t>
                      </w:r>
                      <w:r>
                        <w:rPr>
                          <w:rFonts w:ascii="SimSun" w:hAnsi="SimSun" w:cs="SimSun" w:eastAsia="新宋体"/>
                          <w:sz w:val="11"/>
                          <w:szCs w:val="11"/>
                        </w:rPr>
                        <w:t>所示。在通信双方之间的会话建立后，</w:t>
                      </w:r>
                      <w:r>
                        <w:rPr>
                          <w:rFonts w:eastAsia="新宋体" w:cs="SimSun" w:ascii="SimSun" w:hAnsi="SimSun"/>
                          <w:sz w:val="11"/>
                          <w:szCs w:val="11"/>
                        </w:rPr>
                        <w:br/>
                        <w:t>PPPoE</w:t>
                      </w:r>
                      <w:r>
                        <w:rPr>
                          <w:rFonts w:ascii="SimSun" w:hAnsi="SimSun" w:cs="SimSun" w:eastAsia="新宋体"/>
                          <w:sz w:val="11"/>
                          <w:szCs w:val="11"/>
                        </w:rPr>
                        <w:t>会话阶段的过程与</w:t>
                      </w:r>
                      <w:r>
                        <w:rPr>
                          <w:rFonts w:eastAsia="新宋体" w:cs="SimSun" w:ascii="SimSun" w:hAnsi="SimSun"/>
                          <w:sz w:val="11"/>
                          <w:szCs w:val="11"/>
                        </w:rPr>
                        <w:t>PPP</w:t>
                      </w:r>
                      <w:r>
                        <w:rPr>
                          <w:rFonts w:ascii="SimSun" w:hAnsi="SimSun" w:cs="SimSun" w:eastAsia="新宋体"/>
                          <w:sz w:val="11"/>
                          <w:szCs w:val="11"/>
                        </w:rPr>
                        <w:t>相似，都包括</w:t>
                      </w:r>
                      <w:r>
                        <w:rPr>
                          <w:rFonts w:eastAsia="新宋体" w:cs="SimSun" w:ascii="SimSun" w:hAnsi="SimSun"/>
                          <w:sz w:val="11"/>
                          <w:szCs w:val="11"/>
                        </w:rPr>
                        <w:t>LCP</w:t>
                      </w:r>
                      <w:r>
                        <w:rPr>
                          <w:rFonts w:ascii="SimSun" w:hAnsi="SimSun" w:cs="SimSun" w:eastAsia="新宋体"/>
                          <w:sz w:val="11"/>
                          <w:szCs w:val="11"/>
                        </w:rPr>
                        <w:t>协商、身份认证、</w:t>
                      </w:r>
                      <w:r>
                        <w:rPr>
                          <w:rFonts w:eastAsia="新宋体" w:cs="SimSun" w:ascii="SimSun" w:hAnsi="SimSun"/>
                          <w:sz w:val="11"/>
                          <w:szCs w:val="11"/>
                        </w:rPr>
                        <w:t>NCP</w:t>
                      </w:r>
                      <w:r>
                        <w:rPr>
                          <w:rFonts w:ascii="SimSun" w:hAnsi="SimSun" w:cs="SimSun" w:eastAsia="新宋体"/>
                          <w:sz w:val="11"/>
                          <w:szCs w:val="11"/>
                        </w:rPr>
                        <w:t>网络层配置</w:t>
                      </w:r>
                      <w:r>
                        <w:rPr>
                          <w:rFonts w:eastAsia="新宋体" w:cs="SimSun" w:ascii="SimSun" w:hAnsi="SimSun"/>
                          <w:sz w:val="11"/>
                          <w:szCs w:val="11"/>
                        </w:rPr>
                        <w:br/>
                      </w:r>
                      <w:r>
                        <w:rPr>
                          <w:rFonts w:ascii="SimSun" w:hAnsi="SimSun" w:cs="SimSun" w:eastAsia="新宋体"/>
                          <w:sz w:val="11"/>
                          <w:szCs w:val="11"/>
                        </w:rPr>
                        <w:t>三个步骤。通信双方利用</w:t>
                      </w:r>
                      <w:r>
                        <w:rPr>
                          <w:rFonts w:eastAsia="新宋体" w:cs="SimSun" w:ascii="SimSun" w:hAnsi="SimSun"/>
                          <w:sz w:val="11"/>
                          <w:szCs w:val="11"/>
                        </w:rPr>
                        <w:t>LCP</w:t>
                      </w:r>
                      <w:r>
                        <w:rPr>
                          <w:rFonts w:ascii="SimSun" w:hAnsi="SimSun" w:cs="SimSun" w:eastAsia="新宋体"/>
                          <w:sz w:val="11"/>
                          <w:szCs w:val="11"/>
                        </w:rPr>
                        <w:t>报文主要完成建立、配置和检测链路连接。在</w:t>
                      </w:r>
                      <w:r>
                        <w:rPr>
                          <w:rFonts w:eastAsia="新宋体" w:cs="SimSun" w:ascii="SimSun" w:hAnsi="SimSun"/>
                          <w:sz w:val="11"/>
                          <w:szCs w:val="11"/>
                        </w:rPr>
                        <w:t>LCP</w:t>
                      </w:r>
                      <w:r>
                        <w:rPr>
                          <w:rFonts w:ascii="SimSun" w:hAnsi="SimSun" w:cs="SimSun" w:eastAsia="新宋体"/>
                          <w:sz w:val="11"/>
                          <w:szCs w:val="11"/>
                        </w:rPr>
                        <w:t>协</w:t>
                      </w:r>
                      <w:r>
                        <w:rPr>
                          <w:rFonts w:eastAsia="新宋体" w:cs="SimSun" w:ascii="SimSun" w:hAnsi="SimSun"/>
                          <w:sz w:val="11"/>
                          <w:szCs w:val="11"/>
                        </w:rPr>
                        <w:br/>
                      </w:r>
                      <w:r>
                        <w:rPr>
                          <w:rFonts w:ascii="SimSun" w:hAnsi="SimSun" w:cs="SimSun" w:eastAsia="新宋体"/>
                          <w:sz w:val="11"/>
                          <w:szCs w:val="11"/>
                        </w:rPr>
                        <w:t>商成功后，根据</w:t>
                      </w:r>
                      <w:r>
                        <w:rPr>
                          <w:rFonts w:eastAsia="新宋体" w:cs="SimSun" w:ascii="SimSun" w:hAnsi="SimSun"/>
                          <w:sz w:val="11"/>
                          <w:szCs w:val="11"/>
                        </w:rPr>
                        <w:t>LCP</w:t>
                      </w:r>
                      <w:r>
                        <w:rPr>
                          <w:rFonts w:ascii="SimSun" w:hAnsi="SimSun" w:cs="SimSun" w:eastAsia="新宋体"/>
                          <w:sz w:val="11"/>
                          <w:szCs w:val="11"/>
                        </w:rPr>
                        <w:t>协商确定的认证方法，进行身份认证工作。如果认证通过，则进</w:t>
                      </w:r>
                      <w:r>
                        <w:rPr>
                          <w:rFonts w:eastAsia="新宋体" w:cs="SimSun" w:ascii="SimSun" w:hAnsi="SimSun"/>
                          <w:sz w:val="11"/>
                          <w:szCs w:val="11"/>
                        </w:rPr>
                        <w:br/>
                      </w:r>
                      <w:r>
                        <w:rPr>
                          <w:rFonts w:ascii="SimSun" w:hAnsi="SimSun" w:cs="SimSun" w:eastAsia="新宋体"/>
                          <w:sz w:val="11"/>
                          <w:szCs w:val="11"/>
                        </w:rPr>
                        <w:t>人</w:t>
                      </w:r>
                      <w:r>
                        <w:rPr>
                          <w:rFonts w:eastAsia="新宋体" w:cs="SimSun" w:ascii="SimSun" w:hAnsi="SimSun"/>
                          <w:sz w:val="11"/>
                          <w:szCs w:val="11"/>
                        </w:rPr>
                        <w:t>NCP</w:t>
                      </w:r>
                      <w:r>
                        <w:rPr>
                          <w:rFonts w:ascii="SimSun" w:hAnsi="SimSun" w:cs="SimSun" w:eastAsia="新宋体"/>
                          <w:sz w:val="11"/>
                          <w:szCs w:val="11"/>
                        </w:rPr>
                        <w:t>阶段，配置不同的网络层协议，例如进行用户</w:t>
                      </w:r>
                      <w:r>
                        <w:rPr>
                          <w:rFonts w:eastAsia="新宋体" w:cs="SimSun" w:ascii="SimSun" w:hAnsi="SimSun"/>
                          <w:sz w:val="11"/>
                          <w:szCs w:val="11"/>
                        </w:rPr>
                        <w:t>IP</w:t>
                      </w:r>
                      <w:r>
                        <w:rPr>
                          <w:rFonts w:ascii="SimSun" w:hAnsi="SimSun" w:cs="SimSun" w:eastAsia="新宋体"/>
                          <w:sz w:val="11"/>
                          <w:szCs w:val="11"/>
                        </w:rPr>
                        <w:t>和</w:t>
                      </w:r>
                      <w:r>
                        <w:rPr>
                          <w:rFonts w:eastAsia="新宋体" w:cs="SimSun" w:ascii="SimSun" w:hAnsi="SimSun"/>
                          <w:sz w:val="11"/>
                          <w:szCs w:val="11"/>
                        </w:rPr>
                        <w:t>DNS</w:t>
                      </w:r>
                      <w:r>
                        <w:rPr>
                          <w:rFonts w:ascii="SimSun" w:hAnsi="SimSun" w:cs="SimSun" w:eastAsia="新宋体"/>
                          <w:sz w:val="11"/>
                          <w:szCs w:val="11"/>
                        </w:rPr>
                        <w:t>的配置工作等。在完</w:t>
                      </w:r>
                      <w:r>
                        <w:rPr>
                          <w:rFonts w:eastAsia="新宋体" w:cs="SimSun" w:ascii="SimSun" w:hAnsi="SimSun"/>
                          <w:sz w:val="11"/>
                          <w:szCs w:val="11"/>
                        </w:rPr>
                        <w:br/>
                      </w:r>
                      <w:r>
                        <w:rPr>
                          <w:rFonts w:ascii="SimSun" w:hAnsi="SimSun" w:cs="SimSun" w:eastAsia="新宋体"/>
                          <w:sz w:val="11"/>
                          <w:szCs w:val="11"/>
                        </w:rPr>
                        <w:t>成网络层的一系列设置之后，进行数据报文的传输。</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1881505</wp:posOffset>
                </wp:positionH>
                <wp:positionV relativeFrom="line">
                  <wp:posOffset>2741295</wp:posOffset>
                </wp:positionV>
                <wp:extent cx="1751330" cy="189230"/>
                <wp:effectExtent l="0" t="0" r="0" b="0"/>
                <wp:wrapSquare wrapText="bothSides"/>
                <wp:docPr id="5" name="Frame3"/>
                <a:graphic xmlns:a="http://schemas.openxmlformats.org/drawingml/2006/main">
                  <a:graphicData uri="http://schemas.microsoft.com/office/word/2010/wordprocessingShape">
                    <wps:wsp>
                      <wps:cNvSpPr txBox="1"/>
                      <wps:spPr>
                        <a:xfrm>
                          <a:off x="0" y="0"/>
                          <a:ext cx="17513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圳</w:t>
                            </w:r>
                            <w:r>
                              <w:rPr>
                                <w:rFonts w:eastAsia="新宋体" w:cs="SimSun" w:ascii="SimSun" w:hAnsi="SimSun"/>
                                <w:sz w:val="11"/>
                                <w:szCs w:val="11"/>
                              </w:rPr>
                              <w:t>, (I</w:t>
                            </w:r>
                          </w:p>
                        </w:txbxContent>
                      </wps:txbx>
                      <wps:bodyPr anchor="t" lIns="53975" tIns="53975" rIns="53975" bIns="53975">
                        <a:spAutoFit/>
                      </wps:bodyPr>
                    </wps:wsp>
                  </a:graphicData>
                </a:graphic>
              </wp:anchor>
            </w:drawing>
          </mc:Choice>
          <mc:Fallback>
            <w:pict>
              <v:rect fillcolor="#729FCF" style="position:absolute;rotation:-0;width:137.9pt;height:14.9pt;mso-wrap-distance-left:5.7pt;mso-wrap-distance-right:5.7pt;mso-wrap-distance-top:5.7pt;mso-wrap-distance-bottom:5.7pt;margin-top:215.85pt;mso-position-vertical-relative:text;margin-left:14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圳</w:t>
                      </w:r>
                      <w:r>
                        <w:rPr>
                          <w:rFonts w:eastAsia="新宋体" w:cs="SimSun" w:ascii="SimSun" w:hAnsi="SimSun"/>
                          <w:sz w:val="11"/>
                          <w:szCs w:val="11"/>
                        </w:rPr>
                        <w:t>, (I</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845185</wp:posOffset>
                </wp:positionH>
                <wp:positionV relativeFrom="line">
                  <wp:posOffset>5665470</wp:posOffset>
                </wp:positionV>
                <wp:extent cx="2787650" cy="241300"/>
                <wp:effectExtent l="0" t="0" r="0" b="0"/>
                <wp:wrapSquare wrapText="bothSides"/>
                <wp:docPr id="6" name="Frame4"/>
                <a:graphic xmlns:a="http://schemas.openxmlformats.org/drawingml/2006/main">
                  <a:graphicData uri="http://schemas.microsoft.com/office/word/2010/wordprocessingShape">
                    <wps:wsp>
                      <wps:cNvSpPr txBox="1"/>
                      <wps:spPr>
                        <a:xfrm>
                          <a:off x="0" y="0"/>
                          <a:ext cx="27876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3-33PPPoE</w:t>
                            </w:r>
                            <w:r>
                              <w:rPr>
                                <w:rFonts w:ascii="SimSun" w:hAnsi="SimSun" w:cs="SimSun" w:eastAsia="新宋体"/>
                                <w:sz w:val="18"/>
                                <w:szCs w:val="18"/>
                              </w:rPr>
                              <w:t>发现阶段的工作过程</w:t>
                            </w:r>
                          </w:p>
                        </w:txbxContent>
                      </wps:txbx>
                      <wps:bodyPr anchor="t" lIns="53975" tIns="53975" rIns="53975" bIns="53975">
                        <a:spAutoFit/>
                      </wps:bodyPr>
                    </wps:wsp>
                  </a:graphicData>
                </a:graphic>
              </wp:anchor>
            </w:drawing>
          </mc:Choice>
          <mc:Fallback>
            <w:pict>
              <v:rect fillcolor="#729FCF" style="position:absolute;rotation:-0;width:219.5pt;height:19pt;mso-wrap-distance-left:5.7pt;mso-wrap-distance-right:5.7pt;mso-wrap-distance-top:5.7pt;mso-wrap-distance-bottom:5.7pt;margin-top:446.1pt;mso-position-vertical-relative:text;margin-left:6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3-33PPPoE</w:t>
                      </w:r>
                      <w:r>
                        <w:rPr>
                          <w:rFonts w:ascii="SimSun" w:hAnsi="SimSun" w:cs="SimSun" w:eastAsia="新宋体"/>
                          <w:sz w:val="18"/>
                          <w:szCs w:val="18"/>
                        </w:rPr>
                        <w:t>发现阶段的工作过程</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3890010</wp:posOffset>
                </wp:positionH>
                <wp:positionV relativeFrom="line">
                  <wp:posOffset>5665470</wp:posOffset>
                </wp:positionV>
                <wp:extent cx="3309620" cy="189230"/>
                <wp:effectExtent l="0" t="0" r="0" b="0"/>
                <wp:wrapSquare wrapText="bothSides"/>
                <wp:docPr id="7" name="Frame5"/>
                <a:graphic xmlns:a="http://schemas.openxmlformats.org/drawingml/2006/main">
                  <a:graphicData uri="http://schemas.microsoft.com/office/word/2010/wordprocessingShape">
                    <wps:wsp>
                      <wps:cNvSpPr txBox="1"/>
                      <wps:spPr>
                        <a:xfrm>
                          <a:off x="0" y="0"/>
                          <a:ext cx="33096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3-34PPPoE</w:t>
                            </w:r>
                            <w:r>
                              <w:rPr>
                                <w:rFonts w:ascii="SimSun" w:hAnsi="SimSun" w:cs="SimSun" w:eastAsia="新宋体"/>
                                <w:sz w:val="11"/>
                                <w:szCs w:val="11"/>
                              </w:rPr>
                              <w:t>会话阶段的基本流程</w:t>
                            </w:r>
                          </w:p>
                        </w:txbxContent>
                      </wps:txbx>
                      <wps:bodyPr anchor="t" lIns="53975" tIns="53975" rIns="53975" bIns="53975">
                        <a:spAutoFit/>
                      </wps:bodyPr>
                    </wps:wsp>
                  </a:graphicData>
                </a:graphic>
              </wp:anchor>
            </w:drawing>
          </mc:Choice>
          <mc:Fallback>
            <w:pict>
              <v:rect fillcolor="#729FCF" style="position:absolute;rotation:-0;width:260.6pt;height:14.9pt;mso-wrap-distance-left:5.7pt;mso-wrap-distance-right:5.7pt;mso-wrap-distance-top:5.7pt;mso-wrap-distance-bottom:5.7pt;margin-top:446.1pt;mso-position-vertical-relative:text;margin-left:30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3-34PPPoE</w:t>
                      </w:r>
                      <w:r>
                        <w:rPr>
                          <w:rFonts w:ascii="SimSun" w:hAnsi="SimSun" w:cs="SimSun" w:eastAsia="新宋体"/>
                          <w:sz w:val="11"/>
                          <w:szCs w:val="11"/>
                        </w:rPr>
                        <w:t>会话阶段的基本流程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6002655</wp:posOffset>
                </wp:positionV>
                <wp:extent cx="6732270" cy="554990"/>
                <wp:effectExtent l="0" t="0" r="0" b="0"/>
                <wp:wrapSquare wrapText="bothSides"/>
                <wp:docPr id="8" name="Frame6"/>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）最后是</w:t>
                            </w:r>
                            <w:r>
                              <w:rPr>
                                <w:rFonts w:eastAsia="新宋体" w:cs="SimSun" w:ascii="SimSun" w:hAnsi="SimSun"/>
                                <w:sz w:val="11"/>
                                <w:szCs w:val="11"/>
                              </w:rPr>
                              <w:t>PPPoE</w:t>
                            </w:r>
                            <w:r>
                              <w:rPr>
                                <w:rFonts w:ascii="SimSun" w:hAnsi="SimSun" w:cs="SimSun" w:eastAsia="新宋体"/>
                                <w:sz w:val="11"/>
                                <w:szCs w:val="11"/>
                              </w:rPr>
                              <w:t>终止阶段。</w:t>
                            </w:r>
                            <w:r>
                              <w:rPr>
                                <w:rFonts w:eastAsia="新宋体" w:cs="SimSun" w:ascii="SimSun" w:hAnsi="SimSun"/>
                                <w:sz w:val="11"/>
                                <w:szCs w:val="11"/>
                              </w:rPr>
                              <w:t>PPPoE</w:t>
                            </w:r>
                            <w:r>
                              <w:rPr>
                                <w:rFonts w:ascii="SimSun" w:hAnsi="SimSun" w:cs="SimSun" w:eastAsia="新宋体"/>
                                <w:sz w:val="11"/>
                                <w:szCs w:val="11"/>
                              </w:rPr>
                              <w:t>可以通过两种方式进行通信的终止。一种</w:t>
                            </w:r>
                            <w:r>
                              <w:rPr>
                                <w:rFonts w:eastAsia="新宋体" w:cs="SimSun" w:ascii="SimSun" w:hAnsi="SimSun"/>
                                <w:sz w:val="11"/>
                                <w:szCs w:val="11"/>
                              </w:rPr>
                              <w:br/>
                            </w:r>
                            <w:r>
                              <w:rPr>
                                <w:rFonts w:ascii="SimSun" w:hAnsi="SimSun" w:cs="SimSun" w:eastAsia="新宋体"/>
                                <w:sz w:val="11"/>
                                <w:szCs w:val="11"/>
                              </w:rPr>
                              <w:t>是利用</w:t>
                            </w:r>
                            <w:r>
                              <w:rPr>
                                <w:rFonts w:eastAsia="新宋体" w:cs="SimSun" w:ascii="SimSun" w:hAnsi="SimSun"/>
                                <w:sz w:val="11"/>
                                <w:szCs w:val="11"/>
                              </w:rPr>
                              <w:t>PPP</w:t>
                            </w:r>
                            <w:r>
                              <w:rPr>
                                <w:rFonts w:ascii="SimSun" w:hAnsi="SimSun" w:cs="SimSun" w:eastAsia="新宋体"/>
                                <w:sz w:val="11"/>
                                <w:szCs w:val="11"/>
                              </w:rPr>
                              <w:t>自身的终止报文终止</w:t>
                            </w:r>
                            <w:r>
                              <w:rPr>
                                <w:rFonts w:eastAsia="新宋体" w:cs="SimSun" w:ascii="SimSun" w:hAnsi="SimSun"/>
                                <w:sz w:val="11"/>
                                <w:szCs w:val="11"/>
                              </w:rPr>
                              <w:t>PPPoE</w:t>
                            </w:r>
                            <w:r>
                              <w:rPr>
                                <w:rFonts w:ascii="SimSun" w:hAnsi="SimSun" w:cs="SimSun" w:eastAsia="新宋体"/>
                                <w:sz w:val="11"/>
                                <w:szCs w:val="11"/>
                              </w:rPr>
                              <w:t>会话，另一种是利用</w:t>
                            </w:r>
                            <w:r>
                              <w:rPr>
                                <w:rFonts w:eastAsia="新宋体" w:cs="SimSun" w:ascii="SimSun" w:hAnsi="SimSun"/>
                                <w:sz w:val="11"/>
                                <w:szCs w:val="11"/>
                              </w:rPr>
                              <w:t>PPPoE</w:t>
                            </w:r>
                            <w:r>
                              <w:rPr>
                                <w:rFonts w:ascii="SimSun" w:hAnsi="SimSun" w:cs="SimSun" w:eastAsia="新宋体"/>
                                <w:sz w:val="11"/>
                                <w:szCs w:val="11"/>
                              </w:rPr>
                              <w:t>的</w:t>
                            </w:r>
                            <w:r>
                              <w:rPr>
                                <w:rFonts w:eastAsia="新宋体" w:cs="SimSun" w:ascii="SimSun" w:hAnsi="SimSun"/>
                                <w:sz w:val="11"/>
                                <w:szCs w:val="11"/>
                              </w:rPr>
                              <w:t>PADT</w:t>
                            </w:r>
                            <w:r>
                              <w:rPr>
                                <w:rFonts w:ascii="SimSun" w:hAnsi="SimSun" w:cs="SimSun" w:eastAsia="新宋体"/>
                                <w:sz w:val="11"/>
                                <w:szCs w:val="11"/>
                              </w:rPr>
                              <w:t>报文</w:t>
                            </w:r>
                            <w:r>
                              <w:rPr>
                                <w:rFonts w:eastAsia="新宋体" w:cs="SimSun" w:ascii="SimSun" w:hAnsi="SimSun"/>
                                <w:sz w:val="11"/>
                                <w:szCs w:val="11"/>
                              </w:rPr>
                              <w:br/>
                            </w:r>
                            <w:r>
                              <w:rPr>
                                <w:rFonts w:ascii="SimSun" w:hAnsi="SimSun" w:cs="SimSun" w:eastAsia="新宋体"/>
                                <w:sz w:val="11"/>
                                <w:szCs w:val="11"/>
                              </w:rPr>
                              <w:t>终止会话。在会话建立后，</w:t>
                            </w:r>
                            <w:r>
                              <w:rPr>
                                <w:rFonts w:eastAsia="新宋体" w:cs="SimSun" w:ascii="SimSun" w:hAnsi="SimSun"/>
                                <w:sz w:val="11"/>
                                <w:szCs w:val="11"/>
                              </w:rPr>
                              <w:t>PPPoE</w:t>
                            </w:r>
                            <w:r>
                              <w:rPr>
                                <w:rFonts w:ascii="SimSun" w:hAnsi="SimSun" w:cs="SimSun" w:eastAsia="新宋体"/>
                                <w:sz w:val="11"/>
                                <w:szCs w:val="11"/>
                              </w:rPr>
                              <w:t>客户端和</w:t>
                            </w:r>
                            <w:r>
                              <w:rPr>
                                <w:rFonts w:eastAsia="新宋体" w:cs="SimSun" w:ascii="SimSun" w:hAnsi="SimSun"/>
                                <w:sz w:val="11"/>
                                <w:szCs w:val="11"/>
                              </w:rPr>
                              <w:t>PPPoE</w:t>
                            </w:r>
                            <w:r>
                              <w:rPr>
                                <w:rFonts w:ascii="SimSun" w:hAnsi="SimSun" w:cs="SimSun" w:eastAsia="新宋体"/>
                                <w:sz w:val="11"/>
                                <w:szCs w:val="11"/>
                              </w:rPr>
                              <w:t>服务器在任何时候都可以发送</w:t>
                            </w:r>
                            <w:r>
                              <w:rPr>
                                <w:rFonts w:eastAsia="新宋体" w:cs="SimSun" w:ascii="SimSun" w:hAnsi="SimSun"/>
                                <w:sz w:val="11"/>
                                <w:szCs w:val="11"/>
                              </w:rPr>
                              <w:br/>
                              <w:t>PADT</w:t>
                            </w:r>
                            <w:r>
                              <w:rPr>
                                <w:rFonts w:ascii="SimSun" w:hAnsi="SimSun" w:cs="SimSun" w:eastAsia="新宋体"/>
                                <w:sz w:val="11"/>
                                <w:szCs w:val="11"/>
                              </w:rPr>
                              <w:t>报文终止会话</w:t>
                            </w:r>
                            <w:r>
                              <w:rPr>
                                <w:rFonts w:eastAsia="新宋体" w:cs="SimSun" w:ascii="SimSun" w:hAnsi="SimSun"/>
                                <w:sz w:val="11"/>
                                <w:szCs w:val="11"/>
                              </w:rPr>
                              <w:t>,</w:t>
                            </w:r>
                            <w:r>
                              <w:rPr>
                                <w:rFonts w:ascii="SimSun" w:hAnsi="SimSun" w:cs="SimSun" w:eastAsia="新宋体"/>
                                <w:sz w:val="11"/>
                                <w:szCs w:val="11"/>
                              </w:rPr>
                              <w:t>结束连接。</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472.6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）最后是</w:t>
                      </w:r>
                      <w:r>
                        <w:rPr>
                          <w:rFonts w:eastAsia="新宋体" w:cs="SimSun" w:ascii="SimSun" w:hAnsi="SimSun"/>
                          <w:sz w:val="11"/>
                          <w:szCs w:val="11"/>
                        </w:rPr>
                        <w:t>PPPoE</w:t>
                      </w:r>
                      <w:r>
                        <w:rPr>
                          <w:rFonts w:ascii="SimSun" w:hAnsi="SimSun" w:cs="SimSun" w:eastAsia="新宋体"/>
                          <w:sz w:val="11"/>
                          <w:szCs w:val="11"/>
                        </w:rPr>
                        <w:t>终止阶段。</w:t>
                      </w:r>
                      <w:r>
                        <w:rPr>
                          <w:rFonts w:eastAsia="新宋体" w:cs="SimSun" w:ascii="SimSun" w:hAnsi="SimSun"/>
                          <w:sz w:val="11"/>
                          <w:szCs w:val="11"/>
                        </w:rPr>
                        <w:t>PPPoE</w:t>
                      </w:r>
                      <w:r>
                        <w:rPr>
                          <w:rFonts w:ascii="SimSun" w:hAnsi="SimSun" w:cs="SimSun" w:eastAsia="新宋体"/>
                          <w:sz w:val="11"/>
                          <w:szCs w:val="11"/>
                        </w:rPr>
                        <w:t>可以通过两种方式进行通信的终止。一种</w:t>
                      </w:r>
                      <w:r>
                        <w:rPr>
                          <w:rFonts w:eastAsia="新宋体" w:cs="SimSun" w:ascii="SimSun" w:hAnsi="SimSun"/>
                          <w:sz w:val="11"/>
                          <w:szCs w:val="11"/>
                        </w:rPr>
                        <w:br/>
                      </w:r>
                      <w:r>
                        <w:rPr>
                          <w:rFonts w:ascii="SimSun" w:hAnsi="SimSun" w:cs="SimSun" w:eastAsia="新宋体"/>
                          <w:sz w:val="11"/>
                          <w:szCs w:val="11"/>
                        </w:rPr>
                        <w:t>是利用</w:t>
                      </w:r>
                      <w:r>
                        <w:rPr>
                          <w:rFonts w:eastAsia="新宋体" w:cs="SimSun" w:ascii="SimSun" w:hAnsi="SimSun"/>
                          <w:sz w:val="11"/>
                          <w:szCs w:val="11"/>
                        </w:rPr>
                        <w:t>PPP</w:t>
                      </w:r>
                      <w:r>
                        <w:rPr>
                          <w:rFonts w:ascii="SimSun" w:hAnsi="SimSun" w:cs="SimSun" w:eastAsia="新宋体"/>
                          <w:sz w:val="11"/>
                          <w:szCs w:val="11"/>
                        </w:rPr>
                        <w:t>自身的终止报文终止</w:t>
                      </w:r>
                      <w:r>
                        <w:rPr>
                          <w:rFonts w:eastAsia="新宋体" w:cs="SimSun" w:ascii="SimSun" w:hAnsi="SimSun"/>
                          <w:sz w:val="11"/>
                          <w:szCs w:val="11"/>
                        </w:rPr>
                        <w:t>PPPoE</w:t>
                      </w:r>
                      <w:r>
                        <w:rPr>
                          <w:rFonts w:ascii="SimSun" w:hAnsi="SimSun" w:cs="SimSun" w:eastAsia="新宋体"/>
                          <w:sz w:val="11"/>
                          <w:szCs w:val="11"/>
                        </w:rPr>
                        <w:t>会话，另一种是利用</w:t>
                      </w:r>
                      <w:r>
                        <w:rPr>
                          <w:rFonts w:eastAsia="新宋体" w:cs="SimSun" w:ascii="SimSun" w:hAnsi="SimSun"/>
                          <w:sz w:val="11"/>
                          <w:szCs w:val="11"/>
                        </w:rPr>
                        <w:t>PPPoE</w:t>
                      </w:r>
                      <w:r>
                        <w:rPr>
                          <w:rFonts w:ascii="SimSun" w:hAnsi="SimSun" w:cs="SimSun" w:eastAsia="新宋体"/>
                          <w:sz w:val="11"/>
                          <w:szCs w:val="11"/>
                        </w:rPr>
                        <w:t>的</w:t>
                      </w:r>
                      <w:r>
                        <w:rPr>
                          <w:rFonts w:eastAsia="新宋体" w:cs="SimSun" w:ascii="SimSun" w:hAnsi="SimSun"/>
                          <w:sz w:val="11"/>
                          <w:szCs w:val="11"/>
                        </w:rPr>
                        <w:t>PADT</w:t>
                      </w:r>
                      <w:r>
                        <w:rPr>
                          <w:rFonts w:ascii="SimSun" w:hAnsi="SimSun" w:cs="SimSun" w:eastAsia="新宋体"/>
                          <w:sz w:val="11"/>
                          <w:szCs w:val="11"/>
                        </w:rPr>
                        <w:t>报文</w:t>
                      </w:r>
                      <w:r>
                        <w:rPr>
                          <w:rFonts w:eastAsia="新宋体" w:cs="SimSun" w:ascii="SimSun" w:hAnsi="SimSun"/>
                          <w:sz w:val="11"/>
                          <w:szCs w:val="11"/>
                        </w:rPr>
                        <w:br/>
                      </w:r>
                      <w:r>
                        <w:rPr>
                          <w:rFonts w:ascii="SimSun" w:hAnsi="SimSun" w:cs="SimSun" w:eastAsia="新宋体"/>
                          <w:sz w:val="11"/>
                          <w:szCs w:val="11"/>
                        </w:rPr>
                        <w:t>终止会话。在会话建立后，</w:t>
                      </w:r>
                      <w:r>
                        <w:rPr>
                          <w:rFonts w:eastAsia="新宋体" w:cs="SimSun" w:ascii="SimSun" w:hAnsi="SimSun"/>
                          <w:sz w:val="11"/>
                          <w:szCs w:val="11"/>
                        </w:rPr>
                        <w:t>PPPoE</w:t>
                      </w:r>
                      <w:r>
                        <w:rPr>
                          <w:rFonts w:ascii="SimSun" w:hAnsi="SimSun" w:cs="SimSun" w:eastAsia="新宋体"/>
                          <w:sz w:val="11"/>
                          <w:szCs w:val="11"/>
                        </w:rPr>
                        <w:t>客户端和</w:t>
                      </w:r>
                      <w:r>
                        <w:rPr>
                          <w:rFonts w:eastAsia="新宋体" w:cs="SimSun" w:ascii="SimSun" w:hAnsi="SimSun"/>
                          <w:sz w:val="11"/>
                          <w:szCs w:val="11"/>
                        </w:rPr>
                        <w:t>PPPoE</w:t>
                      </w:r>
                      <w:r>
                        <w:rPr>
                          <w:rFonts w:ascii="SimSun" w:hAnsi="SimSun" w:cs="SimSun" w:eastAsia="新宋体"/>
                          <w:sz w:val="11"/>
                          <w:szCs w:val="11"/>
                        </w:rPr>
                        <w:t>服务器在任何时候都可以发送</w:t>
                      </w:r>
                      <w:r>
                        <w:rPr>
                          <w:rFonts w:eastAsia="新宋体" w:cs="SimSun" w:ascii="SimSun" w:hAnsi="SimSun"/>
                          <w:sz w:val="11"/>
                          <w:szCs w:val="11"/>
                        </w:rPr>
                        <w:br/>
                        <w:t>PADT</w:t>
                      </w:r>
                      <w:r>
                        <w:rPr>
                          <w:rFonts w:ascii="SimSun" w:hAnsi="SimSun" w:cs="SimSun" w:eastAsia="新宋体"/>
                          <w:sz w:val="11"/>
                          <w:szCs w:val="11"/>
                        </w:rPr>
                        <w:t>报文终止会话</w:t>
                      </w:r>
                      <w:r>
                        <w:rPr>
                          <w:rFonts w:eastAsia="新宋体" w:cs="SimSun" w:ascii="SimSun" w:hAnsi="SimSun"/>
                          <w:sz w:val="11"/>
                          <w:szCs w:val="11"/>
                        </w:rPr>
                        <w:t>,</w:t>
                      </w:r>
                      <w:r>
                        <w:rPr>
                          <w:rFonts w:ascii="SimSun" w:hAnsi="SimSun" w:cs="SimSun" w:eastAsia="新宋体"/>
                          <w:sz w:val="11"/>
                          <w:szCs w:val="11"/>
                        </w:rPr>
                        <w:t>结束连接。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483235</wp:posOffset>
                </wp:positionH>
                <wp:positionV relativeFrom="line">
                  <wp:posOffset>6998970</wp:posOffset>
                </wp:positionV>
                <wp:extent cx="6716395" cy="433070"/>
                <wp:effectExtent l="0" t="0" r="0" b="0"/>
                <wp:wrapSquare wrapText="bothSides"/>
                <wp:docPr id="9" name="Frame7"/>
                <a:graphic xmlns:a="http://schemas.openxmlformats.org/drawingml/2006/main">
                  <a:graphicData uri="http://schemas.microsoft.com/office/word/2010/wordprocessingShape">
                    <wps:wsp>
                      <wps:cNvSpPr txBox="1"/>
                      <wps:spPr>
                        <a:xfrm>
                          <a:off x="0" y="0"/>
                          <a:ext cx="67163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PPPoE</w:t>
                            </w:r>
                            <w:r>
                              <w:rPr>
                                <w:rFonts w:ascii="SimSun" w:hAnsi="SimSun" w:cs="SimSun" w:eastAsia="新宋体"/>
                                <w:sz w:val="11"/>
                                <w:szCs w:val="11"/>
                              </w:rPr>
                              <w:t>不仅有</w:t>
                            </w:r>
                            <w:r>
                              <w:rPr>
                                <w:rFonts w:eastAsia="新宋体" w:cs="SimSun" w:ascii="SimSun" w:hAnsi="SimSun"/>
                                <w:sz w:val="11"/>
                                <w:szCs w:val="11"/>
                              </w:rPr>
                              <w:t>PPP</w:t>
                            </w:r>
                            <w:r>
                              <w:rPr>
                                <w:rFonts w:ascii="SimSun" w:hAnsi="SimSun" w:cs="SimSun" w:eastAsia="新宋体"/>
                                <w:sz w:val="11"/>
                                <w:szCs w:val="11"/>
                              </w:rPr>
                              <w:t>的强大功能，而且也利用了以太网的快速简便的特点，实现</w:t>
                            </w:r>
                            <w:r>
                              <w:rPr>
                                <w:rFonts w:eastAsia="新宋体" w:cs="SimSun" w:ascii="SimSun" w:hAnsi="SimSun"/>
                                <w:sz w:val="11"/>
                                <w:szCs w:val="11"/>
                              </w:rPr>
                              <w:br/>
                            </w:r>
                            <w:r>
                              <w:rPr>
                                <w:rFonts w:ascii="SimSun" w:hAnsi="SimSun" w:cs="SimSun" w:eastAsia="新宋体"/>
                                <w:sz w:val="11"/>
                                <w:szCs w:val="11"/>
                              </w:rPr>
                              <w:t>了在以太网上，传输任何能被</w:t>
                            </w:r>
                            <w:r>
                              <w:rPr>
                                <w:rFonts w:eastAsia="新宋体" w:cs="SimSun" w:ascii="SimSun" w:hAnsi="SimSun"/>
                                <w:sz w:val="11"/>
                                <w:szCs w:val="11"/>
                              </w:rPr>
                              <w:t>PPP</w:t>
                            </w:r>
                            <w:r>
                              <w:rPr>
                                <w:rFonts w:ascii="SimSun" w:hAnsi="SimSun" w:cs="SimSun" w:eastAsia="新宋体"/>
                                <w:sz w:val="11"/>
                                <w:szCs w:val="11"/>
                              </w:rPr>
                              <w:t>封装的协议数据。在实际网络应用中，</w:t>
                            </w:r>
                            <w:r>
                              <w:rPr>
                                <w:rFonts w:eastAsia="新宋体" w:cs="SimSun" w:ascii="SimSun" w:hAnsi="SimSun"/>
                                <w:sz w:val="11"/>
                                <w:szCs w:val="11"/>
                              </w:rPr>
                              <w:t>PPPoE</w:t>
                            </w:r>
                            <w:r>
                              <w:rPr>
                                <w:rFonts w:ascii="SimSun" w:hAnsi="SimSun" w:cs="SimSun" w:eastAsia="新宋体"/>
                                <w:sz w:val="11"/>
                                <w:szCs w:val="11"/>
                              </w:rPr>
                              <w:t>还</w:t>
                            </w:r>
                            <w:r>
                              <w:rPr>
                                <w:rFonts w:eastAsia="新宋体" w:cs="SimSun" w:ascii="SimSun" w:hAnsi="SimSun"/>
                                <w:sz w:val="11"/>
                                <w:szCs w:val="11"/>
                              </w:rPr>
                              <w:br/>
                            </w:r>
                            <w:r>
                              <w:rPr>
                                <w:rFonts w:ascii="SimSun" w:hAnsi="SimSun" w:cs="SimSun" w:eastAsia="新宋体"/>
                                <w:sz w:val="11"/>
                                <w:szCs w:val="11"/>
                              </w:rPr>
                              <w:t>有如下特点。</w:t>
                            </w:r>
                          </w:p>
                        </w:txbxContent>
                      </wps:txbx>
                      <wps:bodyPr anchor="t" lIns="53975" tIns="53975" rIns="53975" bIns="53975">
                        <a:spAutoFit/>
                      </wps:bodyPr>
                    </wps:wsp>
                  </a:graphicData>
                </a:graphic>
              </wp:anchor>
            </w:drawing>
          </mc:Choice>
          <mc:Fallback>
            <w:pict>
              <v:rect fillcolor="#729FCF" style="position:absolute;rotation:-0;width:528.85pt;height:34.1pt;mso-wrap-distance-left:5.7pt;mso-wrap-distance-right:5.7pt;mso-wrap-distance-top:5.7pt;mso-wrap-distance-bottom:5.7pt;margin-top:551.1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PPPoE</w:t>
                      </w:r>
                      <w:r>
                        <w:rPr>
                          <w:rFonts w:ascii="SimSun" w:hAnsi="SimSun" w:cs="SimSun" w:eastAsia="新宋体"/>
                          <w:sz w:val="11"/>
                          <w:szCs w:val="11"/>
                        </w:rPr>
                        <w:t>不仅有</w:t>
                      </w:r>
                      <w:r>
                        <w:rPr>
                          <w:rFonts w:eastAsia="新宋体" w:cs="SimSun" w:ascii="SimSun" w:hAnsi="SimSun"/>
                          <w:sz w:val="11"/>
                          <w:szCs w:val="11"/>
                        </w:rPr>
                        <w:t>PPP</w:t>
                      </w:r>
                      <w:r>
                        <w:rPr>
                          <w:rFonts w:ascii="SimSun" w:hAnsi="SimSun" w:cs="SimSun" w:eastAsia="新宋体"/>
                          <w:sz w:val="11"/>
                          <w:szCs w:val="11"/>
                        </w:rPr>
                        <w:t>的强大功能，而且也利用了以太网的快速简便的特点，实现</w:t>
                      </w:r>
                      <w:r>
                        <w:rPr>
                          <w:rFonts w:eastAsia="新宋体" w:cs="SimSun" w:ascii="SimSun" w:hAnsi="SimSun"/>
                          <w:sz w:val="11"/>
                          <w:szCs w:val="11"/>
                        </w:rPr>
                        <w:br/>
                      </w:r>
                      <w:r>
                        <w:rPr>
                          <w:rFonts w:ascii="SimSun" w:hAnsi="SimSun" w:cs="SimSun" w:eastAsia="新宋体"/>
                          <w:sz w:val="11"/>
                          <w:szCs w:val="11"/>
                        </w:rPr>
                        <w:t>了在以太网上，传输任何能被</w:t>
                      </w:r>
                      <w:r>
                        <w:rPr>
                          <w:rFonts w:eastAsia="新宋体" w:cs="SimSun" w:ascii="SimSun" w:hAnsi="SimSun"/>
                          <w:sz w:val="11"/>
                          <w:szCs w:val="11"/>
                        </w:rPr>
                        <w:t>PPP</w:t>
                      </w:r>
                      <w:r>
                        <w:rPr>
                          <w:rFonts w:ascii="SimSun" w:hAnsi="SimSun" w:cs="SimSun" w:eastAsia="新宋体"/>
                          <w:sz w:val="11"/>
                          <w:szCs w:val="11"/>
                        </w:rPr>
                        <w:t>封装的协议数据。在实际网络应用中，</w:t>
                      </w:r>
                      <w:r>
                        <w:rPr>
                          <w:rFonts w:eastAsia="新宋体" w:cs="SimSun" w:ascii="SimSun" w:hAnsi="SimSun"/>
                          <w:sz w:val="11"/>
                          <w:szCs w:val="11"/>
                        </w:rPr>
                        <w:t>PPPoE</w:t>
                      </w:r>
                      <w:r>
                        <w:rPr>
                          <w:rFonts w:ascii="SimSun" w:hAnsi="SimSun" w:cs="SimSun" w:eastAsia="新宋体"/>
                          <w:sz w:val="11"/>
                          <w:szCs w:val="11"/>
                        </w:rPr>
                        <w:t>还</w:t>
                      </w:r>
                      <w:r>
                        <w:rPr>
                          <w:rFonts w:eastAsia="新宋体" w:cs="SimSun" w:ascii="SimSun" w:hAnsi="SimSun"/>
                          <w:sz w:val="11"/>
                          <w:szCs w:val="11"/>
                        </w:rPr>
                        <w:br/>
                      </w:r>
                      <w:r>
                        <w:rPr>
                          <w:rFonts w:ascii="SimSun" w:hAnsi="SimSun" w:cs="SimSun" w:eastAsia="新宋体"/>
                          <w:sz w:val="11"/>
                          <w:szCs w:val="11"/>
                        </w:rPr>
                        <w:t>有如下特点。</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756920</wp:posOffset>
                </wp:positionH>
                <wp:positionV relativeFrom="line">
                  <wp:posOffset>7738110</wp:posOffset>
                </wp:positionV>
                <wp:extent cx="6443345" cy="798830"/>
                <wp:effectExtent l="0" t="0" r="0" b="0"/>
                <wp:wrapSquare wrapText="bothSides"/>
                <wp:docPr id="10" name="Frame8"/>
                <a:graphic xmlns:a="http://schemas.openxmlformats.org/drawingml/2006/main">
                  <a:graphicData uri="http://schemas.microsoft.com/office/word/2010/wordprocessingShape">
                    <wps:wsp>
                      <wps:cNvSpPr txBox="1"/>
                      <wps:spPr>
                        <a:xfrm>
                          <a:off x="0" y="0"/>
                          <a:ext cx="64433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·PPPoE</w:t>
                            </w:r>
                            <w:r>
                              <w:rPr>
                                <w:rFonts w:ascii="SimSun" w:hAnsi="SimSun" w:cs="SimSun" w:eastAsia="新宋体"/>
                                <w:sz w:val="11"/>
                                <w:szCs w:val="11"/>
                              </w:rPr>
                              <w:t>可以通过一个会话的建立和释放对用户进行基于时长或流量的统计，</w:t>
                            </w:r>
                            <w:r>
                              <w:rPr>
                                <w:rFonts w:eastAsia="新宋体" w:cs="SimSun" w:ascii="SimSun" w:hAnsi="SimSun"/>
                                <w:sz w:val="11"/>
                                <w:szCs w:val="11"/>
                              </w:rPr>
                              <w:br/>
                            </w:r>
                            <w:r>
                              <w:rPr>
                                <w:rFonts w:ascii="SimSun" w:hAnsi="SimSun" w:cs="SimSun" w:eastAsia="新宋体"/>
                                <w:sz w:val="11"/>
                                <w:szCs w:val="11"/>
                              </w:rPr>
                              <w:t>计费方式灵活方便。</w:t>
                            </w:r>
                            <w:r>
                              <w:rPr>
                                <w:rFonts w:eastAsia="新宋体" w:cs="SimSun" w:ascii="SimSun" w:hAnsi="SimSun"/>
                                <w:sz w:val="11"/>
                                <w:szCs w:val="11"/>
                              </w:rPr>
                              <w:br/>
                              <w:t>·PPPoE</w:t>
                            </w:r>
                            <w:r>
                              <w:rPr>
                                <w:rFonts w:ascii="SimSun" w:hAnsi="SimSun" w:cs="SimSun" w:eastAsia="新宋体"/>
                                <w:sz w:val="11"/>
                                <w:szCs w:val="11"/>
                              </w:rPr>
                              <w:t>可以提供动态</w:t>
                            </w:r>
                            <w:r>
                              <w:rPr>
                                <w:rFonts w:eastAsia="新宋体" w:cs="SimSun" w:ascii="SimSun" w:hAnsi="SimSun"/>
                                <w:sz w:val="11"/>
                                <w:szCs w:val="11"/>
                              </w:rPr>
                              <w:t>IP</w:t>
                            </w:r>
                            <w:r>
                              <w:rPr>
                                <w:rFonts w:ascii="SimSun" w:hAnsi="SimSun" w:cs="SimSun" w:eastAsia="新宋体"/>
                                <w:sz w:val="11"/>
                                <w:szCs w:val="11"/>
                              </w:rPr>
                              <w:t>地址分配方式，也可以根据分配的</w:t>
                            </w:r>
                            <w:r>
                              <w:rPr>
                                <w:rFonts w:eastAsia="新宋体" w:cs="SimSun" w:ascii="SimSun" w:hAnsi="SimSun"/>
                                <w:sz w:val="11"/>
                                <w:szCs w:val="11"/>
                              </w:rPr>
                              <w:t>IP</w:t>
                            </w:r>
                            <w:r>
                              <w:rPr>
                                <w:rFonts w:ascii="SimSun" w:hAnsi="SimSun" w:cs="SimSun" w:eastAsia="新宋体"/>
                                <w:sz w:val="11"/>
                                <w:szCs w:val="11"/>
                              </w:rPr>
                              <w:t>地址，管理用户</w:t>
                            </w:r>
                            <w:r>
                              <w:rPr>
                                <w:rFonts w:eastAsia="新宋体" w:cs="SimSun" w:ascii="SimSun" w:hAnsi="SimSun"/>
                                <w:sz w:val="11"/>
                                <w:szCs w:val="11"/>
                              </w:rPr>
                              <w:br/>
                            </w:r>
                            <w:r>
                              <w:rPr>
                                <w:rFonts w:ascii="SimSun" w:hAnsi="SimSun" w:cs="SimSun" w:eastAsia="新宋体"/>
                                <w:sz w:val="11"/>
                                <w:szCs w:val="11"/>
                              </w:rPr>
                              <w:t>在本网内的活动。</w:t>
                            </w:r>
                            <w:r>
                              <w:rPr>
                                <w:rFonts w:eastAsia="新宋体" w:cs="SimSun" w:ascii="SimSun" w:hAnsi="SimSun"/>
                                <w:sz w:val="11"/>
                                <w:szCs w:val="11"/>
                              </w:rPr>
                              <w:br/>
                              <w:t>·PPPoE</w:t>
                            </w:r>
                            <w:r>
                              <w:rPr>
                                <w:rFonts w:ascii="SimSun" w:hAnsi="SimSun" w:cs="SimSun" w:eastAsia="新宋体"/>
                                <w:sz w:val="11"/>
                                <w:szCs w:val="11"/>
                              </w:rPr>
                              <w:t>实现的上网方式和传统的拨号上网差不多，很好地延续了用户的上网</w:t>
                            </w:r>
                            <w:r>
                              <w:rPr>
                                <w:rFonts w:eastAsia="新宋体" w:cs="SimSun" w:ascii="SimSun" w:hAnsi="SimSun"/>
                                <w:sz w:val="11"/>
                                <w:szCs w:val="11"/>
                              </w:rPr>
                              <w:br/>
                            </w:r>
                            <w:r>
                              <w:rPr>
                                <w:rFonts w:ascii="SimSun" w:hAnsi="SimSun" w:cs="SimSun" w:eastAsia="新宋体"/>
                                <w:sz w:val="11"/>
                                <w:szCs w:val="11"/>
                              </w:rPr>
                              <w:t>习惯。同时，</w:t>
                            </w:r>
                            <w:r>
                              <w:rPr>
                                <w:rFonts w:eastAsia="新宋体" w:cs="SimSun" w:ascii="SimSun" w:hAnsi="SimSun"/>
                                <w:sz w:val="11"/>
                                <w:szCs w:val="11"/>
                              </w:rPr>
                              <w:t>PPPoE</w:t>
                            </w:r>
                            <w:r>
                              <w:rPr>
                                <w:rFonts w:ascii="SimSun" w:hAnsi="SimSun" w:cs="SimSun" w:eastAsia="新宋体"/>
                                <w:sz w:val="11"/>
                                <w:szCs w:val="11"/>
                              </w:rPr>
                              <w:t>的接人方式和广泛使用的以太网技术可以实现无缝结合。</w:t>
                            </w:r>
                          </w:p>
                        </w:txbxContent>
                      </wps:txbx>
                      <wps:bodyPr anchor="t" lIns="53975" tIns="53975" rIns="53975" bIns="53975">
                        <a:spAutoFit/>
                      </wps:bodyPr>
                    </wps:wsp>
                  </a:graphicData>
                </a:graphic>
              </wp:anchor>
            </w:drawing>
          </mc:Choice>
          <mc:Fallback>
            <w:pict>
              <v:rect fillcolor="#729FCF" style="position:absolute;rotation:-0;width:507.35pt;height:62.9pt;mso-wrap-distance-left:5.7pt;mso-wrap-distance-right:5.7pt;mso-wrap-distance-top:5.7pt;mso-wrap-distance-bottom:5.7pt;margin-top:609.3pt;mso-position-vertical-relative:text;margin-left:5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·PPPoE</w:t>
                      </w:r>
                      <w:r>
                        <w:rPr>
                          <w:rFonts w:ascii="SimSun" w:hAnsi="SimSun" w:cs="SimSun" w:eastAsia="新宋体"/>
                          <w:sz w:val="11"/>
                          <w:szCs w:val="11"/>
                        </w:rPr>
                        <w:t>可以通过一个会话的建立和释放对用户进行基于时长或流量的统计，</w:t>
                      </w:r>
                      <w:r>
                        <w:rPr>
                          <w:rFonts w:eastAsia="新宋体" w:cs="SimSun" w:ascii="SimSun" w:hAnsi="SimSun"/>
                          <w:sz w:val="11"/>
                          <w:szCs w:val="11"/>
                        </w:rPr>
                        <w:br/>
                      </w:r>
                      <w:r>
                        <w:rPr>
                          <w:rFonts w:ascii="SimSun" w:hAnsi="SimSun" w:cs="SimSun" w:eastAsia="新宋体"/>
                          <w:sz w:val="11"/>
                          <w:szCs w:val="11"/>
                        </w:rPr>
                        <w:t>计费方式灵活方便。</w:t>
                      </w:r>
                      <w:r>
                        <w:rPr>
                          <w:rFonts w:eastAsia="新宋体" w:cs="SimSun" w:ascii="SimSun" w:hAnsi="SimSun"/>
                          <w:sz w:val="11"/>
                          <w:szCs w:val="11"/>
                        </w:rPr>
                        <w:br/>
                        <w:t>·PPPoE</w:t>
                      </w:r>
                      <w:r>
                        <w:rPr>
                          <w:rFonts w:ascii="SimSun" w:hAnsi="SimSun" w:cs="SimSun" w:eastAsia="新宋体"/>
                          <w:sz w:val="11"/>
                          <w:szCs w:val="11"/>
                        </w:rPr>
                        <w:t>可以提供动态</w:t>
                      </w:r>
                      <w:r>
                        <w:rPr>
                          <w:rFonts w:eastAsia="新宋体" w:cs="SimSun" w:ascii="SimSun" w:hAnsi="SimSun"/>
                          <w:sz w:val="11"/>
                          <w:szCs w:val="11"/>
                        </w:rPr>
                        <w:t>IP</w:t>
                      </w:r>
                      <w:r>
                        <w:rPr>
                          <w:rFonts w:ascii="SimSun" w:hAnsi="SimSun" w:cs="SimSun" w:eastAsia="新宋体"/>
                          <w:sz w:val="11"/>
                          <w:szCs w:val="11"/>
                        </w:rPr>
                        <w:t>地址分配方式，也可以根据分配的</w:t>
                      </w:r>
                      <w:r>
                        <w:rPr>
                          <w:rFonts w:eastAsia="新宋体" w:cs="SimSun" w:ascii="SimSun" w:hAnsi="SimSun"/>
                          <w:sz w:val="11"/>
                          <w:szCs w:val="11"/>
                        </w:rPr>
                        <w:t>IP</w:t>
                      </w:r>
                      <w:r>
                        <w:rPr>
                          <w:rFonts w:ascii="SimSun" w:hAnsi="SimSun" w:cs="SimSun" w:eastAsia="新宋体"/>
                          <w:sz w:val="11"/>
                          <w:szCs w:val="11"/>
                        </w:rPr>
                        <w:t>地址，管理用户</w:t>
                      </w:r>
                      <w:r>
                        <w:rPr>
                          <w:rFonts w:eastAsia="新宋体" w:cs="SimSun" w:ascii="SimSun" w:hAnsi="SimSun"/>
                          <w:sz w:val="11"/>
                          <w:szCs w:val="11"/>
                        </w:rPr>
                        <w:br/>
                      </w:r>
                      <w:r>
                        <w:rPr>
                          <w:rFonts w:ascii="SimSun" w:hAnsi="SimSun" w:cs="SimSun" w:eastAsia="新宋体"/>
                          <w:sz w:val="11"/>
                          <w:szCs w:val="11"/>
                        </w:rPr>
                        <w:t>在本网内的活动。</w:t>
                      </w:r>
                      <w:r>
                        <w:rPr>
                          <w:rFonts w:eastAsia="新宋体" w:cs="SimSun" w:ascii="SimSun" w:hAnsi="SimSun"/>
                          <w:sz w:val="11"/>
                          <w:szCs w:val="11"/>
                        </w:rPr>
                        <w:br/>
                        <w:t>·PPPoE</w:t>
                      </w:r>
                      <w:r>
                        <w:rPr>
                          <w:rFonts w:ascii="SimSun" w:hAnsi="SimSun" w:cs="SimSun" w:eastAsia="新宋体"/>
                          <w:sz w:val="11"/>
                          <w:szCs w:val="11"/>
                        </w:rPr>
                        <w:t>实现的上网方式和传统的拨号上网差不多，很好地延续了用户的上网</w:t>
                      </w:r>
                      <w:r>
                        <w:rPr>
                          <w:rFonts w:eastAsia="新宋体" w:cs="SimSun" w:ascii="SimSun" w:hAnsi="SimSun"/>
                          <w:sz w:val="11"/>
                          <w:szCs w:val="11"/>
                        </w:rPr>
                        <w:br/>
                      </w:r>
                      <w:r>
                        <w:rPr>
                          <w:rFonts w:ascii="SimSun" w:hAnsi="SimSun" w:cs="SimSun" w:eastAsia="新宋体"/>
                          <w:sz w:val="11"/>
                          <w:szCs w:val="11"/>
                        </w:rPr>
                        <w:t>习惯。同时，</w:t>
                      </w:r>
                      <w:r>
                        <w:rPr>
                          <w:rFonts w:eastAsia="新宋体" w:cs="SimSun" w:ascii="SimSun" w:hAnsi="SimSun"/>
                          <w:sz w:val="11"/>
                          <w:szCs w:val="11"/>
                        </w:rPr>
                        <w:t>PPPoE</w:t>
                      </w:r>
                      <w:r>
                        <w:rPr>
                          <w:rFonts w:ascii="SimSun" w:hAnsi="SimSun" w:cs="SimSun" w:eastAsia="新宋体"/>
                          <w:sz w:val="11"/>
                          <w:szCs w:val="11"/>
                        </w:rPr>
                        <w:t>的接人方式和广泛使用的以太网技术可以实现无缝结合。</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467360</wp:posOffset>
                </wp:positionH>
                <wp:positionV relativeFrom="line">
                  <wp:posOffset>9240520</wp:posOffset>
                </wp:positionV>
                <wp:extent cx="6732270" cy="798830"/>
                <wp:effectExtent l="0" t="0" r="0" b="0"/>
                <wp:wrapSquare wrapText="bothSides"/>
                <wp:docPr id="11" name="Frame9"/>
                <a:graphic xmlns:a="http://schemas.openxmlformats.org/drawingml/2006/main">
                  <a:graphicData uri="http://schemas.microsoft.com/office/word/2010/wordprocessingShape">
                    <wps:wsp>
                      <wps:cNvSpPr txBox="1"/>
                      <wps:spPr>
                        <a:xfrm>
                          <a:off x="0" y="0"/>
                          <a:ext cx="67322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w:t>
                            </w:r>
                            <w:r>
                              <w:rPr>
                                <w:rFonts w:eastAsia="新宋体" w:cs="SimSun" w:ascii="SimSun" w:hAnsi="SimSun"/>
                                <w:sz w:val="11"/>
                                <w:szCs w:val="11"/>
                              </w:rPr>
                              <w:t>PPPoE</w:t>
                            </w:r>
                            <w:r>
                              <w:rPr>
                                <w:rFonts w:ascii="SimSun" w:hAnsi="SimSun" w:cs="SimSun" w:eastAsia="新宋体"/>
                                <w:sz w:val="11"/>
                                <w:szCs w:val="11"/>
                              </w:rPr>
                              <w:t>也并非完美。首先，使用</w:t>
                            </w:r>
                            <w:r>
                              <w:rPr>
                                <w:rFonts w:eastAsia="新宋体" w:cs="SimSun" w:ascii="SimSun" w:hAnsi="SimSun"/>
                                <w:sz w:val="11"/>
                                <w:szCs w:val="11"/>
                              </w:rPr>
                              <w:t>PPPoE</w:t>
                            </w:r>
                            <w:r>
                              <w:rPr>
                                <w:rFonts w:ascii="SimSun" w:hAnsi="SimSun" w:cs="SimSun" w:eastAsia="新宋体"/>
                                <w:sz w:val="11"/>
                                <w:szCs w:val="11"/>
                              </w:rPr>
                              <w:t>方式接人，意味着正常的数据头还要</w:t>
                            </w:r>
                            <w:r>
                              <w:rPr>
                                <w:rFonts w:eastAsia="新宋体" w:cs="SimSun" w:ascii="SimSun" w:hAnsi="SimSun"/>
                                <w:sz w:val="11"/>
                                <w:szCs w:val="11"/>
                              </w:rPr>
                              <w:br/>
                            </w:r>
                            <w:r>
                              <w:rPr>
                                <w:rFonts w:ascii="SimSun" w:hAnsi="SimSun" w:cs="SimSun" w:eastAsia="新宋体"/>
                                <w:sz w:val="11"/>
                                <w:szCs w:val="11"/>
                              </w:rPr>
                              <w:t>附加两个协议的报文头，除了</w:t>
                            </w:r>
                            <w:r>
                              <w:rPr>
                                <w:rFonts w:eastAsia="新宋体" w:cs="SimSun" w:ascii="SimSun" w:hAnsi="SimSun"/>
                                <w:sz w:val="11"/>
                                <w:szCs w:val="11"/>
                              </w:rPr>
                              <w:t>PPPoE</w:t>
                            </w:r>
                            <w:r>
                              <w:rPr>
                                <w:rFonts w:ascii="SimSun" w:hAnsi="SimSun" w:cs="SimSun" w:eastAsia="新宋体"/>
                                <w:sz w:val="11"/>
                                <w:szCs w:val="11"/>
                              </w:rPr>
                              <w:t>头之外，也必须带有</w:t>
                            </w:r>
                            <w:r>
                              <w:rPr>
                                <w:rFonts w:eastAsia="新宋体" w:cs="SimSun" w:ascii="SimSun" w:hAnsi="SimSun"/>
                                <w:sz w:val="11"/>
                                <w:szCs w:val="11"/>
                              </w:rPr>
                              <w:t>PPP</w:t>
                            </w:r>
                            <w:r>
                              <w:rPr>
                                <w:rFonts w:ascii="SimSun" w:hAnsi="SimSun" w:cs="SimSun" w:eastAsia="新宋体"/>
                                <w:sz w:val="11"/>
                                <w:szCs w:val="11"/>
                              </w:rPr>
                              <w:t>头。这就在传输数据</w:t>
                            </w:r>
                            <w:r>
                              <w:rPr>
                                <w:rFonts w:eastAsia="新宋体" w:cs="SimSun" w:ascii="SimSun" w:hAnsi="SimSun"/>
                                <w:sz w:val="11"/>
                                <w:szCs w:val="11"/>
                              </w:rPr>
                              <w:br/>
                            </w:r>
                            <w:r>
                              <w:rPr>
                                <w:rFonts w:ascii="SimSun" w:hAnsi="SimSun" w:cs="SimSun" w:eastAsia="新宋体"/>
                                <w:sz w:val="11"/>
                                <w:szCs w:val="11"/>
                              </w:rPr>
                              <w:t>的过程中，多出了不少额外数据，造成了更多的带宽损耗。同时，拨号握手过程也比正</w:t>
                            </w:r>
                            <w:r>
                              <w:rPr>
                                <w:rFonts w:eastAsia="新宋体" w:cs="SimSun" w:ascii="SimSun" w:hAnsi="SimSun"/>
                                <w:sz w:val="11"/>
                                <w:szCs w:val="11"/>
                              </w:rPr>
                              <w:br/>
                            </w:r>
                            <w:r>
                              <w:rPr>
                                <w:rFonts w:ascii="SimSun" w:hAnsi="SimSun" w:cs="SimSun" w:eastAsia="新宋体"/>
                                <w:sz w:val="11"/>
                                <w:szCs w:val="11"/>
                              </w:rPr>
                              <w:t>常多了额外的步骤，降低了数据传输效率。此外，</w:t>
                            </w:r>
                            <w:r>
                              <w:rPr>
                                <w:rFonts w:eastAsia="新宋体" w:cs="SimSun" w:ascii="SimSun" w:hAnsi="SimSun"/>
                                <w:sz w:val="11"/>
                                <w:szCs w:val="11"/>
                              </w:rPr>
                              <w:t>PPPoE</w:t>
                            </w:r>
                            <w:r>
                              <w:rPr>
                                <w:rFonts w:ascii="SimSun" w:hAnsi="SimSun" w:cs="SimSun" w:eastAsia="新宋体"/>
                                <w:sz w:val="11"/>
                                <w:szCs w:val="11"/>
                              </w:rPr>
                              <w:t>自身存在着不安全性。因为</w:t>
                            </w:r>
                            <w:r>
                              <w:rPr>
                                <w:rFonts w:eastAsia="新宋体" w:cs="SimSun" w:ascii="SimSun" w:hAnsi="SimSun"/>
                                <w:sz w:val="11"/>
                                <w:szCs w:val="11"/>
                              </w:rPr>
                              <w:br/>
                              <w:t>PPPoE</w:t>
                            </w:r>
                            <w:r>
                              <w:rPr>
                                <w:rFonts w:ascii="SimSun" w:hAnsi="SimSun" w:cs="SimSun" w:eastAsia="新宋体"/>
                                <w:sz w:val="11"/>
                                <w:szCs w:val="11"/>
                              </w:rPr>
                              <w:t>工作在以太网之上，采用广播方式，同一网络内的设备都能截获</w:t>
                            </w:r>
                            <w:r>
                              <w:rPr>
                                <w:rFonts w:eastAsia="新宋体" w:cs="SimSun" w:ascii="SimSun" w:hAnsi="SimSun"/>
                                <w:sz w:val="11"/>
                                <w:szCs w:val="11"/>
                              </w:rPr>
                              <w:t>PPPoE</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包，这意味着，同一网络上的终端也可能对截获的</w:t>
                            </w:r>
                            <w:r>
                              <w:rPr>
                                <w:rFonts w:eastAsia="新宋体" w:cs="SimSun" w:ascii="SimSun" w:hAnsi="SimSun"/>
                                <w:sz w:val="11"/>
                                <w:szCs w:val="11"/>
                              </w:rPr>
                              <w:t>PPPoE</w:t>
                            </w:r>
                            <w:r>
                              <w:rPr>
                                <w:rFonts w:ascii="SimSun" w:hAnsi="SimSun" w:cs="SimSun" w:eastAsia="新宋体"/>
                                <w:sz w:val="11"/>
                                <w:szCs w:val="11"/>
                              </w:rPr>
                              <w:t>数据包做任意修改，这在安</w:t>
                            </w:r>
                          </w:p>
                        </w:txbxContent>
                      </wps:txbx>
                      <wps:bodyPr anchor="t" lIns="53975" tIns="53975" rIns="53975" bIns="53975">
                        <a:spAutoFit/>
                      </wps:bodyPr>
                    </wps:wsp>
                  </a:graphicData>
                </a:graphic>
              </wp:anchor>
            </w:drawing>
          </mc:Choice>
          <mc:Fallback>
            <w:pict>
              <v:rect fillcolor="#729FCF" style="position:absolute;rotation:-0;width:530.1pt;height:62.9pt;mso-wrap-distance-left:5.7pt;mso-wrap-distance-right:5.7pt;mso-wrap-distance-top:5.7pt;mso-wrap-distance-bottom:5.7pt;margin-top:727.6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但</w:t>
                      </w:r>
                      <w:r>
                        <w:rPr>
                          <w:rFonts w:eastAsia="新宋体" w:cs="SimSun" w:ascii="SimSun" w:hAnsi="SimSun"/>
                          <w:sz w:val="11"/>
                          <w:szCs w:val="11"/>
                        </w:rPr>
                        <w:t>PPPoE</w:t>
                      </w:r>
                      <w:r>
                        <w:rPr>
                          <w:rFonts w:ascii="SimSun" w:hAnsi="SimSun" w:cs="SimSun" w:eastAsia="新宋体"/>
                          <w:sz w:val="11"/>
                          <w:szCs w:val="11"/>
                        </w:rPr>
                        <w:t>也并非完美。首先，使用</w:t>
                      </w:r>
                      <w:r>
                        <w:rPr>
                          <w:rFonts w:eastAsia="新宋体" w:cs="SimSun" w:ascii="SimSun" w:hAnsi="SimSun"/>
                          <w:sz w:val="11"/>
                          <w:szCs w:val="11"/>
                        </w:rPr>
                        <w:t>PPPoE</w:t>
                      </w:r>
                      <w:r>
                        <w:rPr>
                          <w:rFonts w:ascii="SimSun" w:hAnsi="SimSun" w:cs="SimSun" w:eastAsia="新宋体"/>
                          <w:sz w:val="11"/>
                          <w:szCs w:val="11"/>
                        </w:rPr>
                        <w:t>方式接人，意味着正常的数据头还要</w:t>
                      </w:r>
                      <w:r>
                        <w:rPr>
                          <w:rFonts w:eastAsia="新宋体" w:cs="SimSun" w:ascii="SimSun" w:hAnsi="SimSun"/>
                          <w:sz w:val="11"/>
                          <w:szCs w:val="11"/>
                        </w:rPr>
                        <w:br/>
                      </w:r>
                      <w:r>
                        <w:rPr>
                          <w:rFonts w:ascii="SimSun" w:hAnsi="SimSun" w:cs="SimSun" w:eastAsia="新宋体"/>
                          <w:sz w:val="11"/>
                          <w:szCs w:val="11"/>
                        </w:rPr>
                        <w:t>附加两个协议的报文头，除了</w:t>
                      </w:r>
                      <w:r>
                        <w:rPr>
                          <w:rFonts w:eastAsia="新宋体" w:cs="SimSun" w:ascii="SimSun" w:hAnsi="SimSun"/>
                          <w:sz w:val="11"/>
                          <w:szCs w:val="11"/>
                        </w:rPr>
                        <w:t>PPPoE</w:t>
                      </w:r>
                      <w:r>
                        <w:rPr>
                          <w:rFonts w:ascii="SimSun" w:hAnsi="SimSun" w:cs="SimSun" w:eastAsia="新宋体"/>
                          <w:sz w:val="11"/>
                          <w:szCs w:val="11"/>
                        </w:rPr>
                        <w:t>头之外，也必须带有</w:t>
                      </w:r>
                      <w:r>
                        <w:rPr>
                          <w:rFonts w:eastAsia="新宋体" w:cs="SimSun" w:ascii="SimSun" w:hAnsi="SimSun"/>
                          <w:sz w:val="11"/>
                          <w:szCs w:val="11"/>
                        </w:rPr>
                        <w:t>PPP</w:t>
                      </w:r>
                      <w:r>
                        <w:rPr>
                          <w:rFonts w:ascii="SimSun" w:hAnsi="SimSun" w:cs="SimSun" w:eastAsia="新宋体"/>
                          <w:sz w:val="11"/>
                          <w:szCs w:val="11"/>
                        </w:rPr>
                        <w:t>头。这就在传输数据</w:t>
                      </w:r>
                      <w:r>
                        <w:rPr>
                          <w:rFonts w:eastAsia="新宋体" w:cs="SimSun" w:ascii="SimSun" w:hAnsi="SimSun"/>
                          <w:sz w:val="11"/>
                          <w:szCs w:val="11"/>
                        </w:rPr>
                        <w:br/>
                      </w:r>
                      <w:r>
                        <w:rPr>
                          <w:rFonts w:ascii="SimSun" w:hAnsi="SimSun" w:cs="SimSun" w:eastAsia="新宋体"/>
                          <w:sz w:val="11"/>
                          <w:szCs w:val="11"/>
                        </w:rPr>
                        <w:t>的过程中，多出了不少额外数据，造成了更多的带宽损耗。同时，拨号握手过程也比正</w:t>
                      </w:r>
                      <w:r>
                        <w:rPr>
                          <w:rFonts w:eastAsia="新宋体" w:cs="SimSun" w:ascii="SimSun" w:hAnsi="SimSun"/>
                          <w:sz w:val="11"/>
                          <w:szCs w:val="11"/>
                        </w:rPr>
                        <w:br/>
                      </w:r>
                      <w:r>
                        <w:rPr>
                          <w:rFonts w:ascii="SimSun" w:hAnsi="SimSun" w:cs="SimSun" w:eastAsia="新宋体"/>
                          <w:sz w:val="11"/>
                          <w:szCs w:val="11"/>
                        </w:rPr>
                        <w:t>常多了额外的步骤，降低了数据传输效率。此外，</w:t>
                      </w:r>
                      <w:r>
                        <w:rPr>
                          <w:rFonts w:eastAsia="新宋体" w:cs="SimSun" w:ascii="SimSun" w:hAnsi="SimSun"/>
                          <w:sz w:val="11"/>
                          <w:szCs w:val="11"/>
                        </w:rPr>
                        <w:t>PPPoE</w:t>
                      </w:r>
                      <w:r>
                        <w:rPr>
                          <w:rFonts w:ascii="SimSun" w:hAnsi="SimSun" w:cs="SimSun" w:eastAsia="新宋体"/>
                          <w:sz w:val="11"/>
                          <w:szCs w:val="11"/>
                        </w:rPr>
                        <w:t>自身存在着不安全性。因为</w:t>
                      </w:r>
                      <w:r>
                        <w:rPr>
                          <w:rFonts w:eastAsia="新宋体" w:cs="SimSun" w:ascii="SimSun" w:hAnsi="SimSun"/>
                          <w:sz w:val="11"/>
                          <w:szCs w:val="11"/>
                        </w:rPr>
                        <w:br/>
                        <w:t>PPPoE</w:t>
                      </w:r>
                      <w:r>
                        <w:rPr>
                          <w:rFonts w:ascii="SimSun" w:hAnsi="SimSun" w:cs="SimSun" w:eastAsia="新宋体"/>
                          <w:sz w:val="11"/>
                          <w:szCs w:val="11"/>
                        </w:rPr>
                        <w:t>工作在以太网之上，采用广播方式，同一网络内的设备都能截获</w:t>
                      </w:r>
                      <w:r>
                        <w:rPr>
                          <w:rFonts w:eastAsia="新宋体" w:cs="SimSun" w:ascii="SimSun" w:hAnsi="SimSun"/>
                          <w:sz w:val="11"/>
                          <w:szCs w:val="11"/>
                        </w:rPr>
                        <w:t>PPPoE</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包，这意味着，同一网络上的终端也可能对截获的</w:t>
                      </w:r>
                      <w:r>
                        <w:rPr>
                          <w:rFonts w:eastAsia="新宋体" w:cs="SimSun" w:ascii="SimSun" w:hAnsi="SimSun"/>
                          <w:sz w:val="11"/>
                          <w:szCs w:val="11"/>
                        </w:rPr>
                        <w:t>PPPoE</w:t>
                      </w:r>
                      <w:r>
                        <w:rPr>
                          <w:rFonts w:ascii="SimSun" w:hAnsi="SimSun" w:cs="SimSun" w:eastAsia="新宋体"/>
                          <w:sz w:val="11"/>
                          <w:szCs w:val="11"/>
                        </w:rPr>
                        <w:t>数据包做任意修改，这在安</w:t>
                      </w:r>
                    </w:p>
                  </w:txbxContent>
                </v:textbox>
                <w10:wrap type="square"/>
              </v:rect>
            </w:pict>
          </mc:Fallback>
        </mc:AlternateContent>
      </w:r>
    </w:p>
    <w:p>
      <w:pPr>
        <w:sectPr>
          <w:type w:val="nextPage"/>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2748915</wp:posOffset>
            </wp:positionH>
            <wp:positionV relativeFrom="paragraph">
              <wp:posOffset>5014595</wp:posOffset>
            </wp:positionV>
            <wp:extent cx="1004570" cy="1004570"/>
            <wp:effectExtent l="0" t="0" r="0" b="0"/>
            <wp:wrapSquare wrapText="largest"/>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7"/>
                    <a:stretch>
                      <a:fillRect/>
                    </a:stretch>
                  </pic:blipFill>
                  <pic:spPr bwMode="auto">
                    <a:xfrm>
                      <a:off x="0" y="0"/>
                      <a:ext cx="1004570" cy="100457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2748915</wp:posOffset>
            </wp:positionH>
            <wp:positionV relativeFrom="paragraph">
              <wp:posOffset>6934835</wp:posOffset>
            </wp:positionV>
            <wp:extent cx="1004570" cy="988060"/>
            <wp:effectExtent l="0" t="0" r="0" b="0"/>
            <wp:wrapSquare wrapText="largest"/>
            <wp:docPr id="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8"/>
                    <a:stretch>
                      <a:fillRect/>
                    </a:stretch>
                  </pic:blipFill>
                  <pic:spPr bwMode="auto">
                    <a:xfrm>
                      <a:off x="0" y="0"/>
                      <a:ext cx="1004570" cy="988060"/>
                    </a:xfrm>
                    <a:prstGeom prst="rect">
                      <a:avLst/>
                    </a:prstGeom>
                  </pic:spPr>
                </pic:pic>
              </a:graphicData>
            </a:graphic>
          </wp:anchor>
        </w:drawing>
        <w:drawing>
          <wp:anchor behindDoc="0" distT="0" distB="0" distL="0" distR="0" simplePos="0" locked="0" layoutInCell="0" allowOverlap="1" relativeHeight="4">
            <wp:simplePos x="0" y="0"/>
            <wp:positionH relativeFrom="column">
              <wp:posOffset>692150</wp:posOffset>
            </wp:positionH>
            <wp:positionV relativeFrom="paragraph">
              <wp:posOffset>10019665</wp:posOffset>
            </wp:positionV>
            <wp:extent cx="5133340" cy="241300"/>
            <wp:effectExtent l="0" t="0" r="0" b="0"/>
            <wp:wrapSquare wrapText="largest"/>
            <wp:docPr id="1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9"/>
                    <a:stretch>
                      <a:fillRect/>
                    </a:stretch>
                  </pic:blipFill>
                  <pic:spPr bwMode="auto">
                    <a:xfrm>
                      <a:off x="0" y="0"/>
                      <a:ext cx="5133340" cy="2413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6026785</wp:posOffset>
                </wp:positionH>
                <wp:positionV relativeFrom="line">
                  <wp:posOffset>89535</wp:posOffset>
                </wp:positionV>
                <wp:extent cx="746760" cy="189230"/>
                <wp:effectExtent l="0" t="0" r="0" b="0"/>
                <wp:wrapSquare wrapText="bothSides"/>
                <wp:docPr id="15" name="Frame1"/>
                <a:graphic xmlns:a="http://schemas.openxmlformats.org/drawingml/2006/main">
                  <a:graphicData uri="http://schemas.microsoft.com/office/word/2010/wordprocessingShape">
                    <wps:wsp>
                      <wps:cNvSpPr txBox="1"/>
                      <wps:spPr>
                        <a:xfrm>
                          <a:off x="0" y="0"/>
                          <a:ext cx="746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习题</w:t>
                            </w:r>
                          </w:p>
                        </w:txbxContent>
                      </wps:txbx>
                      <wps:bodyPr anchor="t" lIns="53975" tIns="53975" rIns="53975" bIns="53975">
                        <a:spAutoFit/>
                      </wps:bodyPr>
                    </wps:wsp>
                  </a:graphicData>
                </a:graphic>
              </wp:anchor>
            </w:drawing>
          </mc:Choice>
          <mc:Fallback>
            <w:pict>
              <v:rect fillcolor="#729FCF" style="position:absolute;rotation:-0;width:58.8pt;height:14.9pt;mso-wrap-distance-left:5.7pt;mso-wrap-distance-right:5.7pt;mso-wrap-distance-top:5.7pt;mso-wrap-distance-bottom:5.7pt;margin-top:7.05pt;mso-position-vertical-relative:text;margin-left:47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6549390</wp:posOffset>
                </wp:positionH>
                <wp:positionV relativeFrom="line">
                  <wp:posOffset>106045</wp:posOffset>
                </wp:positionV>
                <wp:extent cx="650875" cy="241300"/>
                <wp:effectExtent l="0" t="0" r="0" b="0"/>
                <wp:wrapSquare wrapText="bothSides"/>
                <wp:docPr id="16"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133</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8.3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133</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5135245</wp:posOffset>
                </wp:positionH>
                <wp:positionV relativeFrom="line">
                  <wp:posOffset>106045</wp:posOffset>
                </wp:positionV>
                <wp:extent cx="891540" cy="189230"/>
                <wp:effectExtent l="0" t="0" r="0" b="0"/>
                <wp:wrapSquare wrapText="bothSides"/>
                <wp:docPr id="17" name="Frame3"/>
                <a:graphic xmlns:a="http://schemas.openxmlformats.org/drawingml/2006/main">
                  <a:graphicData uri="http://schemas.microsoft.com/office/word/2010/wordprocessingShape">
                    <wps:wsp>
                      <wps:cNvSpPr txBox="1"/>
                      <wps:spPr>
                        <a:xfrm>
                          <a:off x="0" y="0"/>
                          <a:ext cx="8915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朱翠游琳烧</w:t>
                            </w:r>
                          </w:p>
                        </w:txbxContent>
                      </wps:txbx>
                      <wps:bodyPr anchor="t" lIns="53975" tIns="53975" rIns="53975" bIns="53975">
                        <a:spAutoFit/>
                      </wps:bodyPr>
                    </wps:wsp>
                  </a:graphicData>
                </a:graphic>
              </wp:anchor>
            </w:drawing>
          </mc:Choice>
          <mc:Fallback>
            <w:pict>
              <v:rect fillcolor="#729FCF" style="position:absolute;rotation:-0;width:70.2pt;height:14.9pt;mso-wrap-distance-left:5.7pt;mso-wrap-distance-right:5.7pt;mso-wrap-distance-top:5.7pt;mso-wrap-distance-bottom:5.7pt;margin-top:8.35pt;mso-position-vertical-relative:text;margin-left:404.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朱翠游琳烧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668020</wp:posOffset>
                </wp:positionV>
                <wp:extent cx="6997700" cy="189230"/>
                <wp:effectExtent l="0" t="0" r="0" b="0"/>
                <wp:wrapSquare wrapText="bothSides"/>
                <wp:docPr id="18" name="Frame4"/>
                <a:graphic xmlns:a="http://schemas.openxmlformats.org/drawingml/2006/main">
                  <a:graphicData uri="http://schemas.microsoft.com/office/word/2010/wordprocessingShape">
                    <wps:wsp>
                      <wps:cNvSpPr txBox="1"/>
                      <wps:spPr>
                        <a:xfrm>
                          <a:off x="0" y="0"/>
                          <a:ext cx="69977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全性方面有一定的隐患。</w:t>
                            </w:r>
                          </w:p>
                        </w:txbxContent>
                      </wps:txbx>
                      <wps:bodyPr anchor="t" lIns="53975" tIns="53975" rIns="53975" bIns="53975">
                        <a:spAutoFit/>
                      </wps:bodyPr>
                    </wps:wsp>
                  </a:graphicData>
                </a:graphic>
              </wp:anchor>
            </w:drawing>
          </mc:Choice>
          <mc:Fallback>
            <w:pict>
              <v:rect fillcolor="#729FCF" style="position:absolute;rotation:-0;width:551pt;height:14.9pt;mso-wrap-distance-left:5.7pt;mso-wrap-distance-right:5.7pt;mso-wrap-distance-top:5.7pt;mso-wrap-distance-bottom:5.7pt;margin-top:52.6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全性方面有一定的隐患。</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4741545</wp:posOffset>
                </wp:positionH>
                <wp:positionV relativeFrom="line">
                  <wp:posOffset>909320</wp:posOffset>
                </wp:positionV>
                <wp:extent cx="2458720" cy="189230"/>
                <wp:effectExtent l="0" t="0" r="0" b="0"/>
                <wp:wrapSquare wrapText="bothSides"/>
                <wp:docPr id="19" name="Frame5"/>
                <a:graphic xmlns:a="http://schemas.openxmlformats.org/drawingml/2006/main">
                  <a:graphicData uri="http://schemas.microsoft.com/office/word/2010/wordprocessingShape">
                    <wps:wsp>
                      <wps:cNvSpPr txBox="1"/>
                      <wps:spPr>
                        <a:xfrm>
                          <a:off x="0" y="0"/>
                          <a:ext cx="24587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侨早虫衣</w:t>
                            </w:r>
                            <w:r>
                              <w:rPr>
                                <w:rFonts w:eastAsia="新宋体" w:cs="SimSun" w:ascii="SimSun" w:hAnsi="SimSun"/>
                                <w:sz w:val="11"/>
                                <w:szCs w:val="11"/>
                              </w:rPr>
                              <w:t>Bx0 U,</w:t>
                            </w:r>
                            <w:r>
                              <w:rPr>
                                <w:rFonts w:ascii="SimSun" w:hAnsi="SimSun" w:cs="SimSun" w:eastAsia="新宋体"/>
                                <w:sz w:val="11"/>
                                <w:szCs w:val="11"/>
                              </w:rPr>
                              <w:t>长</w:t>
                            </w:r>
                          </w:p>
                        </w:txbxContent>
                      </wps:txbx>
                      <wps:bodyPr anchor="t" lIns="53975" tIns="53975" rIns="53975" bIns="53975">
                        <a:spAutoFit/>
                      </wps:bodyPr>
                    </wps:wsp>
                  </a:graphicData>
                </a:graphic>
              </wp:anchor>
            </w:drawing>
          </mc:Choice>
          <mc:Fallback>
            <w:pict>
              <v:rect fillcolor="#729FCF" style="position:absolute;rotation:-0;width:193.6pt;height:14.9pt;mso-wrap-distance-left:5.7pt;mso-wrap-distance-right:5.7pt;mso-wrap-distance-top:5.7pt;mso-wrap-distance-bottom:5.7pt;margin-top:71.6pt;mso-position-vertical-relative:text;margin-left:373.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侨早虫衣</w:t>
                      </w:r>
                      <w:r>
                        <w:rPr>
                          <w:rFonts w:eastAsia="新宋体" w:cs="SimSun" w:ascii="SimSun" w:hAnsi="SimSun"/>
                          <w:sz w:val="11"/>
                          <w:szCs w:val="11"/>
                        </w:rPr>
                        <w:t>Bx0 U,</w:t>
                      </w:r>
                      <w:r>
                        <w:rPr>
                          <w:rFonts w:ascii="SimSun" w:hAnsi="SimSun" w:cs="SimSun" w:eastAsia="新宋体"/>
                          <w:sz w:val="11"/>
                          <w:szCs w:val="11"/>
                        </w:rPr>
                        <w:t>长</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1768475</wp:posOffset>
                </wp:positionH>
                <wp:positionV relativeFrom="line">
                  <wp:posOffset>941705</wp:posOffset>
                </wp:positionV>
                <wp:extent cx="2972435" cy="189230"/>
                <wp:effectExtent l="0" t="0" r="0" b="0"/>
                <wp:wrapSquare wrapText="bothSides"/>
                <wp:docPr id="20" name="Frame6"/>
                <a:graphic xmlns:a="http://schemas.openxmlformats.org/drawingml/2006/main">
                  <a:graphicData uri="http://schemas.microsoft.com/office/word/2010/wordprocessingShape">
                    <wps:wsp>
                      <wps:cNvSpPr txBox="1"/>
                      <wps:spPr>
                        <a:xfrm>
                          <a:off x="0" y="0"/>
                          <a:ext cx="29724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它可跳要锚佳</w:t>
                            </w:r>
                          </w:p>
                        </w:txbxContent>
                      </wps:txbx>
                      <wps:bodyPr anchor="t" lIns="53975" tIns="53975" rIns="53975" bIns="53975">
                        <a:spAutoFit/>
                      </wps:bodyPr>
                    </wps:wsp>
                  </a:graphicData>
                </a:graphic>
              </wp:anchor>
            </w:drawing>
          </mc:Choice>
          <mc:Fallback>
            <w:pict>
              <v:rect fillcolor="#729FCF" style="position:absolute;rotation:-0;width:234.05pt;height:14.9pt;mso-wrap-distance-left:5.7pt;mso-wrap-distance-right:5.7pt;mso-wrap-distance-top:5.7pt;mso-wrap-distance-bottom:5.7pt;margin-top:74.15pt;mso-position-vertical-relative:text;margin-left:139.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它可跳要锚佳</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531495</wp:posOffset>
                </wp:positionH>
                <wp:positionV relativeFrom="line">
                  <wp:posOffset>1149985</wp:posOffset>
                </wp:positionV>
                <wp:extent cx="4314190" cy="263525"/>
                <wp:effectExtent l="0" t="0" r="0" b="0"/>
                <wp:wrapSquare wrapText="bothSides"/>
                <wp:docPr id="21" name="Frame7"/>
                <a:graphic xmlns:a="http://schemas.openxmlformats.org/drawingml/2006/main">
                  <a:graphicData uri="http://schemas.microsoft.com/office/word/2010/wordprocessingShape">
                    <wps:wsp>
                      <wps:cNvSpPr txBox="1"/>
                      <wps:spPr>
                        <a:xfrm>
                          <a:off x="0" y="0"/>
                          <a:ext cx="431419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3.6</w:t>
                            </w:r>
                            <w:r>
                              <w:rPr>
                                <w:rFonts w:ascii="SimSun" w:hAnsi="SimSun" w:cs="SimSun" w:eastAsia="新宋体"/>
                                <w:sz w:val="21"/>
                                <w:szCs w:val="21"/>
                              </w:rPr>
                              <w:t>本章小结</w:t>
                            </w:r>
                          </w:p>
                        </w:txbxContent>
                      </wps:txbx>
                      <wps:bodyPr anchor="t" lIns="53975" tIns="53975" rIns="53975" bIns="53975">
                        <a:spAutoFit/>
                      </wps:bodyPr>
                    </wps:wsp>
                  </a:graphicData>
                </a:graphic>
              </wp:anchor>
            </w:drawing>
          </mc:Choice>
          <mc:Fallback>
            <w:pict>
              <v:rect fillcolor="#729FCF" style="position:absolute;rotation:-0;width:339.7pt;height:20.75pt;mso-wrap-distance-left:5.7pt;mso-wrap-distance-right:5.7pt;mso-wrap-distance-top:5.7pt;mso-wrap-distance-bottom:5.7pt;margin-top:90.5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3.6</w:t>
                      </w:r>
                      <w:r>
                        <w:rPr>
                          <w:rFonts w:ascii="SimSun" w:hAnsi="SimSun" w:cs="SimSun" w:eastAsia="新宋体"/>
                          <w:sz w:val="21"/>
                          <w:szCs w:val="21"/>
                        </w:rPr>
                        <w:t>本章小结</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4845685</wp:posOffset>
                </wp:positionH>
                <wp:positionV relativeFrom="line">
                  <wp:posOffset>1198245</wp:posOffset>
                </wp:positionV>
                <wp:extent cx="2353945" cy="189230"/>
                <wp:effectExtent l="0" t="0" r="0" b="0"/>
                <wp:wrapSquare wrapText="bothSides"/>
                <wp:docPr id="22" name="Frame8"/>
                <a:graphic xmlns:a="http://schemas.openxmlformats.org/drawingml/2006/main">
                  <a:graphicData uri="http://schemas.microsoft.com/office/word/2010/wordprocessingShape">
                    <wps:wsp>
                      <wps:cNvSpPr txBox="1"/>
                      <wps:spPr>
                        <a:xfrm>
                          <a:off x="0" y="0"/>
                          <a:ext cx="23539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公什式变評显戏</w:t>
                            </w:r>
                            <w:r>
                              <w:rPr>
                                <w:rFonts w:eastAsia="新宋体" w:cs="SimSun" w:ascii="SimSun" w:hAnsi="SimSun"/>
                                <w:sz w:val="11"/>
                                <w:szCs w:val="11"/>
                              </w:rPr>
                              <w:t>,</w:t>
                            </w:r>
                            <w:r>
                              <w:rPr>
                                <w:rFonts w:ascii="SimSun" w:hAnsi="SimSun" w:cs="SimSun" w:eastAsia="新宋体"/>
                                <w:sz w:val="11"/>
                                <w:szCs w:val="11"/>
                              </w:rPr>
                              <w:t>司</w:t>
                            </w:r>
                          </w:p>
                        </w:txbxContent>
                      </wps:txbx>
                      <wps:bodyPr anchor="t" lIns="53975" tIns="53975" rIns="53975" bIns="53975">
                        <a:spAutoFit/>
                      </wps:bodyPr>
                    </wps:wsp>
                  </a:graphicData>
                </a:graphic>
              </wp:anchor>
            </w:drawing>
          </mc:Choice>
          <mc:Fallback>
            <w:pict>
              <v:rect fillcolor="#729FCF" style="position:absolute;rotation:-0;width:185.35pt;height:14.9pt;mso-wrap-distance-left:5.7pt;mso-wrap-distance-right:5.7pt;mso-wrap-distance-top:5.7pt;mso-wrap-distance-bottom:5.7pt;margin-top:94.35pt;mso-position-vertical-relative:text;margin-left:38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公什式变評显戏</w:t>
                      </w:r>
                      <w:r>
                        <w:rPr>
                          <w:rFonts w:eastAsia="新宋体" w:cs="SimSun" w:ascii="SimSun" w:hAnsi="SimSun"/>
                          <w:sz w:val="11"/>
                          <w:szCs w:val="11"/>
                        </w:rPr>
                        <w:t>,</w:t>
                      </w:r>
                      <w:r>
                        <w:rPr>
                          <w:rFonts w:ascii="SimSun" w:hAnsi="SimSun" w:cs="SimSun" w:eastAsia="新宋体"/>
                          <w:sz w:val="11"/>
                          <w:szCs w:val="11"/>
                        </w:rPr>
                        <w:t>司</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186055</wp:posOffset>
                </wp:positionH>
                <wp:positionV relativeFrom="line">
                  <wp:posOffset>1672590</wp:posOffset>
                </wp:positionV>
                <wp:extent cx="7013575" cy="554990"/>
                <wp:effectExtent l="0" t="0" r="0" b="0"/>
                <wp:wrapSquare wrapText="bothSides"/>
                <wp:docPr id="23" name="Frame9"/>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本章介绍了数据链路层的主要功能。本章对成帧的基本方法进行了详细的描述；</w:t>
                            </w:r>
                            <w:r>
                              <w:rPr>
                                <w:rFonts w:eastAsia="新宋体" w:cs="SimSun" w:ascii="SimSun" w:hAnsi="SimSun"/>
                                <w:sz w:val="11"/>
                                <w:szCs w:val="11"/>
                              </w:rPr>
                              <w:br/>
                            </w:r>
                            <w:r>
                              <w:rPr>
                                <w:rFonts w:ascii="SimSun" w:hAnsi="SimSun" w:cs="SimSun" w:eastAsia="新宋体"/>
                                <w:sz w:val="11"/>
                                <w:szCs w:val="11"/>
                              </w:rPr>
                              <w:t>针对错误的处理这一数据链路层的重要任务，介绍了检错和纠错的基本原理和典型的</w:t>
                            </w:r>
                            <w:r>
                              <w:rPr>
                                <w:rFonts w:eastAsia="新宋体" w:cs="SimSun" w:ascii="SimSun" w:hAnsi="SimSun"/>
                                <w:sz w:val="11"/>
                                <w:szCs w:val="11"/>
                              </w:rPr>
                              <w:br/>
                            </w:r>
                            <w:r>
                              <w:rPr>
                                <w:rFonts w:ascii="SimSun" w:hAnsi="SimSun" w:cs="SimSun" w:eastAsia="新宋体"/>
                                <w:sz w:val="11"/>
                                <w:szCs w:val="11"/>
                              </w:rPr>
                              <w:t>编码方法；详细介绍了奇偶检验、循环余校验、互联网校验等常用检错码，以及纠</w:t>
                            </w:r>
                            <w:r>
                              <w:rPr>
                                <w:rFonts w:eastAsia="新宋体" w:cs="SimSun" w:ascii="SimSun" w:hAnsi="SimSun"/>
                                <w:sz w:val="11"/>
                                <w:szCs w:val="11"/>
                              </w:rPr>
                              <w:t>1</w:t>
                              <w:br/>
                            </w:r>
                            <w:r>
                              <w:rPr>
                                <w:rFonts w:ascii="SimSun" w:hAnsi="SimSun" w:cs="SimSun" w:eastAsia="新宋体"/>
                                <w:sz w:val="11"/>
                                <w:szCs w:val="11"/>
                              </w:rPr>
                              <w:t>位错的海明码、里所码、低密度奇偶检验等常用纠错码。合</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131.7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本章介绍了数据链路层的主要功能。本章对成帧的基本方法进行了详细的描述；</w:t>
                      </w:r>
                      <w:r>
                        <w:rPr>
                          <w:rFonts w:eastAsia="新宋体" w:cs="SimSun" w:ascii="SimSun" w:hAnsi="SimSun"/>
                          <w:sz w:val="11"/>
                          <w:szCs w:val="11"/>
                        </w:rPr>
                        <w:br/>
                      </w:r>
                      <w:r>
                        <w:rPr>
                          <w:rFonts w:ascii="SimSun" w:hAnsi="SimSun" w:cs="SimSun" w:eastAsia="新宋体"/>
                          <w:sz w:val="11"/>
                          <w:szCs w:val="11"/>
                        </w:rPr>
                        <w:t>针对错误的处理这一数据链路层的重要任务，介绍了检错和纠错的基本原理和典型的</w:t>
                      </w:r>
                      <w:r>
                        <w:rPr>
                          <w:rFonts w:eastAsia="新宋体" w:cs="SimSun" w:ascii="SimSun" w:hAnsi="SimSun"/>
                          <w:sz w:val="11"/>
                          <w:szCs w:val="11"/>
                        </w:rPr>
                        <w:br/>
                      </w:r>
                      <w:r>
                        <w:rPr>
                          <w:rFonts w:ascii="SimSun" w:hAnsi="SimSun" w:cs="SimSun" w:eastAsia="新宋体"/>
                          <w:sz w:val="11"/>
                          <w:szCs w:val="11"/>
                        </w:rPr>
                        <w:t>编码方法；详细介绍了奇偶检验、循环余校验、互联网校验等常用检错码，以及纠</w:t>
                      </w:r>
                      <w:r>
                        <w:rPr>
                          <w:rFonts w:eastAsia="新宋体" w:cs="SimSun" w:ascii="SimSun" w:hAnsi="SimSun"/>
                          <w:sz w:val="11"/>
                          <w:szCs w:val="11"/>
                        </w:rPr>
                        <w:t>1</w:t>
                        <w:br/>
                      </w:r>
                      <w:r>
                        <w:rPr>
                          <w:rFonts w:ascii="SimSun" w:hAnsi="SimSun" w:cs="SimSun" w:eastAsia="新宋体"/>
                          <w:sz w:val="11"/>
                          <w:szCs w:val="11"/>
                        </w:rPr>
                        <w:t>位错的海明码、里所码、低密度奇偶检验等常用纠错码。合</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186055</wp:posOffset>
                </wp:positionH>
                <wp:positionV relativeFrom="line">
                  <wp:posOffset>2684780</wp:posOffset>
                </wp:positionV>
                <wp:extent cx="7013575" cy="554990"/>
                <wp:effectExtent l="0" t="0" r="0" b="0"/>
                <wp:wrapSquare wrapText="bothSides"/>
                <wp:docPr id="24" name="Frame10"/>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为了实现数据链路层上的可靠传输，本章介绍了利用停</w:t>
                            </w:r>
                            <w:r>
                              <w:rPr>
                                <w:rFonts w:eastAsia="新宋体" w:cs="SimSun" w:ascii="SimSun" w:hAnsi="SimSun"/>
                                <w:sz w:val="11"/>
                                <w:szCs w:val="11"/>
                              </w:rPr>
                              <w:t>-</w:t>
                            </w:r>
                            <w:r>
                              <w:rPr>
                                <w:rFonts w:ascii="SimSun" w:hAnsi="SimSun" w:cs="SimSun" w:eastAsia="新宋体"/>
                                <w:sz w:val="11"/>
                                <w:szCs w:val="11"/>
                              </w:rPr>
                              <w:t>等协议实现流量控制，利</w:t>
                            </w:r>
                            <w:r>
                              <w:rPr>
                                <w:rFonts w:eastAsia="新宋体" w:cs="SimSun" w:ascii="SimSun" w:hAnsi="SimSun"/>
                                <w:sz w:val="11"/>
                                <w:szCs w:val="11"/>
                              </w:rPr>
                              <w:br/>
                            </w:r>
                            <w:r>
                              <w:rPr>
                                <w:rFonts w:ascii="SimSun" w:hAnsi="SimSun" w:cs="SimSun" w:eastAsia="新宋体"/>
                                <w:sz w:val="11"/>
                                <w:szCs w:val="11"/>
                              </w:rPr>
                              <w:t>用肯定确认与重传机制处理信道上出现差错的情况。此外，为了提高信道利用率，本</w:t>
                            </w:r>
                            <w:r>
                              <w:rPr>
                                <w:rFonts w:eastAsia="新宋体" w:cs="SimSun" w:ascii="SimSun" w:hAnsi="SimSun"/>
                                <w:sz w:val="11"/>
                                <w:szCs w:val="11"/>
                              </w:rPr>
                              <w:br/>
                            </w:r>
                            <w:r>
                              <w:rPr>
                                <w:rFonts w:ascii="SimSun" w:hAnsi="SimSun" w:cs="SimSun" w:eastAsia="新宋体"/>
                                <w:sz w:val="11"/>
                                <w:szCs w:val="11"/>
                              </w:rPr>
                              <w:t>章介绍了滑动窗口协议的基本思想，在此基础上详细说明了回退帧协议和选择性</w:t>
                            </w:r>
                            <w:r>
                              <w:rPr>
                                <w:rFonts w:eastAsia="新宋体" w:cs="SimSun" w:ascii="SimSun" w:hAnsi="SimSun"/>
                                <w:sz w:val="11"/>
                                <w:szCs w:val="11"/>
                              </w:rPr>
                              <w:br/>
                            </w:r>
                            <w:r>
                              <w:rPr>
                                <w:rFonts w:ascii="SimSun" w:hAnsi="SimSun" w:cs="SimSun" w:eastAsia="新宋体"/>
                                <w:sz w:val="11"/>
                                <w:szCs w:val="11"/>
                              </w:rPr>
                              <w:t>重传协议的工作原理，并对两者的滑动窗口大小进行了分析。</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211.4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为了实现数据链路层上的可靠传输，本章介绍了利用停</w:t>
                      </w:r>
                      <w:r>
                        <w:rPr>
                          <w:rFonts w:eastAsia="新宋体" w:cs="SimSun" w:ascii="SimSun" w:hAnsi="SimSun"/>
                          <w:sz w:val="11"/>
                          <w:szCs w:val="11"/>
                        </w:rPr>
                        <w:t>-</w:t>
                      </w:r>
                      <w:r>
                        <w:rPr>
                          <w:rFonts w:ascii="SimSun" w:hAnsi="SimSun" w:cs="SimSun" w:eastAsia="新宋体"/>
                          <w:sz w:val="11"/>
                          <w:szCs w:val="11"/>
                        </w:rPr>
                        <w:t>等协议实现流量控制，利</w:t>
                      </w:r>
                      <w:r>
                        <w:rPr>
                          <w:rFonts w:eastAsia="新宋体" w:cs="SimSun" w:ascii="SimSun" w:hAnsi="SimSun"/>
                          <w:sz w:val="11"/>
                          <w:szCs w:val="11"/>
                        </w:rPr>
                        <w:br/>
                      </w:r>
                      <w:r>
                        <w:rPr>
                          <w:rFonts w:ascii="SimSun" w:hAnsi="SimSun" w:cs="SimSun" w:eastAsia="新宋体"/>
                          <w:sz w:val="11"/>
                          <w:szCs w:val="11"/>
                        </w:rPr>
                        <w:t>用肯定确认与重传机制处理信道上出现差错的情况。此外，为了提高信道利用率，本</w:t>
                      </w:r>
                      <w:r>
                        <w:rPr>
                          <w:rFonts w:eastAsia="新宋体" w:cs="SimSun" w:ascii="SimSun" w:hAnsi="SimSun"/>
                          <w:sz w:val="11"/>
                          <w:szCs w:val="11"/>
                        </w:rPr>
                        <w:br/>
                      </w:r>
                      <w:r>
                        <w:rPr>
                          <w:rFonts w:ascii="SimSun" w:hAnsi="SimSun" w:cs="SimSun" w:eastAsia="新宋体"/>
                          <w:sz w:val="11"/>
                          <w:szCs w:val="11"/>
                        </w:rPr>
                        <w:t>章介绍了滑动窗口协议的基本思想，在此基础上详细说明了回退帧协议和选择性</w:t>
                      </w:r>
                      <w:r>
                        <w:rPr>
                          <w:rFonts w:eastAsia="新宋体" w:cs="SimSun" w:ascii="SimSun" w:hAnsi="SimSun"/>
                          <w:sz w:val="11"/>
                          <w:szCs w:val="11"/>
                        </w:rPr>
                        <w:br/>
                      </w:r>
                      <w:r>
                        <w:rPr>
                          <w:rFonts w:ascii="SimSun" w:hAnsi="SimSun" w:cs="SimSun" w:eastAsia="新宋体"/>
                          <w:sz w:val="11"/>
                          <w:szCs w:val="11"/>
                        </w:rPr>
                        <w:t>重传协议的工作原理，并对两者的滑动窗口大小进行了分析。</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186055</wp:posOffset>
                </wp:positionH>
                <wp:positionV relativeFrom="line">
                  <wp:posOffset>3696970</wp:posOffset>
                </wp:positionV>
                <wp:extent cx="7013575" cy="433070"/>
                <wp:effectExtent l="0" t="0" r="0" b="0"/>
                <wp:wrapSquare wrapText="bothSides"/>
                <wp:docPr id="25" name="Frame11"/>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本章选择</w:t>
                            </w:r>
                            <w:r>
                              <w:rPr>
                                <w:rFonts w:eastAsia="新宋体" w:cs="SimSun" w:ascii="SimSun" w:hAnsi="SimSun"/>
                                <w:sz w:val="11"/>
                                <w:szCs w:val="11"/>
                              </w:rPr>
                              <w:t>HDLC</w:t>
                            </w:r>
                            <w:r>
                              <w:rPr>
                                <w:rFonts w:ascii="SimSun" w:hAnsi="SimSun" w:cs="SimSun" w:eastAsia="新宋体"/>
                                <w:sz w:val="11"/>
                                <w:szCs w:val="11"/>
                              </w:rPr>
                              <w:t>协议、</w:t>
                            </w:r>
                            <w:r>
                              <w:rPr>
                                <w:rFonts w:eastAsia="新宋体" w:cs="SimSun" w:ascii="SimSun" w:hAnsi="SimSun"/>
                                <w:sz w:val="11"/>
                                <w:szCs w:val="11"/>
                              </w:rPr>
                              <w:t>PPP</w:t>
                            </w:r>
                            <w:r>
                              <w:rPr>
                                <w:rFonts w:ascii="SimSun" w:hAnsi="SimSun" w:cs="SimSun" w:eastAsia="新宋体"/>
                                <w:sz w:val="11"/>
                                <w:szCs w:val="11"/>
                              </w:rPr>
                              <w:t>以及</w:t>
                            </w:r>
                            <w:r>
                              <w:rPr>
                                <w:rFonts w:eastAsia="新宋体" w:cs="SimSun" w:ascii="SimSun" w:hAnsi="SimSun"/>
                                <w:sz w:val="11"/>
                                <w:szCs w:val="11"/>
                              </w:rPr>
                              <w:t>PPPoE</w:t>
                            </w:r>
                            <w:r>
                              <w:rPr>
                                <w:rFonts w:ascii="SimSun" w:hAnsi="SimSun" w:cs="SimSun" w:eastAsia="新宋体"/>
                                <w:sz w:val="11"/>
                                <w:szCs w:val="11"/>
                              </w:rPr>
                              <w:t>作为数据链路层的协议实例，通过介绍</w:t>
                            </w:r>
                            <w:r>
                              <w:rPr>
                                <w:rFonts w:eastAsia="新宋体" w:cs="SimSun" w:ascii="SimSun" w:hAnsi="SimSun"/>
                                <w:sz w:val="11"/>
                                <w:szCs w:val="11"/>
                              </w:rPr>
                              <w:br/>
                            </w:r>
                            <w:r>
                              <w:rPr>
                                <w:rFonts w:ascii="SimSun" w:hAnsi="SimSun" w:cs="SimSun" w:eastAsia="新宋体"/>
                                <w:sz w:val="11"/>
                                <w:szCs w:val="11"/>
                              </w:rPr>
                              <w:t>这三个协议的工作机制，进一步帮助读者理解路数链路层协议在网络体系结构中起到</w:t>
                            </w:r>
                            <w:r>
                              <w:rPr>
                                <w:rFonts w:eastAsia="新宋体" w:cs="SimSun" w:ascii="SimSun" w:hAnsi="SimSun"/>
                                <w:sz w:val="11"/>
                                <w:szCs w:val="11"/>
                              </w:rPr>
                              <w:br/>
                            </w:r>
                            <w:r>
                              <w:rPr>
                                <w:rFonts w:ascii="SimSun" w:hAnsi="SimSun" w:cs="SimSun" w:eastAsia="新宋体"/>
                                <w:sz w:val="11"/>
                                <w:szCs w:val="11"/>
                              </w:rPr>
                              <w:t>的重要作用。</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291.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本章选择</w:t>
                      </w:r>
                      <w:r>
                        <w:rPr>
                          <w:rFonts w:eastAsia="新宋体" w:cs="SimSun" w:ascii="SimSun" w:hAnsi="SimSun"/>
                          <w:sz w:val="11"/>
                          <w:szCs w:val="11"/>
                        </w:rPr>
                        <w:t>HDLC</w:t>
                      </w:r>
                      <w:r>
                        <w:rPr>
                          <w:rFonts w:ascii="SimSun" w:hAnsi="SimSun" w:cs="SimSun" w:eastAsia="新宋体"/>
                          <w:sz w:val="11"/>
                          <w:szCs w:val="11"/>
                        </w:rPr>
                        <w:t>协议、</w:t>
                      </w:r>
                      <w:r>
                        <w:rPr>
                          <w:rFonts w:eastAsia="新宋体" w:cs="SimSun" w:ascii="SimSun" w:hAnsi="SimSun"/>
                          <w:sz w:val="11"/>
                          <w:szCs w:val="11"/>
                        </w:rPr>
                        <w:t>PPP</w:t>
                      </w:r>
                      <w:r>
                        <w:rPr>
                          <w:rFonts w:ascii="SimSun" w:hAnsi="SimSun" w:cs="SimSun" w:eastAsia="新宋体"/>
                          <w:sz w:val="11"/>
                          <w:szCs w:val="11"/>
                        </w:rPr>
                        <w:t>以及</w:t>
                      </w:r>
                      <w:r>
                        <w:rPr>
                          <w:rFonts w:eastAsia="新宋体" w:cs="SimSun" w:ascii="SimSun" w:hAnsi="SimSun"/>
                          <w:sz w:val="11"/>
                          <w:szCs w:val="11"/>
                        </w:rPr>
                        <w:t>PPPoE</w:t>
                      </w:r>
                      <w:r>
                        <w:rPr>
                          <w:rFonts w:ascii="SimSun" w:hAnsi="SimSun" w:cs="SimSun" w:eastAsia="新宋体"/>
                          <w:sz w:val="11"/>
                          <w:szCs w:val="11"/>
                        </w:rPr>
                        <w:t>作为数据链路层的协议实例，通过介绍</w:t>
                      </w:r>
                      <w:r>
                        <w:rPr>
                          <w:rFonts w:eastAsia="新宋体" w:cs="SimSun" w:ascii="SimSun" w:hAnsi="SimSun"/>
                          <w:sz w:val="11"/>
                          <w:szCs w:val="11"/>
                        </w:rPr>
                        <w:br/>
                      </w:r>
                      <w:r>
                        <w:rPr>
                          <w:rFonts w:ascii="SimSun" w:hAnsi="SimSun" w:cs="SimSun" w:eastAsia="新宋体"/>
                          <w:sz w:val="11"/>
                          <w:szCs w:val="11"/>
                        </w:rPr>
                        <w:t>这三个协议的工作机制，进一步帮助读者理解路数链路层协议在网络体系结构中起到</w:t>
                      </w:r>
                      <w:r>
                        <w:rPr>
                          <w:rFonts w:eastAsia="新宋体" w:cs="SimSun" w:ascii="SimSun" w:hAnsi="SimSun"/>
                          <w:sz w:val="11"/>
                          <w:szCs w:val="11"/>
                        </w:rPr>
                        <w:br/>
                      </w:r>
                      <w:r>
                        <w:rPr>
                          <w:rFonts w:ascii="SimSun" w:hAnsi="SimSun" w:cs="SimSun" w:eastAsia="新宋体"/>
                          <w:sz w:val="11"/>
                          <w:szCs w:val="11"/>
                        </w:rPr>
                        <w:t>的重要作用。</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531495</wp:posOffset>
                </wp:positionH>
                <wp:positionV relativeFrom="line">
                  <wp:posOffset>4580890</wp:posOffset>
                </wp:positionV>
                <wp:extent cx="6668135" cy="189230"/>
                <wp:effectExtent l="0" t="0" r="0" b="0"/>
                <wp:wrapSquare wrapText="bothSides"/>
                <wp:docPr id="26" name="Frame12"/>
                <a:graphic xmlns:a="http://schemas.openxmlformats.org/drawingml/2006/main">
                  <a:graphicData uri="http://schemas.microsoft.com/office/word/2010/wordprocessingShape">
                    <wps:wsp>
                      <wps:cNvSpPr txBox="1"/>
                      <wps:spPr>
                        <a:xfrm>
                          <a:off x="0" y="0"/>
                          <a:ext cx="66681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本章的技术人物传奇</w:t>
                            </w:r>
                          </w:p>
                        </w:txbxContent>
                      </wps:txbx>
                      <wps:bodyPr anchor="t" lIns="53975" tIns="53975" rIns="53975" bIns="53975">
                        <a:spAutoFit/>
                      </wps:bodyPr>
                    </wps:wsp>
                  </a:graphicData>
                </a:graphic>
              </wp:anchor>
            </w:drawing>
          </mc:Choice>
          <mc:Fallback>
            <w:pict>
              <v:rect fillcolor="#729FCF" style="position:absolute;rotation:-0;width:525.05pt;height:14.9pt;mso-wrap-distance-left:5.7pt;mso-wrap-distance-right:5.7pt;mso-wrap-distance-top:5.7pt;mso-wrap-distance-bottom:5.7pt;margin-top:360.7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本章的技术人物传奇</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2676525</wp:posOffset>
                </wp:positionH>
                <wp:positionV relativeFrom="line">
                  <wp:posOffset>6035040</wp:posOffset>
                </wp:positionV>
                <wp:extent cx="4523105" cy="241300"/>
                <wp:effectExtent l="0" t="0" r="0" b="0"/>
                <wp:wrapSquare wrapText="bothSides"/>
                <wp:docPr id="27" name="Frame13"/>
                <a:graphic xmlns:a="http://schemas.openxmlformats.org/drawingml/2006/main">
                  <a:graphicData uri="http://schemas.microsoft.com/office/word/2010/wordprocessingShape">
                    <wps:wsp>
                      <wps:cNvSpPr txBox="1"/>
                      <wps:spPr>
                        <a:xfrm>
                          <a:off x="0" y="0"/>
                          <a:ext cx="452310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海明：海明纠错码</w:t>
                            </w:r>
                          </w:p>
                        </w:txbxContent>
                      </wps:txbx>
                      <wps:bodyPr anchor="t" lIns="53975" tIns="53975" rIns="53975" bIns="53975">
                        <a:spAutoFit/>
                      </wps:bodyPr>
                    </wps:wsp>
                  </a:graphicData>
                </a:graphic>
              </wp:anchor>
            </w:drawing>
          </mc:Choice>
          <mc:Fallback>
            <w:pict>
              <v:rect fillcolor="#729FCF" style="position:absolute;rotation:-0;width:356.15pt;height:19pt;mso-wrap-distance-left:5.7pt;mso-wrap-distance-right:5.7pt;mso-wrap-distance-top:5.7pt;mso-wrap-distance-bottom:5.7pt;margin-top:475.2pt;mso-position-vertical-relative:text;margin-left:21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海明：海明纠错码</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523240</wp:posOffset>
                </wp:positionH>
                <wp:positionV relativeFrom="line">
                  <wp:posOffset>6492875</wp:posOffset>
                </wp:positionV>
                <wp:extent cx="6676390" cy="189230"/>
                <wp:effectExtent l="0" t="0" r="0" b="0"/>
                <wp:wrapSquare wrapText="bothSides"/>
                <wp:docPr id="28" name="Frame14"/>
                <a:graphic xmlns:a="http://schemas.openxmlformats.org/drawingml/2006/main">
                  <a:graphicData uri="http://schemas.microsoft.com/office/word/2010/wordprocessingShape">
                    <wps:wsp>
                      <wps:cNvSpPr txBox="1"/>
                      <wps:spPr>
                        <a:xfrm>
                          <a:off x="0" y="0"/>
                          <a:ext cx="66763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本章的客观题练习</w:t>
                            </w:r>
                          </w:p>
                        </w:txbxContent>
                      </wps:txbx>
                      <wps:bodyPr anchor="t" lIns="53975" tIns="53975" rIns="53975" bIns="53975">
                        <a:spAutoFit/>
                      </wps:bodyPr>
                    </wps:wsp>
                  </a:graphicData>
                </a:graphic>
              </wp:anchor>
            </w:drawing>
          </mc:Choice>
          <mc:Fallback>
            <w:pict>
              <v:rect fillcolor="#729FCF" style="position:absolute;rotation:-0;width:525.7pt;height:14.9pt;mso-wrap-distance-left:5.7pt;mso-wrap-distance-right:5.7pt;mso-wrap-distance-top:5.7pt;mso-wrap-distance-bottom:5.7pt;margin-top:511.2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本章的客观题练习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2652395</wp:posOffset>
                </wp:positionH>
                <wp:positionV relativeFrom="line">
                  <wp:posOffset>7954645</wp:posOffset>
                </wp:positionV>
                <wp:extent cx="4547235" cy="189230"/>
                <wp:effectExtent l="0" t="0" r="0" b="0"/>
                <wp:wrapSquare wrapText="bothSides"/>
                <wp:docPr id="29" name="Frame15"/>
                <a:graphic xmlns:a="http://schemas.openxmlformats.org/drawingml/2006/main">
                  <a:graphicData uri="http://schemas.microsoft.com/office/word/2010/wordprocessingShape">
                    <wps:wsp>
                      <wps:cNvSpPr txBox="1"/>
                      <wps:spPr>
                        <a:xfrm>
                          <a:off x="0" y="0"/>
                          <a:ext cx="45472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3</w:t>
                            </w:r>
                            <w:r>
                              <w:rPr>
                                <w:rFonts w:ascii="SimSun" w:hAnsi="SimSun" w:cs="SimSun" w:eastAsia="新宋体"/>
                                <w:sz w:val="11"/>
                                <w:szCs w:val="11"/>
                              </w:rPr>
                              <w:t>章客观题练习</w:t>
                            </w:r>
                          </w:p>
                        </w:txbxContent>
                      </wps:txbx>
                      <wps:bodyPr anchor="t" lIns="53975" tIns="53975" rIns="53975" bIns="53975">
                        <a:spAutoFit/>
                      </wps:bodyPr>
                    </wps:wsp>
                  </a:graphicData>
                </a:graphic>
              </wp:anchor>
            </w:drawing>
          </mc:Choice>
          <mc:Fallback>
            <w:pict>
              <v:rect fillcolor="#729FCF" style="position:absolute;rotation:-0;width:358.05pt;height:14.9pt;mso-wrap-distance-left:5.7pt;mso-wrap-distance-right:5.7pt;mso-wrap-distance-top:5.7pt;mso-wrap-distance-bottom:5.7pt;margin-top:626.35pt;mso-position-vertical-relative:text;margin-left:208.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w:t>
                      </w:r>
                      <w:r>
                        <w:rPr>
                          <w:rFonts w:eastAsia="新宋体" w:cs="SimSun" w:ascii="SimSun" w:hAnsi="SimSun"/>
                          <w:sz w:val="11"/>
                          <w:szCs w:val="11"/>
                        </w:rPr>
                        <w:t>3</w:t>
                      </w:r>
                      <w:r>
                        <w:rPr>
                          <w:rFonts w:ascii="SimSun" w:hAnsi="SimSun" w:cs="SimSun" w:eastAsia="新宋体"/>
                          <w:sz w:val="11"/>
                          <w:szCs w:val="11"/>
                        </w:rPr>
                        <w:t>章客观题练习</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539750</wp:posOffset>
                </wp:positionH>
                <wp:positionV relativeFrom="line">
                  <wp:posOffset>8397240</wp:posOffset>
                </wp:positionV>
                <wp:extent cx="6660515" cy="263525"/>
                <wp:effectExtent l="0" t="0" r="0" b="0"/>
                <wp:wrapSquare wrapText="bothSides"/>
                <wp:docPr id="30" name="Frame16"/>
                <a:graphic xmlns:a="http://schemas.openxmlformats.org/drawingml/2006/main">
                  <a:graphicData uri="http://schemas.microsoft.com/office/word/2010/wordprocessingShape">
                    <wps:wsp>
                      <wps:cNvSpPr txBox="1"/>
                      <wps:spPr>
                        <a:xfrm>
                          <a:off x="0" y="0"/>
                          <a:ext cx="666051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wps:txbx>
                      <wps:bodyPr anchor="t" lIns="53975" tIns="53975" rIns="53975" bIns="53975">
                        <a:spAutoFit/>
                      </wps:bodyPr>
                    </wps:wsp>
                  </a:graphicData>
                </a:graphic>
              </wp:anchor>
            </w:drawing>
          </mc:Choice>
          <mc:Fallback>
            <w:pict>
              <v:rect fillcolor="#729FCF" style="position:absolute;rotation:-0;width:524.45pt;height:20.75pt;mso-wrap-distance-left:5.7pt;mso-wrap-distance-right:5.7pt;mso-wrap-distance-top:5.7pt;mso-wrap-distance-bottom:5.7pt;margin-top:661.2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ascii="SimSun" w:hAnsi="SimSun" w:cs="SimSun" w:eastAsia="新宋体"/>
                          <w:sz w:val="21"/>
                          <w:szCs w:val="21"/>
                        </w:rPr>
                        <w:t>习题</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186055</wp:posOffset>
                </wp:positionH>
                <wp:positionV relativeFrom="line">
                  <wp:posOffset>8919210</wp:posOffset>
                </wp:positionV>
                <wp:extent cx="7013575" cy="433070"/>
                <wp:effectExtent l="0" t="0" r="0" b="0"/>
                <wp:wrapSquare wrapText="bothSides"/>
                <wp:docPr id="31" name="Frame17"/>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数据链路层包含哪些链路控制功能？</w:t>
                            </w:r>
                            <w:r>
                              <w:rPr>
                                <w:rFonts w:eastAsia="新宋体" w:cs="SimSun" w:ascii="SimSun" w:hAnsi="SimSun"/>
                                <w:sz w:val="11"/>
                                <w:szCs w:val="11"/>
                              </w:rPr>
                              <w:br/>
                              <w:t>2.</w:t>
                            </w:r>
                            <w:r>
                              <w:rPr>
                                <w:rFonts w:ascii="SimSun" w:hAnsi="SimSun" w:cs="SimSun" w:eastAsia="新宋体"/>
                                <w:sz w:val="11"/>
                                <w:szCs w:val="11"/>
                              </w:rPr>
                              <w:t>若采用字节计数法进行数据帧的划分，对如图</w:t>
                            </w:r>
                            <w:r>
                              <w:rPr>
                                <w:rFonts w:eastAsia="新宋体" w:cs="SimSun" w:ascii="SimSun" w:hAnsi="SimSun"/>
                                <w:sz w:val="11"/>
                                <w:szCs w:val="11"/>
                              </w:rPr>
                              <w:t>3-35</w:t>
                            </w:r>
                            <w:r>
                              <w:rPr>
                                <w:rFonts w:ascii="SimSun" w:hAnsi="SimSun" w:cs="SimSun" w:eastAsia="新宋体"/>
                                <w:sz w:val="11"/>
                                <w:szCs w:val="11"/>
                              </w:rPr>
                              <w:t>所示的数据，应如何划分为</w:t>
                            </w:r>
                            <w:r>
                              <w:rPr>
                                <w:rFonts w:eastAsia="新宋体" w:cs="SimSun" w:ascii="SimSun" w:hAnsi="SimSun"/>
                                <w:sz w:val="11"/>
                                <w:szCs w:val="11"/>
                              </w:rPr>
                              <w:br/>
                            </w:r>
                            <w:r>
                              <w:rPr>
                                <w:rFonts w:ascii="SimSun" w:hAnsi="SimSun" w:cs="SimSun" w:eastAsia="新宋体"/>
                                <w:sz w:val="11"/>
                                <w:szCs w:val="11"/>
                              </w:rPr>
                              <w:t>数据顿？若传输过程中第</w:t>
                            </w:r>
                            <w:r>
                              <w:rPr>
                                <w:rFonts w:eastAsia="新宋体" w:cs="SimSun" w:ascii="SimSun" w:hAnsi="SimSun"/>
                                <w:sz w:val="11"/>
                                <w:szCs w:val="11"/>
                              </w:rPr>
                              <w:t>7</w:t>
                            </w:r>
                            <w:r>
                              <w:rPr>
                                <w:rFonts w:ascii="SimSun" w:hAnsi="SimSun" w:cs="SimSun" w:eastAsia="新宋体"/>
                                <w:sz w:val="11"/>
                                <w:szCs w:val="11"/>
                              </w:rPr>
                              <w:t>位发生翻转，将得到怎样的成帧结果？</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702.3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数据链路层包含哪些链路控制功能？</w:t>
                      </w:r>
                      <w:r>
                        <w:rPr>
                          <w:rFonts w:eastAsia="新宋体" w:cs="SimSun" w:ascii="SimSun" w:hAnsi="SimSun"/>
                          <w:sz w:val="11"/>
                          <w:szCs w:val="11"/>
                        </w:rPr>
                        <w:br/>
                        <w:t>2.</w:t>
                      </w:r>
                      <w:r>
                        <w:rPr>
                          <w:rFonts w:ascii="SimSun" w:hAnsi="SimSun" w:cs="SimSun" w:eastAsia="新宋体"/>
                          <w:sz w:val="11"/>
                          <w:szCs w:val="11"/>
                        </w:rPr>
                        <w:t>若采用字节计数法进行数据帧的划分，对如图</w:t>
                      </w:r>
                      <w:r>
                        <w:rPr>
                          <w:rFonts w:eastAsia="新宋体" w:cs="SimSun" w:ascii="SimSun" w:hAnsi="SimSun"/>
                          <w:sz w:val="11"/>
                          <w:szCs w:val="11"/>
                        </w:rPr>
                        <w:t>3-35</w:t>
                      </w:r>
                      <w:r>
                        <w:rPr>
                          <w:rFonts w:ascii="SimSun" w:hAnsi="SimSun" w:cs="SimSun" w:eastAsia="新宋体"/>
                          <w:sz w:val="11"/>
                          <w:szCs w:val="11"/>
                        </w:rPr>
                        <w:t>所示的数据，应如何划分为</w:t>
                      </w:r>
                      <w:r>
                        <w:rPr>
                          <w:rFonts w:eastAsia="新宋体" w:cs="SimSun" w:ascii="SimSun" w:hAnsi="SimSun"/>
                          <w:sz w:val="11"/>
                          <w:szCs w:val="11"/>
                        </w:rPr>
                        <w:br/>
                      </w:r>
                      <w:r>
                        <w:rPr>
                          <w:rFonts w:ascii="SimSun" w:hAnsi="SimSun" w:cs="SimSun" w:eastAsia="新宋体"/>
                          <w:sz w:val="11"/>
                          <w:szCs w:val="11"/>
                        </w:rPr>
                        <w:t>数据顿？若传输过程中第</w:t>
                      </w:r>
                      <w:r>
                        <w:rPr>
                          <w:rFonts w:eastAsia="新宋体" w:cs="SimSun" w:ascii="SimSun" w:hAnsi="SimSun"/>
                          <w:sz w:val="11"/>
                          <w:szCs w:val="11"/>
                        </w:rPr>
                        <w:t>7</w:t>
                      </w:r>
                      <w:r>
                        <w:rPr>
                          <w:rFonts w:ascii="SimSun" w:hAnsi="SimSun" w:cs="SimSun" w:eastAsia="新宋体"/>
                          <w:sz w:val="11"/>
                          <w:szCs w:val="11"/>
                        </w:rPr>
                        <w:t>位发生翻转，将得到怎样的成帧结果？</w:t>
                      </w:r>
                    </w:p>
                  </w:txbxContent>
                </v:textbox>
                <w10:wrap type="square"/>
              </v:rect>
            </w:pict>
          </mc:Fallback>
        </mc:AlternateContent>
      </w:r>
      <w:r>
        <mc:AlternateContent>
          <mc:Choice Requires="wps">
            <w:drawing>
              <wp:anchor behindDoc="0" distT="72390" distB="72390" distL="72390" distR="72390" simplePos="0" locked="0" layoutInCell="0" allowOverlap="1" relativeHeight="22">
                <wp:simplePos x="0" y="0"/>
                <wp:positionH relativeFrom="column">
                  <wp:posOffset>515620</wp:posOffset>
                </wp:positionH>
                <wp:positionV relativeFrom="line">
                  <wp:posOffset>9682480</wp:posOffset>
                </wp:positionV>
                <wp:extent cx="6684010" cy="189230"/>
                <wp:effectExtent l="0" t="0" r="0" b="0"/>
                <wp:wrapSquare wrapText="bothSides"/>
                <wp:docPr id="32" name="Frame18"/>
                <a:graphic xmlns:a="http://schemas.openxmlformats.org/drawingml/2006/main">
                  <a:graphicData uri="http://schemas.microsoft.com/office/word/2010/wordprocessingShape">
                    <wps:wsp>
                      <wps:cNvSpPr txBox="1"/>
                      <wps:spPr>
                        <a:xfrm>
                          <a:off x="0" y="0"/>
                          <a:ext cx="66840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数据以十六进制表示：</w:t>
                            </w:r>
                          </w:p>
                        </w:txbxContent>
                      </wps:txbx>
                      <wps:bodyPr anchor="t" lIns="53975" tIns="53975" rIns="53975" bIns="53975">
                        <a:spAutoFit/>
                      </wps:bodyPr>
                    </wps:wsp>
                  </a:graphicData>
                </a:graphic>
              </wp:anchor>
            </w:drawing>
          </mc:Choice>
          <mc:Fallback>
            <w:pict>
              <v:rect fillcolor="#729FCF" style="position:absolute;rotation:-0;width:526.3pt;height:14.9pt;mso-wrap-distance-left:5.7pt;mso-wrap-distance-right:5.7pt;mso-wrap-distance-top:5.7pt;mso-wrap-distance-bottom:5.7pt;margin-top:762.4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数据以十六进制表示：</w:t>
                      </w:r>
                    </w:p>
                  </w:txbxContent>
                </v:textbox>
                <w10:wrap type="square"/>
              </v:rect>
            </w:pict>
          </mc:Fallback>
        </mc:AlternateContent>
      </w:r>
      <w:r>
        <mc:AlternateContent>
          <mc:Choice Requires="wps">
            <w:drawing>
              <wp:anchor behindDoc="0" distT="72390" distB="72390" distL="72390" distR="72390" simplePos="0" locked="0" layoutInCell="0" allowOverlap="1" relativeHeight="23">
                <wp:simplePos x="0" y="0"/>
                <wp:positionH relativeFrom="column">
                  <wp:posOffset>2588260</wp:posOffset>
                </wp:positionH>
                <wp:positionV relativeFrom="line">
                  <wp:posOffset>10309225</wp:posOffset>
                </wp:positionV>
                <wp:extent cx="4611370" cy="189230"/>
                <wp:effectExtent l="0" t="0" r="0" b="0"/>
                <wp:wrapSquare wrapText="bothSides"/>
                <wp:docPr id="33" name="Frame19"/>
                <a:graphic xmlns:a="http://schemas.openxmlformats.org/drawingml/2006/main">
                  <a:graphicData uri="http://schemas.microsoft.com/office/word/2010/wordprocessingShape">
                    <wps:wsp>
                      <wps:cNvSpPr txBox="1"/>
                      <wps:spPr>
                        <a:xfrm>
                          <a:off x="0" y="0"/>
                          <a:ext cx="4611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3-35</w:t>
                            </w:r>
                          </w:p>
                        </w:txbxContent>
                      </wps:txbx>
                      <wps:bodyPr anchor="t" lIns="53975" tIns="53975" rIns="53975" bIns="53975">
                        <a:spAutoFit/>
                      </wps:bodyPr>
                    </wps:wsp>
                  </a:graphicData>
                </a:graphic>
              </wp:anchor>
            </w:drawing>
          </mc:Choice>
          <mc:Fallback>
            <w:pict>
              <v:rect fillcolor="#729FCF" style="position:absolute;rotation:-0;width:363.1pt;height:14.9pt;mso-wrap-distance-left:5.7pt;mso-wrap-distance-right:5.7pt;mso-wrap-distance-top:5.7pt;mso-wrap-distance-bottom:5.7pt;margin-top:811.75pt;mso-position-vertical-relative:text;margin-left:203.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3-35</w:t>
                      </w:r>
                    </w:p>
                  </w:txbxContent>
                </v:textbox>
                <w10:wrap type="square"/>
              </v:rect>
            </w:pict>
          </mc:Fallback>
        </mc:AlternateContent>
      </w:r>
    </w:p>
    <w:p>
      <w:pPr>
        <w:sectPr>
          <w:pgSz w:w="11906" w:h="18434"/>
          <w:pgMar w:left="567" w:right="567" w:gutter="0" w:header="0" w:top="488" w:footer="0" w:bottom="567"/>
          <w:pgNumType w:fmt="decimal"/>
          <w:formProt w:val="false"/>
          <w:textDirection w:val="lrTb"/>
          <w:pgNumType w:fmt="decimal"/>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226695</wp:posOffset>
                </wp:positionH>
                <wp:positionV relativeFrom="line">
                  <wp:posOffset>89535</wp:posOffset>
                </wp:positionV>
                <wp:extent cx="6973570" cy="189230"/>
                <wp:effectExtent l="0" t="0" r="0" b="0"/>
                <wp:wrapSquare wrapText="bothSides"/>
                <wp:docPr id="34" name="Frame1"/>
                <a:graphic xmlns:a="http://schemas.openxmlformats.org/drawingml/2006/main">
                  <a:graphicData uri="http://schemas.microsoft.com/office/word/2010/wordprocessingShape">
                    <wps:wsp>
                      <wps:cNvSpPr txBox="1"/>
                      <wps:spPr>
                        <a:xfrm>
                          <a:off x="0" y="0"/>
                          <a:ext cx="69735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134</w:t>
                            </w:r>
                          </w:p>
                        </w:txbxContent>
                      </wps:txbx>
                      <wps:bodyPr anchor="t" lIns="53975" tIns="53975" rIns="53975" bIns="53975">
                        <a:spAutoFit/>
                      </wps:bodyPr>
                    </wps:wsp>
                  </a:graphicData>
                </a:graphic>
              </wp:anchor>
            </w:drawing>
          </mc:Choice>
          <mc:Fallback>
            <w:pict>
              <v:rect fillcolor="#729FCF" style="position:absolute;rotation:-0;width:549.1pt;height:14.9pt;mso-wrap-distance-left:5.7pt;mso-wrap-distance-right:5.7pt;mso-wrap-distance-top:5.7pt;mso-wrap-distance-bottom:5.7pt;margin-top:7.0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134</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643890</wp:posOffset>
                </wp:positionH>
                <wp:positionV relativeFrom="line">
                  <wp:posOffset>676275</wp:posOffset>
                </wp:positionV>
                <wp:extent cx="6170295" cy="433070"/>
                <wp:effectExtent l="0" t="0" r="0" b="0"/>
                <wp:wrapSquare wrapText="bothSides"/>
                <wp:docPr id="35" name="Frame2"/>
                <a:graphic xmlns:a="http://schemas.openxmlformats.org/drawingml/2006/main">
                  <a:graphicData uri="http://schemas.microsoft.com/office/word/2010/wordprocessingShape">
                    <wps:wsp>
                      <wps:cNvSpPr txBox="1"/>
                      <wps:spPr>
                        <a:xfrm>
                          <a:off x="0" y="0"/>
                          <a:ext cx="617029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若通信系统在数据链路层采用“带字节填充的字节标志法”进行数据顿的划</w:t>
                            </w:r>
                            <w:r>
                              <w:rPr>
                                <w:rFonts w:eastAsia="新宋体" w:cs="SimSun" w:ascii="SimSun" w:hAnsi="SimSun"/>
                                <w:sz w:val="11"/>
                                <w:szCs w:val="11"/>
                              </w:rPr>
                              <w:br/>
                            </w:r>
                            <w:r>
                              <w:rPr>
                                <w:rFonts w:ascii="SimSun" w:hAnsi="SimSun" w:cs="SimSun" w:eastAsia="新宋体"/>
                                <w:sz w:val="11"/>
                                <w:szCs w:val="11"/>
                              </w:rPr>
                              <w:t>分，以</w:t>
                            </w:r>
                            <w:r>
                              <w:rPr>
                                <w:rFonts w:eastAsia="新宋体" w:cs="SimSun" w:ascii="SimSun" w:hAnsi="SimSun"/>
                                <w:sz w:val="11"/>
                                <w:szCs w:val="11"/>
                              </w:rPr>
                              <w:t>0x7E</w:t>
                            </w:r>
                            <w:r>
                              <w:rPr>
                                <w:rFonts w:ascii="SimSun" w:hAnsi="SimSun" w:cs="SimSun" w:eastAsia="新宋体"/>
                                <w:sz w:val="11"/>
                                <w:szCs w:val="11"/>
                              </w:rPr>
                              <w:t>为定界符，以</w:t>
                            </w:r>
                            <w:r>
                              <w:rPr>
                                <w:rFonts w:eastAsia="新宋体" w:cs="SimSun" w:ascii="SimSun" w:hAnsi="SimSun"/>
                                <w:sz w:val="11"/>
                                <w:szCs w:val="11"/>
                              </w:rPr>
                              <w:t>0x7D</w:t>
                            </w:r>
                            <w:r>
                              <w:rPr>
                                <w:rFonts w:ascii="SimSun" w:hAnsi="SimSun" w:cs="SimSun" w:eastAsia="新宋体"/>
                                <w:sz w:val="11"/>
                                <w:szCs w:val="11"/>
                              </w:rPr>
                              <w:t>为转义符，对于载荷数据</w:t>
                            </w:r>
                            <w:r>
                              <w:rPr>
                                <w:rFonts w:eastAsia="新宋体" w:cs="SimSun" w:ascii="SimSun" w:hAnsi="SimSun"/>
                                <w:sz w:val="11"/>
                                <w:szCs w:val="11"/>
                              </w:rPr>
                              <w:t>7EFE277D7E</w:t>
                            </w:r>
                            <w:r>
                              <w:rPr>
                                <w:rFonts w:ascii="SimSun" w:hAnsi="SimSun" w:cs="SimSun" w:eastAsia="新宋体"/>
                                <w:sz w:val="11"/>
                                <w:szCs w:val="11"/>
                              </w:rPr>
                              <w:t>，进行填充</w:t>
                            </w:r>
                            <w:r>
                              <w:rPr>
                                <w:rFonts w:eastAsia="新宋体" w:cs="SimSun" w:ascii="SimSun" w:hAnsi="SimSun"/>
                                <w:sz w:val="11"/>
                                <w:szCs w:val="11"/>
                              </w:rPr>
                              <w:br/>
                            </w:r>
                            <w:r>
                              <w:rPr>
                                <w:rFonts w:ascii="SimSun" w:hAnsi="SimSun" w:cs="SimSun" w:eastAsia="新宋体"/>
                                <w:sz w:val="11"/>
                                <w:szCs w:val="11"/>
                              </w:rPr>
                              <w:t>后，数据将变为什么？</w:t>
                            </w:r>
                          </w:p>
                        </w:txbxContent>
                      </wps:txbx>
                      <wps:bodyPr anchor="t" lIns="53975" tIns="53975" rIns="53975" bIns="53975">
                        <a:spAutoFit/>
                      </wps:bodyPr>
                    </wps:wsp>
                  </a:graphicData>
                </a:graphic>
              </wp:anchor>
            </w:drawing>
          </mc:Choice>
          <mc:Fallback>
            <w:pict>
              <v:rect fillcolor="#729FCF" style="position:absolute;rotation:-0;width:485.85pt;height:34.1pt;mso-wrap-distance-left:5.7pt;mso-wrap-distance-right:5.7pt;mso-wrap-distance-top:5.7pt;mso-wrap-distance-bottom:5.7pt;margin-top:53.25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若通信系统在数据链路层采用“带字节填充的字节标志法”进行数据顿的划</w:t>
                      </w:r>
                      <w:r>
                        <w:rPr>
                          <w:rFonts w:eastAsia="新宋体" w:cs="SimSun" w:ascii="SimSun" w:hAnsi="SimSun"/>
                          <w:sz w:val="11"/>
                          <w:szCs w:val="11"/>
                        </w:rPr>
                        <w:br/>
                      </w:r>
                      <w:r>
                        <w:rPr>
                          <w:rFonts w:ascii="SimSun" w:hAnsi="SimSun" w:cs="SimSun" w:eastAsia="新宋体"/>
                          <w:sz w:val="11"/>
                          <w:szCs w:val="11"/>
                        </w:rPr>
                        <w:t>分，以</w:t>
                      </w:r>
                      <w:r>
                        <w:rPr>
                          <w:rFonts w:eastAsia="新宋体" w:cs="SimSun" w:ascii="SimSun" w:hAnsi="SimSun"/>
                          <w:sz w:val="11"/>
                          <w:szCs w:val="11"/>
                        </w:rPr>
                        <w:t>0x7E</w:t>
                      </w:r>
                      <w:r>
                        <w:rPr>
                          <w:rFonts w:ascii="SimSun" w:hAnsi="SimSun" w:cs="SimSun" w:eastAsia="新宋体"/>
                          <w:sz w:val="11"/>
                          <w:szCs w:val="11"/>
                        </w:rPr>
                        <w:t>为定界符，以</w:t>
                      </w:r>
                      <w:r>
                        <w:rPr>
                          <w:rFonts w:eastAsia="新宋体" w:cs="SimSun" w:ascii="SimSun" w:hAnsi="SimSun"/>
                          <w:sz w:val="11"/>
                          <w:szCs w:val="11"/>
                        </w:rPr>
                        <w:t>0x7D</w:t>
                      </w:r>
                      <w:r>
                        <w:rPr>
                          <w:rFonts w:ascii="SimSun" w:hAnsi="SimSun" w:cs="SimSun" w:eastAsia="新宋体"/>
                          <w:sz w:val="11"/>
                          <w:szCs w:val="11"/>
                        </w:rPr>
                        <w:t>为转义符，对于载荷数据</w:t>
                      </w:r>
                      <w:r>
                        <w:rPr>
                          <w:rFonts w:eastAsia="新宋体" w:cs="SimSun" w:ascii="SimSun" w:hAnsi="SimSun"/>
                          <w:sz w:val="11"/>
                          <w:szCs w:val="11"/>
                        </w:rPr>
                        <w:t>7EFE277D7E</w:t>
                      </w:r>
                      <w:r>
                        <w:rPr>
                          <w:rFonts w:ascii="SimSun" w:hAnsi="SimSun" w:cs="SimSun" w:eastAsia="新宋体"/>
                          <w:sz w:val="11"/>
                          <w:szCs w:val="11"/>
                        </w:rPr>
                        <w:t>，进行填充</w:t>
                      </w:r>
                      <w:r>
                        <w:rPr>
                          <w:rFonts w:eastAsia="新宋体" w:cs="SimSun" w:ascii="SimSun" w:hAnsi="SimSun"/>
                          <w:sz w:val="11"/>
                          <w:szCs w:val="11"/>
                        </w:rPr>
                        <w:br/>
                      </w:r>
                      <w:r>
                        <w:rPr>
                          <w:rFonts w:ascii="SimSun" w:hAnsi="SimSun" w:cs="SimSun" w:eastAsia="新宋体"/>
                          <w:sz w:val="11"/>
                          <w:szCs w:val="11"/>
                        </w:rPr>
                        <w:t>后，数据将变为什么？</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4990465</wp:posOffset>
                </wp:positionH>
                <wp:positionV relativeFrom="line">
                  <wp:posOffset>1206500</wp:posOffset>
                </wp:positionV>
                <wp:extent cx="2209165" cy="241300"/>
                <wp:effectExtent l="0" t="0" r="0" b="0"/>
                <wp:wrapSquare wrapText="bothSides"/>
                <wp:docPr id="36" name="Frame3"/>
                <a:graphic xmlns:a="http://schemas.openxmlformats.org/drawingml/2006/main">
                  <a:graphicData uri="http://schemas.microsoft.com/office/word/2010/wordprocessingShape">
                    <wps:wsp>
                      <wps:cNvSpPr txBox="1"/>
                      <wps:spPr>
                        <a:xfrm>
                          <a:off x="0" y="0"/>
                          <a:ext cx="22091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撲小童本活</w:t>
                            </w:r>
                          </w:p>
                        </w:txbxContent>
                      </wps:txbx>
                      <wps:bodyPr anchor="t" lIns="53975" tIns="53975" rIns="53975" bIns="53975">
                        <a:spAutoFit/>
                      </wps:bodyPr>
                    </wps:wsp>
                  </a:graphicData>
                </a:graphic>
              </wp:anchor>
            </w:drawing>
          </mc:Choice>
          <mc:Fallback>
            <w:pict>
              <v:rect fillcolor="#729FCF" style="position:absolute;rotation:-0;width:173.95pt;height:19pt;mso-wrap-distance-left:5.7pt;mso-wrap-distance-right:5.7pt;mso-wrap-distance-top:5.7pt;mso-wrap-distance-bottom:5.7pt;margin-top:95pt;mso-position-vertical-relative:text;margin-left:39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撲小童本活</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652145</wp:posOffset>
                </wp:positionH>
                <wp:positionV relativeFrom="line">
                  <wp:posOffset>1447800</wp:posOffset>
                </wp:positionV>
                <wp:extent cx="6547485" cy="433070"/>
                <wp:effectExtent l="0" t="0" r="0" b="0"/>
                <wp:wrapSquare wrapText="bothSides"/>
                <wp:docPr id="37" name="Frame4"/>
                <a:graphic xmlns:a="http://schemas.openxmlformats.org/drawingml/2006/main">
                  <a:graphicData uri="http://schemas.microsoft.com/office/word/2010/wordprocessingShape">
                    <wps:wsp>
                      <wps:cNvSpPr txBox="1"/>
                      <wps:spPr>
                        <a:xfrm>
                          <a:off x="0" y="0"/>
                          <a:ext cx="65474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对于“带位填充的位标志法”，若接收到一数据串为</w:t>
                            </w:r>
                            <w:r>
                              <w:rPr>
                                <w:rFonts w:eastAsia="新宋体" w:cs="SimSun" w:ascii="SimSun" w:hAnsi="SimSun"/>
                                <w:sz w:val="11"/>
                                <w:szCs w:val="11"/>
                              </w:rPr>
                              <w:t>011011111011111000</w:t>
                            </w:r>
                            <w:r>
                              <w:rPr>
                                <w:rFonts w:ascii="SimSun" w:hAnsi="SimSun" w:cs="SimSun" w:eastAsia="新宋体"/>
                                <w:sz w:val="11"/>
                                <w:szCs w:val="11"/>
                              </w:rPr>
                              <w:t>，则原</w:t>
                            </w:r>
                            <w:r>
                              <w:rPr>
                                <w:rFonts w:eastAsia="新宋体" w:cs="SimSun" w:ascii="SimSun" w:hAnsi="SimSun"/>
                                <w:sz w:val="11"/>
                                <w:szCs w:val="11"/>
                              </w:rPr>
                              <w:br/>
                            </w:r>
                            <w:r>
                              <w:rPr>
                                <w:rFonts w:ascii="SimSun" w:hAnsi="SimSun" w:cs="SimSun" w:eastAsia="新宋体"/>
                                <w:sz w:val="11"/>
                                <w:szCs w:val="11"/>
                              </w:rPr>
                              <w:t>始二进制数据事是什么？</w:t>
                            </w:r>
                            <w:r>
                              <w:rPr>
                                <w:rFonts w:eastAsia="新宋体" w:cs="SimSun" w:ascii="SimSun" w:hAnsi="SimSun"/>
                                <w:sz w:val="11"/>
                                <w:szCs w:val="11"/>
                              </w:rPr>
                              <w:br/>
                              <w:t>5.</w:t>
                            </w:r>
                            <w:r>
                              <w:rPr>
                                <w:rFonts w:ascii="SimSun" w:hAnsi="SimSun" w:cs="SimSun" w:eastAsia="新宋体"/>
                                <w:sz w:val="11"/>
                                <w:szCs w:val="11"/>
                              </w:rPr>
                              <w:t>请简要描述物理层编码违例法的优缺点。</w:t>
                            </w:r>
                          </w:p>
                        </w:txbxContent>
                      </wps:txbx>
                      <wps:bodyPr anchor="t" lIns="53975" tIns="53975" rIns="53975" bIns="53975">
                        <a:spAutoFit/>
                      </wps:bodyPr>
                    </wps:wsp>
                  </a:graphicData>
                </a:graphic>
              </wp:anchor>
            </w:drawing>
          </mc:Choice>
          <mc:Fallback>
            <w:pict>
              <v:rect fillcolor="#729FCF" style="position:absolute;rotation:-0;width:515.55pt;height:34.1pt;mso-wrap-distance-left:5.7pt;mso-wrap-distance-right:5.7pt;mso-wrap-distance-top:5.7pt;mso-wrap-distance-bottom:5.7pt;margin-top:114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对于“带位填充的位标志法”，若接收到一数据串为</w:t>
                      </w:r>
                      <w:r>
                        <w:rPr>
                          <w:rFonts w:eastAsia="新宋体" w:cs="SimSun" w:ascii="SimSun" w:hAnsi="SimSun"/>
                          <w:sz w:val="11"/>
                          <w:szCs w:val="11"/>
                        </w:rPr>
                        <w:t>011011111011111000</w:t>
                      </w:r>
                      <w:r>
                        <w:rPr>
                          <w:rFonts w:ascii="SimSun" w:hAnsi="SimSun" w:cs="SimSun" w:eastAsia="新宋体"/>
                          <w:sz w:val="11"/>
                          <w:szCs w:val="11"/>
                        </w:rPr>
                        <w:t>，则原</w:t>
                      </w:r>
                      <w:r>
                        <w:rPr>
                          <w:rFonts w:eastAsia="新宋体" w:cs="SimSun" w:ascii="SimSun" w:hAnsi="SimSun"/>
                          <w:sz w:val="11"/>
                          <w:szCs w:val="11"/>
                        </w:rPr>
                        <w:br/>
                      </w:r>
                      <w:r>
                        <w:rPr>
                          <w:rFonts w:ascii="SimSun" w:hAnsi="SimSun" w:cs="SimSun" w:eastAsia="新宋体"/>
                          <w:sz w:val="11"/>
                          <w:szCs w:val="11"/>
                        </w:rPr>
                        <w:t>始二进制数据事是什么？</w:t>
                      </w:r>
                      <w:r>
                        <w:rPr>
                          <w:rFonts w:eastAsia="新宋体" w:cs="SimSun" w:ascii="SimSun" w:hAnsi="SimSun"/>
                          <w:sz w:val="11"/>
                          <w:szCs w:val="11"/>
                        </w:rPr>
                        <w:br/>
                        <w:t>5.</w:t>
                      </w:r>
                      <w:r>
                        <w:rPr>
                          <w:rFonts w:ascii="SimSun" w:hAnsi="SimSun" w:cs="SimSun" w:eastAsia="新宋体"/>
                          <w:sz w:val="11"/>
                          <w:szCs w:val="11"/>
                        </w:rPr>
                        <w:t>请简要描述物理层编码违例法的优缺点。</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652145</wp:posOffset>
                </wp:positionH>
                <wp:positionV relativeFrom="line">
                  <wp:posOffset>2202815</wp:posOffset>
                </wp:positionV>
                <wp:extent cx="6547485" cy="433070"/>
                <wp:effectExtent l="0" t="0" r="0" b="0"/>
                <wp:wrapSquare wrapText="bothSides"/>
                <wp:docPr id="38" name="Frame5"/>
                <a:graphic xmlns:a="http://schemas.openxmlformats.org/drawingml/2006/main">
                  <a:graphicData uri="http://schemas.microsoft.com/office/word/2010/wordprocessingShape">
                    <wps:wsp>
                      <wps:cNvSpPr txBox="1"/>
                      <wps:spPr>
                        <a:xfrm>
                          <a:off x="0" y="0"/>
                          <a:ext cx="65474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w:t>
                            </w:r>
                            <w:r>
                              <w:rPr>
                                <w:rFonts w:ascii="SimSun" w:hAnsi="SimSun" w:cs="SimSun" w:eastAsia="新宋体"/>
                                <w:sz w:val="11"/>
                                <w:szCs w:val="11"/>
                              </w:rPr>
                              <w:t>请分别说明纠错和检错两种差错控制策略所适用的网络条件。</w:t>
                            </w:r>
                            <w:r>
                              <w:rPr>
                                <w:rFonts w:eastAsia="新宋体" w:cs="SimSun" w:ascii="SimSun" w:hAnsi="SimSun"/>
                                <w:sz w:val="11"/>
                                <w:szCs w:val="11"/>
                              </w:rPr>
                              <w:br/>
                              <w:t>7.</w:t>
                            </w:r>
                            <w:r>
                              <w:rPr>
                                <w:rFonts w:ascii="SimSun" w:hAnsi="SimSun" w:cs="SimSun" w:eastAsia="新宋体"/>
                                <w:sz w:val="11"/>
                                <w:szCs w:val="11"/>
                              </w:rPr>
                              <w:t>若一个码字的集合包括</w:t>
                            </w:r>
                            <w:r>
                              <w:rPr>
                                <w:rFonts w:eastAsia="新宋体" w:cs="SimSun" w:ascii="SimSun" w:hAnsi="SimSun"/>
                                <w:sz w:val="11"/>
                                <w:szCs w:val="11"/>
                              </w:rPr>
                              <w:t>111111</w:t>
                            </w:r>
                            <w:r>
                              <w:rPr>
                                <w:rFonts w:ascii="SimSun" w:hAnsi="SimSun" w:cs="SimSun" w:eastAsia="新宋体"/>
                                <w:sz w:val="11"/>
                                <w:szCs w:val="11"/>
                              </w:rPr>
                              <w:t>、</w:t>
                            </w:r>
                            <w:r>
                              <w:rPr>
                                <w:rFonts w:eastAsia="新宋体" w:cs="SimSun" w:ascii="SimSun" w:hAnsi="SimSun"/>
                                <w:sz w:val="11"/>
                                <w:szCs w:val="11"/>
                              </w:rPr>
                              <w:t>111000</w:t>
                            </w:r>
                            <w:r>
                              <w:rPr>
                                <w:rFonts w:ascii="SimSun" w:hAnsi="SimSun" w:cs="SimSun" w:eastAsia="新宋体"/>
                                <w:sz w:val="11"/>
                                <w:szCs w:val="11"/>
                              </w:rPr>
                              <w:t>、</w:t>
                            </w:r>
                            <w:r>
                              <w:rPr>
                                <w:rFonts w:eastAsia="新宋体" w:cs="SimSun" w:ascii="SimSun" w:hAnsi="SimSun"/>
                                <w:sz w:val="11"/>
                                <w:szCs w:val="11"/>
                              </w:rPr>
                              <w:t>000111</w:t>
                            </w:r>
                            <w:r>
                              <w:rPr>
                                <w:rFonts w:ascii="SimSun" w:hAnsi="SimSun" w:cs="SimSun" w:eastAsia="新宋体"/>
                                <w:sz w:val="11"/>
                                <w:szCs w:val="11"/>
                              </w:rPr>
                              <w:t>、</w:t>
                            </w:r>
                            <w:r>
                              <w:rPr>
                                <w:rFonts w:eastAsia="新宋体" w:cs="SimSun" w:ascii="SimSun" w:hAnsi="SimSun"/>
                                <w:sz w:val="11"/>
                                <w:szCs w:val="11"/>
                              </w:rPr>
                              <w:t>000000</w:t>
                            </w:r>
                            <w:r>
                              <w:rPr>
                                <w:rFonts w:ascii="SimSun" w:hAnsi="SimSun" w:cs="SimSun" w:eastAsia="新宋体"/>
                                <w:sz w:val="11"/>
                                <w:szCs w:val="11"/>
                              </w:rPr>
                              <w:t>四个码字，则其海明</w:t>
                            </w:r>
                            <w:r>
                              <w:rPr>
                                <w:rFonts w:eastAsia="新宋体" w:cs="SimSun" w:ascii="SimSun" w:hAnsi="SimSun"/>
                                <w:sz w:val="11"/>
                                <w:szCs w:val="11"/>
                              </w:rPr>
                              <w:br/>
                            </w:r>
                            <w:r>
                              <w:rPr>
                                <w:rFonts w:ascii="SimSun" w:hAnsi="SimSun" w:cs="SimSun" w:eastAsia="新宋体"/>
                                <w:sz w:val="11"/>
                                <w:szCs w:val="11"/>
                              </w:rPr>
                              <w:t>距离为多少？该编码方法理论上最大的检错和纠错能力分别是几位？</w:t>
                            </w:r>
                          </w:p>
                        </w:txbxContent>
                      </wps:txbx>
                      <wps:bodyPr anchor="t" lIns="53975" tIns="53975" rIns="53975" bIns="53975">
                        <a:spAutoFit/>
                      </wps:bodyPr>
                    </wps:wsp>
                  </a:graphicData>
                </a:graphic>
              </wp:anchor>
            </w:drawing>
          </mc:Choice>
          <mc:Fallback>
            <w:pict>
              <v:rect fillcolor="#729FCF" style="position:absolute;rotation:-0;width:515.55pt;height:34.1pt;mso-wrap-distance-left:5.7pt;mso-wrap-distance-right:5.7pt;mso-wrap-distance-top:5.7pt;mso-wrap-distance-bottom:5.7pt;margin-top:173.45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w:t>
                      </w:r>
                      <w:r>
                        <w:rPr>
                          <w:rFonts w:ascii="SimSun" w:hAnsi="SimSun" w:cs="SimSun" w:eastAsia="新宋体"/>
                          <w:sz w:val="11"/>
                          <w:szCs w:val="11"/>
                        </w:rPr>
                        <w:t>请分别说明纠错和检错两种差错控制策略所适用的网络条件。</w:t>
                      </w:r>
                      <w:r>
                        <w:rPr>
                          <w:rFonts w:eastAsia="新宋体" w:cs="SimSun" w:ascii="SimSun" w:hAnsi="SimSun"/>
                          <w:sz w:val="11"/>
                          <w:szCs w:val="11"/>
                        </w:rPr>
                        <w:br/>
                        <w:t>7.</w:t>
                      </w:r>
                      <w:r>
                        <w:rPr>
                          <w:rFonts w:ascii="SimSun" w:hAnsi="SimSun" w:cs="SimSun" w:eastAsia="新宋体"/>
                          <w:sz w:val="11"/>
                          <w:szCs w:val="11"/>
                        </w:rPr>
                        <w:t>若一个码字的集合包括</w:t>
                      </w:r>
                      <w:r>
                        <w:rPr>
                          <w:rFonts w:eastAsia="新宋体" w:cs="SimSun" w:ascii="SimSun" w:hAnsi="SimSun"/>
                          <w:sz w:val="11"/>
                          <w:szCs w:val="11"/>
                        </w:rPr>
                        <w:t>111111</w:t>
                      </w:r>
                      <w:r>
                        <w:rPr>
                          <w:rFonts w:ascii="SimSun" w:hAnsi="SimSun" w:cs="SimSun" w:eastAsia="新宋体"/>
                          <w:sz w:val="11"/>
                          <w:szCs w:val="11"/>
                        </w:rPr>
                        <w:t>、</w:t>
                      </w:r>
                      <w:r>
                        <w:rPr>
                          <w:rFonts w:eastAsia="新宋体" w:cs="SimSun" w:ascii="SimSun" w:hAnsi="SimSun"/>
                          <w:sz w:val="11"/>
                          <w:szCs w:val="11"/>
                        </w:rPr>
                        <w:t>111000</w:t>
                      </w:r>
                      <w:r>
                        <w:rPr>
                          <w:rFonts w:ascii="SimSun" w:hAnsi="SimSun" w:cs="SimSun" w:eastAsia="新宋体"/>
                          <w:sz w:val="11"/>
                          <w:szCs w:val="11"/>
                        </w:rPr>
                        <w:t>、</w:t>
                      </w:r>
                      <w:r>
                        <w:rPr>
                          <w:rFonts w:eastAsia="新宋体" w:cs="SimSun" w:ascii="SimSun" w:hAnsi="SimSun"/>
                          <w:sz w:val="11"/>
                          <w:szCs w:val="11"/>
                        </w:rPr>
                        <w:t>000111</w:t>
                      </w:r>
                      <w:r>
                        <w:rPr>
                          <w:rFonts w:ascii="SimSun" w:hAnsi="SimSun" w:cs="SimSun" w:eastAsia="新宋体"/>
                          <w:sz w:val="11"/>
                          <w:szCs w:val="11"/>
                        </w:rPr>
                        <w:t>、</w:t>
                      </w:r>
                      <w:r>
                        <w:rPr>
                          <w:rFonts w:eastAsia="新宋体" w:cs="SimSun" w:ascii="SimSun" w:hAnsi="SimSun"/>
                          <w:sz w:val="11"/>
                          <w:szCs w:val="11"/>
                        </w:rPr>
                        <w:t>000000</w:t>
                      </w:r>
                      <w:r>
                        <w:rPr>
                          <w:rFonts w:ascii="SimSun" w:hAnsi="SimSun" w:cs="SimSun" w:eastAsia="新宋体"/>
                          <w:sz w:val="11"/>
                          <w:szCs w:val="11"/>
                        </w:rPr>
                        <w:t>四个码字，则其海明</w:t>
                      </w:r>
                      <w:r>
                        <w:rPr>
                          <w:rFonts w:eastAsia="新宋体" w:cs="SimSun" w:ascii="SimSun" w:hAnsi="SimSun"/>
                          <w:sz w:val="11"/>
                          <w:szCs w:val="11"/>
                        </w:rPr>
                        <w:br/>
                      </w:r>
                      <w:r>
                        <w:rPr>
                          <w:rFonts w:ascii="SimSun" w:hAnsi="SimSun" w:cs="SimSun" w:eastAsia="新宋体"/>
                          <w:sz w:val="11"/>
                          <w:szCs w:val="11"/>
                        </w:rPr>
                        <w:t>距离为多少？该编码方法理论上最大的检错和纠错能力分别是几位？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652145</wp:posOffset>
                </wp:positionH>
                <wp:positionV relativeFrom="line">
                  <wp:posOffset>2966085</wp:posOffset>
                </wp:positionV>
                <wp:extent cx="6547485" cy="554990"/>
                <wp:effectExtent l="0" t="0" r="0" b="0"/>
                <wp:wrapSquare wrapText="bothSides"/>
                <wp:docPr id="39" name="Frame6"/>
                <a:graphic xmlns:a="http://schemas.openxmlformats.org/drawingml/2006/main">
                  <a:graphicData uri="http://schemas.microsoft.com/office/word/2010/wordprocessingShape">
                    <wps:wsp>
                      <wps:cNvSpPr txBox="1"/>
                      <wps:spPr>
                        <a:xfrm>
                          <a:off x="0" y="0"/>
                          <a:ext cx="65474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w:t>
                            </w:r>
                            <w:r>
                              <w:rPr>
                                <w:rFonts w:ascii="SimSun" w:hAnsi="SimSun" w:cs="SimSun" w:eastAsia="新宋体"/>
                                <w:sz w:val="11"/>
                                <w:szCs w:val="11"/>
                              </w:rPr>
                              <w:t>一串待传输的数据为</w:t>
                            </w:r>
                            <w:r>
                              <w:rPr>
                                <w:rFonts w:eastAsia="新宋体" w:cs="SimSun" w:ascii="SimSun" w:hAnsi="SimSun"/>
                                <w:sz w:val="11"/>
                                <w:szCs w:val="11"/>
                              </w:rPr>
                              <w:t>1101011011</w:t>
                            </w:r>
                            <w:r>
                              <w:rPr>
                                <w:rFonts w:ascii="SimSun" w:hAnsi="SimSun" w:cs="SimSun" w:eastAsia="新宋体"/>
                                <w:sz w:val="11"/>
                                <w:szCs w:val="11"/>
                              </w:rPr>
                              <w:t>，需要进行</w:t>
                            </w:r>
                            <w:r>
                              <w:rPr>
                                <w:rFonts w:eastAsia="新宋体" w:cs="SimSun" w:ascii="SimSun" w:hAnsi="SimSun"/>
                                <w:sz w:val="11"/>
                                <w:szCs w:val="11"/>
                              </w:rPr>
                              <w:t>CRC</w:t>
                            </w:r>
                            <w:r>
                              <w:rPr>
                                <w:rFonts w:ascii="SimSun" w:hAnsi="SimSun" w:cs="SimSun" w:eastAsia="新宋体"/>
                                <w:sz w:val="11"/>
                                <w:szCs w:val="11"/>
                              </w:rPr>
                              <w:t>检错编码，若生成多项式可</w:t>
                            </w:r>
                            <w:r>
                              <w:rPr>
                                <w:rFonts w:eastAsia="新宋体" w:cs="SimSun" w:ascii="SimSun" w:hAnsi="SimSun"/>
                                <w:sz w:val="11"/>
                                <w:szCs w:val="11"/>
                              </w:rPr>
                              <w:br/>
                            </w:r>
                            <w:r>
                              <w:rPr>
                                <w:rFonts w:ascii="SimSun" w:hAnsi="SimSun" w:cs="SimSun" w:eastAsia="新宋体"/>
                                <w:sz w:val="11"/>
                                <w:szCs w:val="11"/>
                              </w:rPr>
                              <w:t>表示为</w:t>
                            </w:r>
                            <w:r>
                              <w:rPr>
                                <w:rFonts w:eastAsia="新宋体" w:cs="SimSun" w:ascii="SimSun" w:hAnsi="SimSun"/>
                                <w:sz w:val="11"/>
                                <w:szCs w:val="11"/>
                              </w:rPr>
                              <w:t>10011</w:t>
                            </w:r>
                            <w:r>
                              <w:rPr>
                                <w:rFonts w:ascii="SimSun" w:hAnsi="SimSun" w:cs="SimSun" w:eastAsia="新宋体"/>
                                <w:sz w:val="11"/>
                                <w:szCs w:val="11"/>
                              </w:rPr>
                              <w:t>，则编码后的码字是什么？</w:t>
                            </w:r>
                            <w:r>
                              <w:rPr>
                                <w:rFonts w:eastAsia="新宋体" w:cs="SimSun" w:ascii="SimSun" w:hAnsi="SimSun"/>
                                <w:sz w:val="11"/>
                                <w:szCs w:val="11"/>
                              </w:rPr>
                              <w:br/>
                              <w:t>9.</w:t>
                            </w:r>
                            <w:r>
                              <w:rPr>
                                <w:rFonts w:ascii="SimSun" w:hAnsi="SimSun" w:cs="SimSun" w:eastAsia="新宋体"/>
                                <w:sz w:val="11"/>
                                <w:szCs w:val="11"/>
                              </w:rPr>
                              <w:t>在消息位后附加</w:t>
                            </w:r>
                            <w:r>
                              <w:rPr>
                                <w:rFonts w:eastAsia="新宋体" w:cs="SimSun" w:ascii="SimSun" w:hAnsi="SimSun"/>
                                <w:sz w:val="11"/>
                                <w:szCs w:val="11"/>
                              </w:rPr>
                              <w:t>1</w:t>
                            </w:r>
                            <w:r>
                              <w:rPr>
                                <w:rFonts w:ascii="SimSun" w:hAnsi="SimSun" w:cs="SimSun" w:eastAsia="新宋体"/>
                                <w:sz w:val="11"/>
                                <w:szCs w:val="11"/>
                              </w:rPr>
                              <w:t>位奇偶校验位，所得到的码字集合的海明距离是多少？其</w:t>
                            </w:r>
                            <w:r>
                              <w:rPr>
                                <w:rFonts w:eastAsia="新宋体" w:cs="SimSun" w:ascii="SimSun" w:hAnsi="SimSun"/>
                                <w:sz w:val="11"/>
                                <w:szCs w:val="11"/>
                              </w:rPr>
                              <w:br/>
                            </w:r>
                            <w:r>
                              <w:rPr>
                                <w:rFonts w:ascii="SimSun" w:hAnsi="SimSun" w:cs="SimSun" w:eastAsia="新宋体"/>
                                <w:sz w:val="11"/>
                                <w:szCs w:val="11"/>
                              </w:rPr>
                              <w:t>检错和纠错能力如何？</w:t>
                            </w:r>
                          </w:p>
                        </w:txbxContent>
                      </wps:txbx>
                      <wps:bodyPr anchor="t" lIns="53975" tIns="53975" rIns="53975" bIns="53975">
                        <a:spAutoFit/>
                      </wps:bodyPr>
                    </wps:wsp>
                  </a:graphicData>
                </a:graphic>
              </wp:anchor>
            </w:drawing>
          </mc:Choice>
          <mc:Fallback>
            <w:pict>
              <v:rect fillcolor="#729FCF" style="position:absolute;rotation:-0;width:515.55pt;height:43.7pt;mso-wrap-distance-left:5.7pt;mso-wrap-distance-right:5.7pt;mso-wrap-distance-top:5.7pt;mso-wrap-distance-bottom:5.7pt;margin-top:233.55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w:t>
                      </w:r>
                      <w:r>
                        <w:rPr>
                          <w:rFonts w:ascii="SimSun" w:hAnsi="SimSun" w:cs="SimSun" w:eastAsia="新宋体"/>
                          <w:sz w:val="11"/>
                          <w:szCs w:val="11"/>
                        </w:rPr>
                        <w:t>一串待传输的数据为</w:t>
                      </w:r>
                      <w:r>
                        <w:rPr>
                          <w:rFonts w:eastAsia="新宋体" w:cs="SimSun" w:ascii="SimSun" w:hAnsi="SimSun"/>
                          <w:sz w:val="11"/>
                          <w:szCs w:val="11"/>
                        </w:rPr>
                        <w:t>1101011011</w:t>
                      </w:r>
                      <w:r>
                        <w:rPr>
                          <w:rFonts w:ascii="SimSun" w:hAnsi="SimSun" w:cs="SimSun" w:eastAsia="新宋体"/>
                          <w:sz w:val="11"/>
                          <w:szCs w:val="11"/>
                        </w:rPr>
                        <w:t>，需要进行</w:t>
                      </w:r>
                      <w:r>
                        <w:rPr>
                          <w:rFonts w:eastAsia="新宋体" w:cs="SimSun" w:ascii="SimSun" w:hAnsi="SimSun"/>
                          <w:sz w:val="11"/>
                          <w:szCs w:val="11"/>
                        </w:rPr>
                        <w:t>CRC</w:t>
                      </w:r>
                      <w:r>
                        <w:rPr>
                          <w:rFonts w:ascii="SimSun" w:hAnsi="SimSun" w:cs="SimSun" w:eastAsia="新宋体"/>
                          <w:sz w:val="11"/>
                          <w:szCs w:val="11"/>
                        </w:rPr>
                        <w:t>检错编码，若生成多项式可</w:t>
                      </w:r>
                      <w:r>
                        <w:rPr>
                          <w:rFonts w:eastAsia="新宋体" w:cs="SimSun" w:ascii="SimSun" w:hAnsi="SimSun"/>
                          <w:sz w:val="11"/>
                          <w:szCs w:val="11"/>
                        </w:rPr>
                        <w:br/>
                      </w:r>
                      <w:r>
                        <w:rPr>
                          <w:rFonts w:ascii="SimSun" w:hAnsi="SimSun" w:cs="SimSun" w:eastAsia="新宋体"/>
                          <w:sz w:val="11"/>
                          <w:szCs w:val="11"/>
                        </w:rPr>
                        <w:t>表示为</w:t>
                      </w:r>
                      <w:r>
                        <w:rPr>
                          <w:rFonts w:eastAsia="新宋体" w:cs="SimSun" w:ascii="SimSun" w:hAnsi="SimSun"/>
                          <w:sz w:val="11"/>
                          <w:szCs w:val="11"/>
                        </w:rPr>
                        <w:t>10011</w:t>
                      </w:r>
                      <w:r>
                        <w:rPr>
                          <w:rFonts w:ascii="SimSun" w:hAnsi="SimSun" w:cs="SimSun" w:eastAsia="新宋体"/>
                          <w:sz w:val="11"/>
                          <w:szCs w:val="11"/>
                        </w:rPr>
                        <w:t>，则编码后的码字是什么？</w:t>
                      </w:r>
                      <w:r>
                        <w:rPr>
                          <w:rFonts w:eastAsia="新宋体" w:cs="SimSun" w:ascii="SimSun" w:hAnsi="SimSun"/>
                          <w:sz w:val="11"/>
                          <w:szCs w:val="11"/>
                        </w:rPr>
                        <w:br/>
                        <w:t>9.</w:t>
                      </w:r>
                      <w:r>
                        <w:rPr>
                          <w:rFonts w:ascii="SimSun" w:hAnsi="SimSun" w:cs="SimSun" w:eastAsia="新宋体"/>
                          <w:sz w:val="11"/>
                          <w:szCs w:val="11"/>
                        </w:rPr>
                        <w:t>在消息位后附加</w:t>
                      </w:r>
                      <w:r>
                        <w:rPr>
                          <w:rFonts w:eastAsia="新宋体" w:cs="SimSun" w:ascii="SimSun" w:hAnsi="SimSun"/>
                          <w:sz w:val="11"/>
                          <w:szCs w:val="11"/>
                        </w:rPr>
                        <w:t>1</w:t>
                      </w:r>
                      <w:r>
                        <w:rPr>
                          <w:rFonts w:ascii="SimSun" w:hAnsi="SimSun" w:cs="SimSun" w:eastAsia="新宋体"/>
                          <w:sz w:val="11"/>
                          <w:szCs w:val="11"/>
                        </w:rPr>
                        <w:t>位奇偶校验位，所得到的码字集合的海明距离是多少？其</w:t>
                      </w:r>
                      <w:r>
                        <w:rPr>
                          <w:rFonts w:eastAsia="新宋体" w:cs="SimSun" w:ascii="SimSun" w:hAnsi="SimSun"/>
                          <w:sz w:val="11"/>
                          <w:szCs w:val="11"/>
                        </w:rPr>
                        <w:br/>
                      </w:r>
                      <w:r>
                        <w:rPr>
                          <w:rFonts w:ascii="SimSun" w:hAnsi="SimSun" w:cs="SimSun" w:eastAsia="新宋体"/>
                          <w:sz w:val="11"/>
                          <w:szCs w:val="11"/>
                        </w:rPr>
                        <w:t>检错和纠错能力如何？</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643890</wp:posOffset>
                </wp:positionH>
                <wp:positionV relativeFrom="line">
                  <wp:posOffset>3970020</wp:posOffset>
                </wp:positionV>
                <wp:extent cx="6555740" cy="554990"/>
                <wp:effectExtent l="0" t="0" r="0" b="0"/>
                <wp:wrapSquare wrapText="bothSides"/>
                <wp:docPr id="40" name="Frame7"/>
                <a:graphic xmlns:a="http://schemas.openxmlformats.org/drawingml/2006/main">
                  <a:graphicData uri="http://schemas.microsoft.com/office/word/2010/wordprocessingShape">
                    <wps:wsp>
                      <wps:cNvSpPr txBox="1"/>
                      <wps:spPr>
                        <a:xfrm>
                          <a:off x="0" y="0"/>
                          <a:ext cx="65557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w:t>
                            </w:r>
                            <w:r>
                              <w:rPr>
                                <w:rFonts w:ascii="SimSun" w:hAnsi="SimSun" w:cs="SimSun" w:eastAsia="新宋体"/>
                                <w:sz w:val="11"/>
                                <w:szCs w:val="11"/>
                              </w:rPr>
                              <w:t>用海明码进行</w:t>
                            </w:r>
                            <w:r>
                              <w:rPr>
                                <w:rFonts w:eastAsia="新宋体" w:cs="SimSun" w:ascii="SimSun" w:hAnsi="SimSun"/>
                                <w:sz w:val="11"/>
                                <w:szCs w:val="11"/>
                              </w:rPr>
                              <w:t>1</w:t>
                            </w:r>
                            <w:r>
                              <w:rPr>
                                <w:rFonts w:ascii="SimSun" w:hAnsi="SimSun" w:cs="SimSun" w:eastAsia="新宋体"/>
                                <w:sz w:val="11"/>
                                <w:szCs w:val="11"/>
                              </w:rPr>
                              <w:t>位错误的纠错。若原数据为</w:t>
                            </w:r>
                            <w:r>
                              <w:rPr>
                                <w:rFonts w:eastAsia="新宋体" w:cs="SimSun" w:ascii="SimSun" w:hAnsi="SimSun"/>
                                <w:sz w:val="11"/>
                                <w:szCs w:val="11"/>
                              </w:rPr>
                              <w:t>1011</w:t>
                            </w:r>
                            <w:r>
                              <w:rPr>
                                <w:rFonts w:ascii="SimSun" w:hAnsi="SimSun" w:cs="SimSun" w:eastAsia="新宋体"/>
                                <w:sz w:val="11"/>
                                <w:szCs w:val="11"/>
                              </w:rPr>
                              <w:t>，请计算其对应的海明码码</w:t>
                            </w:r>
                            <w:r>
                              <w:rPr>
                                <w:rFonts w:eastAsia="新宋体" w:cs="SimSun" w:ascii="SimSun" w:hAnsi="SimSun"/>
                                <w:sz w:val="11"/>
                                <w:szCs w:val="11"/>
                              </w:rPr>
                              <w:br/>
                            </w:r>
                            <w:r>
                              <w:rPr>
                                <w:rFonts w:ascii="SimSun" w:hAnsi="SimSun" w:cs="SimSun" w:eastAsia="新宋体"/>
                                <w:sz w:val="11"/>
                                <w:szCs w:val="11"/>
                              </w:rPr>
                              <w:t>字（采用偶校验）</w:t>
                            </w:r>
                            <w:r>
                              <w:rPr>
                                <w:rFonts w:eastAsia="新宋体" w:cs="SimSun" w:ascii="SimSun" w:hAnsi="SimSun"/>
                                <w:sz w:val="11"/>
                                <w:szCs w:val="11"/>
                              </w:rPr>
                              <w:br/>
                              <w:t>11.</w:t>
                            </w:r>
                            <w:r>
                              <w:rPr>
                                <w:rFonts w:ascii="SimSun" w:hAnsi="SimSun" w:cs="SimSun" w:eastAsia="新宋体"/>
                                <w:sz w:val="11"/>
                                <w:szCs w:val="11"/>
                              </w:rPr>
                              <w:t>接收方收到的海明码码字为</w:t>
                            </w:r>
                            <w:r>
                              <w:rPr>
                                <w:rFonts w:eastAsia="新宋体" w:cs="SimSun" w:ascii="SimSun" w:hAnsi="SimSun"/>
                                <w:sz w:val="11"/>
                                <w:szCs w:val="11"/>
                              </w:rPr>
                              <w:t>10011110111</w:t>
                            </w:r>
                            <w:r>
                              <w:rPr>
                                <w:rFonts w:ascii="SimSun" w:hAnsi="SimSun" w:cs="SimSun" w:eastAsia="新宋体"/>
                                <w:sz w:val="11"/>
                                <w:szCs w:val="11"/>
                              </w:rPr>
                              <w:t>，其中消息位长度为</w:t>
                            </w:r>
                            <w:r>
                              <w:rPr>
                                <w:rFonts w:eastAsia="新宋体" w:cs="SimSun" w:ascii="SimSun" w:hAnsi="SimSun"/>
                                <w:sz w:val="11"/>
                                <w:szCs w:val="11"/>
                              </w:rPr>
                              <w:t>7</w:t>
                            </w:r>
                            <w:r>
                              <w:rPr>
                                <w:rFonts w:ascii="SimSun" w:hAnsi="SimSun" w:cs="SimSun" w:eastAsia="新宋体"/>
                                <w:sz w:val="11"/>
                                <w:szCs w:val="11"/>
                              </w:rPr>
                              <w:t>位，采用偶</w:t>
                            </w:r>
                            <w:r>
                              <w:rPr>
                                <w:rFonts w:eastAsia="新宋体" w:cs="SimSun" w:ascii="SimSun" w:hAnsi="SimSun"/>
                                <w:sz w:val="11"/>
                                <w:szCs w:val="11"/>
                              </w:rPr>
                              <w:br/>
                            </w:r>
                            <w:r>
                              <w:rPr>
                                <w:rFonts w:ascii="SimSun" w:hAnsi="SimSun" w:cs="SimSun" w:eastAsia="新宋体"/>
                                <w:sz w:val="11"/>
                                <w:szCs w:val="11"/>
                              </w:rPr>
                              <w:t>校验，则该码字在传输中是否有错误？如有错误请纠正</w:t>
                            </w:r>
                          </w:p>
                        </w:txbxContent>
                      </wps:txbx>
                      <wps:bodyPr anchor="t" lIns="53975" tIns="53975" rIns="53975" bIns="53975">
                        <a:spAutoFit/>
                      </wps:bodyPr>
                    </wps:wsp>
                  </a:graphicData>
                </a:graphic>
              </wp:anchor>
            </w:drawing>
          </mc:Choice>
          <mc:Fallback>
            <w:pict>
              <v:rect fillcolor="#729FCF" style="position:absolute;rotation:-0;width:516.2pt;height:43.7pt;mso-wrap-distance-left:5.7pt;mso-wrap-distance-right:5.7pt;mso-wrap-distance-top:5.7pt;mso-wrap-distance-bottom:5.7pt;margin-top:312.6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w:t>
                      </w:r>
                      <w:r>
                        <w:rPr>
                          <w:rFonts w:ascii="SimSun" w:hAnsi="SimSun" w:cs="SimSun" w:eastAsia="新宋体"/>
                          <w:sz w:val="11"/>
                          <w:szCs w:val="11"/>
                        </w:rPr>
                        <w:t>用海明码进行</w:t>
                      </w:r>
                      <w:r>
                        <w:rPr>
                          <w:rFonts w:eastAsia="新宋体" w:cs="SimSun" w:ascii="SimSun" w:hAnsi="SimSun"/>
                          <w:sz w:val="11"/>
                          <w:szCs w:val="11"/>
                        </w:rPr>
                        <w:t>1</w:t>
                      </w:r>
                      <w:r>
                        <w:rPr>
                          <w:rFonts w:ascii="SimSun" w:hAnsi="SimSun" w:cs="SimSun" w:eastAsia="新宋体"/>
                          <w:sz w:val="11"/>
                          <w:szCs w:val="11"/>
                        </w:rPr>
                        <w:t>位错误的纠错。若原数据为</w:t>
                      </w:r>
                      <w:r>
                        <w:rPr>
                          <w:rFonts w:eastAsia="新宋体" w:cs="SimSun" w:ascii="SimSun" w:hAnsi="SimSun"/>
                          <w:sz w:val="11"/>
                          <w:szCs w:val="11"/>
                        </w:rPr>
                        <w:t>1011</w:t>
                      </w:r>
                      <w:r>
                        <w:rPr>
                          <w:rFonts w:ascii="SimSun" w:hAnsi="SimSun" w:cs="SimSun" w:eastAsia="新宋体"/>
                          <w:sz w:val="11"/>
                          <w:szCs w:val="11"/>
                        </w:rPr>
                        <w:t>，请计算其对应的海明码码</w:t>
                      </w:r>
                      <w:r>
                        <w:rPr>
                          <w:rFonts w:eastAsia="新宋体" w:cs="SimSun" w:ascii="SimSun" w:hAnsi="SimSun"/>
                          <w:sz w:val="11"/>
                          <w:szCs w:val="11"/>
                        </w:rPr>
                        <w:br/>
                      </w:r>
                      <w:r>
                        <w:rPr>
                          <w:rFonts w:ascii="SimSun" w:hAnsi="SimSun" w:cs="SimSun" w:eastAsia="新宋体"/>
                          <w:sz w:val="11"/>
                          <w:szCs w:val="11"/>
                        </w:rPr>
                        <w:t>字（采用偶校验）</w:t>
                      </w:r>
                      <w:r>
                        <w:rPr>
                          <w:rFonts w:eastAsia="新宋体" w:cs="SimSun" w:ascii="SimSun" w:hAnsi="SimSun"/>
                          <w:sz w:val="11"/>
                          <w:szCs w:val="11"/>
                        </w:rPr>
                        <w:br/>
                        <w:t>11.</w:t>
                      </w:r>
                      <w:r>
                        <w:rPr>
                          <w:rFonts w:ascii="SimSun" w:hAnsi="SimSun" w:cs="SimSun" w:eastAsia="新宋体"/>
                          <w:sz w:val="11"/>
                          <w:szCs w:val="11"/>
                        </w:rPr>
                        <w:t>接收方收到的海明码码字为</w:t>
                      </w:r>
                      <w:r>
                        <w:rPr>
                          <w:rFonts w:eastAsia="新宋体" w:cs="SimSun" w:ascii="SimSun" w:hAnsi="SimSun"/>
                          <w:sz w:val="11"/>
                          <w:szCs w:val="11"/>
                        </w:rPr>
                        <w:t>10011110111</w:t>
                      </w:r>
                      <w:r>
                        <w:rPr>
                          <w:rFonts w:ascii="SimSun" w:hAnsi="SimSun" w:cs="SimSun" w:eastAsia="新宋体"/>
                          <w:sz w:val="11"/>
                          <w:szCs w:val="11"/>
                        </w:rPr>
                        <w:t>，其中消息位长度为</w:t>
                      </w:r>
                      <w:r>
                        <w:rPr>
                          <w:rFonts w:eastAsia="新宋体" w:cs="SimSun" w:ascii="SimSun" w:hAnsi="SimSun"/>
                          <w:sz w:val="11"/>
                          <w:szCs w:val="11"/>
                        </w:rPr>
                        <w:t>7</w:t>
                      </w:r>
                      <w:r>
                        <w:rPr>
                          <w:rFonts w:ascii="SimSun" w:hAnsi="SimSun" w:cs="SimSun" w:eastAsia="新宋体"/>
                          <w:sz w:val="11"/>
                          <w:szCs w:val="11"/>
                        </w:rPr>
                        <w:t>位，采用偶</w:t>
                      </w:r>
                      <w:r>
                        <w:rPr>
                          <w:rFonts w:eastAsia="新宋体" w:cs="SimSun" w:ascii="SimSun" w:hAnsi="SimSun"/>
                          <w:sz w:val="11"/>
                          <w:szCs w:val="11"/>
                        </w:rPr>
                        <w:br/>
                      </w:r>
                      <w:r>
                        <w:rPr>
                          <w:rFonts w:ascii="SimSun" w:hAnsi="SimSun" w:cs="SimSun" w:eastAsia="新宋体"/>
                          <w:sz w:val="11"/>
                          <w:szCs w:val="11"/>
                        </w:rPr>
                        <w:t>校验，则该码字在传输中是否有错误？如有错误请纠正</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643890</wp:posOffset>
                </wp:positionH>
                <wp:positionV relativeFrom="line">
                  <wp:posOffset>4974590</wp:posOffset>
                </wp:positionV>
                <wp:extent cx="6555740" cy="554990"/>
                <wp:effectExtent l="0" t="0" r="0" b="0"/>
                <wp:wrapSquare wrapText="bothSides"/>
                <wp:docPr id="41" name="Frame8"/>
                <a:graphic xmlns:a="http://schemas.openxmlformats.org/drawingml/2006/main">
                  <a:graphicData uri="http://schemas.microsoft.com/office/word/2010/wordprocessingShape">
                    <wps:wsp>
                      <wps:cNvSpPr txBox="1"/>
                      <wps:spPr>
                        <a:xfrm>
                          <a:off x="0" y="0"/>
                          <a:ext cx="65557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12.</w:t>
                            </w:r>
                            <w:r>
                              <w:rPr>
                                <w:rFonts w:ascii="SimSun" w:hAnsi="SimSun" w:cs="SimSun" w:eastAsia="新宋体"/>
                                <w:sz w:val="11"/>
                                <w:szCs w:val="11"/>
                              </w:rPr>
                              <w:t>有一条传输信道，其带宽为</w:t>
                            </w:r>
                            <w:r>
                              <w:rPr>
                                <w:rFonts w:eastAsia="新宋体" w:cs="SimSun" w:ascii="SimSun" w:hAnsi="SimSun"/>
                                <w:sz w:val="11"/>
                                <w:szCs w:val="11"/>
                              </w:rPr>
                              <w:t>50Kb/s</w:t>
                            </w:r>
                            <w:r>
                              <w:rPr>
                                <w:rFonts w:ascii="SimSun" w:hAnsi="SimSun" w:cs="SimSun" w:eastAsia="新宋体"/>
                                <w:sz w:val="11"/>
                                <w:szCs w:val="11"/>
                              </w:rPr>
                              <w:t>，在信道一端的设备</w:t>
                            </w:r>
                            <w:r>
                              <w:rPr>
                                <w:rFonts w:eastAsia="新宋体" w:cs="SimSun" w:ascii="SimSun" w:hAnsi="SimSun"/>
                                <w:sz w:val="11"/>
                                <w:szCs w:val="11"/>
                              </w:rPr>
                              <w:t>A</w:t>
                            </w:r>
                            <w:r>
                              <w:rPr>
                                <w:rFonts w:ascii="SimSun" w:hAnsi="SimSun" w:cs="SimSun" w:eastAsia="新宋体"/>
                                <w:sz w:val="11"/>
                                <w:szCs w:val="11"/>
                              </w:rPr>
                              <w:t>往另一端的设备</w:t>
                            </w:r>
                            <w:r>
                              <w:rPr>
                                <w:rFonts w:eastAsia="新宋体" w:cs="SimSun" w:ascii="SimSun" w:hAnsi="SimSun"/>
                                <w:sz w:val="11"/>
                                <w:szCs w:val="11"/>
                              </w:rPr>
                              <w:t>B</w:t>
                              <w:br/>
                            </w:r>
                            <w:r>
                              <w:rPr>
                                <w:rFonts w:ascii="SimSun" w:hAnsi="SimSun" w:cs="SimSun" w:eastAsia="新宋体"/>
                                <w:sz w:val="11"/>
                                <w:szCs w:val="11"/>
                              </w:rPr>
                              <w:t>按照停</w:t>
                            </w:r>
                            <w:r>
                              <w:rPr>
                                <w:rFonts w:eastAsia="新宋体" w:cs="SimSun" w:ascii="SimSun" w:hAnsi="SimSun"/>
                                <w:sz w:val="11"/>
                                <w:szCs w:val="11"/>
                              </w:rPr>
                              <w:t>-</w:t>
                            </w:r>
                            <w:r>
                              <w:rPr>
                                <w:rFonts w:ascii="SimSun" w:hAnsi="SimSun" w:cs="SimSun" w:eastAsia="新宋体"/>
                                <w:sz w:val="11"/>
                                <w:szCs w:val="11"/>
                              </w:rPr>
                              <w:t>等协议进行数据发送，数据帧的长度固定为</w:t>
                            </w:r>
                            <w:r>
                              <w:rPr>
                                <w:rFonts w:eastAsia="新宋体" w:cs="SimSun" w:ascii="SimSun" w:hAnsi="SimSun"/>
                                <w:sz w:val="11"/>
                                <w:szCs w:val="11"/>
                              </w:rPr>
                              <w:t>1000</w:t>
                            </w:r>
                            <w:r>
                              <w:rPr>
                                <w:rFonts w:ascii="SimSun" w:hAnsi="SimSun" w:cs="SimSun" w:eastAsia="新宋体"/>
                                <w:sz w:val="11"/>
                                <w:szCs w:val="11"/>
                              </w:rPr>
                              <w:t>位，信道来程传输时延为</w:t>
                            </w:r>
                            <w:r>
                              <w:rPr>
                                <w:rFonts w:eastAsia="新宋体" w:cs="SimSun" w:ascii="SimSun" w:hAnsi="SimSun"/>
                                <w:sz w:val="11"/>
                                <w:szCs w:val="11"/>
                              </w:rPr>
                              <w:br/>
                              <w:t>500ms</w:t>
                            </w:r>
                            <w:r>
                              <w:rPr>
                                <w:rFonts w:ascii="SimSun" w:hAnsi="SimSun" w:cs="SimSun" w:eastAsia="新宋体"/>
                                <w:sz w:val="11"/>
                                <w:szCs w:val="11"/>
                              </w:rPr>
                              <w:t>，假设</w:t>
                            </w:r>
                            <w:r>
                              <w:rPr>
                                <w:rFonts w:eastAsia="新宋体" w:cs="SimSun" w:ascii="SimSun" w:hAnsi="SimSun"/>
                                <w:sz w:val="11"/>
                                <w:szCs w:val="11"/>
                              </w:rPr>
                              <w:t>B</w:t>
                            </w:r>
                            <w:r>
                              <w:rPr>
                                <w:rFonts w:ascii="SimSun" w:hAnsi="SimSun" w:cs="SimSun" w:eastAsia="新宋体"/>
                                <w:sz w:val="11"/>
                                <w:szCs w:val="11"/>
                              </w:rPr>
                              <w:t>收到数据帧立即回复确认顿，当</w:t>
                            </w:r>
                            <w:r>
                              <w:rPr>
                                <w:rFonts w:eastAsia="新宋体" w:cs="SimSun" w:ascii="SimSun" w:hAnsi="SimSun"/>
                                <w:sz w:val="11"/>
                                <w:szCs w:val="11"/>
                              </w:rPr>
                              <w:t>A</w:t>
                            </w:r>
                            <w:r>
                              <w:rPr>
                                <w:rFonts w:ascii="SimSun" w:hAnsi="SimSun" w:cs="SimSun" w:eastAsia="新宋体"/>
                                <w:sz w:val="11"/>
                                <w:szCs w:val="11"/>
                              </w:rPr>
                              <w:t>的发送窗口大小为多少时，理论上</w:t>
                            </w:r>
                            <w:r>
                              <w:rPr>
                                <w:rFonts w:eastAsia="新宋体" w:cs="SimSun" w:ascii="SimSun" w:hAnsi="SimSun"/>
                                <w:sz w:val="11"/>
                                <w:szCs w:val="11"/>
                              </w:rPr>
                              <w:br/>
                            </w:r>
                            <w:r>
                              <w:rPr>
                                <w:rFonts w:ascii="SimSun" w:hAnsi="SimSun" w:cs="SimSun" w:eastAsia="新宋体"/>
                                <w:sz w:val="11"/>
                                <w:szCs w:val="11"/>
                              </w:rPr>
                              <w:t>的信道利用率可达到</w:t>
                            </w:r>
                            <w:r>
                              <w:rPr>
                                <w:rFonts w:eastAsia="新宋体" w:cs="SimSun" w:ascii="SimSun" w:hAnsi="SimSun"/>
                                <w:sz w:val="11"/>
                                <w:szCs w:val="11"/>
                              </w:rPr>
                              <w:t>100%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16.2pt;height:43.7pt;mso-wrap-distance-left:5.7pt;mso-wrap-distance-right:5.7pt;mso-wrap-distance-top:5.7pt;mso-wrap-distance-bottom:5.7pt;margin-top:391.7pt;mso-position-vertical-relative:text;margin-left:50.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12.</w:t>
                      </w:r>
                      <w:r>
                        <w:rPr>
                          <w:rFonts w:ascii="SimSun" w:hAnsi="SimSun" w:cs="SimSun" w:eastAsia="新宋体"/>
                          <w:sz w:val="11"/>
                          <w:szCs w:val="11"/>
                        </w:rPr>
                        <w:t>有一条传输信道，其带宽为</w:t>
                      </w:r>
                      <w:r>
                        <w:rPr>
                          <w:rFonts w:eastAsia="新宋体" w:cs="SimSun" w:ascii="SimSun" w:hAnsi="SimSun"/>
                          <w:sz w:val="11"/>
                          <w:szCs w:val="11"/>
                        </w:rPr>
                        <w:t>50Kb/s</w:t>
                      </w:r>
                      <w:r>
                        <w:rPr>
                          <w:rFonts w:ascii="SimSun" w:hAnsi="SimSun" w:cs="SimSun" w:eastAsia="新宋体"/>
                          <w:sz w:val="11"/>
                          <w:szCs w:val="11"/>
                        </w:rPr>
                        <w:t>，在信道一端的设备</w:t>
                      </w:r>
                      <w:r>
                        <w:rPr>
                          <w:rFonts w:eastAsia="新宋体" w:cs="SimSun" w:ascii="SimSun" w:hAnsi="SimSun"/>
                          <w:sz w:val="11"/>
                          <w:szCs w:val="11"/>
                        </w:rPr>
                        <w:t>A</w:t>
                      </w:r>
                      <w:r>
                        <w:rPr>
                          <w:rFonts w:ascii="SimSun" w:hAnsi="SimSun" w:cs="SimSun" w:eastAsia="新宋体"/>
                          <w:sz w:val="11"/>
                          <w:szCs w:val="11"/>
                        </w:rPr>
                        <w:t>往另一端的设备</w:t>
                      </w:r>
                      <w:r>
                        <w:rPr>
                          <w:rFonts w:eastAsia="新宋体" w:cs="SimSun" w:ascii="SimSun" w:hAnsi="SimSun"/>
                          <w:sz w:val="11"/>
                          <w:szCs w:val="11"/>
                        </w:rPr>
                        <w:t>B</w:t>
                        <w:br/>
                      </w:r>
                      <w:r>
                        <w:rPr>
                          <w:rFonts w:ascii="SimSun" w:hAnsi="SimSun" w:cs="SimSun" w:eastAsia="新宋体"/>
                          <w:sz w:val="11"/>
                          <w:szCs w:val="11"/>
                        </w:rPr>
                        <w:t>按照停</w:t>
                      </w:r>
                      <w:r>
                        <w:rPr>
                          <w:rFonts w:eastAsia="新宋体" w:cs="SimSun" w:ascii="SimSun" w:hAnsi="SimSun"/>
                          <w:sz w:val="11"/>
                          <w:szCs w:val="11"/>
                        </w:rPr>
                        <w:t>-</w:t>
                      </w:r>
                      <w:r>
                        <w:rPr>
                          <w:rFonts w:ascii="SimSun" w:hAnsi="SimSun" w:cs="SimSun" w:eastAsia="新宋体"/>
                          <w:sz w:val="11"/>
                          <w:szCs w:val="11"/>
                        </w:rPr>
                        <w:t>等协议进行数据发送，数据帧的长度固定为</w:t>
                      </w:r>
                      <w:r>
                        <w:rPr>
                          <w:rFonts w:eastAsia="新宋体" w:cs="SimSun" w:ascii="SimSun" w:hAnsi="SimSun"/>
                          <w:sz w:val="11"/>
                          <w:szCs w:val="11"/>
                        </w:rPr>
                        <w:t>1000</w:t>
                      </w:r>
                      <w:r>
                        <w:rPr>
                          <w:rFonts w:ascii="SimSun" w:hAnsi="SimSun" w:cs="SimSun" w:eastAsia="新宋体"/>
                          <w:sz w:val="11"/>
                          <w:szCs w:val="11"/>
                        </w:rPr>
                        <w:t>位，信道来程传输时延为</w:t>
                      </w:r>
                      <w:r>
                        <w:rPr>
                          <w:rFonts w:eastAsia="新宋体" w:cs="SimSun" w:ascii="SimSun" w:hAnsi="SimSun"/>
                          <w:sz w:val="11"/>
                          <w:szCs w:val="11"/>
                        </w:rPr>
                        <w:br/>
                        <w:t>500ms</w:t>
                      </w:r>
                      <w:r>
                        <w:rPr>
                          <w:rFonts w:ascii="SimSun" w:hAnsi="SimSun" w:cs="SimSun" w:eastAsia="新宋体"/>
                          <w:sz w:val="11"/>
                          <w:szCs w:val="11"/>
                        </w:rPr>
                        <w:t>，假设</w:t>
                      </w:r>
                      <w:r>
                        <w:rPr>
                          <w:rFonts w:eastAsia="新宋体" w:cs="SimSun" w:ascii="SimSun" w:hAnsi="SimSun"/>
                          <w:sz w:val="11"/>
                          <w:szCs w:val="11"/>
                        </w:rPr>
                        <w:t>B</w:t>
                      </w:r>
                      <w:r>
                        <w:rPr>
                          <w:rFonts w:ascii="SimSun" w:hAnsi="SimSun" w:cs="SimSun" w:eastAsia="新宋体"/>
                          <w:sz w:val="11"/>
                          <w:szCs w:val="11"/>
                        </w:rPr>
                        <w:t>收到数据帧立即回复确认顿，当</w:t>
                      </w:r>
                      <w:r>
                        <w:rPr>
                          <w:rFonts w:eastAsia="新宋体" w:cs="SimSun" w:ascii="SimSun" w:hAnsi="SimSun"/>
                          <w:sz w:val="11"/>
                          <w:szCs w:val="11"/>
                        </w:rPr>
                        <w:t>A</w:t>
                      </w:r>
                      <w:r>
                        <w:rPr>
                          <w:rFonts w:ascii="SimSun" w:hAnsi="SimSun" w:cs="SimSun" w:eastAsia="新宋体"/>
                          <w:sz w:val="11"/>
                          <w:szCs w:val="11"/>
                        </w:rPr>
                        <w:t>的发送窗口大小为多少时，理论上</w:t>
                      </w:r>
                      <w:r>
                        <w:rPr>
                          <w:rFonts w:eastAsia="新宋体" w:cs="SimSun" w:ascii="SimSun" w:hAnsi="SimSun"/>
                          <w:sz w:val="11"/>
                          <w:szCs w:val="11"/>
                        </w:rPr>
                        <w:br/>
                      </w:r>
                      <w:r>
                        <w:rPr>
                          <w:rFonts w:ascii="SimSun" w:hAnsi="SimSun" w:cs="SimSun" w:eastAsia="新宋体"/>
                          <w:sz w:val="11"/>
                          <w:szCs w:val="11"/>
                        </w:rPr>
                        <w:t>的信道利用率可达到</w:t>
                      </w:r>
                      <w:r>
                        <w:rPr>
                          <w:rFonts w:eastAsia="新宋体" w:cs="SimSun" w:ascii="SimSun" w:hAnsi="SimSun"/>
                          <w:sz w:val="11"/>
                          <w:szCs w:val="11"/>
                        </w:rPr>
                        <w:t>100%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652145</wp:posOffset>
                </wp:positionH>
                <wp:positionV relativeFrom="line">
                  <wp:posOffset>5995035</wp:posOffset>
                </wp:positionV>
                <wp:extent cx="6547485" cy="554990"/>
                <wp:effectExtent l="0" t="0" r="0" b="0"/>
                <wp:wrapSquare wrapText="bothSides"/>
                <wp:docPr id="42" name="Frame9"/>
                <a:graphic xmlns:a="http://schemas.openxmlformats.org/drawingml/2006/main">
                  <a:graphicData uri="http://schemas.microsoft.com/office/word/2010/wordprocessingShape">
                    <wps:wsp>
                      <wps:cNvSpPr txBox="1"/>
                      <wps:spPr>
                        <a:xfrm>
                          <a:off x="0" y="0"/>
                          <a:ext cx="65474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13.</w:t>
                            </w:r>
                            <w:r>
                              <w:rPr>
                                <w:rFonts w:ascii="SimSun" w:hAnsi="SimSun" w:cs="SimSun" w:eastAsia="新宋体"/>
                                <w:sz w:val="11"/>
                                <w:szCs w:val="11"/>
                              </w:rPr>
                              <w:t>发送窗口大小为</w:t>
                            </w:r>
                            <w:r>
                              <w:rPr>
                                <w:rFonts w:eastAsia="新宋体" w:cs="SimSun" w:ascii="SimSun" w:hAnsi="SimSun"/>
                                <w:sz w:val="11"/>
                                <w:szCs w:val="11"/>
                              </w:rPr>
                              <w:t>7</w:t>
                            </w:r>
                            <w:r>
                              <w:rPr>
                                <w:rFonts w:ascii="SimSun" w:hAnsi="SimSun" w:cs="SimSun" w:eastAsia="新宋体"/>
                                <w:sz w:val="11"/>
                                <w:szCs w:val="11"/>
                              </w:rPr>
                              <w:t>，当前窗口中包含的序列号为</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，若发送方收</w:t>
                            </w:r>
                            <w:r>
                              <w:rPr>
                                <w:rFonts w:eastAsia="新宋体" w:cs="SimSun" w:ascii="SimSun" w:hAnsi="SimSun"/>
                                <w:sz w:val="11"/>
                                <w:szCs w:val="11"/>
                              </w:rPr>
                              <w:br/>
                            </w:r>
                            <w:r>
                              <w:rPr>
                                <w:rFonts w:ascii="SimSun" w:hAnsi="SimSun" w:cs="SimSun" w:eastAsia="新宋体"/>
                                <w:sz w:val="11"/>
                                <w:szCs w:val="11"/>
                              </w:rPr>
                              <w:t>到确认帧（</w:t>
                            </w:r>
                            <w:r>
                              <w:rPr>
                                <w:rFonts w:eastAsia="新宋体" w:cs="SimSun" w:ascii="SimSun" w:hAnsi="SimSun"/>
                                <w:sz w:val="11"/>
                                <w:szCs w:val="11"/>
                              </w:rPr>
                              <w:t>ACK=0</w:t>
                            </w:r>
                            <w:r>
                              <w:rPr>
                                <w:rFonts w:ascii="SimSun" w:hAnsi="SimSun" w:cs="SimSun" w:eastAsia="新宋体"/>
                                <w:sz w:val="11"/>
                                <w:szCs w:val="11"/>
                              </w:rPr>
                              <w:t>），则此时发送方可再连续发送多少个数据帧？</w:t>
                            </w:r>
                            <w:r>
                              <w:rPr>
                                <w:rFonts w:eastAsia="新宋体" w:cs="SimSun" w:ascii="SimSun" w:hAnsi="SimSun"/>
                                <w:sz w:val="11"/>
                                <w:szCs w:val="11"/>
                              </w:rPr>
                              <w:br/>
                              <w:t>14.</w:t>
                            </w:r>
                            <w:r>
                              <w:rPr>
                                <w:rFonts w:ascii="SimSun" w:hAnsi="SimSun" w:cs="SimSun" w:eastAsia="新宋体"/>
                                <w:sz w:val="11"/>
                                <w:szCs w:val="11"/>
                              </w:rPr>
                              <w:t>对于回退</w:t>
                            </w:r>
                            <w:r>
                              <w:rPr>
                                <w:rFonts w:eastAsia="新宋体" w:cs="SimSun" w:ascii="SimSun" w:hAnsi="SimSun"/>
                                <w:sz w:val="11"/>
                                <w:szCs w:val="11"/>
                              </w:rPr>
                              <w:t>n</w:t>
                            </w:r>
                            <w:r>
                              <w:rPr>
                                <w:rFonts w:ascii="SimSun" w:hAnsi="SimSun" w:cs="SimSun" w:eastAsia="新宋体"/>
                                <w:sz w:val="11"/>
                                <w:szCs w:val="11"/>
                              </w:rPr>
                              <w:t>帧协议，若发送窗口大小设置为</w:t>
                            </w:r>
                            <w:r>
                              <w:rPr>
                                <w:rFonts w:eastAsia="新宋体" w:cs="SimSun" w:ascii="SimSun" w:hAnsi="SimSun"/>
                                <w:sz w:val="11"/>
                                <w:szCs w:val="11"/>
                              </w:rPr>
                              <w:t>32</w:t>
                            </w:r>
                            <w:r>
                              <w:rPr>
                                <w:rFonts w:ascii="SimSun" w:hAnsi="SimSun" w:cs="SimSun" w:eastAsia="新宋体"/>
                                <w:sz w:val="11"/>
                                <w:szCs w:val="11"/>
                              </w:rPr>
                              <w:t>，则最少需要用多少位表示序</w:t>
                            </w:r>
                            <w:r>
                              <w:rPr>
                                <w:rFonts w:eastAsia="新宋体" w:cs="SimSun" w:ascii="SimSun" w:hAnsi="SimSun"/>
                                <w:sz w:val="11"/>
                                <w:szCs w:val="11"/>
                              </w:rPr>
                              <w:br/>
                            </w:r>
                            <w:r>
                              <w:rPr>
                                <w:rFonts w:ascii="SimSun" w:hAnsi="SimSun" w:cs="SimSun" w:eastAsia="新宋体"/>
                                <w:sz w:val="11"/>
                                <w:szCs w:val="11"/>
                              </w:rPr>
                              <w:t>列号？</w:t>
                            </w:r>
                          </w:p>
                        </w:txbxContent>
                      </wps:txbx>
                      <wps:bodyPr anchor="t" lIns="53975" tIns="53975" rIns="53975" bIns="53975">
                        <a:spAutoFit/>
                      </wps:bodyPr>
                    </wps:wsp>
                  </a:graphicData>
                </a:graphic>
              </wp:anchor>
            </w:drawing>
          </mc:Choice>
          <mc:Fallback>
            <w:pict>
              <v:rect fillcolor="#729FCF" style="position:absolute;rotation:-0;width:515.55pt;height:43.7pt;mso-wrap-distance-left:5.7pt;mso-wrap-distance-right:5.7pt;mso-wrap-distance-top:5.7pt;mso-wrap-distance-bottom:5.7pt;margin-top:472.05pt;mso-position-vertical-relative:text;margin-left:51.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13.</w:t>
                      </w:r>
                      <w:r>
                        <w:rPr>
                          <w:rFonts w:ascii="SimSun" w:hAnsi="SimSun" w:cs="SimSun" w:eastAsia="新宋体"/>
                          <w:sz w:val="11"/>
                          <w:szCs w:val="11"/>
                        </w:rPr>
                        <w:t>发送窗口大小为</w:t>
                      </w:r>
                      <w:r>
                        <w:rPr>
                          <w:rFonts w:eastAsia="新宋体" w:cs="SimSun" w:ascii="SimSun" w:hAnsi="SimSun"/>
                          <w:sz w:val="11"/>
                          <w:szCs w:val="11"/>
                        </w:rPr>
                        <w:t>7</w:t>
                      </w:r>
                      <w:r>
                        <w:rPr>
                          <w:rFonts w:ascii="SimSun" w:hAnsi="SimSun" w:cs="SimSun" w:eastAsia="新宋体"/>
                          <w:sz w:val="11"/>
                          <w:szCs w:val="11"/>
                        </w:rPr>
                        <w:t>，当前窗口中包含的序列号为</w:t>
                      </w:r>
                      <w:r>
                        <w:rPr>
                          <w:rFonts w:eastAsia="新宋体" w:cs="SimSun" w:ascii="SimSun" w:hAnsi="SimSun"/>
                          <w:sz w:val="11"/>
                          <w:szCs w:val="11"/>
                        </w:rPr>
                        <w:t>5</w:t>
                      </w:r>
                      <w:r>
                        <w:rPr>
                          <w:rFonts w:ascii="SimSun" w:hAnsi="SimSun" w:cs="SimSun" w:eastAsia="新宋体"/>
                          <w:sz w:val="11"/>
                          <w:szCs w:val="11"/>
                        </w:rPr>
                        <w:t>、</w:t>
                      </w:r>
                      <w:r>
                        <w:rPr>
                          <w:rFonts w:eastAsia="新宋体" w:cs="SimSun" w:ascii="SimSun" w:hAnsi="SimSun"/>
                          <w:sz w:val="11"/>
                          <w:szCs w:val="11"/>
                        </w:rPr>
                        <w:t>6</w:t>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，若发送方收</w:t>
                      </w:r>
                      <w:r>
                        <w:rPr>
                          <w:rFonts w:eastAsia="新宋体" w:cs="SimSun" w:ascii="SimSun" w:hAnsi="SimSun"/>
                          <w:sz w:val="11"/>
                          <w:szCs w:val="11"/>
                        </w:rPr>
                        <w:br/>
                      </w:r>
                      <w:r>
                        <w:rPr>
                          <w:rFonts w:ascii="SimSun" w:hAnsi="SimSun" w:cs="SimSun" w:eastAsia="新宋体"/>
                          <w:sz w:val="11"/>
                          <w:szCs w:val="11"/>
                        </w:rPr>
                        <w:t>到确认帧（</w:t>
                      </w:r>
                      <w:r>
                        <w:rPr>
                          <w:rFonts w:eastAsia="新宋体" w:cs="SimSun" w:ascii="SimSun" w:hAnsi="SimSun"/>
                          <w:sz w:val="11"/>
                          <w:szCs w:val="11"/>
                        </w:rPr>
                        <w:t>ACK=0</w:t>
                      </w:r>
                      <w:r>
                        <w:rPr>
                          <w:rFonts w:ascii="SimSun" w:hAnsi="SimSun" w:cs="SimSun" w:eastAsia="新宋体"/>
                          <w:sz w:val="11"/>
                          <w:szCs w:val="11"/>
                        </w:rPr>
                        <w:t>），则此时发送方可再连续发送多少个数据帧？</w:t>
                      </w:r>
                      <w:r>
                        <w:rPr>
                          <w:rFonts w:eastAsia="新宋体" w:cs="SimSun" w:ascii="SimSun" w:hAnsi="SimSun"/>
                          <w:sz w:val="11"/>
                          <w:szCs w:val="11"/>
                        </w:rPr>
                        <w:br/>
                        <w:t>14.</w:t>
                      </w:r>
                      <w:r>
                        <w:rPr>
                          <w:rFonts w:ascii="SimSun" w:hAnsi="SimSun" w:cs="SimSun" w:eastAsia="新宋体"/>
                          <w:sz w:val="11"/>
                          <w:szCs w:val="11"/>
                        </w:rPr>
                        <w:t>对于回退</w:t>
                      </w:r>
                      <w:r>
                        <w:rPr>
                          <w:rFonts w:eastAsia="新宋体" w:cs="SimSun" w:ascii="SimSun" w:hAnsi="SimSun"/>
                          <w:sz w:val="11"/>
                          <w:szCs w:val="11"/>
                        </w:rPr>
                        <w:t>n</w:t>
                      </w:r>
                      <w:r>
                        <w:rPr>
                          <w:rFonts w:ascii="SimSun" w:hAnsi="SimSun" w:cs="SimSun" w:eastAsia="新宋体"/>
                          <w:sz w:val="11"/>
                          <w:szCs w:val="11"/>
                        </w:rPr>
                        <w:t>帧协议，若发送窗口大小设置为</w:t>
                      </w:r>
                      <w:r>
                        <w:rPr>
                          <w:rFonts w:eastAsia="新宋体" w:cs="SimSun" w:ascii="SimSun" w:hAnsi="SimSun"/>
                          <w:sz w:val="11"/>
                          <w:szCs w:val="11"/>
                        </w:rPr>
                        <w:t>32</w:t>
                      </w:r>
                      <w:r>
                        <w:rPr>
                          <w:rFonts w:ascii="SimSun" w:hAnsi="SimSun" w:cs="SimSun" w:eastAsia="新宋体"/>
                          <w:sz w:val="11"/>
                          <w:szCs w:val="11"/>
                        </w:rPr>
                        <w:t>，则最少需要用多少位表示序</w:t>
                      </w:r>
                      <w:r>
                        <w:rPr>
                          <w:rFonts w:eastAsia="新宋体" w:cs="SimSun" w:ascii="SimSun" w:hAnsi="SimSun"/>
                          <w:sz w:val="11"/>
                          <w:szCs w:val="11"/>
                        </w:rPr>
                        <w:br/>
                      </w:r>
                      <w:r>
                        <w:rPr>
                          <w:rFonts w:ascii="SimSun" w:hAnsi="SimSun" w:cs="SimSun" w:eastAsia="新宋体"/>
                          <w:sz w:val="11"/>
                          <w:szCs w:val="11"/>
                        </w:rPr>
                        <w:t>列号？</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660400</wp:posOffset>
                </wp:positionH>
                <wp:positionV relativeFrom="line">
                  <wp:posOffset>6998970</wp:posOffset>
                </wp:positionV>
                <wp:extent cx="6539865" cy="433070"/>
                <wp:effectExtent l="0" t="0" r="0" b="0"/>
                <wp:wrapSquare wrapText="bothSides"/>
                <wp:docPr id="43" name="Frame10"/>
                <a:graphic xmlns:a="http://schemas.openxmlformats.org/drawingml/2006/main">
                  <a:graphicData uri="http://schemas.microsoft.com/office/word/2010/wordprocessingShape">
                    <wps:wsp>
                      <wps:cNvSpPr txBox="1"/>
                      <wps:spPr>
                        <a:xfrm>
                          <a:off x="0" y="0"/>
                          <a:ext cx="65398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w:t>
                            </w:r>
                            <w:r>
                              <w:rPr>
                                <w:rFonts w:ascii="SimSun" w:hAnsi="SimSun" w:cs="SimSun" w:eastAsia="新宋体"/>
                                <w:sz w:val="11"/>
                                <w:szCs w:val="11"/>
                              </w:rPr>
                              <w:t>对于选择性重传协议，若序列号用</w:t>
                            </w:r>
                            <w:r>
                              <w:rPr>
                                <w:rFonts w:eastAsia="新宋体" w:cs="SimSun" w:ascii="SimSun" w:hAnsi="SimSun"/>
                                <w:sz w:val="11"/>
                                <w:szCs w:val="11"/>
                              </w:rPr>
                              <w:t>5</w:t>
                            </w:r>
                            <w:r>
                              <w:rPr>
                                <w:rFonts w:ascii="SimSun" w:hAnsi="SimSun" w:cs="SimSun" w:eastAsia="新宋体"/>
                                <w:sz w:val="11"/>
                                <w:szCs w:val="11"/>
                              </w:rPr>
                              <w:t>位二进制表示，则最大的接收窗口是</w:t>
                            </w:r>
                            <w:r>
                              <w:rPr>
                                <w:rFonts w:eastAsia="新宋体" w:cs="SimSun" w:ascii="SimSun" w:hAnsi="SimSun"/>
                                <w:sz w:val="11"/>
                                <w:szCs w:val="11"/>
                              </w:rPr>
                              <w:br/>
                            </w:r>
                            <w:r>
                              <w:rPr>
                                <w:rFonts w:ascii="SimSun" w:hAnsi="SimSun" w:cs="SimSun" w:eastAsia="新宋体"/>
                                <w:sz w:val="11"/>
                                <w:szCs w:val="11"/>
                              </w:rPr>
                              <w:t>多少？</w:t>
                            </w:r>
                            <w:r>
                              <w:rPr>
                                <w:rFonts w:eastAsia="新宋体" w:cs="SimSun" w:ascii="SimSun" w:hAnsi="SimSun"/>
                                <w:sz w:val="11"/>
                                <w:szCs w:val="11"/>
                              </w:rPr>
                              <w:br/>
                              <w:t>16.</w:t>
                            </w:r>
                            <w:r>
                              <w:rPr>
                                <w:rFonts w:ascii="SimSun" w:hAnsi="SimSun" w:cs="SimSun" w:eastAsia="新宋体"/>
                                <w:sz w:val="11"/>
                                <w:szCs w:val="11"/>
                              </w:rPr>
                              <w:t>对于选择性重传协议，其发送窗口大小是否有最大或最小限制？</w:t>
                            </w:r>
                          </w:p>
                        </w:txbxContent>
                      </wps:txbx>
                      <wps:bodyPr anchor="t" lIns="53975" tIns="53975" rIns="53975" bIns="53975">
                        <a:spAutoFit/>
                      </wps:bodyPr>
                    </wps:wsp>
                  </a:graphicData>
                </a:graphic>
              </wp:anchor>
            </w:drawing>
          </mc:Choice>
          <mc:Fallback>
            <w:pict>
              <v:rect fillcolor="#729FCF" style="position:absolute;rotation:-0;width:514.95pt;height:34.1pt;mso-wrap-distance-left:5.7pt;mso-wrap-distance-right:5.7pt;mso-wrap-distance-top:5.7pt;mso-wrap-distance-bottom:5.7pt;margin-top:551.1pt;mso-position-vertical-relative:text;margin-left:5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w:t>
                      </w:r>
                      <w:r>
                        <w:rPr>
                          <w:rFonts w:ascii="SimSun" w:hAnsi="SimSun" w:cs="SimSun" w:eastAsia="新宋体"/>
                          <w:sz w:val="11"/>
                          <w:szCs w:val="11"/>
                        </w:rPr>
                        <w:t>对于选择性重传协议，若序列号用</w:t>
                      </w:r>
                      <w:r>
                        <w:rPr>
                          <w:rFonts w:eastAsia="新宋体" w:cs="SimSun" w:ascii="SimSun" w:hAnsi="SimSun"/>
                          <w:sz w:val="11"/>
                          <w:szCs w:val="11"/>
                        </w:rPr>
                        <w:t>5</w:t>
                      </w:r>
                      <w:r>
                        <w:rPr>
                          <w:rFonts w:ascii="SimSun" w:hAnsi="SimSun" w:cs="SimSun" w:eastAsia="新宋体"/>
                          <w:sz w:val="11"/>
                          <w:szCs w:val="11"/>
                        </w:rPr>
                        <w:t>位二进制表示，则最大的接收窗口是</w:t>
                      </w:r>
                      <w:r>
                        <w:rPr>
                          <w:rFonts w:eastAsia="新宋体" w:cs="SimSun" w:ascii="SimSun" w:hAnsi="SimSun"/>
                          <w:sz w:val="11"/>
                          <w:szCs w:val="11"/>
                        </w:rPr>
                        <w:br/>
                      </w:r>
                      <w:r>
                        <w:rPr>
                          <w:rFonts w:ascii="SimSun" w:hAnsi="SimSun" w:cs="SimSun" w:eastAsia="新宋体"/>
                          <w:sz w:val="11"/>
                          <w:szCs w:val="11"/>
                        </w:rPr>
                        <w:t>多少？</w:t>
                      </w:r>
                      <w:r>
                        <w:rPr>
                          <w:rFonts w:eastAsia="新宋体" w:cs="SimSun" w:ascii="SimSun" w:hAnsi="SimSun"/>
                          <w:sz w:val="11"/>
                          <w:szCs w:val="11"/>
                        </w:rPr>
                        <w:br/>
                        <w:t>16.</w:t>
                      </w:r>
                      <w:r>
                        <w:rPr>
                          <w:rFonts w:ascii="SimSun" w:hAnsi="SimSun" w:cs="SimSun" w:eastAsia="新宋体"/>
                          <w:sz w:val="11"/>
                          <w:szCs w:val="11"/>
                        </w:rPr>
                        <w:t>对于选择性重传协议，其发送窗口大小是否有最大或最小限制？</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973455</wp:posOffset>
                </wp:positionH>
                <wp:positionV relativeFrom="line">
                  <wp:posOffset>7753985</wp:posOffset>
                </wp:positionV>
                <wp:extent cx="6226175" cy="433070"/>
                <wp:effectExtent l="0" t="0" r="0" b="0"/>
                <wp:wrapSquare wrapText="bothSides"/>
                <wp:docPr id="44" name="Frame11"/>
                <a:graphic xmlns:a="http://schemas.openxmlformats.org/drawingml/2006/main">
                  <a:graphicData uri="http://schemas.microsoft.com/office/word/2010/wordprocessingShape">
                    <wps:wsp>
                      <wps:cNvSpPr txBox="1"/>
                      <wps:spPr>
                        <a:xfrm>
                          <a:off x="0" y="0"/>
                          <a:ext cx="62261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17.</w:t>
                            </w:r>
                            <w:r>
                              <w:rPr>
                                <w:rFonts w:ascii="SimSun" w:hAnsi="SimSun" w:cs="SimSun" w:eastAsia="新宋体"/>
                                <w:sz w:val="11"/>
                                <w:szCs w:val="11"/>
                              </w:rPr>
                              <w:t>请简述</w:t>
                            </w:r>
                            <w:r>
                              <w:rPr>
                                <w:rFonts w:eastAsia="新宋体" w:cs="SimSun" w:ascii="SimSun" w:hAnsi="SimSun"/>
                                <w:sz w:val="11"/>
                                <w:szCs w:val="11"/>
                              </w:rPr>
                              <w:t>HDLC</w:t>
                            </w:r>
                            <w:r>
                              <w:rPr>
                                <w:rFonts w:ascii="SimSun" w:hAnsi="SimSun" w:cs="SimSun" w:eastAsia="新宋体"/>
                                <w:sz w:val="11"/>
                                <w:szCs w:val="11"/>
                              </w:rPr>
                              <w:t>协议的基本功能，以及该协议的主要特点。</w:t>
                            </w:r>
                            <w:r>
                              <w:rPr>
                                <w:rFonts w:eastAsia="新宋体" w:cs="SimSun" w:ascii="SimSun" w:hAnsi="SimSun"/>
                                <w:sz w:val="11"/>
                                <w:szCs w:val="11"/>
                              </w:rPr>
                              <w:br/>
                              <w:t>18.</w:t>
                            </w:r>
                            <w:r>
                              <w:rPr>
                                <w:rFonts w:ascii="SimSun" w:hAnsi="SimSun" w:cs="SimSun" w:eastAsia="新宋体"/>
                                <w:sz w:val="11"/>
                                <w:szCs w:val="11"/>
                              </w:rPr>
                              <w:t>请解释</w:t>
                            </w:r>
                            <w:r>
                              <w:rPr>
                                <w:rFonts w:eastAsia="新宋体" w:cs="SimSun" w:ascii="SimSun" w:hAnsi="SimSun"/>
                                <w:sz w:val="11"/>
                                <w:szCs w:val="11"/>
                              </w:rPr>
                              <w:t>HDLC</w:t>
                            </w:r>
                            <w:r>
                              <w:rPr>
                                <w:rFonts w:ascii="SimSun" w:hAnsi="SimSun" w:cs="SimSun" w:eastAsia="新宋体"/>
                                <w:sz w:val="11"/>
                                <w:szCs w:val="11"/>
                              </w:rPr>
                              <w:t>协议三种类型数据帧的用途。</w:t>
                            </w:r>
                            <w:r>
                              <w:rPr>
                                <w:rFonts w:eastAsia="新宋体" w:cs="SimSun" w:ascii="SimSun" w:hAnsi="SimSun"/>
                                <w:sz w:val="11"/>
                                <w:szCs w:val="11"/>
                              </w:rPr>
                              <w:br/>
                              <w:t>19.PPP</w:t>
                            </w:r>
                            <w:r>
                              <w:rPr>
                                <w:rFonts w:ascii="SimSun" w:hAnsi="SimSun" w:cs="SimSun" w:eastAsia="新宋体"/>
                                <w:sz w:val="11"/>
                                <w:szCs w:val="11"/>
                              </w:rPr>
                              <w:t>的主要特点是什么？</w:t>
                            </w:r>
                            <w:r>
                              <w:rPr>
                                <w:rFonts w:eastAsia="新宋体" w:cs="SimSun" w:ascii="SimSun" w:hAnsi="SimSun"/>
                                <w:sz w:val="11"/>
                                <w:szCs w:val="11"/>
                              </w:rPr>
                              <w:t>PPP</w:t>
                            </w:r>
                            <w:r>
                              <w:rPr>
                                <w:rFonts w:ascii="SimSun" w:hAnsi="SimSun" w:cs="SimSun" w:eastAsia="新宋体"/>
                                <w:sz w:val="11"/>
                                <w:szCs w:val="11"/>
                              </w:rPr>
                              <w:t>的工作状态有哪几种？</w:t>
                            </w:r>
                          </w:p>
                        </w:txbxContent>
                      </wps:txbx>
                      <wps:bodyPr anchor="t" lIns="53975" tIns="53975" rIns="53975" bIns="53975">
                        <a:spAutoFit/>
                      </wps:bodyPr>
                    </wps:wsp>
                  </a:graphicData>
                </a:graphic>
              </wp:anchor>
            </w:drawing>
          </mc:Choice>
          <mc:Fallback>
            <w:pict>
              <v:rect fillcolor="#729FCF" style="position:absolute;rotation:-0;width:490.25pt;height:34.1pt;mso-wrap-distance-left:5.7pt;mso-wrap-distance-right:5.7pt;mso-wrap-distance-top:5.7pt;mso-wrap-distance-bottom:5.7pt;margin-top:610.55pt;mso-position-vertical-relative:text;margin-left:7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17.</w:t>
                      </w:r>
                      <w:r>
                        <w:rPr>
                          <w:rFonts w:ascii="SimSun" w:hAnsi="SimSun" w:cs="SimSun" w:eastAsia="新宋体"/>
                          <w:sz w:val="11"/>
                          <w:szCs w:val="11"/>
                        </w:rPr>
                        <w:t>请简述</w:t>
                      </w:r>
                      <w:r>
                        <w:rPr>
                          <w:rFonts w:eastAsia="新宋体" w:cs="SimSun" w:ascii="SimSun" w:hAnsi="SimSun"/>
                          <w:sz w:val="11"/>
                          <w:szCs w:val="11"/>
                        </w:rPr>
                        <w:t>HDLC</w:t>
                      </w:r>
                      <w:r>
                        <w:rPr>
                          <w:rFonts w:ascii="SimSun" w:hAnsi="SimSun" w:cs="SimSun" w:eastAsia="新宋体"/>
                          <w:sz w:val="11"/>
                          <w:szCs w:val="11"/>
                        </w:rPr>
                        <w:t>协议的基本功能，以及该协议的主要特点。</w:t>
                      </w:r>
                      <w:r>
                        <w:rPr>
                          <w:rFonts w:eastAsia="新宋体" w:cs="SimSun" w:ascii="SimSun" w:hAnsi="SimSun"/>
                          <w:sz w:val="11"/>
                          <w:szCs w:val="11"/>
                        </w:rPr>
                        <w:br/>
                        <w:t>18.</w:t>
                      </w:r>
                      <w:r>
                        <w:rPr>
                          <w:rFonts w:ascii="SimSun" w:hAnsi="SimSun" w:cs="SimSun" w:eastAsia="新宋体"/>
                          <w:sz w:val="11"/>
                          <w:szCs w:val="11"/>
                        </w:rPr>
                        <w:t>请解释</w:t>
                      </w:r>
                      <w:r>
                        <w:rPr>
                          <w:rFonts w:eastAsia="新宋体" w:cs="SimSun" w:ascii="SimSun" w:hAnsi="SimSun"/>
                          <w:sz w:val="11"/>
                          <w:szCs w:val="11"/>
                        </w:rPr>
                        <w:t>HDLC</w:t>
                      </w:r>
                      <w:r>
                        <w:rPr>
                          <w:rFonts w:ascii="SimSun" w:hAnsi="SimSun" w:cs="SimSun" w:eastAsia="新宋体"/>
                          <w:sz w:val="11"/>
                          <w:szCs w:val="11"/>
                        </w:rPr>
                        <w:t>协议三种类型数据帧的用途。</w:t>
                      </w:r>
                      <w:r>
                        <w:rPr>
                          <w:rFonts w:eastAsia="新宋体" w:cs="SimSun" w:ascii="SimSun" w:hAnsi="SimSun"/>
                          <w:sz w:val="11"/>
                          <w:szCs w:val="11"/>
                        </w:rPr>
                        <w:br/>
                        <w:t>19.PPP</w:t>
                      </w:r>
                      <w:r>
                        <w:rPr>
                          <w:rFonts w:ascii="SimSun" w:hAnsi="SimSun" w:cs="SimSun" w:eastAsia="新宋体"/>
                          <w:sz w:val="11"/>
                          <w:szCs w:val="11"/>
                        </w:rPr>
                        <w:t>的主要特点是什么？</w:t>
                      </w:r>
                      <w:r>
                        <w:rPr>
                          <w:rFonts w:eastAsia="新宋体" w:cs="SimSun" w:ascii="SimSun" w:hAnsi="SimSun"/>
                          <w:sz w:val="11"/>
                          <w:szCs w:val="11"/>
                        </w:rPr>
                        <w:t>PPP</w:t>
                      </w:r>
                      <w:r>
                        <w:rPr>
                          <w:rFonts w:ascii="SimSun" w:hAnsi="SimSun" w:cs="SimSun" w:eastAsia="新宋体"/>
                          <w:sz w:val="11"/>
                          <w:szCs w:val="11"/>
                        </w:rPr>
                        <w:t>的工作状态有哪几种？</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965835</wp:posOffset>
                </wp:positionH>
                <wp:positionV relativeFrom="line">
                  <wp:posOffset>8509635</wp:posOffset>
                </wp:positionV>
                <wp:extent cx="6234430" cy="189230"/>
                <wp:effectExtent l="0" t="0" r="0" b="0"/>
                <wp:wrapSquare wrapText="bothSides"/>
                <wp:docPr id="45" name="Frame12"/>
                <a:graphic xmlns:a="http://schemas.openxmlformats.org/drawingml/2006/main">
                  <a:graphicData uri="http://schemas.microsoft.com/office/word/2010/wordprocessingShape">
                    <wps:wsp>
                      <wps:cNvSpPr txBox="1"/>
                      <wps:spPr>
                        <a:xfrm>
                          <a:off x="0" y="0"/>
                          <a:ext cx="62344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20.PPPoE</w:t>
                            </w:r>
                            <w:r>
                              <w:rPr>
                                <w:rFonts w:ascii="SimSun" w:hAnsi="SimSun" w:cs="SimSun" w:eastAsia="新宋体"/>
                                <w:sz w:val="11"/>
                                <w:szCs w:val="11"/>
                              </w:rPr>
                              <w:t>的会话建立有哪几个阶段？每个阶段分别完成什么任务？</w:t>
                            </w:r>
                          </w:p>
                        </w:txbxContent>
                      </wps:txbx>
                      <wps:bodyPr anchor="t" lIns="53975" tIns="53975" rIns="53975" bIns="53975">
                        <a:spAutoFit/>
                      </wps:bodyPr>
                    </wps:wsp>
                  </a:graphicData>
                </a:graphic>
              </wp:anchor>
            </w:drawing>
          </mc:Choice>
          <mc:Fallback>
            <w:pict>
              <v:rect fillcolor="#729FCF" style="position:absolute;rotation:-0;width:490.9pt;height:14.9pt;mso-wrap-distance-left:5.7pt;mso-wrap-distance-right:5.7pt;mso-wrap-distance-top:5.7pt;mso-wrap-distance-bottom:5.7pt;margin-top:670.05pt;mso-position-vertical-relative:text;margin-left:7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20.PPPoE</w:t>
                      </w:r>
                      <w:r>
                        <w:rPr>
                          <w:rFonts w:ascii="SimSun" w:hAnsi="SimSun" w:cs="SimSun" w:eastAsia="新宋体"/>
                          <w:sz w:val="11"/>
                          <w:szCs w:val="11"/>
                        </w:rPr>
                        <w:t>的会话建立有哪几个阶段？每个阶段分别完成什么任务？</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1166495</wp:posOffset>
                </wp:positionH>
                <wp:positionV relativeFrom="line">
                  <wp:posOffset>652145</wp:posOffset>
                </wp:positionV>
                <wp:extent cx="6033770" cy="233680"/>
                <wp:effectExtent l="0" t="0" r="0" b="0"/>
                <wp:wrapSquare wrapText="bothSides"/>
                <wp:docPr id="46" name="Frame1"/>
                <a:graphic xmlns:a="http://schemas.openxmlformats.org/drawingml/2006/main">
                  <a:graphicData uri="http://schemas.microsoft.com/office/word/2010/wordprocessingShape">
                    <wps:wsp>
                      <wps:cNvSpPr txBox="1"/>
                      <wps:spPr>
                        <a:xfrm>
                          <a:off x="0" y="0"/>
                          <a:ext cx="60337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w:t>
                            </w:r>
                          </w:p>
                        </w:txbxContent>
                      </wps:txbx>
                      <wps:bodyPr anchor="t" lIns="53975" tIns="53975" rIns="53975" bIns="53975">
                        <a:spAutoFit/>
                      </wps:bodyPr>
                    </wps:wsp>
                  </a:graphicData>
                </a:graphic>
              </wp:anchor>
            </w:drawing>
          </mc:Choice>
          <mc:Fallback>
            <w:pict>
              <v:rect fillcolor="#729FCF" style="position:absolute;rotation:-0;width:475.1pt;height:18.4pt;mso-wrap-distance-left:5.7pt;mso-wrap-distance-right:5.7pt;mso-wrap-distance-top:5.7pt;mso-wrap-distance-bottom:5.7pt;margin-top:51.35pt;mso-position-vertical-relative:text;margin-left:9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1182370</wp:posOffset>
                </wp:positionH>
                <wp:positionV relativeFrom="line">
                  <wp:posOffset>1294765</wp:posOffset>
                </wp:positionV>
                <wp:extent cx="6017260" cy="433070"/>
                <wp:effectExtent l="0" t="0" r="0" b="0"/>
                <wp:wrapSquare wrapText="bothSides"/>
                <wp:docPr id="47" name="Frame2"/>
                <a:graphic xmlns:a="http://schemas.openxmlformats.org/drawingml/2006/main">
                  <a:graphicData uri="http://schemas.microsoft.com/office/word/2010/wordprocessingShape">
                    <wps:wsp>
                      <wps:cNvSpPr txBox="1"/>
                      <wps:spPr>
                        <a:xfrm>
                          <a:off x="0" y="0"/>
                          <a:ext cx="60172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44"/>
                                <w:szCs w:val="44"/>
                              </w:rPr>
                            </w:pPr>
                            <w:r>
                              <w:rPr>
                                <w:rFonts w:ascii="SimSun" w:hAnsi="SimSun" w:cs="SimSun" w:eastAsia="新宋体"/>
                                <w:sz w:val="44"/>
                                <w:szCs w:val="44"/>
                              </w:rPr>
                              <w:t>介质访问控制和局域网</w:t>
                            </w:r>
                          </w:p>
                        </w:txbxContent>
                      </wps:txbx>
                      <wps:bodyPr anchor="t" lIns="53975" tIns="53975" rIns="53975" bIns="53975">
                        <a:spAutoFit/>
                      </wps:bodyPr>
                    </wps:wsp>
                  </a:graphicData>
                </a:graphic>
              </wp:anchor>
            </w:drawing>
          </mc:Choice>
          <mc:Fallback>
            <w:pict>
              <v:rect fillcolor="#729FCF" style="position:absolute;rotation:-0;width:473.8pt;height:34.1pt;mso-wrap-distance-left:5.7pt;mso-wrap-distance-right:5.7pt;mso-wrap-distance-top:5.7pt;mso-wrap-distance-bottom:5.7pt;margin-top:101.95pt;mso-position-vertical-relative:text;margin-left:9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44"/>
                          <w:szCs w:val="44"/>
                        </w:rPr>
                      </w:pPr>
                      <w:r>
                        <w:rPr>
                          <w:rFonts w:ascii="SimSun" w:hAnsi="SimSun" w:cs="SimSun" w:eastAsia="新宋体"/>
                          <w:sz w:val="44"/>
                          <w:szCs w:val="44"/>
                        </w:rPr>
                        <w:t>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1125855</wp:posOffset>
                </wp:positionH>
                <wp:positionV relativeFrom="line">
                  <wp:posOffset>2499995</wp:posOffset>
                </wp:positionV>
                <wp:extent cx="6073775" cy="422275"/>
                <wp:effectExtent l="0" t="0" r="0" b="0"/>
                <wp:wrapSquare wrapText="bothSides"/>
                <wp:docPr id="48" name="Frame3"/>
                <a:graphic xmlns:a="http://schemas.openxmlformats.org/drawingml/2006/main">
                  <a:graphicData uri="http://schemas.microsoft.com/office/word/2010/wordprocessingShape">
                    <wps:wsp>
                      <wps:cNvSpPr txBox="1"/>
                      <wps:spPr>
                        <a:xfrm>
                          <a:off x="0" y="0"/>
                          <a:ext cx="607377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局域网是覆盖范围有限的私有网络，其中的工作站通常位于一个楼栋、一个公司、一个酒店等有限的范围内。局域网中的工作站会共享和争用资源，本章首先介绍介质访问控制方法，解决资源争用带来冲突的问题。</w:t>
                            </w:r>
                          </w:p>
                        </w:txbxContent>
                      </wps:txbx>
                      <wps:bodyPr anchor="t" lIns="53975" tIns="53975" rIns="53975" bIns="53975">
                        <a:spAutoFit/>
                      </wps:bodyPr>
                    </wps:wsp>
                  </a:graphicData>
                </a:graphic>
              </wp:anchor>
            </w:drawing>
          </mc:Choice>
          <mc:Fallback>
            <w:pict>
              <v:rect fillcolor="#729FCF" style="position:absolute;rotation:-0;width:478.25pt;height:33.25pt;mso-wrap-distance-left:5.7pt;mso-wrap-distance-right:5.7pt;mso-wrap-distance-top:5.7pt;mso-wrap-distance-bottom:5.7pt;margin-top:196.85pt;mso-position-vertical-relative:text;margin-left:88.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局域网是覆盖范围有限的私有网络，其中的工作站通常位于一个楼栋、一个公司、一个酒店等有限的范围内。局域网中的工作站会共享和争用资源，本章首先介绍介质访问控制方法，解决资源争用带来冲突的问题。</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1118235</wp:posOffset>
                </wp:positionH>
                <wp:positionV relativeFrom="line">
                  <wp:posOffset>3519805</wp:posOffset>
                </wp:positionV>
                <wp:extent cx="6082030" cy="422275"/>
                <wp:effectExtent l="0" t="0" r="0" b="0"/>
                <wp:wrapSquare wrapText="bothSides"/>
                <wp:docPr id="49" name="Frame4"/>
                <a:graphic xmlns:a="http://schemas.openxmlformats.org/drawingml/2006/main">
                  <a:graphicData uri="http://schemas.microsoft.com/office/word/2010/wordprocessingShape">
                    <wps:wsp>
                      <wps:cNvSpPr txBox="1"/>
                      <wps:spPr>
                        <a:xfrm>
                          <a:off x="0" y="0"/>
                          <a:ext cx="608203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介质访问控制方法主要分为随机访问、受控访问（也称为确定性访问）两大类，本章还介绍第三类一一有限竞争协议。使用最多的介质访问控制是随机访问，最早的随机访问协议是</w:t>
                            </w:r>
                            <w:r>
                              <w:rPr>
                                <w:rFonts w:eastAsia="新宋体" w:cs="SimSun" w:ascii="SimSun" w:hAnsi="SimSun"/>
                                <w:sz w:val="17"/>
                                <w:szCs w:val="17"/>
                              </w:rPr>
                              <w:t>ALOHA</w:t>
                            </w:r>
                            <w:r>
                              <w:rPr>
                                <w:rFonts w:ascii="SimSun" w:hAnsi="SimSun" w:cs="SimSun" w:eastAsia="新宋体"/>
                                <w:sz w:val="17"/>
                                <w:szCs w:val="17"/>
                              </w:rPr>
                              <w:t>协议，在此基础上，载波侦听多路访问协议被提出来，成为经典以太网的介质访问协议，被广泛使用。</w:t>
                            </w:r>
                          </w:p>
                        </w:txbxContent>
                      </wps:txbx>
                      <wps:bodyPr anchor="t" lIns="53975" tIns="53975" rIns="53975" bIns="53975">
                        <a:spAutoFit/>
                      </wps:bodyPr>
                    </wps:wsp>
                  </a:graphicData>
                </a:graphic>
              </wp:anchor>
            </w:drawing>
          </mc:Choice>
          <mc:Fallback>
            <w:pict>
              <v:rect fillcolor="#729FCF" style="position:absolute;rotation:-0;width:478.9pt;height:33.25pt;mso-wrap-distance-left:5.7pt;mso-wrap-distance-right:5.7pt;mso-wrap-distance-top:5.7pt;mso-wrap-distance-bottom:5.7pt;margin-top:277.15pt;mso-position-vertical-relative:text;margin-left:8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介质访问控制方法主要分为随机访问、受控访问（也称为确定性访问）两大类，本章还介绍第三类一一有限竞争协议。使用最多的介质访问控制是随机访问，最早的随机访问协议是</w:t>
                      </w:r>
                      <w:r>
                        <w:rPr>
                          <w:rFonts w:eastAsia="新宋体" w:cs="SimSun" w:ascii="SimSun" w:hAnsi="SimSun"/>
                          <w:sz w:val="17"/>
                          <w:szCs w:val="17"/>
                        </w:rPr>
                        <w:t>ALOHA</w:t>
                      </w:r>
                      <w:r>
                        <w:rPr>
                          <w:rFonts w:ascii="SimSun" w:hAnsi="SimSun" w:cs="SimSun" w:eastAsia="新宋体"/>
                          <w:sz w:val="17"/>
                          <w:szCs w:val="17"/>
                        </w:rPr>
                        <w:t>协议，在此基础上，载波侦听多路访问协议被提出来，成为经典以太网的介质访问协议，被广泛使用。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1118235</wp:posOffset>
                </wp:positionH>
                <wp:positionV relativeFrom="line">
                  <wp:posOffset>4781550</wp:posOffset>
                </wp:positionV>
                <wp:extent cx="6082030" cy="422275"/>
                <wp:effectExtent l="0" t="0" r="0" b="0"/>
                <wp:wrapSquare wrapText="bothSides"/>
                <wp:docPr id="50" name="Frame5"/>
                <a:graphic xmlns:a="http://schemas.openxmlformats.org/drawingml/2006/main">
                  <a:graphicData uri="http://schemas.microsoft.com/office/word/2010/wordprocessingShape">
                    <wps:wsp>
                      <wps:cNvSpPr txBox="1"/>
                      <wps:spPr>
                        <a:xfrm>
                          <a:off x="0" y="0"/>
                          <a:ext cx="608203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介质访问控制属于</w:t>
                            </w:r>
                            <w:r>
                              <w:rPr>
                                <w:rFonts w:eastAsia="新宋体" w:cs="SimSun" w:ascii="SimSun" w:hAnsi="SimSun"/>
                                <w:sz w:val="17"/>
                                <w:szCs w:val="17"/>
                              </w:rPr>
                              <w:t>MAC</w:t>
                            </w:r>
                            <w:r>
                              <w:rPr>
                                <w:rFonts w:ascii="SimSun" w:hAnsi="SimSun" w:cs="SimSun" w:eastAsia="新宋体"/>
                                <w:sz w:val="17"/>
                                <w:szCs w:val="17"/>
                              </w:rPr>
                              <w:t>子层，位于参考模型的数据链路层，探讨数据链路层交换（</w:t>
                            </w:r>
                            <w:r>
                              <w:rPr>
                                <w:rFonts w:eastAsia="新宋体" w:cs="SimSun" w:ascii="SimSun" w:hAnsi="SimSun"/>
                                <w:sz w:val="17"/>
                                <w:szCs w:val="17"/>
                              </w:rPr>
                              <w:t>L2</w:t>
                            </w:r>
                            <w:r>
                              <w:rPr>
                                <w:rFonts w:ascii="SimSun" w:hAnsi="SimSun" w:cs="SimSun" w:eastAsia="新宋体"/>
                                <w:sz w:val="17"/>
                                <w:szCs w:val="17"/>
                              </w:rPr>
                              <w:t>交换）的工作原理是本章的重点之一。</w:t>
                            </w:r>
                            <w:r>
                              <w:rPr>
                                <w:rFonts w:eastAsia="新宋体" w:cs="SimSun" w:ascii="SimSun" w:hAnsi="SimSun"/>
                                <w:sz w:val="17"/>
                                <w:szCs w:val="17"/>
                              </w:rPr>
                              <w:t>L2</w:t>
                            </w:r>
                            <w:r>
                              <w:rPr>
                                <w:rFonts w:ascii="SimSun" w:hAnsi="SimSun" w:cs="SimSun" w:eastAsia="新宋体"/>
                                <w:sz w:val="17"/>
                                <w:szCs w:val="17"/>
                              </w:rPr>
                              <w:t>交换发生在交换机，交换机是局域网中的主要交换设备，本章也涉及交换机的简单介绍。</w:t>
                            </w:r>
                            <w:r>
                              <w:rPr>
                                <w:rFonts w:eastAsia="新宋体" w:cs="SimSun" w:ascii="SimSun" w:hAnsi="SimSun"/>
                                <w:sz w:val="17"/>
                                <w:szCs w:val="17"/>
                              </w:rPr>
                              <w:t>L2</w:t>
                            </w:r>
                            <w:r>
                              <w:rPr>
                                <w:rFonts w:ascii="SimSun" w:hAnsi="SimSun" w:cs="SimSun" w:eastAsia="新宋体"/>
                                <w:sz w:val="17"/>
                                <w:szCs w:val="17"/>
                              </w:rPr>
                              <w:t>交换工作过程可能出现广播风暴、二层环等问题，可引人虚拟局域网、生成树协议解决这些问题。面是自录的饼</w:t>
                            </w:r>
                          </w:p>
                        </w:txbxContent>
                      </wps:txbx>
                      <wps:bodyPr anchor="t" lIns="53975" tIns="53975" rIns="53975" bIns="53975">
                        <a:spAutoFit/>
                      </wps:bodyPr>
                    </wps:wsp>
                  </a:graphicData>
                </a:graphic>
              </wp:anchor>
            </w:drawing>
          </mc:Choice>
          <mc:Fallback>
            <w:pict>
              <v:rect fillcolor="#729FCF" style="position:absolute;rotation:-0;width:478.9pt;height:33.25pt;mso-wrap-distance-left:5.7pt;mso-wrap-distance-right:5.7pt;mso-wrap-distance-top:5.7pt;mso-wrap-distance-bottom:5.7pt;margin-top:376.5pt;mso-position-vertical-relative:text;margin-left:8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介质访问控制属于</w:t>
                      </w:r>
                      <w:r>
                        <w:rPr>
                          <w:rFonts w:eastAsia="新宋体" w:cs="SimSun" w:ascii="SimSun" w:hAnsi="SimSun"/>
                          <w:sz w:val="17"/>
                          <w:szCs w:val="17"/>
                        </w:rPr>
                        <w:t>MAC</w:t>
                      </w:r>
                      <w:r>
                        <w:rPr>
                          <w:rFonts w:ascii="SimSun" w:hAnsi="SimSun" w:cs="SimSun" w:eastAsia="新宋体"/>
                          <w:sz w:val="17"/>
                          <w:szCs w:val="17"/>
                        </w:rPr>
                        <w:t>子层，位于参考模型的数据链路层，探讨数据链路层交换（</w:t>
                      </w:r>
                      <w:r>
                        <w:rPr>
                          <w:rFonts w:eastAsia="新宋体" w:cs="SimSun" w:ascii="SimSun" w:hAnsi="SimSun"/>
                          <w:sz w:val="17"/>
                          <w:szCs w:val="17"/>
                        </w:rPr>
                        <w:t>L2</w:t>
                      </w:r>
                      <w:r>
                        <w:rPr>
                          <w:rFonts w:ascii="SimSun" w:hAnsi="SimSun" w:cs="SimSun" w:eastAsia="新宋体"/>
                          <w:sz w:val="17"/>
                          <w:szCs w:val="17"/>
                        </w:rPr>
                        <w:t>交换）的工作原理是本章的重点之一。</w:t>
                      </w:r>
                      <w:r>
                        <w:rPr>
                          <w:rFonts w:eastAsia="新宋体" w:cs="SimSun" w:ascii="SimSun" w:hAnsi="SimSun"/>
                          <w:sz w:val="17"/>
                          <w:szCs w:val="17"/>
                        </w:rPr>
                        <w:t>L2</w:t>
                      </w:r>
                      <w:r>
                        <w:rPr>
                          <w:rFonts w:ascii="SimSun" w:hAnsi="SimSun" w:cs="SimSun" w:eastAsia="新宋体"/>
                          <w:sz w:val="17"/>
                          <w:szCs w:val="17"/>
                        </w:rPr>
                        <w:t>交换发生在交换机，交换机是局域网中的主要交换设备，本章也涉及交换机的简单介绍。</w:t>
                      </w:r>
                      <w:r>
                        <w:rPr>
                          <w:rFonts w:eastAsia="新宋体" w:cs="SimSun" w:ascii="SimSun" w:hAnsi="SimSun"/>
                          <w:sz w:val="17"/>
                          <w:szCs w:val="17"/>
                        </w:rPr>
                        <w:t>L2</w:t>
                      </w:r>
                      <w:r>
                        <w:rPr>
                          <w:rFonts w:ascii="SimSun" w:hAnsi="SimSun" w:cs="SimSun" w:eastAsia="新宋体"/>
                          <w:sz w:val="17"/>
                          <w:szCs w:val="17"/>
                        </w:rPr>
                        <w:t>交换工作过程可能出现广播风暴、二层环等问题，可引人虚拟局域网、生成树协议解决这些问题。面是自录的饼</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1101725</wp:posOffset>
                </wp:positionH>
                <wp:positionV relativeFrom="line">
                  <wp:posOffset>6042660</wp:posOffset>
                </wp:positionV>
                <wp:extent cx="6097905" cy="422275"/>
                <wp:effectExtent l="0" t="0" r="0" b="0"/>
                <wp:wrapSquare wrapText="bothSides"/>
                <wp:docPr id="51" name="Frame6"/>
                <a:graphic xmlns:a="http://schemas.openxmlformats.org/drawingml/2006/main">
                  <a:graphicData uri="http://schemas.microsoft.com/office/word/2010/wordprocessingShape">
                    <wps:wsp>
                      <wps:cNvSpPr txBox="1"/>
                      <wps:spPr>
                        <a:xfrm>
                          <a:off x="0" y="0"/>
                          <a:ext cx="60979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局域网可以简要地分为有线和无线两种。有线局域网的最流行代表是以太网，本章将探讨以太网的典型拓扑、以太网的介质访问协议、以太网数据帧格式以及以太网发展历程中的各种典型类型。无线局域网的最流行代表是</w:t>
                            </w:r>
                            <w:r>
                              <w:rPr>
                                <w:rFonts w:eastAsia="新宋体" w:cs="SimSun" w:ascii="SimSun" w:hAnsi="SimSun"/>
                                <w:sz w:val="17"/>
                                <w:szCs w:val="17"/>
                              </w:rPr>
                              <w:t>IEEE802.11</w:t>
                            </w:r>
                            <w:r>
                              <w:rPr>
                                <w:rFonts w:ascii="SimSun" w:hAnsi="SimSun" w:cs="SimSun" w:eastAsia="新宋体"/>
                                <w:sz w:val="17"/>
                                <w:szCs w:val="17"/>
                              </w:rPr>
                              <w:t>，被称为无线以太网，本章将探讨</w:t>
                            </w:r>
                            <w:r>
                              <w:rPr>
                                <w:rFonts w:eastAsia="新宋体" w:cs="SimSun" w:ascii="SimSun" w:hAnsi="SimSun"/>
                                <w:sz w:val="17"/>
                                <w:szCs w:val="17"/>
                              </w:rPr>
                              <w:t>IEEE802.11</w:t>
                            </w:r>
                            <w:r>
                              <w:rPr>
                                <w:rFonts w:ascii="SimSun" w:hAnsi="SimSun" w:cs="SimSun" w:eastAsia="新宋体"/>
                                <w:sz w:val="17"/>
                                <w:szCs w:val="17"/>
                              </w:rPr>
                              <w:t>无线局域网的组网形式、基本要素、介质访问协议以及</w:t>
                            </w:r>
                            <w:r>
                              <w:rPr>
                                <w:rFonts w:eastAsia="新宋体" w:cs="SimSun" w:ascii="SimSun" w:hAnsi="SimSun"/>
                                <w:sz w:val="17"/>
                                <w:szCs w:val="17"/>
                              </w:rPr>
                              <w:t>IEEE802.11</w:t>
                            </w:r>
                            <w:r>
                              <w:rPr>
                                <w:rFonts w:ascii="SimSun" w:hAnsi="SimSun" w:cs="SimSun" w:eastAsia="新宋体"/>
                                <w:sz w:val="17"/>
                                <w:szCs w:val="17"/>
                              </w:rPr>
                              <w:t>数据帧格式。觉世博</w:t>
                            </w:r>
                          </w:p>
                        </w:txbxContent>
                      </wps:txbx>
                      <wps:bodyPr anchor="t" lIns="53975" tIns="53975" rIns="53975" bIns="53975">
                        <a:spAutoFit/>
                      </wps:bodyPr>
                    </wps:wsp>
                  </a:graphicData>
                </a:graphic>
              </wp:anchor>
            </w:drawing>
          </mc:Choice>
          <mc:Fallback>
            <w:pict>
              <v:rect fillcolor="#729FCF" style="position:absolute;rotation:-0;width:480.15pt;height:33.25pt;mso-wrap-distance-left:5.7pt;mso-wrap-distance-right:5.7pt;mso-wrap-distance-top:5.7pt;mso-wrap-distance-bottom:5.7pt;margin-top:475.8pt;mso-position-vertical-relative:text;margin-left:8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局域网可以简要地分为有线和无线两种。有线局域网的最流行代表是以太网，本章将探讨以太网的典型拓扑、以太网的介质访问协议、以太网数据帧格式以及以太网发展历程中的各种典型类型。无线局域网的最流行代表是</w:t>
                      </w:r>
                      <w:r>
                        <w:rPr>
                          <w:rFonts w:eastAsia="新宋体" w:cs="SimSun" w:ascii="SimSun" w:hAnsi="SimSun"/>
                          <w:sz w:val="17"/>
                          <w:szCs w:val="17"/>
                        </w:rPr>
                        <w:t>IEEE802.11</w:t>
                      </w:r>
                      <w:r>
                        <w:rPr>
                          <w:rFonts w:ascii="SimSun" w:hAnsi="SimSun" w:cs="SimSun" w:eastAsia="新宋体"/>
                          <w:sz w:val="17"/>
                          <w:szCs w:val="17"/>
                        </w:rPr>
                        <w:t>，被称为无线以太网，本章将探讨</w:t>
                      </w:r>
                      <w:r>
                        <w:rPr>
                          <w:rFonts w:eastAsia="新宋体" w:cs="SimSun" w:ascii="SimSun" w:hAnsi="SimSun"/>
                          <w:sz w:val="17"/>
                          <w:szCs w:val="17"/>
                        </w:rPr>
                        <w:t>IEEE802.11</w:t>
                      </w:r>
                      <w:r>
                        <w:rPr>
                          <w:rFonts w:ascii="SimSun" w:hAnsi="SimSun" w:cs="SimSun" w:eastAsia="新宋体"/>
                          <w:sz w:val="17"/>
                          <w:szCs w:val="17"/>
                        </w:rPr>
                        <w:t>无线局域网的组网形式、基本要素、介质访问协议以及</w:t>
                      </w:r>
                      <w:r>
                        <w:rPr>
                          <w:rFonts w:eastAsia="新宋体" w:cs="SimSun" w:ascii="SimSun" w:hAnsi="SimSun"/>
                          <w:sz w:val="17"/>
                          <w:szCs w:val="17"/>
                        </w:rPr>
                        <w:t>IEEE802.11</w:t>
                      </w:r>
                      <w:r>
                        <w:rPr>
                          <w:rFonts w:ascii="SimSun" w:hAnsi="SimSun" w:cs="SimSun" w:eastAsia="新宋体"/>
                          <w:sz w:val="17"/>
                          <w:szCs w:val="17"/>
                        </w:rPr>
                        <w:t>数据帧格式。觉世博</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1094105</wp:posOffset>
                </wp:positionH>
                <wp:positionV relativeFrom="line">
                  <wp:posOffset>7569200</wp:posOffset>
                </wp:positionV>
                <wp:extent cx="6106160" cy="422275"/>
                <wp:effectExtent l="0" t="0" r="0" b="0"/>
                <wp:wrapSquare wrapText="bothSides"/>
                <wp:docPr id="52" name="Frame7"/>
                <a:graphic xmlns:a="http://schemas.openxmlformats.org/drawingml/2006/main">
                  <a:graphicData uri="http://schemas.microsoft.com/office/word/2010/wordprocessingShape">
                    <wps:wsp>
                      <wps:cNvSpPr txBox="1"/>
                      <wps:spPr>
                        <a:xfrm>
                          <a:off x="0" y="0"/>
                          <a:ext cx="610616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近</w:t>
                            </w:r>
                            <w:r>
                              <w:rPr>
                                <w:rFonts w:eastAsia="新宋体" w:cs="SimSun" w:ascii="SimSun" w:hAnsi="SimSun"/>
                                <w:sz w:val="17"/>
                                <w:szCs w:val="17"/>
                              </w:rPr>
                              <w:t>20</w:t>
                            </w:r>
                            <w:r>
                              <w:rPr>
                                <w:rFonts w:ascii="SimSun" w:hAnsi="SimSun" w:cs="SimSun" w:eastAsia="新宋体"/>
                                <w:sz w:val="17"/>
                                <w:szCs w:val="17"/>
                              </w:rPr>
                              <w:t>年来，物联网（</w:t>
                            </w:r>
                            <w:r>
                              <w:rPr>
                                <w:rFonts w:eastAsia="新宋体" w:cs="SimSun" w:ascii="SimSun" w:hAnsi="SimSun"/>
                                <w:sz w:val="17"/>
                                <w:szCs w:val="17"/>
                              </w:rPr>
                              <w:t>InternetofThings</w:t>
                            </w:r>
                            <w:r>
                              <w:rPr>
                                <w:rFonts w:ascii="SimSun" w:hAnsi="SimSun" w:cs="SimSun" w:eastAsia="新宋体"/>
                                <w:sz w:val="17"/>
                                <w:szCs w:val="17"/>
                              </w:rPr>
                              <w:t>，</w:t>
                            </w:r>
                            <w:r>
                              <w:rPr>
                                <w:rFonts w:eastAsia="新宋体" w:cs="SimSun" w:ascii="SimSun" w:hAnsi="SimSun"/>
                                <w:sz w:val="17"/>
                                <w:szCs w:val="17"/>
                              </w:rPr>
                              <w:t>IoT</w:t>
                            </w:r>
                            <w:r>
                              <w:rPr>
                                <w:rFonts w:ascii="SimSun" w:hAnsi="SimSun" w:cs="SimSun" w:eastAsia="新宋体"/>
                                <w:sz w:val="17"/>
                                <w:szCs w:val="17"/>
                              </w:rPr>
                              <w:t>）技术和应用日益增长，出现了很多无线互联技术，这些技术通常规范了物理层和数据链路层的内容，与局域网覆盖的参考模型层一致，所以，本章将探讨蓝牙、</w:t>
                            </w:r>
                            <w:r>
                              <w:rPr>
                                <w:rFonts w:eastAsia="新宋体" w:cs="SimSun" w:ascii="SimSun" w:hAnsi="SimSun"/>
                                <w:sz w:val="17"/>
                                <w:szCs w:val="17"/>
                              </w:rPr>
                              <w:t>ZigBee</w:t>
                            </w:r>
                            <w:r>
                              <w:rPr>
                                <w:rFonts w:ascii="SimSun" w:hAnsi="SimSun" w:cs="SimSun" w:eastAsia="新宋体"/>
                                <w:sz w:val="17"/>
                                <w:szCs w:val="17"/>
                              </w:rPr>
                              <w:t>、</w:t>
                            </w:r>
                            <w:r>
                              <w:rPr>
                                <w:rFonts w:eastAsia="新宋体" w:cs="SimSun" w:ascii="SimSun" w:hAnsi="SimSun"/>
                                <w:sz w:val="17"/>
                                <w:szCs w:val="17"/>
                              </w:rPr>
                              <w:t>6LowPan</w:t>
                            </w:r>
                            <w:r>
                              <w:rPr>
                                <w:rFonts w:ascii="SimSun" w:hAnsi="SimSun" w:cs="SimSun" w:eastAsia="新宋体"/>
                                <w:sz w:val="17"/>
                                <w:szCs w:val="17"/>
                              </w:rPr>
                              <w:t>、</w:t>
                            </w:r>
                            <w:r>
                              <w:rPr>
                                <w:rFonts w:eastAsia="新宋体" w:cs="SimSun" w:ascii="SimSun" w:hAnsi="SimSun"/>
                                <w:sz w:val="17"/>
                                <w:szCs w:val="17"/>
                              </w:rPr>
                              <w:t>Z</w:t>
                            </w:r>
                            <w:r>
                              <w:rPr>
                                <w:rFonts w:ascii="SimSun" w:hAnsi="SimSun" w:cs="SimSun" w:eastAsia="新宋体"/>
                                <w:sz w:val="17"/>
                                <w:szCs w:val="17"/>
                              </w:rPr>
                              <w:t>波等无线连接技术，因其覆盖范围小，因将这些技术归属于无线个域网（</w:t>
                            </w:r>
                            <w:r>
                              <w:rPr>
                                <w:rFonts w:eastAsia="新宋体" w:cs="SimSun" w:ascii="SimSun" w:hAnsi="SimSun"/>
                                <w:sz w:val="17"/>
                                <w:szCs w:val="17"/>
                              </w:rPr>
                              <w:t>WPAN</w:t>
                            </w:r>
                            <w:r>
                              <w:rPr>
                                <w:rFonts w:ascii="SimSun" w:hAnsi="SimSun" w:cs="SimSun" w:eastAsia="新宋体"/>
                                <w:sz w:val="17"/>
                                <w:szCs w:val="17"/>
                              </w:rPr>
                              <w:t>）的范畴</w:t>
                            </w:r>
                          </w:p>
                        </w:txbxContent>
                      </wps:txbx>
                      <wps:bodyPr anchor="t" lIns="53975" tIns="53975" rIns="53975" bIns="53975">
                        <a:spAutoFit/>
                      </wps:bodyPr>
                    </wps:wsp>
                  </a:graphicData>
                </a:graphic>
              </wp:anchor>
            </w:drawing>
          </mc:Choice>
          <mc:Fallback>
            <w:pict>
              <v:rect fillcolor="#729FCF" style="position:absolute;rotation:-0;width:480.8pt;height:33.25pt;mso-wrap-distance-left:5.7pt;mso-wrap-distance-right:5.7pt;mso-wrap-distance-top:5.7pt;mso-wrap-distance-bottom:5.7pt;margin-top:596pt;mso-position-vertical-relative:text;margin-left:8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近</w:t>
                      </w:r>
                      <w:r>
                        <w:rPr>
                          <w:rFonts w:eastAsia="新宋体" w:cs="SimSun" w:ascii="SimSun" w:hAnsi="SimSun"/>
                          <w:sz w:val="17"/>
                          <w:szCs w:val="17"/>
                        </w:rPr>
                        <w:t>20</w:t>
                      </w:r>
                      <w:r>
                        <w:rPr>
                          <w:rFonts w:ascii="SimSun" w:hAnsi="SimSun" w:cs="SimSun" w:eastAsia="新宋体"/>
                          <w:sz w:val="17"/>
                          <w:szCs w:val="17"/>
                        </w:rPr>
                        <w:t>年来，物联网（</w:t>
                      </w:r>
                      <w:r>
                        <w:rPr>
                          <w:rFonts w:eastAsia="新宋体" w:cs="SimSun" w:ascii="SimSun" w:hAnsi="SimSun"/>
                          <w:sz w:val="17"/>
                          <w:szCs w:val="17"/>
                        </w:rPr>
                        <w:t>InternetofThings</w:t>
                      </w:r>
                      <w:r>
                        <w:rPr>
                          <w:rFonts w:ascii="SimSun" w:hAnsi="SimSun" w:cs="SimSun" w:eastAsia="新宋体"/>
                          <w:sz w:val="17"/>
                          <w:szCs w:val="17"/>
                        </w:rPr>
                        <w:t>，</w:t>
                      </w:r>
                      <w:r>
                        <w:rPr>
                          <w:rFonts w:eastAsia="新宋体" w:cs="SimSun" w:ascii="SimSun" w:hAnsi="SimSun"/>
                          <w:sz w:val="17"/>
                          <w:szCs w:val="17"/>
                        </w:rPr>
                        <w:t>IoT</w:t>
                      </w:r>
                      <w:r>
                        <w:rPr>
                          <w:rFonts w:ascii="SimSun" w:hAnsi="SimSun" w:cs="SimSun" w:eastAsia="新宋体"/>
                          <w:sz w:val="17"/>
                          <w:szCs w:val="17"/>
                        </w:rPr>
                        <w:t>）技术和应用日益增长，出现了很多无线互联技术，这些技术通常规范了物理层和数据链路层的内容，与局域网覆盖的参考模型层一致，所以，本章将探讨蓝牙、</w:t>
                      </w:r>
                      <w:r>
                        <w:rPr>
                          <w:rFonts w:eastAsia="新宋体" w:cs="SimSun" w:ascii="SimSun" w:hAnsi="SimSun"/>
                          <w:sz w:val="17"/>
                          <w:szCs w:val="17"/>
                        </w:rPr>
                        <w:t>ZigBee</w:t>
                      </w:r>
                      <w:r>
                        <w:rPr>
                          <w:rFonts w:ascii="SimSun" w:hAnsi="SimSun" w:cs="SimSun" w:eastAsia="新宋体"/>
                          <w:sz w:val="17"/>
                          <w:szCs w:val="17"/>
                        </w:rPr>
                        <w:t>、</w:t>
                      </w:r>
                      <w:r>
                        <w:rPr>
                          <w:rFonts w:eastAsia="新宋体" w:cs="SimSun" w:ascii="SimSun" w:hAnsi="SimSun"/>
                          <w:sz w:val="17"/>
                          <w:szCs w:val="17"/>
                        </w:rPr>
                        <w:t>6LowPan</w:t>
                      </w:r>
                      <w:r>
                        <w:rPr>
                          <w:rFonts w:ascii="SimSun" w:hAnsi="SimSun" w:cs="SimSun" w:eastAsia="新宋体"/>
                          <w:sz w:val="17"/>
                          <w:szCs w:val="17"/>
                        </w:rPr>
                        <w:t>、</w:t>
                      </w:r>
                      <w:r>
                        <w:rPr>
                          <w:rFonts w:eastAsia="新宋体" w:cs="SimSun" w:ascii="SimSun" w:hAnsi="SimSun"/>
                          <w:sz w:val="17"/>
                          <w:szCs w:val="17"/>
                        </w:rPr>
                        <w:t>Z</w:t>
                      </w:r>
                      <w:r>
                        <w:rPr>
                          <w:rFonts w:ascii="SimSun" w:hAnsi="SimSun" w:cs="SimSun" w:eastAsia="新宋体"/>
                          <w:sz w:val="17"/>
                          <w:szCs w:val="17"/>
                        </w:rPr>
                        <w:t>波等无线连接技术，因其覆盖范围小，因将这些技术归属于无线个域网（</w:t>
                      </w:r>
                      <w:r>
                        <w:rPr>
                          <w:rFonts w:eastAsia="新宋体" w:cs="SimSun" w:ascii="SimSun" w:hAnsi="SimSun"/>
                          <w:sz w:val="17"/>
                          <w:szCs w:val="17"/>
                        </w:rPr>
                        <w:t>WPAN</w:t>
                      </w:r>
                      <w:r>
                        <w:rPr>
                          <w:rFonts w:ascii="SimSun" w:hAnsi="SimSun" w:cs="SimSun" w:eastAsia="新宋体"/>
                          <w:sz w:val="17"/>
                          <w:szCs w:val="17"/>
                        </w:rPr>
                        <w:t>）的范畴</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1101725</wp:posOffset>
                </wp:positionH>
                <wp:positionV relativeFrom="line">
                  <wp:posOffset>8822690</wp:posOffset>
                </wp:positionV>
                <wp:extent cx="6097905" cy="233680"/>
                <wp:effectExtent l="0" t="0" r="0" b="0"/>
                <wp:wrapSquare wrapText="bothSides"/>
                <wp:docPr id="53" name="Frame8"/>
                <a:graphic xmlns:a="http://schemas.openxmlformats.org/drawingml/2006/main">
                  <a:graphicData uri="http://schemas.microsoft.com/office/word/2010/wordprocessingShape">
                    <wps:wsp>
                      <wps:cNvSpPr txBox="1"/>
                      <wps:spPr>
                        <a:xfrm>
                          <a:off x="0" y="0"/>
                          <a:ext cx="60979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4-1</w:t>
                            </w:r>
                            <w:r>
                              <w:rPr>
                                <w:rFonts w:ascii="SimSun" w:hAnsi="SimSun" w:cs="SimSun" w:eastAsia="新宋体"/>
                                <w:sz w:val="17"/>
                                <w:szCs w:val="17"/>
                              </w:rPr>
                              <w:t>中的数字代表其下的主要知识点个数。读者可扫描二维码查看本章全部知识点的思维导图，并根据需要收起和展开。</w:t>
                            </w:r>
                          </w:p>
                        </w:txbxContent>
                      </wps:txbx>
                      <wps:bodyPr anchor="t" lIns="53975" tIns="53975" rIns="53975" bIns="53975">
                        <a:spAutoFit/>
                      </wps:bodyPr>
                    </wps:wsp>
                  </a:graphicData>
                </a:graphic>
              </wp:anchor>
            </w:drawing>
          </mc:Choice>
          <mc:Fallback>
            <w:pict>
              <v:rect fillcolor="#729FCF" style="position:absolute;rotation:-0;width:480.15pt;height:18.4pt;mso-wrap-distance-left:5.7pt;mso-wrap-distance-right:5.7pt;mso-wrap-distance-top:5.7pt;mso-wrap-distance-bottom:5.7pt;margin-top:694.7pt;mso-position-vertical-relative:text;margin-left:86.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4-1</w:t>
                      </w:r>
                      <w:r>
                        <w:rPr>
                          <w:rFonts w:ascii="SimSun" w:hAnsi="SimSun" w:cs="SimSun" w:eastAsia="新宋体"/>
                          <w:sz w:val="17"/>
                          <w:szCs w:val="17"/>
                        </w:rPr>
                        <w:t>中的数字代表其下的主要知识点个数。读者可扫描二维码查看本章全部知识点的思维导图，并根据需要收起和展开。</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5086985</wp:posOffset>
                </wp:positionH>
                <wp:positionV relativeFrom="line">
                  <wp:posOffset>9344660</wp:posOffset>
                </wp:positionV>
                <wp:extent cx="2112645" cy="233680"/>
                <wp:effectExtent l="0" t="0" r="0" b="0"/>
                <wp:wrapSquare wrapText="bothSides"/>
                <wp:docPr id="54" name="Frame9"/>
                <a:graphic xmlns:a="http://schemas.openxmlformats.org/drawingml/2006/main">
                  <a:graphicData uri="http://schemas.microsoft.com/office/word/2010/wordprocessingShape">
                    <wps:wsp>
                      <wps:cNvSpPr txBox="1"/>
                      <wps:spPr>
                        <a:xfrm>
                          <a:off x="0" y="0"/>
                          <a:ext cx="211264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四赤生</w:t>
                            </w:r>
                          </w:p>
                        </w:txbxContent>
                      </wps:txbx>
                      <wps:bodyPr anchor="t" lIns="53975" tIns="53975" rIns="53975" bIns="53975">
                        <a:spAutoFit/>
                      </wps:bodyPr>
                    </wps:wsp>
                  </a:graphicData>
                </a:graphic>
              </wp:anchor>
            </w:drawing>
          </mc:Choice>
          <mc:Fallback>
            <w:pict>
              <v:rect fillcolor="#729FCF" style="position:absolute;rotation:-0;width:166.35pt;height:18.4pt;mso-wrap-distance-left:5.7pt;mso-wrap-distance-right:5.7pt;mso-wrap-distance-top:5.7pt;mso-wrap-distance-bottom:5.7pt;margin-top:735.8pt;mso-position-vertical-relative:text;margin-left:400.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四赤生</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676275</wp:posOffset>
            </wp:positionH>
            <wp:positionV relativeFrom="paragraph">
              <wp:posOffset>732790</wp:posOffset>
            </wp:positionV>
            <wp:extent cx="6113780" cy="2642870"/>
            <wp:effectExtent l="0" t="0" r="0" b="0"/>
            <wp:wrapSquare wrapText="largest"/>
            <wp:docPr id="5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10"/>
                    <a:stretch>
                      <a:fillRect/>
                    </a:stretch>
                  </pic:blipFill>
                  <pic:spPr bwMode="auto">
                    <a:xfrm>
                      <a:off x="0" y="0"/>
                      <a:ext cx="6113780" cy="26428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202565</wp:posOffset>
                </wp:positionH>
                <wp:positionV relativeFrom="line">
                  <wp:posOffset>81915</wp:posOffset>
                </wp:positionV>
                <wp:extent cx="6997700" cy="233680"/>
                <wp:effectExtent l="0" t="0" r="0" b="0"/>
                <wp:wrapSquare wrapText="bothSides"/>
                <wp:docPr id="56" name="Frame1"/>
                <a:graphic xmlns:a="http://schemas.openxmlformats.org/drawingml/2006/main">
                  <a:graphicData uri="http://schemas.microsoft.com/office/word/2010/wordprocessingShape">
                    <wps:wsp>
                      <wps:cNvSpPr txBox="1"/>
                      <wps:spPr>
                        <a:xfrm>
                          <a:off x="0" y="0"/>
                          <a:ext cx="69977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136</w:t>
                            </w:r>
                          </w:p>
                        </w:txbxContent>
                      </wps:txbx>
                      <wps:bodyPr anchor="t" lIns="53975" tIns="53975" rIns="53975" bIns="53975">
                        <a:spAutoFit/>
                      </wps:bodyPr>
                    </wps:wsp>
                  </a:graphicData>
                </a:graphic>
              </wp:anchor>
            </w:drawing>
          </mc:Choice>
          <mc:Fallback>
            <w:pict>
              <v:rect fillcolor="#729FCF" style="position:absolute;rotation:-0;width:551pt;height:18.4pt;mso-wrap-distance-left:5.7pt;mso-wrap-distance-right:5.7pt;mso-wrap-distance-top:5.7pt;mso-wrap-distance-bottom:5.7pt;margin-top:6.4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136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2331085</wp:posOffset>
                </wp:positionH>
                <wp:positionV relativeFrom="line">
                  <wp:posOffset>3423920</wp:posOffset>
                </wp:positionV>
                <wp:extent cx="4868545" cy="189230"/>
                <wp:effectExtent l="0" t="0" r="0" b="0"/>
                <wp:wrapSquare wrapText="bothSides"/>
                <wp:docPr id="57" name="Frame2"/>
                <a:graphic xmlns:a="http://schemas.openxmlformats.org/drawingml/2006/main">
                  <a:graphicData uri="http://schemas.microsoft.com/office/word/2010/wordprocessingShape">
                    <wps:wsp>
                      <wps:cNvSpPr txBox="1"/>
                      <wps:spPr>
                        <a:xfrm>
                          <a:off x="0" y="0"/>
                          <a:ext cx="48685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w:t>
                            </w:r>
                            <w:r>
                              <w:rPr>
                                <w:rFonts w:ascii="SimSun" w:hAnsi="SimSun" w:cs="SimSun" w:eastAsia="新宋体"/>
                                <w:sz w:val="11"/>
                                <w:szCs w:val="11"/>
                              </w:rPr>
                              <w:t>本章主要内容框架的思维导图上层</w:t>
                            </w:r>
                          </w:p>
                        </w:txbxContent>
                      </wps:txbx>
                      <wps:bodyPr anchor="t" lIns="53975" tIns="53975" rIns="53975" bIns="53975">
                        <a:spAutoFit/>
                      </wps:bodyPr>
                    </wps:wsp>
                  </a:graphicData>
                </a:graphic>
              </wp:anchor>
            </w:drawing>
          </mc:Choice>
          <mc:Fallback>
            <w:pict>
              <v:rect fillcolor="#729FCF" style="position:absolute;rotation:-0;width:383.35pt;height:14.9pt;mso-wrap-distance-left:5.7pt;mso-wrap-distance-right:5.7pt;mso-wrap-distance-top:5.7pt;mso-wrap-distance-bottom:5.7pt;margin-top:269.6pt;mso-position-vertical-relative:text;margin-left:18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w:t>
                      </w:r>
                      <w:r>
                        <w:rPr>
                          <w:rFonts w:ascii="SimSun" w:hAnsi="SimSun" w:cs="SimSun" w:eastAsia="新宋体"/>
                          <w:sz w:val="11"/>
                          <w:szCs w:val="11"/>
                        </w:rPr>
                        <w:t>本章主要内容框架的思维导图上层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1182370</wp:posOffset>
                </wp:positionH>
                <wp:positionV relativeFrom="line">
                  <wp:posOffset>3512185</wp:posOffset>
                </wp:positionV>
                <wp:extent cx="1148715" cy="233680"/>
                <wp:effectExtent l="0" t="0" r="0" b="0"/>
                <wp:wrapSquare wrapText="bothSides"/>
                <wp:docPr id="58" name="Frame3"/>
                <a:graphic xmlns:a="http://schemas.openxmlformats.org/drawingml/2006/main">
                  <a:graphicData uri="http://schemas.microsoft.com/office/word/2010/wordprocessingShape">
                    <wps:wsp>
                      <wps:cNvSpPr txBox="1"/>
                      <wps:spPr>
                        <a:xfrm>
                          <a:off x="0" y="0"/>
                          <a:ext cx="11487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命民源货</w:t>
                            </w:r>
                            <w:r>
                              <w:rPr>
                                <w:rFonts w:eastAsia="新宋体" w:cs="SimSun" w:ascii="SimSun" w:hAnsi="SimSun"/>
                                <w:sz w:val="17"/>
                                <w:szCs w:val="17"/>
                              </w:rPr>
                              <w:t>)</w:t>
                            </w:r>
                            <w:r>
                              <w:rPr>
                                <w:rFonts w:ascii="SimSun" w:hAnsi="SimSun" w:cs="SimSun" w:eastAsia="新宋体"/>
                                <w:sz w:val="17"/>
                                <w:szCs w:val="17"/>
                              </w:rPr>
                              <w:t>问。</w:t>
                            </w:r>
                          </w:p>
                        </w:txbxContent>
                      </wps:txbx>
                      <wps:bodyPr anchor="t" lIns="53975" tIns="53975" rIns="53975" bIns="53975">
                        <a:spAutoFit/>
                      </wps:bodyPr>
                    </wps:wsp>
                  </a:graphicData>
                </a:graphic>
              </wp:anchor>
            </w:drawing>
          </mc:Choice>
          <mc:Fallback>
            <w:pict>
              <v:rect fillcolor="#729FCF" style="position:absolute;rotation:-0;width:90.45pt;height:18.4pt;mso-wrap-distance-left:5.7pt;mso-wrap-distance-right:5.7pt;mso-wrap-distance-top:5.7pt;mso-wrap-distance-bottom:5.7pt;margin-top:276.55pt;mso-position-vertical-relative:text;margin-left:9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命民源货</w:t>
                      </w:r>
                      <w:r>
                        <w:rPr>
                          <w:rFonts w:eastAsia="新宋体" w:cs="SimSun" w:ascii="SimSun" w:hAnsi="SimSun"/>
                          <w:sz w:val="17"/>
                          <w:szCs w:val="17"/>
                        </w:rPr>
                        <w:t>)</w:t>
                      </w:r>
                      <w:r>
                        <w:rPr>
                          <w:rFonts w:ascii="SimSun" w:hAnsi="SimSun" w:cs="SimSun" w:eastAsia="新宋体"/>
                          <w:sz w:val="17"/>
                          <w:szCs w:val="17"/>
                        </w:rPr>
                        <w:t>问。</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965835</wp:posOffset>
                </wp:positionH>
                <wp:positionV relativeFrom="line">
                  <wp:posOffset>4002405</wp:posOffset>
                </wp:positionV>
                <wp:extent cx="6234430" cy="233680"/>
                <wp:effectExtent l="0" t="0" r="0" b="0"/>
                <wp:wrapSquare wrapText="bothSides"/>
                <wp:docPr id="59" name="Frame4"/>
                <a:graphic xmlns:a="http://schemas.openxmlformats.org/drawingml/2006/main">
                  <a:graphicData uri="http://schemas.microsoft.com/office/word/2010/wordprocessingShape">
                    <wps:wsp>
                      <wps:cNvSpPr txBox="1"/>
                      <wps:spPr>
                        <a:xfrm>
                          <a:off x="0" y="0"/>
                          <a:ext cx="62344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4.1</w:t>
                            </w:r>
                            <w:r>
                              <w:rPr>
                                <w:rFonts w:ascii="SimSun" w:hAnsi="SimSun" w:cs="SimSun" w:eastAsia="新宋体"/>
                                <w:sz w:val="17"/>
                                <w:szCs w:val="17"/>
                              </w:rPr>
                              <w:t>局域网概述</w:t>
                            </w:r>
                          </w:p>
                        </w:txbxContent>
                      </wps:txbx>
                      <wps:bodyPr anchor="t" lIns="53975" tIns="53975" rIns="53975" bIns="53975">
                        <a:spAutoFit/>
                      </wps:bodyPr>
                    </wps:wsp>
                  </a:graphicData>
                </a:graphic>
              </wp:anchor>
            </w:drawing>
          </mc:Choice>
          <mc:Fallback>
            <w:pict>
              <v:rect fillcolor="#729FCF" style="position:absolute;rotation:-0;width:490.9pt;height:18.4pt;mso-wrap-distance-left:5.7pt;mso-wrap-distance-right:5.7pt;mso-wrap-distance-top:5.7pt;mso-wrap-distance-bottom:5.7pt;margin-top:315.15pt;mso-position-vertical-relative:text;margin-left:7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4.1</w:t>
                      </w:r>
                      <w:r>
                        <w:rPr>
                          <w:rFonts w:ascii="SimSun" w:hAnsi="SimSun" w:cs="SimSun" w:eastAsia="新宋体"/>
                          <w:sz w:val="17"/>
                          <w:szCs w:val="17"/>
                        </w:rPr>
                        <w:t>局域网概述</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619760</wp:posOffset>
                </wp:positionH>
                <wp:positionV relativeFrom="line">
                  <wp:posOffset>4516755</wp:posOffset>
                </wp:positionV>
                <wp:extent cx="6579870" cy="799465"/>
                <wp:effectExtent l="0" t="0" r="0" b="0"/>
                <wp:wrapSquare wrapText="bothSides"/>
                <wp:docPr id="60" name="Frame5"/>
                <a:graphic xmlns:a="http://schemas.openxmlformats.org/drawingml/2006/main">
                  <a:graphicData uri="http://schemas.microsoft.com/office/word/2010/wordprocessingShape">
                    <wps:wsp>
                      <wps:cNvSpPr txBox="1"/>
                      <wps:spPr>
                        <a:xfrm>
                          <a:off x="0" y="0"/>
                          <a:ext cx="657987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从工作站接人互联网的角度来看，工作站可以通过点到点的链路接人，比如，通过</w:t>
                            </w:r>
                            <w:r>
                              <w:rPr>
                                <w:rFonts w:eastAsia="新宋体" w:cs="SimSun" w:ascii="SimSun" w:hAnsi="SimSun"/>
                                <w:sz w:val="17"/>
                                <w:szCs w:val="17"/>
                              </w:rPr>
                              <w:br/>
                            </w:r>
                            <w:r>
                              <w:rPr>
                                <w:rFonts w:ascii="SimSun" w:hAnsi="SimSun" w:cs="SimSun" w:eastAsia="新宋体"/>
                                <w:sz w:val="17"/>
                                <w:szCs w:val="17"/>
                              </w:rPr>
                              <w:t>电话公司的本地回路接人；也可以通过广播式信道接人，比如学生通过宿舍所在的快</w:t>
                            </w:r>
                            <w:r>
                              <w:rPr>
                                <w:rFonts w:eastAsia="新宋体" w:cs="SimSun" w:ascii="SimSun" w:hAnsi="SimSun"/>
                                <w:sz w:val="17"/>
                                <w:szCs w:val="17"/>
                              </w:rPr>
                              <w:br/>
                            </w:r>
                            <w:r>
                              <w:rPr>
                                <w:rFonts w:ascii="SimSun" w:hAnsi="SimSun" w:cs="SimSun" w:eastAsia="新宋体"/>
                                <w:sz w:val="17"/>
                                <w:szCs w:val="17"/>
                              </w:rPr>
                              <w:t>速以太网接入中国教育和科研计算机网；或者通过无线局域网接入，无线局域网的信</w:t>
                            </w:r>
                            <w:r>
                              <w:rPr>
                                <w:rFonts w:eastAsia="新宋体" w:cs="SimSun" w:ascii="SimSun" w:hAnsi="SimSun"/>
                                <w:sz w:val="17"/>
                                <w:szCs w:val="17"/>
                              </w:rPr>
                              <w:br/>
                            </w:r>
                            <w:r>
                              <w:rPr>
                                <w:rFonts w:ascii="SimSun" w:hAnsi="SimSun" w:cs="SimSun" w:eastAsia="新宋体"/>
                                <w:sz w:val="17"/>
                                <w:szCs w:val="17"/>
                              </w:rPr>
                              <w:t>道也是典型的广播式信道</w:t>
                            </w:r>
                          </w:p>
                        </w:txbxContent>
                      </wps:txbx>
                      <wps:bodyPr anchor="t" lIns="53975" tIns="53975" rIns="53975" bIns="53975">
                        <a:spAutoFit/>
                      </wps:bodyPr>
                    </wps:wsp>
                  </a:graphicData>
                </a:graphic>
              </wp:anchor>
            </w:drawing>
          </mc:Choice>
          <mc:Fallback>
            <w:pict>
              <v:rect fillcolor="#729FCF" style="position:absolute;rotation:-0;width:518.1pt;height:62.95pt;mso-wrap-distance-left:5.7pt;mso-wrap-distance-right:5.7pt;mso-wrap-distance-top:5.7pt;mso-wrap-distance-bottom:5.7pt;margin-top:355.65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从工作站接人互联网的角度来看，工作站可以通过点到点的链路接人，比如，通过</w:t>
                      </w:r>
                      <w:r>
                        <w:rPr>
                          <w:rFonts w:eastAsia="新宋体" w:cs="SimSun" w:ascii="SimSun" w:hAnsi="SimSun"/>
                          <w:sz w:val="17"/>
                          <w:szCs w:val="17"/>
                        </w:rPr>
                        <w:br/>
                      </w:r>
                      <w:r>
                        <w:rPr>
                          <w:rFonts w:ascii="SimSun" w:hAnsi="SimSun" w:cs="SimSun" w:eastAsia="新宋体"/>
                          <w:sz w:val="17"/>
                          <w:szCs w:val="17"/>
                        </w:rPr>
                        <w:t>电话公司的本地回路接人；也可以通过广播式信道接人，比如学生通过宿舍所在的快</w:t>
                      </w:r>
                      <w:r>
                        <w:rPr>
                          <w:rFonts w:eastAsia="新宋体" w:cs="SimSun" w:ascii="SimSun" w:hAnsi="SimSun"/>
                          <w:sz w:val="17"/>
                          <w:szCs w:val="17"/>
                        </w:rPr>
                        <w:br/>
                      </w:r>
                      <w:r>
                        <w:rPr>
                          <w:rFonts w:ascii="SimSun" w:hAnsi="SimSun" w:cs="SimSun" w:eastAsia="新宋体"/>
                          <w:sz w:val="17"/>
                          <w:szCs w:val="17"/>
                        </w:rPr>
                        <w:t>速以太网接入中国教育和科研计算机网；或者通过无线局域网接入，无线局域网的信</w:t>
                      </w:r>
                      <w:r>
                        <w:rPr>
                          <w:rFonts w:eastAsia="新宋体" w:cs="SimSun" w:ascii="SimSun" w:hAnsi="SimSun"/>
                          <w:sz w:val="17"/>
                          <w:szCs w:val="17"/>
                        </w:rPr>
                        <w:br/>
                      </w:r>
                      <w:r>
                        <w:rPr>
                          <w:rFonts w:ascii="SimSun" w:hAnsi="SimSun" w:cs="SimSun" w:eastAsia="新宋体"/>
                          <w:sz w:val="17"/>
                          <w:szCs w:val="17"/>
                        </w:rPr>
                        <w:t>道也是典型的广播式信道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628015</wp:posOffset>
                </wp:positionH>
                <wp:positionV relativeFrom="line">
                  <wp:posOffset>5528945</wp:posOffset>
                </wp:positionV>
                <wp:extent cx="6571615" cy="1176655"/>
                <wp:effectExtent l="0" t="0" r="0" b="0"/>
                <wp:wrapSquare wrapText="bothSides"/>
                <wp:docPr id="61" name="Frame6"/>
                <a:graphic xmlns:a="http://schemas.openxmlformats.org/drawingml/2006/main">
                  <a:graphicData uri="http://schemas.microsoft.com/office/word/2010/wordprocessingShape">
                    <wps:wsp>
                      <wps:cNvSpPr txBox="1"/>
                      <wps:spPr>
                        <a:xfrm>
                          <a:off x="0" y="0"/>
                          <a:ext cx="657161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所以，单从这个角度，可以把信道分成点到点信道和广播式信道</w:t>
                            </w:r>
                            <w:r>
                              <w:rPr>
                                <w:rFonts w:eastAsia="新宋体" w:cs="SimSun" w:ascii="SimSun" w:hAnsi="SimSun"/>
                                <w:sz w:val="17"/>
                                <w:szCs w:val="17"/>
                              </w:rPr>
                              <w:br/>
                            </w:r>
                            <w:r>
                              <w:rPr>
                                <w:rFonts w:ascii="SimSun" w:hAnsi="SimSun" w:cs="SimSun" w:eastAsia="新宋体"/>
                                <w:sz w:val="17"/>
                                <w:szCs w:val="17"/>
                              </w:rPr>
                              <w:t>什么是信道呢？信道指的是信号的通道，即信号流经的介质。信道可以是铜缆，</w:t>
                            </w:r>
                            <w:r>
                              <w:rPr>
                                <w:rFonts w:eastAsia="新宋体" w:cs="SimSun" w:ascii="SimSun" w:hAnsi="SimSun"/>
                                <w:sz w:val="17"/>
                                <w:szCs w:val="17"/>
                              </w:rPr>
                              <w:br/>
                            </w:r>
                            <w:r>
                              <w:rPr>
                                <w:rFonts w:ascii="SimSun" w:hAnsi="SimSun" w:cs="SimSun" w:eastAsia="新宋体"/>
                                <w:sz w:val="17"/>
                                <w:szCs w:val="17"/>
                              </w:rPr>
                              <w:t>也可以是光纤、卫星信道，还可以是无线信道（空气）。点到点信道是收、发双方专享信</w:t>
                            </w:r>
                            <w:r>
                              <w:rPr>
                                <w:rFonts w:eastAsia="新宋体" w:cs="SimSun" w:ascii="SimSun" w:hAnsi="SimSun"/>
                                <w:sz w:val="17"/>
                                <w:szCs w:val="17"/>
                              </w:rPr>
                              <w:br/>
                            </w:r>
                            <w:r>
                              <w:rPr>
                                <w:rFonts w:ascii="SimSun" w:hAnsi="SimSun" w:cs="SimSun" w:eastAsia="新宋体"/>
                                <w:sz w:val="17"/>
                                <w:szCs w:val="17"/>
                              </w:rPr>
                              <w:t>道，数据信号在信道上从一点传到另外一点，并无争用。广播式信道则要面对多台工</w:t>
                            </w:r>
                            <w:r>
                              <w:rPr>
                                <w:rFonts w:eastAsia="新宋体" w:cs="SimSun" w:ascii="SimSun" w:hAnsi="SimSun"/>
                                <w:sz w:val="17"/>
                                <w:szCs w:val="17"/>
                              </w:rPr>
                              <w:br/>
                            </w:r>
                            <w:r>
                              <w:rPr>
                                <w:rFonts w:ascii="SimSun" w:hAnsi="SimSun" w:cs="SimSun" w:eastAsia="新宋体"/>
                                <w:sz w:val="17"/>
                                <w:szCs w:val="17"/>
                              </w:rPr>
                              <w:t>作站（多点），这些工作站共享这条信道，但某个时刻只能被一台工作站使用，否则将会</w:t>
                            </w:r>
                            <w:r>
                              <w:rPr>
                                <w:rFonts w:eastAsia="新宋体" w:cs="SimSun" w:ascii="SimSun" w:hAnsi="SimSun"/>
                                <w:sz w:val="17"/>
                                <w:szCs w:val="17"/>
                              </w:rPr>
                              <w:br/>
                            </w:r>
                            <w:r>
                              <w:rPr>
                                <w:rFonts w:ascii="SimSun" w:hAnsi="SimSun" w:cs="SimSun" w:eastAsia="新宋体"/>
                                <w:sz w:val="17"/>
                                <w:szCs w:val="17"/>
                              </w:rPr>
                              <w:t>发生冲突。</w:t>
                            </w:r>
                          </w:p>
                        </w:txbxContent>
                      </wps:txbx>
                      <wps:bodyPr anchor="t" lIns="53975" tIns="53975" rIns="53975" bIns="53975">
                        <a:spAutoFit/>
                      </wps:bodyPr>
                    </wps:wsp>
                  </a:graphicData>
                </a:graphic>
              </wp:anchor>
            </w:drawing>
          </mc:Choice>
          <mc:Fallback>
            <w:pict>
              <v:rect fillcolor="#729FCF" style="position:absolute;rotation:-0;width:517.45pt;height:92.65pt;mso-wrap-distance-left:5.7pt;mso-wrap-distance-right:5.7pt;mso-wrap-distance-top:5.7pt;mso-wrap-distance-bottom:5.7pt;margin-top:435.35pt;mso-position-vertical-relative:text;margin-left:49.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所以，单从这个角度，可以把信道分成点到点信道和广播式信道</w:t>
                      </w:r>
                      <w:r>
                        <w:rPr>
                          <w:rFonts w:eastAsia="新宋体" w:cs="SimSun" w:ascii="SimSun" w:hAnsi="SimSun"/>
                          <w:sz w:val="17"/>
                          <w:szCs w:val="17"/>
                        </w:rPr>
                        <w:br/>
                      </w:r>
                      <w:r>
                        <w:rPr>
                          <w:rFonts w:ascii="SimSun" w:hAnsi="SimSun" w:cs="SimSun" w:eastAsia="新宋体"/>
                          <w:sz w:val="17"/>
                          <w:szCs w:val="17"/>
                        </w:rPr>
                        <w:t>什么是信道呢？信道指的是信号的通道，即信号流经的介质。信道可以是铜缆，</w:t>
                      </w:r>
                      <w:r>
                        <w:rPr>
                          <w:rFonts w:eastAsia="新宋体" w:cs="SimSun" w:ascii="SimSun" w:hAnsi="SimSun"/>
                          <w:sz w:val="17"/>
                          <w:szCs w:val="17"/>
                        </w:rPr>
                        <w:br/>
                      </w:r>
                      <w:r>
                        <w:rPr>
                          <w:rFonts w:ascii="SimSun" w:hAnsi="SimSun" w:cs="SimSun" w:eastAsia="新宋体"/>
                          <w:sz w:val="17"/>
                          <w:szCs w:val="17"/>
                        </w:rPr>
                        <w:t>也可以是光纤、卫星信道，还可以是无线信道（空气）。点到点信道是收、发双方专享信</w:t>
                      </w:r>
                      <w:r>
                        <w:rPr>
                          <w:rFonts w:eastAsia="新宋体" w:cs="SimSun" w:ascii="SimSun" w:hAnsi="SimSun"/>
                          <w:sz w:val="17"/>
                          <w:szCs w:val="17"/>
                        </w:rPr>
                        <w:br/>
                      </w:r>
                      <w:r>
                        <w:rPr>
                          <w:rFonts w:ascii="SimSun" w:hAnsi="SimSun" w:cs="SimSun" w:eastAsia="新宋体"/>
                          <w:sz w:val="17"/>
                          <w:szCs w:val="17"/>
                        </w:rPr>
                        <w:t>道，数据信号在信道上从一点传到另外一点，并无争用。广播式信道则要面对多台工</w:t>
                      </w:r>
                      <w:r>
                        <w:rPr>
                          <w:rFonts w:eastAsia="新宋体" w:cs="SimSun" w:ascii="SimSun" w:hAnsi="SimSun"/>
                          <w:sz w:val="17"/>
                          <w:szCs w:val="17"/>
                        </w:rPr>
                        <w:br/>
                      </w:r>
                      <w:r>
                        <w:rPr>
                          <w:rFonts w:ascii="SimSun" w:hAnsi="SimSun" w:cs="SimSun" w:eastAsia="新宋体"/>
                          <w:sz w:val="17"/>
                          <w:szCs w:val="17"/>
                        </w:rPr>
                        <w:t>作站（多点），这些工作站共享这条信道，但某个时刻只能被一台工作站使用，否则将会</w:t>
                      </w:r>
                      <w:r>
                        <w:rPr>
                          <w:rFonts w:eastAsia="新宋体" w:cs="SimSun" w:ascii="SimSun" w:hAnsi="SimSun"/>
                          <w:sz w:val="17"/>
                          <w:szCs w:val="17"/>
                        </w:rPr>
                        <w:br/>
                      </w:r>
                      <w:r>
                        <w:rPr>
                          <w:rFonts w:ascii="SimSun" w:hAnsi="SimSun" w:cs="SimSun" w:eastAsia="新宋体"/>
                          <w:sz w:val="17"/>
                          <w:szCs w:val="17"/>
                        </w:rPr>
                        <w:t>发生冲突。</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619760</wp:posOffset>
                </wp:positionH>
                <wp:positionV relativeFrom="line">
                  <wp:posOffset>7038975</wp:posOffset>
                </wp:positionV>
                <wp:extent cx="6579870" cy="1365250"/>
                <wp:effectExtent l="0" t="0" r="0" b="0"/>
                <wp:wrapSquare wrapText="bothSides"/>
                <wp:docPr id="62" name="Frame7"/>
                <a:graphic xmlns:a="http://schemas.openxmlformats.org/drawingml/2006/main">
                  <a:graphicData uri="http://schemas.microsoft.com/office/word/2010/wordprocessingShape">
                    <wps:wsp>
                      <wps:cNvSpPr txBox="1"/>
                      <wps:spPr>
                        <a:xfrm>
                          <a:off x="0" y="0"/>
                          <a:ext cx="657987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4-2</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）中，计算机通过调制解调器接入电话公司的本地回路，点到点接入电话</w:t>
                            </w:r>
                            <w:r>
                              <w:rPr>
                                <w:rFonts w:eastAsia="新宋体" w:cs="SimSun" w:ascii="SimSun" w:hAnsi="SimSun"/>
                                <w:sz w:val="17"/>
                                <w:szCs w:val="17"/>
                              </w:rPr>
                              <w:br/>
                            </w:r>
                            <w:r>
                              <w:rPr>
                                <w:rFonts w:ascii="SimSun" w:hAnsi="SimSun" w:cs="SimSun" w:eastAsia="新宋体"/>
                                <w:sz w:val="17"/>
                                <w:szCs w:val="17"/>
                              </w:rPr>
                              <w:t>公司的端局设备，再由电话公司接人互联网。从计算机到端局就是一个点到点的信</w:t>
                            </w:r>
                            <w:r>
                              <w:rPr>
                                <w:rFonts w:eastAsia="新宋体" w:cs="SimSun" w:ascii="SimSun" w:hAnsi="SimSun"/>
                                <w:sz w:val="17"/>
                                <w:szCs w:val="17"/>
                              </w:rPr>
                              <w:br/>
                            </w:r>
                            <w:r>
                              <w:rPr>
                                <w:rFonts w:ascii="SimSun" w:hAnsi="SimSun" w:cs="SimSun" w:eastAsia="新宋体"/>
                                <w:sz w:val="17"/>
                                <w:szCs w:val="17"/>
                              </w:rPr>
                              <w:t>道，计算机通过这条信道接收和发送数据。图</w:t>
                            </w:r>
                            <w:r>
                              <w:rPr>
                                <w:rFonts w:eastAsia="新宋体" w:cs="SimSun" w:ascii="SimSun" w:hAnsi="SimSun"/>
                                <w:sz w:val="17"/>
                                <w:szCs w:val="17"/>
                              </w:rPr>
                              <w:t>4-2</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）是一种非常常见的以太网接入</w:t>
                            </w:r>
                            <w:r>
                              <w:rPr>
                                <w:rFonts w:eastAsia="新宋体" w:cs="SimSun" w:ascii="SimSun" w:hAnsi="SimSun"/>
                                <w:sz w:val="17"/>
                                <w:szCs w:val="17"/>
                              </w:rPr>
                              <w:br/>
                            </w:r>
                            <w:r>
                              <w:rPr>
                                <w:rFonts w:ascii="SimSun" w:hAnsi="SimSun" w:cs="SimSun" w:eastAsia="新宋体"/>
                                <w:sz w:val="17"/>
                                <w:szCs w:val="17"/>
                              </w:rPr>
                              <w:t>方法，计算机通过点到点链路连接交换机，交换机上行到路由器（默认网关），再上连到</w:t>
                            </w:r>
                            <w:r>
                              <w:rPr>
                                <w:rFonts w:eastAsia="新宋体" w:cs="SimSun" w:ascii="SimSun" w:hAnsi="SimSun"/>
                                <w:sz w:val="17"/>
                                <w:szCs w:val="17"/>
                              </w:rPr>
                              <w:br/>
                            </w:r>
                            <w:r>
                              <w:rPr>
                                <w:rFonts w:ascii="SimSun" w:hAnsi="SimSun" w:cs="SimSun" w:eastAsia="新宋体"/>
                                <w:sz w:val="17"/>
                                <w:szCs w:val="17"/>
                              </w:rPr>
                              <w:t>互联网。从物理结构来看，这是星状拓扑，但是从逻辑访问来看，依然是总线拓扑，计</w:t>
                            </w:r>
                            <w:r>
                              <w:rPr>
                                <w:rFonts w:eastAsia="新宋体" w:cs="SimSun" w:ascii="SimSun" w:hAnsi="SimSun"/>
                                <w:sz w:val="17"/>
                                <w:szCs w:val="17"/>
                              </w:rPr>
                              <w:br/>
                            </w:r>
                            <w:r>
                              <w:rPr>
                                <w:rFonts w:ascii="SimSun" w:hAnsi="SimSun" w:cs="SimSun" w:eastAsia="新宋体"/>
                                <w:sz w:val="17"/>
                                <w:szCs w:val="17"/>
                              </w:rPr>
                              <w:t>算机</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和</w:t>
                            </w:r>
                            <w:r>
                              <w:rPr>
                                <w:rFonts w:eastAsia="新宋体" w:cs="SimSun" w:ascii="SimSun" w:hAnsi="SimSun"/>
                                <w:sz w:val="17"/>
                                <w:szCs w:val="17"/>
                              </w:rPr>
                              <w:t>C</w:t>
                            </w:r>
                            <w:r>
                              <w:rPr>
                                <w:rFonts w:ascii="SimSun" w:hAnsi="SimSun" w:cs="SimSun" w:eastAsia="新宋体"/>
                                <w:sz w:val="17"/>
                                <w:szCs w:val="17"/>
                              </w:rPr>
                              <w:t>需要争用从交换机到路由器的上行链路，所以，这是一条广播式</w:t>
                            </w:r>
                            <w:r>
                              <w:rPr>
                                <w:rFonts w:eastAsia="新宋体" w:cs="SimSun" w:ascii="SimSun" w:hAnsi="SimSun"/>
                                <w:sz w:val="17"/>
                                <w:szCs w:val="17"/>
                              </w:rPr>
                              <w:br/>
                            </w:r>
                            <w:r>
                              <w:rPr>
                                <w:rFonts w:ascii="SimSun" w:hAnsi="SimSun" w:cs="SimSun" w:eastAsia="新宋体"/>
                                <w:sz w:val="17"/>
                                <w:szCs w:val="17"/>
                              </w:rPr>
                              <w:t>信道。</w:t>
                            </w:r>
                          </w:p>
                        </w:txbxContent>
                      </wps:txbx>
                      <wps:bodyPr anchor="t" lIns="53975" tIns="53975" rIns="53975" bIns="53975">
                        <a:spAutoFit/>
                      </wps:bodyPr>
                    </wps:wsp>
                  </a:graphicData>
                </a:graphic>
              </wp:anchor>
            </w:drawing>
          </mc:Choice>
          <mc:Fallback>
            <w:pict>
              <v:rect fillcolor="#729FCF" style="position:absolute;rotation:-0;width:518.1pt;height:107.5pt;mso-wrap-distance-left:5.7pt;mso-wrap-distance-right:5.7pt;mso-wrap-distance-top:5.7pt;mso-wrap-distance-bottom:5.7pt;margin-top:554.25pt;mso-position-vertical-relative:text;margin-left:48.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4-2</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）中，计算机通过调制解调器接入电话公司的本地回路，点到点接入电话</w:t>
                      </w:r>
                      <w:r>
                        <w:rPr>
                          <w:rFonts w:eastAsia="新宋体" w:cs="SimSun" w:ascii="SimSun" w:hAnsi="SimSun"/>
                          <w:sz w:val="17"/>
                          <w:szCs w:val="17"/>
                        </w:rPr>
                        <w:br/>
                      </w:r>
                      <w:r>
                        <w:rPr>
                          <w:rFonts w:ascii="SimSun" w:hAnsi="SimSun" w:cs="SimSun" w:eastAsia="新宋体"/>
                          <w:sz w:val="17"/>
                          <w:szCs w:val="17"/>
                        </w:rPr>
                        <w:t>公司的端局设备，再由电话公司接人互联网。从计算机到端局就是一个点到点的信</w:t>
                      </w:r>
                      <w:r>
                        <w:rPr>
                          <w:rFonts w:eastAsia="新宋体" w:cs="SimSun" w:ascii="SimSun" w:hAnsi="SimSun"/>
                          <w:sz w:val="17"/>
                          <w:szCs w:val="17"/>
                        </w:rPr>
                        <w:br/>
                      </w:r>
                      <w:r>
                        <w:rPr>
                          <w:rFonts w:ascii="SimSun" w:hAnsi="SimSun" w:cs="SimSun" w:eastAsia="新宋体"/>
                          <w:sz w:val="17"/>
                          <w:szCs w:val="17"/>
                        </w:rPr>
                        <w:t>道，计算机通过这条信道接收和发送数据。图</w:t>
                      </w:r>
                      <w:r>
                        <w:rPr>
                          <w:rFonts w:eastAsia="新宋体" w:cs="SimSun" w:ascii="SimSun" w:hAnsi="SimSun"/>
                          <w:sz w:val="17"/>
                          <w:szCs w:val="17"/>
                        </w:rPr>
                        <w:t>4-2</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）是一种非常常见的以太网接入</w:t>
                      </w:r>
                      <w:r>
                        <w:rPr>
                          <w:rFonts w:eastAsia="新宋体" w:cs="SimSun" w:ascii="SimSun" w:hAnsi="SimSun"/>
                          <w:sz w:val="17"/>
                          <w:szCs w:val="17"/>
                        </w:rPr>
                        <w:br/>
                      </w:r>
                      <w:r>
                        <w:rPr>
                          <w:rFonts w:ascii="SimSun" w:hAnsi="SimSun" w:cs="SimSun" w:eastAsia="新宋体"/>
                          <w:sz w:val="17"/>
                          <w:szCs w:val="17"/>
                        </w:rPr>
                        <w:t>方法，计算机通过点到点链路连接交换机，交换机上行到路由器（默认网关），再上连到</w:t>
                      </w:r>
                      <w:r>
                        <w:rPr>
                          <w:rFonts w:eastAsia="新宋体" w:cs="SimSun" w:ascii="SimSun" w:hAnsi="SimSun"/>
                          <w:sz w:val="17"/>
                          <w:szCs w:val="17"/>
                        </w:rPr>
                        <w:br/>
                      </w:r>
                      <w:r>
                        <w:rPr>
                          <w:rFonts w:ascii="SimSun" w:hAnsi="SimSun" w:cs="SimSun" w:eastAsia="新宋体"/>
                          <w:sz w:val="17"/>
                          <w:szCs w:val="17"/>
                        </w:rPr>
                        <w:t>互联网。从物理结构来看，这是星状拓扑，但是从逻辑访问来看，依然是总线拓扑，计</w:t>
                      </w:r>
                      <w:r>
                        <w:rPr>
                          <w:rFonts w:eastAsia="新宋体" w:cs="SimSun" w:ascii="SimSun" w:hAnsi="SimSun"/>
                          <w:sz w:val="17"/>
                          <w:szCs w:val="17"/>
                        </w:rPr>
                        <w:br/>
                      </w:r>
                      <w:r>
                        <w:rPr>
                          <w:rFonts w:ascii="SimSun" w:hAnsi="SimSun" w:cs="SimSun" w:eastAsia="新宋体"/>
                          <w:sz w:val="17"/>
                          <w:szCs w:val="17"/>
                        </w:rPr>
                        <w:t>算机</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和</w:t>
                      </w:r>
                      <w:r>
                        <w:rPr>
                          <w:rFonts w:eastAsia="新宋体" w:cs="SimSun" w:ascii="SimSun" w:hAnsi="SimSun"/>
                          <w:sz w:val="17"/>
                          <w:szCs w:val="17"/>
                        </w:rPr>
                        <w:t>C</w:t>
                      </w:r>
                      <w:r>
                        <w:rPr>
                          <w:rFonts w:ascii="SimSun" w:hAnsi="SimSun" w:cs="SimSun" w:eastAsia="新宋体"/>
                          <w:sz w:val="17"/>
                          <w:szCs w:val="17"/>
                        </w:rPr>
                        <w:t>需要争用从交换机到路由器的上行链路，所以，这是一条广播式</w:t>
                      </w:r>
                      <w:r>
                        <w:rPr>
                          <w:rFonts w:eastAsia="新宋体" w:cs="SimSun" w:ascii="SimSun" w:hAnsi="SimSun"/>
                          <w:sz w:val="17"/>
                          <w:szCs w:val="17"/>
                        </w:rPr>
                        <w:br/>
                      </w:r>
                      <w:r>
                        <w:rPr>
                          <w:rFonts w:ascii="SimSun" w:hAnsi="SimSun" w:cs="SimSun" w:eastAsia="新宋体"/>
                          <w:sz w:val="17"/>
                          <w:szCs w:val="17"/>
                        </w:rPr>
                        <w:t>信道。</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612140</wp:posOffset>
                </wp:positionH>
                <wp:positionV relativeFrom="line">
                  <wp:posOffset>8814435</wp:posOffset>
                </wp:positionV>
                <wp:extent cx="6588125" cy="799465"/>
                <wp:effectExtent l="0" t="0" r="0" b="0"/>
                <wp:wrapSquare wrapText="bothSides"/>
                <wp:docPr id="63" name="Frame8"/>
                <a:graphic xmlns:a="http://schemas.openxmlformats.org/drawingml/2006/main">
                  <a:graphicData uri="http://schemas.microsoft.com/office/word/2010/wordprocessingShape">
                    <wps:wsp>
                      <wps:cNvSpPr txBox="1"/>
                      <wps:spPr>
                        <a:xfrm>
                          <a:off x="0" y="0"/>
                          <a:ext cx="658812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事实上，局域网的物理拓扑有多种，图</w:t>
                            </w:r>
                            <w:r>
                              <w:rPr>
                                <w:rFonts w:eastAsia="新宋体" w:cs="SimSun" w:ascii="SimSun" w:hAnsi="SimSun"/>
                                <w:sz w:val="17"/>
                                <w:szCs w:val="17"/>
                              </w:rPr>
                              <w:t>4-3</w:t>
                            </w:r>
                            <w:r>
                              <w:rPr>
                                <w:rFonts w:ascii="SimSun" w:hAnsi="SimSun" w:cs="SimSun" w:eastAsia="新宋体"/>
                                <w:sz w:val="17"/>
                                <w:szCs w:val="17"/>
                              </w:rPr>
                              <w:t>中的三种典型拓扑都形成了广播式信</w:t>
                            </w:r>
                            <w:r>
                              <w:rPr>
                                <w:rFonts w:eastAsia="新宋体" w:cs="SimSun" w:ascii="SimSun" w:hAnsi="SimSun"/>
                                <w:sz w:val="17"/>
                                <w:szCs w:val="17"/>
                              </w:rPr>
                              <w:br/>
                            </w:r>
                            <w:r>
                              <w:rPr>
                                <w:rFonts w:ascii="SimSun" w:hAnsi="SimSun" w:cs="SimSun" w:eastAsia="新宋体"/>
                                <w:sz w:val="17"/>
                                <w:szCs w:val="17"/>
                              </w:rPr>
                              <w:t>道</w:t>
                            </w:r>
                            <w:r>
                              <w:rPr>
                                <w:rFonts w:eastAsia="新宋体" w:cs="SimSun" w:ascii="SimSun" w:hAnsi="SimSun"/>
                                <w:sz w:val="17"/>
                                <w:szCs w:val="17"/>
                              </w:rPr>
                              <w:t>,</w:t>
                            </w:r>
                            <w:r>
                              <w:rPr>
                                <w:rFonts w:ascii="SimSun" w:hAnsi="SimSun" w:cs="SimSun" w:eastAsia="新宋体"/>
                                <w:sz w:val="17"/>
                                <w:szCs w:val="17"/>
                              </w:rPr>
                              <w:t>即多台计算机</w:t>
                            </w:r>
                            <w:r>
                              <w:rPr>
                                <w:rFonts w:eastAsia="新宋体" w:cs="SimSun" w:ascii="SimSun" w:hAnsi="SimSun"/>
                                <w:sz w:val="17"/>
                                <w:szCs w:val="17"/>
                              </w:rPr>
                              <w:t>(</w:t>
                            </w:r>
                            <w:r>
                              <w:rPr>
                                <w:rFonts w:ascii="SimSun" w:hAnsi="SimSun" w:cs="SimSun" w:eastAsia="新宋体"/>
                                <w:sz w:val="17"/>
                                <w:szCs w:val="17"/>
                              </w:rPr>
                              <w:t>工作站</w:t>
                            </w:r>
                            <w:r>
                              <w:rPr>
                                <w:rFonts w:eastAsia="新宋体" w:cs="SimSun" w:ascii="SimSun" w:hAnsi="SimSun"/>
                                <w:sz w:val="17"/>
                                <w:szCs w:val="17"/>
                              </w:rPr>
                              <w:t>)</w:t>
                            </w:r>
                            <w:r>
                              <w:rPr>
                                <w:rFonts w:ascii="SimSun" w:hAnsi="SimSun" w:cs="SimSun" w:eastAsia="新宋体"/>
                                <w:sz w:val="17"/>
                                <w:szCs w:val="17"/>
                              </w:rPr>
                              <w:t>共享信道。</w:t>
                            </w:r>
                            <w:r>
                              <w:rPr>
                                <w:rFonts w:eastAsia="新宋体" w:cs="SimSun" w:ascii="SimSun" w:hAnsi="SimSun"/>
                                <w:sz w:val="17"/>
                                <w:szCs w:val="17"/>
                              </w:rPr>
                              <w:br/>
                            </w:r>
                            <w:r>
                              <w:rPr>
                                <w:rFonts w:ascii="SimSun" w:hAnsi="SimSun" w:cs="SimSun" w:eastAsia="新宋体"/>
                                <w:sz w:val="17"/>
                                <w:szCs w:val="17"/>
                              </w:rPr>
                              <w:t>目前，主流的局域网是以太网和无线局域网，采用的都是广播式信道，因为多工作</w:t>
                            </w:r>
                            <w:r>
                              <w:rPr>
                                <w:rFonts w:eastAsia="新宋体" w:cs="SimSun" w:ascii="SimSun" w:hAnsi="SimSun"/>
                                <w:sz w:val="17"/>
                                <w:szCs w:val="17"/>
                              </w:rPr>
                              <w:br/>
                            </w:r>
                            <w:r>
                              <w:rPr>
                                <w:rFonts w:ascii="SimSun" w:hAnsi="SimSun" w:cs="SimSun" w:eastAsia="新宋体"/>
                                <w:sz w:val="17"/>
                                <w:szCs w:val="17"/>
                              </w:rPr>
                              <w:t>站共享一条信道，必然要解决信道的分配和使用问题，这就是介质访问控制（</w:t>
                            </w:r>
                            <w:r>
                              <w:rPr>
                                <w:rFonts w:eastAsia="新宋体" w:cs="SimSun" w:ascii="SimSun" w:hAnsi="SimSun"/>
                                <w:sz w:val="17"/>
                                <w:szCs w:val="17"/>
                              </w:rPr>
                              <w:t>MAC</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18.75pt;height:62.95pt;mso-wrap-distance-left:5.7pt;mso-wrap-distance-right:5.7pt;mso-wrap-distance-top:5.7pt;mso-wrap-distance-bottom:5.7pt;margin-top:694.05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事实上，局域网的物理拓扑有多种，图</w:t>
                      </w:r>
                      <w:r>
                        <w:rPr>
                          <w:rFonts w:eastAsia="新宋体" w:cs="SimSun" w:ascii="SimSun" w:hAnsi="SimSun"/>
                          <w:sz w:val="17"/>
                          <w:szCs w:val="17"/>
                        </w:rPr>
                        <w:t>4-3</w:t>
                      </w:r>
                      <w:r>
                        <w:rPr>
                          <w:rFonts w:ascii="SimSun" w:hAnsi="SimSun" w:cs="SimSun" w:eastAsia="新宋体"/>
                          <w:sz w:val="17"/>
                          <w:szCs w:val="17"/>
                        </w:rPr>
                        <w:t>中的三种典型拓扑都形成了广播式信</w:t>
                      </w:r>
                      <w:r>
                        <w:rPr>
                          <w:rFonts w:eastAsia="新宋体" w:cs="SimSun" w:ascii="SimSun" w:hAnsi="SimSun"/>
                          <w:sz w:val="17"/>
                          <w:szCs w:val="17"/>
                        </w:rPr>
                        <w:br/>
                      </w:r>
                      <w:r>
                        <w:rPr>
                          <w:rFonts w:ascii="SimSun" w:hAnsi="SimSun" w:cs="SimSun" w:eastAsia="新宋体"/>
                          <w:sz w:val="17"/>
                          <w:szCs w:val="17"/>
                        </w:rPr>
                        <w:t>道</w:t>
                      </w:r>
                      <w:r>
                        <w:rPr>
                          <w:rFonts w:eastAsia="新宋体" w:cs="SimSun" w:ascii="SimSun" w:hAnsi="SimSun"/>
                          <w:sz w:val="17"/>
                          <w:szCs w:val="17"/>
                        </w:rPr>
                        <w:t>,</w:t>
                      </w:r>
                      <w:r>
                        <w:rPr>
                          <w:rFonts w:ascii="SimSun" w:hAnsi="SimSun" w:cs="SimSun" w:eastAsia="新宋体"/>
                          <w:sz w:val="17"/>
                          <w:szCs w:val="17"/>
                        </w:rPr>
                        <w:t>即多台计算机</w:t>
                      </w:r>
                      <w:r>
                        <w:rPr>
                          <w:rFonts w:eastAsia="新宋体" w:cs="SimSun" w:ascii="SimSun" w:hAnsi="SimSun"/>
                          <w:sz w:val="17"/>
                          <w:szCs w:val="17"/>
                        </w:rPr>
                        <w:t>(</w:t>
                      </w:r>
                      <w:r>
                        <w:rPr>
                          <w:rFonts w:ascii="SimSun" w:hAnsi="SimSun" w:cs="SimSun" w:eastAsia="新宋体"/>
                          <w:sz w:val="17"/>
                          <w:szCs w:val="17"/>
                        </w:rPr>
                        <w:t>工作站</w:t>
                      </w:r>
                      <w:r>
                        <w:rPr>
                          <w:rFonts w:eastAsia="新宋体" w:cs="SimSun" w:ascii="SimSun" w:hAnsi="SimSun"/>
                          <w:sz w:val="17"/>
                          <w:szCs w:val="17"/>
                        </w:rPr>
                        <w:t>)</w:t>
                      </w:r>
                      <w:r>
                        <w:rPr>
                          <w:rFonts w:ascii="SimSun" w:hAnsi="SimSun" w:cs="SimSun" w:eastAsia="新宋体"/>
                          <w:sz w:val="17"/>
                          <w:szCs w:val="17"/>
                        </w:rPr>
                        <w:t>共享信道。</w:t>
                      </w:r>
                      <w:r>
                        <w:rPr>
                          <w:rFonts w:eastAsia="新宋体" w:cs="SimSun" w:ascii="SimSun" w:hAnsi="SimSun"/>
                          <w:sz w:val="17"/>
                          <w:szCs w:val="17"/>
                        </w:rPr>
                        <w:br/>
                      </w:r>
                      <w:r>
                        <w:rPr>
                          <w:rFonts w:ascii="SimSun" w:hAnsi="SimSun" w:cs="SimSun" w:eastAsia="新宋体"/>
                          <w:sz w:val="17"/>
                          <w:szCs w:val="17"/>
                        </w:rPr>
                        <w:t>目前，主流的局域网是以太网和无线局域网，采用的都是广播式信道，因为多工作</w:t>
                      </w:r>
                      <w:r>
                        <w:rPr>
                          <w:rFonts w:eastAsia="新宋体" w:cs="SimSun" w:ascii="SimSun" w:hAnsi="SimSun"/>
                          <w:sz w:val="17"/>
                          <w:szCs w:val="17"/>
                        </w:rPr>
                        <w:br/>
                      </w:r>
                      <w:r>
                        <w:rPr>
                          <w:rFonts w:ascii="SimSun" w:hAnsi="SimSun" w:cs="SimSun" w:eastAsia="新宋体"/>
                          <w:sz w:val="17"/>
                          <w:szCs w:val="17"/>
                        </w:rPr>
                        <w:t>站共享一条信道，必然要解决信道的分配和使用问题，这就是介质访问控制（</w:t>
                      </w:r>
                      <w:r>
                        <w:rPr>
                          <w:rFonts w:eastAsia="新宋体" w:cs="SimSun" w:ascii="SimSun" w:hAnsi="SimSun"/>
                          <w:sz w:val="17"/>
                          <w:szCs w:val="17"/>
                        </w:rPr>
                        <w:t>MAC</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893445</wp:posOffset>
                </wp:positionH>
                <wp:positionV relativeFrom="line">
                  <wp:posOffset>9810750</wp:posOffset>
                </wp:positionV>
                <wp:extent cx="6306820" cy="233680"/>
                <wp:effectExtent l="0" t="0" r="0" b="0"/>
                <wp:wrapSquare wrapText="bothSides"/>
                <wp:docPr id="64" name="Frame9"/>
                <a:graphic xmlns:a="http://schemas.openxmlformats.org/drawingml/2006/main">
                  <a:graphicData uri="http://schemas.microsoft.com/office/word/2010/wordprocessingShape">
                    <wps:wsp>
                      <wps:cNvSpPr txBox="1"/>
                      <wps:spPr>
                        <a:xfrm>
                          <a:off x="0" y="0"/>
                          <a:ext cx="63068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事实上，</w:t>
                            </w:r>
                            <w:r>
                              <w:rPr>
                                <w:rFonts w:eastAsia="新宋体" w:cs="SimSun" w:ascii="SimSun" w:hAnsi="SimSun"/>
                                <w:sz w:val="17"/>
                                <w:szCs w:val="17"/>
                              </w:rPr>
                              <w:t>OSI</w:t>
                            </w:r>
                            <w:r>
                              <w:rPr>
                                <w:rFonts w:ascii="SimSun" w:hAnsi="SimSun" w:cs="SimSun" w:eastAsia="新宋体"/>
                                <w:sz w:val="17"/>
                                <w:szCs w:val="17"/>
                              </w:rPr>
                              <w:t>参考模型中的数据链路层可以分成两个子层，</w:t>
                            </w:r>
                            <w:r>
                              <w:rPr>
                                <w:rFonts w:eastAsia="新宋体" w:cs="SimSun" w:ascii="SimSun" w:hAnsi="SimSun"/>
                                <w:sz w:val="17"/>
                                <w:szCs w:val="17"/>
                              </w:rPr>
                              <w:t>MAC</w:t>
                            </w:r>
                            <w:r>
                              <w:rPr>
                                <w:rFonts w:ascii="SimSun" w:hAnsi="SimSun" w:cs="SimSun" w:eastAsia="新宋体"/>
                                <w:sz w:val="17"/>
                                <w:szCs w:val="17"/>
                              </w:rPr>
                              <w:t>子层和</w:t>
                            </w:r>
                            <w:r>
                              <w:rPr>
                                <w:rFonts w:eastAsia="新宋体" w:cs="SimSun" w:ascii="SimSun" w:hAnsi="SimSun"/>
                                <w:sz w:val="17"/>
                                <w:szCs w:val="17"/>
                              </w:rPr>
                              <w:t>LLC</w:t>
                            </w:r>
                            <w:r>
                              <w:rPr>
                                <w:rFonts w:ascii="SimSun" w:hAnsi="SimSun" w:cs="SimSun" w:eastAsia="新宋体"/>
                                <w:sz w:val="17"/>
                                <w:szCs w:val="17"/>
                              </w:rPr>
                              <w:t>子</w:t>
                            </w:r>
                          </w:p>
                        </w:txbxContent>
                      </wps:txbx>
                      <wps:bodyPr anchor="t" lIns="53975" tIns="53975" rIns="53975" bIns="53975">
                        <a:spAutoFit/>
                      </wps:bodyPr>
                    </wps:wsp>
                  </a:graphicData>
                </a:graphic>
              </wp:anchor>
            </w:drawing>
          </mc:Choice>
          <mc:Fallback>
            <w:pict>
              <v:rect fillcolor="#729FCF" style="position:absolute;rotation:-0;width:496.6pt;height:18.4pt;mso-wrap-distance-left:5.7pt;mso-wrap-distance-right:5.7pt;mso-wrap-distance-top:5.7pt;mso-wrap-distance-bottom:5.7pt;margin-top:772.5pt;mso-position-vertical-relative:text;margin-left:7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事实上，</w:t>
                      </w:r>
                      <w:r>
                        <w:rPr>
                          <w:rFonts w:eastAsia="新宋体" w:cs="SimSun" w:ascii="SimSun" w:hAnsi="SimSun"/>
                          <w:sz w:val="17"/>
                          <w:szCs w:val="17"/>
                        </w:rPr>
                        <w:t>OSI</w:t>
                      </w:r>
                      <w:r>
                        <w:rPr>
                          <w:rFonts w:ascii="SimSun" w:hAnsi="SimSun" w:cs="SimSun" w:eastAsia="新宋体"/>
                          <w:sz w:val="17"/>
                          <w:szCs w:val="17"/>
                        </w:rPr>
                        <w:t>参考模型中的数据链路层可以分成两个子层，</w:t>
                      </w:r>
                      <w:r>
                        <w:rPr>
                          <w:rFonts w:eastAsia="新宋体" w:cs="SimSun" w:ascii="SimSun" w:hAnsi="SimSun"/>
                          <w:sz w:val="17"/>
                          <w:szCs w:val="17"/>
                        </w:rPr>
                        <w:t>MAC</w:t>
                      </w:r>
                      <w:r>
                        <w:rPr>
                          <w:rFonts w:ascii="SimSun" w:hAnsi="SimSun" w:cs="SimSun" w:eastAsia="新宋体"/>
                          <w:sz w:val="17"/>
                          <w:szCs w:val="17"/>
                        </w:rPr>
                        <w:t>子层和</w:t>
                      </w:r>
                      <w:r>
                        <w:rPr>
                          <w:rFonts w:eastAsia="新宋体" w:cs="SimSun" w:ascii="SimSun" w:hAnsi="SimSun"/>
                          <w:sz w:val="17"/>
                          <w:szCs w:val="17"/>
                        </w:rPr>
                        <w:t>LLC</w:t>
                      </w:r>
                      <w:r>
                        <w:rPr>
                          <w:rFonts w:ascii="SimSun" w:hAnsi="SimSun" w:cs="SimSun" w:eastAsia="新宋体"/>
                          <w:sz w:val="17"/>
                          <w:szCs w:val="17"/>
                        </w:rPr>
                        <w:t>子</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612140</wp:posOffset>
                </wp:positionH>
                <wp:positionV relativeFrom="line">
                  <wp:posOffset>10365105</wp:posOffset>
                </wp:positionV>
                <wp:extent cx="6588125" cy="311150"/>
                <wp:effectExtent l="0" t="0" r="0" b="0"/>
                <wp:wrapSquare wrapText="bothSides"/>
                <wp:docPr id="65" name="Frame10"/>
                <a:graphic xmlns:a="http://schemas.openxmlformats.org/drawingml/2006/main">
                  <a:graphicData uri="http://schemas.microsoft.com/office/word/2010/wordprocessingShape">
                    <wps:wsp>
                      <wps:cNvSpPr txBox="1"/>
                      <wps:spPr>
                        <a:xfrm>
                          <a:off x="0" y="0"/>
                          <a:ext cx="65881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经典以太网采用半双工工作模式，存在介质争用问题，而采用全双工工作模式的交换式以太网，则不再</w:t>
                            </w:r>
                            <w:r>
                              <w:rPr>
                                <w:rFonts w:eastAsia="新宋体" w:cs="SimSun" w:ascii="SimSun" w:hAnsi="SimSun"/>
                                <w:sz w:val="11"/>
                                <w:szCs w:val="11"/>
                              </w:rPr>
                              <w:br/>
                            </w:r>
                            <w:r>
                              <w:rPr>
                                <w:rFonts w:ascii="SimSun" w:hAnsi="SimSun" w:cs="SimSun" w:eastAsia="新宋体"/>
                                <w:sz w:val="11"/>
                                <w:szCs w:val="11"/>
                              </w:rPr>
                              <w:t>存在争用问题</w:t>
                            </w:r>
                          </w:p>
                        </w:txbxContent>
                      </wps:txbx>
                      <wps:bodyPr anchor="t" lIns="53975" tIns="53975" rIns="53975" bIns="53975">
                        <a:spAutoFit/>
                      </wps:bodyPr>
                    </wps:wsp>
                  </a:graphicData>
                </a:graphic>
              </wp:anchor>
            </w:drawing>
          </mc:Choice>
          <mc:Fallback>
            <w:pict>
              <v:rect fillcolor="#729FCF" style="position:absolute;rotation:-0;width:518.75pt;height:24.5pt;mso-wrap-distance-left:5.7pt;mso-wrap-distance-right:5.7pt;mso-wrap-distance-top:5.7pt;mso-wrap-distance-bottom:5.7pt;margin-top:816.15pt;mso-position-vertical-relative:text;margin-left:4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经典以太网采用半双工工作模式，存在介质争用问题，而采用全双工工作模式的交换式以太网，则不再</w:t>
                      </w:r>
                      <w:r>
                        <w:rPr>
                          <w:rFonts w:eastAsia="新宋体" w:cs="SimSun" w:ascii="SimSun" w:hAnsi="SimSun"/>
                          <w:sz w:val="11"/>
                          <w:szCs w:val="11"/>
                        </w:rPr>
                        <w:br/>
                      </w:r>
                      <w:r>
                        <w:rPr>
                          <w:rFonts w:ascii="SimSun" w:hAnsi="SimSun" w:cs="SimSun" w:eastAsia="新宋体"/>
                          <w:sz w:val="11"/>
                          <w:szCs w:val="11"/>
                        </w:rPr>
                        <w:t>存在争用问题</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427355</wp:posOffset>
            </wp:positionH>
            <wp:positionV relativeFrom="paragraph">
              <wp:posOffset>628015</wp:posOffset>
            </wp:positionV>
            <wp:extent cx="5744210" cy="1847850"/>
            <wp:effectExtent l="0" t="0" r="0" b="0"/>
            <wp:wrapSquare wrapText="largest"/>
            <wp:docPr id="6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descr=""/>
                    <pic:cNvPicPr>
                      <a:picLocks noChangeAspect="1" noChangeArrowheads="1"/>
                    </pic:cNvPicPr>
                  </pic:nvPicPr>
                  <pic:blipFill>
                    <a:blip r:embed="rId11"/>
                    <a:stretch>
                      <a:fillRect/>
                    </a:stretch>
                  </pic:blipFill>
                  <pic:spPr bwMode="auto">
                    <a:xfrm>
                      <a:off x="0" y="0"/>
                      <a:ext cx="5744210" cy="1847850"/>
                    </a:xfrm>
                    <a:prstGeom prst="rect">
                      <a:avLst/>
                    </a:prstGeom>
                  </pic:spPr>
                </pic:pic>
              </a:graphicData>
            </a:graphic>
          </wp:anchor>
        </w:drawing>
        <w:drawing>
          <wp:anchor behindDoc="0" distT="0" distB="0" distL="0" distR="0" simplePos="0" locked="0" layoutInCell="0" allowOverlap="1" relativeHeight="3">
            <wp:simplePos x="0" y="0"/>
            <wp:positionH relativeFrom="column">
              <wp:posOffset>925195</wp:posOffset>
            </wp:positionH>
            <wp:positionV relativeFrom="paragraph">
              <wp:posOffset>2258695</wp:posOffset>
            </wp:positionV>
            <wp:extent cx="4595495" cy="4210050"/>
            <wp:effectExtent l="0" t="0" r="0" b="0"/>
            <wp:wrapSquare wrapText="largest"/>
            <wp:docPr id="6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12"/>
                    <a:stretch>
                      <a:fillRect/>
                    </a:stretch>
                  </pic:blipFill>
                  <pic:spPr bwMode="auto">
                    <a:xfrm>
                      <a:off x="0" y="0"/>
                      <a:ext cx="4595495" cy="4210050"/>
                    </a:xfrm>
                    <a:prstGeom prst="rect">
                      <a:avLst/>
                    </a:prstGeom>
                  </pic:spPr>
                </pic:pic>
              </a:graphicData>
            </a:graphic>
          </wp:anchor>
        </w:drawing>
        <w:drawing>
          <wp:anchor behindDoc="0" distT="0" distB="0" distL="0" distR="0" simplePos="0" locked="0" layoutInCell="0" allowOverlap="1" relativeHeight="4">
            <wp:simplePos x="0" y="0"/>
            <wp:positionH relativeFrom="column">
              <wp:posOffset>1230630</wp:posOffset>
            </wp:positionH>
            <wp:positionV relativeFrom="paragraph">
              <wp:posOffset>8717915</wp:posOffset>
            </wp:positionV>
            <wp:extent cx="4129405" cy="1566545"/>
            <wp:effectExtent l="0" t="0" r="0" b="0"/>
            <wp:wrapSquare wrapText="largest"/>
            <wp:docPr id="68"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3"/>
                    <a:stretch>
                      <a:fillRect/>
                    </a:stretch>
                  </pic:blipFill>
                  <pic:spPr bwMode="auto">
                    <a:xfrm>
                      <a:off x="0" y="0"/>
                      <a:ext cx="4129405" cy="15665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5343525</wp:posOffset>
                </wp:positionH>
                <wp:positionV relativeFrom="line">
                  <wp:posOffset>49530</wp:posOffset>
                </wp:positionV>
                <wp:extent cx="1470025" cy="233680"/>
                <wp:effectExtent l="0" t="0" r="0" b="0"/>
                <wp:wrapSquare wrapText="bothSides"/>
                <wp:docPr id="69" name="Frame1"/>
                <a:graphic xmlns:a="http://schemas.openxmlformats.org/drawingml/2006/main">
                  <a:graphicData uri="http://schemas.microsoft.com/office/word/2010/wordprocessingShape">
                    <wps:wsp>
                      <wps:cNvSpPr txBox="1"/>
                      <wps:spPr>
                        <a:xfrm>
                          <a:off x="0" y="0"/>
                          <a:ext cx="14700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4.1</w:t>
                            </w:r>
                            <w:r>
                              <w:rPr>
                                <w:rFonts w:ascii="SimSun" w:hAnsi="SimSun" w:cs="SimSun" w:eastAsia="新宋体"/>
                                <w:sz w:val="17"/>
                                <w:szCs w:val="17"/>
                              </w:rPr>
                              <w:t>局域网概述</w:t>
                            </w:r>
                          </w:p>
                        </w:txbxContent>
                      </wps:txbx>
                      <wps:bodyPr anchor="t" lIns="53975" tIns="53975" rIns="53975" bIns="53975">
                        <a:spAutoFit/>
                      </wps:bodyPr>
                    </wps:wsp>
                  </a:graphicData>
                </a:graphic>
              </wp:anchor>
            </w:drawing>
          </mc:Choice>
          <mc:Fallback>
            <w:pict>
              <v:rect fillcolor="#729FCF" style="position:absolute;rotation:-0;width:115.75pt;height:18.4pt;mso-wrap-distance-left:5.7pt;mso-wrap-distance-right:5.7pt;mso-wrap-distance-top:5.7pt;mso-wrap-distance-bottom:5.7pt;margin-top:3.9pt;mso-position-vertical-relative:text;margin-left:42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4.1</w:t>
                      </w:r>
                      <w:r>
                        <w:rPr>
                          <w:rFonts w:ascii="SimSun" w:hAnsi="SimSun" w:cs="SimSun" w:eastAsia="新宋体"/>
                          <w:sz w:val="17"/>
                          <w:szCs w:val="17"/>
                        </w:rPr>
                        <w:t>局域网概述</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6573520</wp:posOffset>
                </wp:positionH>
                <wp:positionV relativeFrom="line">
                  <wp:posOffset>106045</wp:posOffset>
                </wp:positionV>
                <wp:extent cx="626745" cy="241300"/>
                <wp:effectExtent l="0" t="0" r="0" b="0"/>
                <wp:wrapSquare wrapText="bothSides"/>
                <wp:docPr id="70" name="Frame2"/>
                <a:graphic xmlns:a="http://schemas.openxmlformats.org/drawingml/2006/main">
                  <a:graphicData uri="http://schemas.microsoft.com/office/word/2010/wordprocessingShape">
                    <wps:wsp>
                      <wps:cNvSpPr txBox="1"/>
                      <wps:spPr>
                        <a:xfrm>
                          <a:off x="0" y="0"/>
                          <a:ext cx="6267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137</w:t>
                            </w:r>
                          </w:p>
                        </w:txbxContent>
                      </wps:txbx>
                      <wps:bodyPr anchor="t" lIns="53975" tIns="53975" rIns="53975" bIns="53975">
                        <a:spAutoFit/>
                      </wps:bodyPr>
                    </wps:wsp>
                  </a:graphicData>
                </a:graphic>
              </wp:anchor>
            </w:drawing>
          </mc:Choice>
          <mc:Fallback>
            <w:pict>
              <v:rect fillcolor="#729FCF" style="position:absolute;rotation:-0;width:49.35pt;height:19pt;mso-wrap-distance-left:5.7pt;mso-wrap-distance-right:5.7pt;mso-wrap-distance-top:5.7pt;mso-wrap-distance-bottom:5.7pt;margin-top:8.35pt;mso-position-vertical-relative:text;margin-left:51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137</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5480685</wp:posOffset>
                </wp:positionH>
                <wp:positionV relativeFrom="line">
                  <wp:posOffset>2443480</wp:posOffset>
                </wp:positionV>
                <wp:extent cx="1719580" cy="233680"/>
                <wp:effectExtent l="0" t="0" r="0" b="0"/>
                <wp:wrapSquare wrapText="bothSides"/>
                <wp:docPr id="71" name="Frame3"/>
                <a:graphic xmlns:a="http://schemas.openxmlformats.org/drawingml/2006/main">
                  <a:graphicData uri="http://schemas.microsoft.com/office/word/2010/wordprocessingShape">
                    <wps:wsp>
                      <wps:cNvSpPr txBox="1"/>
                      <wps:spPr>
                        <a:xfrm>
                          <a:off x="0" y="0"/>
                          <a:ext cx="17195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里薩消</w:t>
                            </w:r>
                          </w:p>
                        </w:txbxContent>
                      </wps:txbx>
                      <wps:bodyPr anchor="t" lIns="53975" tIns="53975" rIns="53975" bIns="53975">
                        <a:spAutoFit/>
                      </wps:bodyPr>
                    </wps:wsp>
                  </a:graphicData>
                </a:graphic>
              </wp:anchor>
            </w:drawing>
          </mc:Choice>
          <mc:Fallback>
            <w:pict>
              <v:rect fillcolor="#729FCF" style="position:absolute;rotation:-0;width:135.4pt;height:18.4pt;mso-wrap-distance-left:5.7pt;mso-wrap-distance-right:5.7pt;mso-wrap-distance-top:5.7pt;mso-wrap-distance-bottom:5.7pt;margin-top:192.4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里薩消</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6018530</wp:posOffset>
                </wp:positionH>
                <wp:positionV relativeFrom="line">
                  <wp:posOffset>2973705</wp:posOffset>
                </wp:positionV>
                <wp:extent cx="1181100" cy="233680"/>
                <wp:effectExtent l="0" t="0" r="0" b="0"/>
                <wp:wrapSquare wrapText="bothSides"/>
                <wp:docPr id="72" name="Frame4"/>
                <a:graphic xmlns:a="http://schemas.openxmlformats.org/drawingml/2006/main">
                  <a:graphicData uri="http://schemas.microsoft.com/office/word/2010/wordprocessingShape">
                    <wps:wsp>
                      <wps:cNvSpPr txBox="1"/>
                      <wps:spPr>
                        <a:xfrm>
                          <a:off x="0" y="0"/>
                          <a:ext cx="118110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越衣</w:t>
                            </w:r>
                          </w:p>
                        </w:txbxContent>
                      </wps:txbx>
                      <wps:bodyPr anchor="t" lIns="53975" tIns="53975" rIns="53975" bIns="53975">
                        <a:spAutoFit/>
                      </wps:bodyPr>
                    </wps:wsp>
                  </a:graphicData>
                </a:graphic>
              </wp:anchor>
            </w:drawing>
          </mc:Choice>
          <mc:Fallback>
            <w:pict>
              <v:rect fillcolor="#729FCF" style="position:absolute;rotation:-0;width:93pt;height:18.4pt;mso-wrap-distance-left:5.7pt;mso-wrap-distance-right:5.7pt;mso-wrap-distance-top:5.7pt;mso-wrap-distance-bottom:5.7pt;margin-top:234.15pt;mso-position-vertical-relative:text;margin-left:47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越衣</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5046980</wp:posOffset>
                </wp:positionH>
                <wp:positionV relativeFrom="line">
                  <wp:posOffset>3721100</wp:posOffset>
                </wp:positionV>
                <wp:extent cx="2153285" cy="422275"/>
                <wp:effectExtent l="0" t="0" r="0" b="0"/>
                <wp:wrapSquare wrapText="bothSides"/>
                <wp:docPr id="73" name="Frame5"/>
                <a:graphic xmlns:a="http://schemas.openxmlformats.org/drawingml/2006/main">
                  <a:graphicData uri="http://schemas.microsoft.com/office/word/2010/wordprocessingShape">
                    <wps:wsp>
                      <wps:cNvSpPr txBox="1"/>
                      <wps:spPr>
                        <a:xfrm>
                          <a:off x="0" y="0"/>
                          <a:ext cx="215328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其的典强</w:t>
                            </w:r>
                            <w:r>
                              <w:rPr>
                                <w:rFonts w:eastAsia="新宋体" w:cs="SimSun" w:ascii="SimSun" w:hAnsi="SimSun"/>
                                <w:sz w:val="17"/>
                                <w:szCs w:val="17"/>
                              </w:rPr>
                              <w:br/>
                            </w:r>
                            <w:r>
                              <w:rPr>
                                <w:rFonts w:ascii="SimSun" w:hAnsi="SimSun" w:cs="SimSun" w:eastAsia="新宋体"/>
                                <w:sz w:val="17"/>
                                <w:szCs w:val="17"/>
                              </w:rPr>
                              <w:t>佰仓盛平氮世回团</w:t>
                            </w:r>
                          </w:p>
                        </w:txbxContent>
                      </wps:txbx>
                      <wps:bodyPr anchor="t" lIns="53975" tIns="53975" rIns="53975" bIns="53975">
                        <a:spAutoFit/>
                      </wps:bodyPr>
                    </wps:wsp>
                  </a:graphicData>
                </a:graphic>
              </wp:anchor>
            </w:drawing>
          </mc:Choice>
          <mc:Fallback>
            <w:pict>
              <v:rect fillcolor="#729FCF" style="position:absolute;rotation:-0;width:169.55pt;height:33.25pt;mso-wrap-distance-left:5.7pt;mso-wrap-distance-right:5.7pt;mso-wrap-distance-top:5.7pt;mso-wrap-distance-bottom:5.7pt;margin-top:293pt;mso-position-vertical-relative:text;margin-left:39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其的典强</w:t>
                      </w:r>
                      <w:r>
                        <w:rPr>
                          <w:rFonts w:eastAsia="新宋体" w:cs="SimSun" w:ascii="SimSun" w:hAnsi="SimSun"/>
                          <w:sz w:val="17"/>
                          <w:szCs w:val="17"/>
                        </w:rPr>
                        <w:br/>
                      </w:r>
                      <w:r>
                        <w:rPr>
                          <w:rFonts w:ascii="SimSun" w:hAnsi="SimSun" w:cs="SimSun" w:eastAsia="新宋体"/>
                          <w:sz w:val="17"/>
                          <w:szCs w:val="17"/>
                        </w:rPr>
                        <w:t>佰仓盛平氮世回团</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298450</wp:posOffset>
                </wp:positionH>
                <wp:positionV relativeFrom="line">
                  <wp:posOffset>4259580</wp:posOffset>
                </wp:positionV>
                <wp:extent cx="1141095" cy="233680"/>
                <wp:effectExtent l="0" t="0" r="0" b="0"/>
                <wp:wrapSquare wrapText="bothSides"/>
                <wp:docPr id="74" name="Frame6"/>
                <a:graphic xmlns:a="http://schemas.openxmlformats.org/drawingml/2006/main">
                  <a:graphicData uri="http://schemas.microsoft.com/office/word/2010/wordprocessingShape">
                    <wps:wsp>
                      <wps:cNvSpPr txBox="1"/>
                      <wps:spPr>
                        <a:xfrm>
                          <a:off x="0" y="0"/>
                          <a:ext cx="11410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共最望田奥内言</w:t>
                            </w:r>
                          </w:p>
                        </w:txbxContent>
                      </wps:txbx>
                      <wps:bodyPr anchor="t" lIns="53975" tIns="53975" rIns="53975" bIns="53975">
                        <a:spAutoFit/>
                      </wps:bodyPr>
                    </wps:wsp>
                  </a:graphicData>
                </a:graphic>
              </wp:anchor>
            </w:drawing>
          </mc:Choice>
          <mc:Fallback>
            <w:pict>
              <v:rect fillcolor="#729FCF" style="position:absolute;rotation:-0;width:89.85pt;height:18.4pt;mso-wrap-distance-left:5.7pt;mso-wrap-distance-right:5.7pt;mso-wrap-distance-top:5.7pt;mso-wrap-distance-bottom:5.7pt;margin-top:335.4pt;mso-position-vertical-relative:text;margin-left: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共最望田奥内言</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274955</wp:posOffset>
                </wp:positionH>
                <wp:positionV relativeFrom="line">
                  <wp:posOffset>4516755</wp:posOffset>
                </wp:positionV>
                <wp:extent cx="1502410" cy="233680"/>
                <wp:effectExtent l="0" t="0" r="0" b="0"/>
                <wp:wrapSquare wrapText="bothSides"/>
                <wp:docPr id="75" name="Frame7"/>
                <a:graphic xmlns:a="http://schemas.openxmlformats.org/drawingml/2006/main">
                  <a:graphicData uri="http://schemas.microsoft.com/office/word/2010/wordprocessingShape">
                    <wps:wsp>
                      <wps:cNvSpPr txBox="1"/>
                      <wps:spPr>
                        <a:xfrm>
                          <a:off x="0" y="0"/>
                          <a:ext cx="150241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仓巴平</w:t>
                            </w:r>
                            <w:r>
                              <w:rPr>
                                <w:rFonts w:eastAsia="新宋体" w:cs="SimSun" w:ascii="SimSun" w:hAnsi="SimSun"/>
                                <w:sz w:val="17"/>
                                <w:szCs w:val="17"/>
                              </w:rPr>
                              <w:t>,</w:t>
                            </w:r>
                            <w:r>
                              <w:rPr>
                                <w:rFonts w:ascii="SimSun" w:hAnsi="SimSun" w:cs="SimSun" w:eastAsia="新宋体"/>
                                <w:sz w:val="17"/>
                                <w:szCs w:val="17"/>
                              </w:rPr>
                              <w:t>重計干留代室</w:t>
                            </w:r>
                          </w:p>
                        </w:txbxContent>
                      </wps:txbx>
                      <wps:bodyPr anchor="t" lIns="53975" tIns="53975" rIns="53975" bIns="53975">
                        <a:spAutoFit/>
                      </wps:bodyPr>
                    </wps:wsp>
                  </a:graphicData>
                </a:graphic>
              </wp:anchor>
            </w:drawing>
          </mc:Choice>
          <mc:Fallback>
            <w:pict>
              <v:rect fillcolor="#729FCF" style="position:absolute;rotation:-0;width:118.3pt;height:18.4pt;mso-wrap-distance-left:5.7pt;mso-wrap-distance-right:5.7pt;mso-wrap-distance-top:5.7pt;mso-wrap-distance-bottom:5.7pt;margin-top:355.6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仓巴平</w:t>
                      </w:r>
                      <w:r>
                        <w:rPr>
                          <w:rFonts w:eastAsia="新宋体" w:cs="SimSun" w:ascii="SimSun" w:hAnsi="SimSun"/>
                          <w:sz w:val="17"/>
                          <w:szCs w:val="17"/>
                        </w:rPr>
                        <w:t>,</w:t>
                      </w:r>
                      <w:r>
                        <w:rPr>
                          <w:rFonts w:ascii="SimSun" w:hAnsi="SimSun" w:cs="SimSun" w:eastAsia="新宋体"/>
                          <w:sz w:val="17"/>
                          <w:szCs w:val="17"/>
                        </w:rPr>
                        <w:t>重計干留代室</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5126990</wp:posOffset>
                </wp:positionH>
                <wp:positionV relativeFrom="line">
                  <wp:posOffset>4757420</wp:posOffset>
                </wp:positionV>
                <wp:extent cx="2072640" cy="233680"/>
                <wp:effectExtent l="0" t="0" r="0" b="0"/>
                <wp:wrapSquare wrapText="bothSides"/>
                <wp:docPr id="76" name="Frame8"/>
                <a:graphic xmlns:a="http://schemas.openxmlformats.org/drawingml/2006/main">
                  <a:graphicData uri="http://schemas.microsoft.com/office/word/2010/wordprocessingShape">
                    <wps:wsp>
                      <wps:cNvSpPr txBox="1"/>
                      <wps:spPr>
                        <a:xfrm>
                          <a:off x="0" y="0"/>
                          <a:ext cx="20726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品琳工合进创品</w:t>
                            </w:r>
                          </w:p>
                        </w:txbxContent>
                      </wps:txbx>
                      <wps:bodyPr anchor="t" lIns="53975" tIns="53975" rIns="53975" bIns="53975">
                        <a:spAutoFit/>
                      </wps:bodyPr>
                    </wps:wsp>
                  </a:graphicData>
                </a:graphic>
              </wp:anchor>
            </w:drawing>
          </mc:Choice>
          <mc:Fallback>
            <w:pict>
              <v:rect fillcolor="#729FCF" style="position:absolute;rotation:-0;width:163.2pt;height:18.4pt;mso-wrap-distance-left:5.7pt;mso-wrap-distance-right:5.7pt;mso-wrap-distance-top:5.7pt;mso-wrap-distance-bottom:5.7pt;margin-top:374.6pt;mso-position-vertical-relative:text;margin-left:40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品琳工合进创品</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3849370</wp:posOffset>
                </wp:positionH>
                <wp:positionV relativeFrom="line">
                  <wp:posOffset>4974590</wp:posOffset>
                </wp:positionV>
                <wp:extent cx="3350260" cy="233680"/>
                <wp:effectExtent l="0" t="0" r="0" b="0"/>
                <wp:wrapSquare wrapText="bothSides"/>
                <wp:docPr id="77" name="Frame9"/>
                <a:graphic xmlns:a="http://schemas.openxmlformats.org/drawingml/2006/main">
                  <a:graphicData uri="http://schemas.microsoft.com/office/word/2010/wordprocessingShape">
                    <wps:wsp>
                      <wps:cNvSpPr txBox="1"/>
                      <wps:spPr>
                        <a:xfrm>
                          <a:off x="0" y="0"/>
                          <a:ext cx="33502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仓肆度玉朱封用复代排品音不</w:t>
                            </w:r>
                          </w:p>
                        </w:txbxContent>
                      </wps:txbx>
                      <wps:bodyPr anchor="t" lIns="53975" tIns="53975" rIns="53975" bIns="53975">
                        <a:spAutoFit/>
                      </wps:bodyPr>
                    </wps:wsp>
                  </a:graphicData>
                </a:graphic>
              </wp:anchor>
            </w:drawing>
          </mc:Choice>
          <mc:Fallback>
            <w:pict>
              <v:rect fillcolor="#729FCF" style="position:absolute;rotation:-0;width:263.8pt;height:18.4pt;mso-wrap-distance-left:5.7pt;mso-wrap-distance-right:5.7pt;mso-wrap-distance-top:5.7pt;mso-wrap-distance-bottom:5.7pt;margin-top:391.7pt;mso-position-vertical-relative:text;margin-left:30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仓肆度玉朱封用复代排品音不</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234315</wp:posOffset>
                </wp:positionH>
                <wp:positionV relativeFrom="line">
                  <wp:posOffset>4998720</wp:posOffset>
                </wp:positionV>
                <wp:extent cx="2072640" cy="422275"/>
                <wp:effectExtent l="0" t="0" r="0" b="0"/>
                <wp:wrapSquare wrapText="bothSides"/>
                <wp:docPr id="78" name="Frame10"/>
                <a:graphic xmlns:a="http://schemas.openxmlformats.org/drawingml/2006/main">
                  <a:graphicData uri="http://schemas.microsoft.com/office/word/2010/wordprocessingShape">
                    <wps:wsp>
                      <wps:cNvSpPr txBox="1"/>
                      <wps:spPr>
                        <a:xfrm>
                          <a:off x="0" y="0"/>
                          <a:ext cx="207264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请合概前詢</w:t>
                            </w:r>
                            <w:r>
                              <w:rPr>
                                <w:rFonts w:eastAsia="新宋体" w:cs="SimSun" w:ascii="SimSun" w:hAnsi="SimSun"/>
                                <w:sz w:val="17"/>
                                <w:szCs w:val="17"/>
                              </w:rPr>
                              <w:t>:</w:t>
                            </w:r>
                            <w:r>
                              <w:rPr>
                                <w:rFonts w:ascii="SimSun" w:hAnsi="SimSun" w:cs="SimSun" w:eastAsia="新宋体"/>
                                <w:sz w:val="17"/>
                                <w:szCs w:val="17"/>
                              </w:rPr>
                              <w:t>自效的故非工</w:t>
                            </w:r>
                            <w:r>
                              <w:rPr>
                                <w:rFonts w:eastAsia="新宋体" w:cs="SimSun" w:ascii="SimSun" w:hAnsi="SimSun"/>
                                <w:sz w:val="17"/>
                                <w:szCs w:val="17"/>
                              </w:rPr>
                              <w:br/>
                            </w:r>
                            <w:r>
                              <w:rPr>
                                <w:rFonts w:ascii="SimSun" w:hAnsi="SimSun" w:cs="SimSun" w:eastAsia="新宋体"/>
                                <w:sz w:val="17"/>
                                <w:szCs w:val="17"/>
                              </w:rPr>
                              <w:t>诗公奋叵儿棋的学费用助知</w:t>
                            </w:r>
                          </w:p>
                        </w:txbxContent>
                      </wps:txbx>
                      <wps:bodyPr anchor="t" lIns="53975" tIns="53975" rIns="53975" bIns="53975">
                        <a:spAutoFit/>
                      </wps:bodyPr>
                    </wps:wsp>
                  </a:graphicData>
                </a:graphic>
              </wp:anchor>
            </w:drawing>
          </mc:Choice>
          <mc:Fallback>
            <w:pict>
              <v:rect fillcolor="#729FCF" style="position:absolute;rotation:-0;width:163.2pt;height:33.25pt;mso-wrap-distance-left:5.7pt;mso-wrap-distance-right:5.7pt;mso-wrap-distance-top:5.7pt;mso-wrap-distance-bottom:5.7pt;margin-top:393.6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请合概前詢</w:t>
                      </w:r>
                      <w:r>
                        <w:rPr>
                          <w:rFonts w:eastAsia="新宋体" w:cs="SimSun" w:ascii="SimSun" w:hAnsi="SimSun"/>
                          <w:sz w:val="17"/>
                          <w:szCs w:val="17"/>
                        </w:rPr>
                        <w:t>:</w:t>
                      </w:r>
                      <w:r>
                        <w:rPr>
                          <w:rFonts w:ascii="SimSun" w:hAnsi="SimSun" w:cs="SimSun" w:eastAsia="新宋体"/>
                          <w:sz w:val="17"/>
                          <w:szCs w:val="17"/>
                        </w:rPr>
                        <w:t>自效的故非工</w:t>
                      </w:r>
                      <w:r>
                        <w:rPr>
                          <w:rFonts w:eastAsia="新宋体" w:cs="SimSun" w:ascii="SimSun" w:hAnsi="SimSun"/>
                          <w:sz w:val="17"/>
                          <w:szCs w:val="17"/>
                        </w:rPr>
                        <w:br/>
                      </w:r>
                      <w:r>
                        <w:rPr>
                          <w:rFonts w:ascii="SimSun" w:hAnsi="SimSun" w:cs="SimSun" w:eastAsia="新宋体"/>
                          <w:sz w:val="17"/>
                          <w:szCs w:val="17"/>
                        </w:rPr>
                        <w:t>诗公奋叵儿棋的学费用助知</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4869815</wp:posOffset>
                </wp:positionH>
                <wp:positionV relativeFrom="line">
                  <wp:posOffset>5520690</wp:posOffset>
                </wp:positionV>
                <wp:extent cx="2329815" cy="233680"/>
                <wp:effectExtent l="0" t="0" r="0" b="0"/>
                <wp:wrapSquare wrapText="bothSides"/>
                <wp:docPr id="79" name="Frame11"/>
                <a:graphic xmlns:a="http://schemas.openxmlformats.org/drawingml/2006/main">
                  <a:graphicData uri="http://schemas.microsoft.com/office/word/2010/wordprocessingShape">
                    <wps:wsp>
                      <wps:cNvSpPr txBox="1"/>
                      <wps:spPr>
                        <a:xfrm>
                          <a:off x="0" y="0"/>
                          <a:ext cx="23298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前佰朱共田叁长賠</w:t>
                            </w:r>
                          </w:p>
                        </w:txbxContent>
                      </wps:txbx>
                      <wps:bodyPr anchor="t" lIns="53975" tIns="53975" rIns="53975" bIns="53975">
                        <a:spAutoFit/>
                      </wps:bodyPr>
                    </wps:wsp>
                  </a:graphicData>
                </a:graphic>
              </wp:anchor>
            </w:drawing>
          </mc:Choice>
          <mc:Fallback>
            <w:pict>
              <v:rect fillcolor="#729FCF" style="position:absolute;rotation:-0;width:183.45pt;height:18.4pt;mso-wrap-distance-left:5.7pt;mso-wrap-distance-right:5.7pt;mso-wrap-distance-top:5.7pt;mso-wrap-distance-bottom:5.7pt;margin-top:434.7pt;mso-position-vertical-relative:text;margin-left:38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前佰朱共田叁长賠</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274955</wp:posOffset>
                </wp:positionH>
                <wp:positionV relativeFrom="line">
                  <wp:posOffset>5753735</wp:posOffset>
                </wp:positionV>
                <wp:extent cx="1911985" cy="233680"/>
                <wp:effectExtent l="0" t="0" r="0" b="0"/>
                <wp:wrapSquare wrapText="bothSides"/>
                <wp:docPr id="80" name="Frame12"/>
                <a:graphic xmlns:a="http://schemas.openxmlformats.org/drawingml/2006/main">
                  <a:graphicData uri="http://schemas.microsoft.com/office/word/2010/wordprocessingShape">
                    <wps:wsp>
                      <wps:cNvSpPr txBox="1"/>
                      <wps:spPr>
                        <a:xfrm>
                          <a:off x="0" y="0"/>
                          <a:ext cx="191198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d </w:t>
                            </w:r>
                            <w:r>
                              <w:rPr>
                                <w:rFonts w:ascii="SimSun" w:hAnsi="SimSun" w:cs="SimSun" w:eastAsia="新宋体"/>
                                <w:sz w:val="17"/>
                                <w:szCs w:val="17"/>
                              </w:rPr>
                              <w:t>以</w:t>
                            </w:r>
                            <w:r>
                              <w:rPr>
                                <w:rFonts w:eastAsia="新宋体" w:cs="SimSun" w:ascii="SimSun" w:hAnsi="SimSun"/>
                                <w:sz w:val="17"/>
                                <w:szCs w:val="17"/>
                              </w:rPr>
                              <w:t>I</w:t>
                            </w:r>
                            <w:r>
                              <w:rPr>
                                <w:rFonts w:ascii="SimSun" w:hAnsi="SimSun" w:cs="SimSun" w:eastAsia="新宋体"/>
                                <w:sz w:val="17"/>
                                <w:szCs w:val="17"/>
                              </w:rPr>
                              <w:t>是奥到以平四隧潮</w:t>
                            </w:r>
                          </w:p>
                        </w:txbxContent>
                      </wps:txbx>
                      <wps:bodyPr anchor="t" lIns="53975" tIns="53975" rIns="53975" bIns="53975">
                        <a:spAutoFit/>
                      </wps:bodyPr>
                    </wps:wsp>
                  </a:graphicData>
                </a:graphic>
              </wp:anchor>
            </w:drawing>
          </mc:Choice>
          <mc:Fallback>
            <w:pict>
              <v:rect fillcolor="#729FCF" style="position:absolute;rotation:-0;width:150.55pt;height:18.4pt;mso-wrap-distance-left:5.7pt;mso-wrap-distance-right:5.7pt;mso-wrap-distance-top:5.7pt;mso-wrap-distance-bottom:5.7pt;margin-top:453.0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d </w:t>
                      </w:r>
                      <w:r>
                        <w:rPr>
                          <w:rFonts w:ascii="SimSun" w:hAnsi="SimSun" w:cs="SimSun" w:eastAsia="新宋体"/>
                          <w:sz w:val="17"/>
                          <w:szCs w:val="17"/>
                        </w:rPr>
                        <w:t>以</w:t>
                      </w:r>
                      <w:r>
                        <w:rPr>
                          <w:rFonts w:eastAsia="新宋体" w:cs="SimSun" w:ascii="SimSun" w:hAnsi="SimSun"/>
                          <w:sz w:val="17"/>
                          <w:szCs w:val="17"/>
                        </w:rPr>
                        <w:t>I</w:t>
                      </w:r>
                      <w:r>
                        <w:rPr>
                          <w:rFonts w:ascii="SimSun" w:hAnsi="SimSun" w:cs="SimSun" w:eastAsia="新宋体"/>
                          <w:sz w:val="17"/>
                          <w:szCs w:val="17"/>
                        </w:rPr>
                        <w:t>是奥到以平四隧潮</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4323715</wp:posOffset>
                </wp:positionH>
                <wp:positionV relativeFrom="line">
                  <wp:posOffset>5786120</wp:posOffset>
                </wp:positionV>
                <wp:extent cx="2875915" cy="610870"/>
                <wp:effectExtent l="0" t="0" r="0" b="0"/>
                <wp:wrapSquare wrapText="bothSides"/>
                <wp:docPr id="81" name="Frame13"/>
                <a:graphic xmlns:a="http://schemas.openxmlformats.org/drawingml/2006/main">
                  <a:graphicData uri="http://schemas.microsoft.com/office/word/2010/wordprocessingShape">
                    <wps:wsp>
                      <wps:cNvSpPr txBox="1"/>
                      <wps:spPr>
                        <a:xfrm>
                          <a:off x="0" y="0"/>
                          <a:ext cx="287591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最量容的预藻货题</w:t>
                            </w:r>
                            <w:r>
                              <w:rPr>
                                <w:rFonts w:eastAsia="新宋体" w:cs="SimSun" w:ascii="SimSun" w:hAnsi="SimSun"/>
                                <w:sz w:val="17"/>
                                <w:szCs w:val="17"/>
                              </w:rPr>
                              <w:br/>
                            </w:r>
                            <w:r>
                              <w:rPr>
                                <w:rFonts w:ascii="SimSun" w:hAnsi="SimSun" w:cs="SimSun" w:eastAsia="新宋体"/>
                                <w:sz w:val="17"/>
                                <w:szCs w:val="17"/>
                              </w:rPr>
                              <w:t>需迪帅阱莲个一个装</w:t>
                            </w:r>
                            <w:r>
                              <w:rPr>
                                <w:rFonts w:eastAsia="新宋体" w:cs="SimSun" w:ascii="SimSun" w:hAnsi="SimSun"/>
                                <w:sz w:val="17"/>
                                <w:szCs w:val="17"/>
                              </w:rPr>
                              <w:br/>
                            </w:r>
                            <w:r>
                              <w:rPr>
                                <w:rFonts w:ascii="SimSun" w:hAnsi="SimSun" w:cs="SimSun" w:eastAsia="新宋体"/>
                                <w:sz w:val="17"/>
                                <w:szCs w:val="17"/>
                              </w:rPr>
                              <w:t>合长娜鬼你飯目战</w:t>
                            </w:r>
                            <w:r>
                              <w:rPr>
                                <w:rFonts w:eastAsia="新宋体" w:cs="SimSun" w:ascii="SimSun" w:hAnsi="SimSun"/>
                                <w:sz w:val="17"/>
                                <w:szCs w:val="17"/>
                              </w:rPr>
                              <w:t>1e\</w:t>
                            </w:r>
                            <w:r>
                              <w:rPr>
                                <w:rFonts w:ascii="SimSun" w:hAnsi="SimSun" w:cs="SimSun" w:eastAsia="新宋体"/>
                                <w:sz w:val="17"/>
                                <w:szCs w:val="17"/>
                              </w:rPr>
                              <w:t>博人</w:t>
                            </w:r>
                          </w:p>
                        </w:txbxContent>
                      </wps:txbx>
                      <wps:bodyPr anchor="t" lIns="53975" tIns="53975" rIns="53975" bIns="53975">
                        <a:spAutoFit/>
                      </wps:bodyPr>
                    </wps:wsp>
                  </a:graphicData>
                </a:graphic>
              </wp:anchor>
            </w:drawing>
          </mc:Choice>
          <mc:Fallback>
            <w:pict>
              <v:rect fillcolor="#729FCF" style="position:absolute;rotation:-0;width:226.45pt;height:48.1pt;mso-wrap-distance-left:5.7pt;mso-wrap-distance-right:5.7pt;mso-wrap-distance-top:5.7pt;mso-wrap-distance-bottom:5.7pt;margin-top:455.6pt;mso-position-vertical-relative:text;margin-left:340.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最量容的预藻货题</w:t>
                      </w:r>
                      <w:r>
                        <w:rPr>
                          <w:rFonts w:eastAsia="新宋体" w:cs="SimSun" w:ascii="SimSun" w:hAnsi="SimSun"/>
                          <w:sz w:val="17"/>
                          <w:szCs w:val="17"/>
                        </w:rPr>
                        <w:br/>
                      </w:r>
                      <w:r>
                        <w:rPr>
                          <w:rFonts w:ascii="SimSun" w:hAnsi="SimSun" w:cs="SimSun" w:eastAsia="新宋体"/>
                          <w:sz w:val="17"/>
                          <w:szCs w:val="17"/>
                        </w:rPr>
                        <w:t>需迪帅阱莲个一个装</w:t>
                      </w:r>
                      <w:r>
                        <w:rPr>
                          <w:rFonts w:eastAsia="新宋体" w:cs="SimSun" w:ascii="SimSun" w:hAnsi="SimSun"/>
                          <w:sz w:val="17"/>
                          <w:szCs w:val="17"/>
                        </w:rPr>
                        <w:br/>
                      </w:r>
                      <w:r>
                        <w:rPr>
                          <w:rFonts w:ascii="SimSun" w:hAnsi="SimSun" w:cs="SimSun" w:eastAsia="新宋体"/>
                          <w:sz w:val="17"/>
                          <w:szCs w:val="17"/>
                        </w:rPr>
                        <w:t>合长娜鬼你飯目战</w:t>
                      </w:r>
                      <w:r>
                        <w:rPr>
                          <w:rFonts w:eastAsia="新宋体" w:cs="SimSun" w:ascii="SimSun" w:hAnsi="SimSun"/>
                          <w:sz w:val="17"/>
                          <w:szCs w:val="17"/>
                        </w:rPr>
                        <w:t>1e\</w:t>
                      </w:r>
                      <w:r>
                        <w:rPr>
                          <w:rFonts w:ascii="SimSun" w:hAnsi="SimSun" w:cs="SimSun" w:eastAsia="新宋体"/>
                          <w:sz w:val="17"/>
                          <w:szCs w:val="17"/>
                        </w:rPr>
                        <w:t>博人</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2781300</wp:posOffset>
                </wp:positionH>
                <wp:positionV relativeFrom="line">
                  <wp:posOffset>6332220</wp:posOffset>
                </wp:positionV>
                <wp:extent cx="1542415" cy="233680"/>
                <wp:effectExtent l="0" t="0" r="0" b="0"/>
                <wp:wrapSquare wrapText="bothSides"/>
                <wp:docPr id="82" name="Frame14"/>
                <a:graphic xmlns:a="http://schemas.openxmlformats.org/drawingml/2006/main">
                  <a:graphicData uri="http://schemas.microsoft.com/office/word/2010/wordprocessingShape">
                    <wps:wsp>
                      <wps:cNvSpPr txBox="1"/>
                      <wps:spPr>
                        <a:xfrm>
                          <a:off x="0" y="0"/>
                          <a:ext cx="154241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w:t>
                            </w:r>
                            <w:r>
                              <w:rPr>
                                <w:rFonts w:ascii="SimSun" w:hAnsi="SimSun" w:cs="SimSun" w:eastAsia="新宋体"/>
                                <w:sz w:val="17"/>
                                <w:szCs w:val="17"/>
                              </w:rPr>
                              <w:t>环状拓扑</w:t>
                            </w:r>
                          </w:p>
                        </w:txbxContent>
                      </wps:txbx>
                      <wps:bodyPr anchor="t" lIns="53975" tIns="53975" rIns="53975" bIns="53975">
                        <a:spAutoFit/>
                      </wps:bodyPr>
                    </wps:wsp>
                  </a:graphicData>
                </a:graphic>
              </wp:anchor>
            </w:drawing>
          </mc:Choice>
          <mc:Fallback>
            <w:pict>
              <v:rect fillcolor="#729FCF" style="position:absolute;rotation:-0;width:121.45pt;height:18.4pt;mso-wrap-distance-left:5.7pt;mso-wrap-distance-right:5.7pt;mso-wrap-distance-top:5.7pt;mso-wrap-distance-bottom:5.7pt;margin-top:498.6pt;mso-position-vertical-relative:text;margin-left:2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(c)</w:t>
                      </w:r>
                      <w:r>
                        <w:rPr>
                          <w:rFonts w:ascii="SimSun" w:hAnsi="SimSun" w:cs="SimSun" w:eastAsia="新宋体"/>
                          <w:sz w:val="17"/>
                          <w:szCs w:val="17"/>
                        </w:rPr>
                        <w:t>环状拓扑</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4572635</wp:posOffset>
                </wp:positionH>
                <wp:positionV relativeFrom="line">
                  <wp:posOffset>6541135</wp:posOffset>
                </wp:positionV>
                <wp:extent cx="2626995" cy="233680"/>
                <wp:effectExtent l="0" t="0" r="0" b="0"/>
                <wp:wrapSquare wrapText="bothSides"/>
                <wp:docPr id="83" name="Frame15"/>
                <a:graphic xmlns:a="http://schemas.openxmlformats.org/drawingml/2006/main">
                  <a:graphicData uri="http://schemas.microsoft.com/office/word/2010/wordprocessingShape">
                    <wps:wsp>
                      <wps:cNvSpPr txBox="1"/>
                      <wps:spPr>
                        <a:xfrm>
                          <a:off x="0" y="0"/>
                          <a:ext cx="26269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拍伽谢漂个再</w:t>
                            </w:r>
                            <w:r>
                              <w:rPr>
                                <w:rFonts w:eastAsia="新宋体" w:cs="SimSun" w:ascii="SimSun" w:hAnsi="SimSun"/>
                                <w:sz w:val="17"/>
                                <w:szCs w:val="17"/>
                              </w:rPr>
                              <w:t>,</w:t>
                            </w:r>
                            <w:r>
                              <w:rPr>
                                <w:rFonts w:ascii="SimSun" w:hAnsi="SimSun" w:cs="SimSun" w:eastAsia="新宋体"/>
                                <w:sz w:val="17"/>
                                <w:szCs w:val="17"/>
                              </w:rPr>
                              <w:t>蛋趨非则</w:t>
                            </w:r>
                          </w:p>
                        </w:txbxContent>
                      </wps:txbx>
                      <wps:bodyPr anchor="t" lIns="53975" tIns="53975" rIns="53975" bIns="53975">
                        <a:spAutoFit/>
                      </wps:bodyPr>
                    </wps:wsp>
                  </a:graphicData>
                </a:graphic>
              </wp:anchor>
            </w:drawing>
          </mc:Choice>
          <mc:Fallback>
            <w:pict>
              <v:rect fillcolor="#729FCF" style="position:absolute;rotation:-0;width:206.85pt;height:18.4pt;mso-wrap-distance-left:5.7pt;mso-wrap-distance-right:5.7pt;mso-wrap-distance-top:5.7pt;mso-wrap-distance-bottom:5.7pt;margin-top:515.05pt;mso-position-vertical-relative:text;margin-left:360.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拍伽谢漂个再</w:t>
                      </w:r>
                      <w:r>
                        <w:rPr>
                          <w:rFonts w:eastAsia="新宋体" w:cs="SimSun" w:ascii="SimSun" w:hAnsi="SimSun"/>
                          <w:sz w:val="17"/>
                          <w:szCs w:val="17"/>
                        </w:rPr>
                        <w:t>,</w:t>
                      </w:r>
                      <w:r>
                        <w:rPr>
                          <w:rFonts w:ascii="SimSun" w:hAnsi="SimSun" w:cs="SimSun" w:eastAsia="新宋体"/>
                          <w:sz w:val="17"/>
                          <w:szCs w:val="17"/>
                        </w:rPr>
                        <w:t>蛋趨非则</w:t>
                      </w:r>
                    </w:p>
                  </w:txbxContent>
                </v:textbox>
                <w10:wrap type="square"/>
              </v:rect>
            </w:pict>
          </mc:Fallback>
        </mc:AlternateContent>
      </w:r>
      <w:r>
        <mc:AlternateContent>
          <mc:Choice Requires="wps">
            <w:drawing>
              <wp:anchor behindDoc="0" distT="72390" distB="72390" distL="72390" distR="72390" simplePos="0" locked="0" layoutInCell="0" allowOverlap="1" relativeHeight="20">
                <wp:simplePos x="0" y="0"/>
                <wp:positionH relativeFrom="column">
                  <wp:posOffset>2291080</wp:posOffset>
                </wp:positionH>
                <wp:positionV relativeFrom="line">
                  <wp:posOffset>6565265</wp:posOffset>
                </wp:positionV>
                <wp:extent cx="2281555" cy="189230"/>
                <wp:effectExtent l="0" t="0" r="0" b="0"/>
                <wp:wrapSquare wrapText="bothSides"/>
                <wp:docPr id="84" name="Frame16"/>
                <a:graphic xmlns:a="http://schemas.openxmlformats.org/drawingml/2006/main">
                  <a:graphicData uri="http://schemas.microsoft.com/office/word/2010/wordprocessingShape">
                    <wps:wsp>
                      <wps:cNvSpPr txBox="1"/>
                      <wps:spPr>
                        <a:xfrm>
                          <a:off x="0" y="0"/>
                          <a:ext cx="22815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w:t>
                            </w:r>
                            <w:r>
                              <w:rPr>
                                <w:rFonts w:ascii="SimSun" w:hAnsi="SimSun" w:cs="SimSun" w:eastAsia="新宋体"/>
                                <w:sz w:val="11"/>
                                <w:szCs w:val="11"/>
                              </w:rPr>
                              <w:t>三种典型的局域网拓扑</w:t>
                            </w:r>
                          </w:p>
                        </w:txbxContent>
                      </wps:txbx>
                      <wps:bodyPr anchor="t" lIns="53975" tIns="53975" rIns="53975" bIns="53975">
                        <a:spAutoFit/>
                      </wps:bodyPr>
                    </wps:wsp>
                  </a:graphicData>
                </a:graphic>
              </wp:anchor>
            </w:drawing>
          </mc:Choice>
          <mc:Fallback>
            <w:pict>
              <v:rect fillcolor="#729FCF" style="position:absolute;rotation:-0;width:179.65pt;height:14.9pt;mso-wrap-distance-left:5.7pt;mso-wrap-distance-right:5.7pt;mso-wrap-distance-top:5.7pt;mso-wrap-distance-bottom:5.7pt;margin-top:516.95pt;mso-position-vertical-relative:text;margin-left:180.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w:t>
                      </w:r>
                      <w:r>
                        <w:rPr>
                          <w:rFonts w:ascii="SimSun" w:hAnsi="SimSun" w:cs="SimSun" w:eastAsia="新宋体"/>
                          <w:sz w:val="11"/>
                          <w:szCs w:val="11"/>
                        </w:rPr>
                        <w:t>三种典型的局域网拓扑</w:t>
                      </w:r>
                    </w:p>
                  </w:txbxContent>
                </v:textbox>
                <w10:wrap type="square"/>
              </v:rect>
            </w:pict>
          </mc:Fallback>
        </mc:AlternateContent>
      </w:r>
      <w:r>
        <mc:AlternateContent>
          <mc:Choice Requires="wps">
            <w:drawing>
              <wp:anchor behindDoc="0" distT="72390" distB="72390" distL="72390" distR="72390" simplePos="0" locked="0" layoutInCell="0" allowOverlap="1" relativeHeight="21">
                <wp:simplePos x="0" y="0"/>
                <wp:positionH relativeFrom="column">
                  <wp:posOffset>218440</wp:posOffset>
                </wp:positionH>
                <wp:positionV relativeFrom="line">
                  <wp:posOffset>6910705</wp:posOffset>
                </wp:positionV>
                <wp:extent cx="6981190" cy="1365250"/>
                <wp:effectExtent l="0" t="0" r="0" b="0"/>
                <wp:wrapSquare wrapText="bothSides"/>
                <wp:docPr id="85" name="Frame17"/>
                <a:graphic xmlns:a="http://schemas.openxmlformats.org/drawingml/2006/main">
                  <a:graphicData uri="http://schemas.microsoft.com/office/word/2010/wordprocessingShape">
                    <wps:wsp>
                      <wps:cNvSpPr txBox="1"/>
                      <wps:spPr>
                        <a:xfrm>
                          <a:off x="0" y="0"/>
                          <a:ext cx="698119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层。</w:t>
                            </w:r>
                            <w:r>
                              <w:rPr>
                                <w:rFonts w:eastAsia="新宋体" w:cs="SimSun" w:ascii="SimSun" w:hAnsi="SimSun"/>
                                <w:sz w:val="17"/>
                                <w:szCs w:val="17"/>
                              </w:rPr>
                              <w:t>MAC</w:t>
                            </w:r>
                            <w:r>
                              <w:rPr>
                                <w:rFonts w:ascii="SimSun" w:hAnsi="SimSun" w:cs="SimSun" w:eastAsia="新宋体"/>
                                <w:sz w:val="17"/>
                                <w:szCs w:val="17"/>
                              </w:rPr>
                              <w:t>子层主要负责介质访问控制，而</w:t>
                            </w:r>
                            <w:r>
                              <w:rPr>
                                <w:rFonts w:eastAsia="新宋体" w:cs="SimSun" w:ascii="SimSun" w:hAnsi="SimSun"/>
                                <w:sz w:val="17"/>
                                <w:szCs w:val="17"/>
                              </w:rPr>
                              <w:t>LLC</w:t>
                            </w:r>
                            <w:r>
                              <w:rPr>
                                <w:rFonts w:ascii="SimSun" w:hAnsi="SimSun" w:cs="SimSun" w:eastAsia="新宋体"/>
                                <w:sz w:val="17"/>
                                <w:szCs w:val="17"/>
                              </w:rPr>
                              <w:t>子层的功能比较薄弱，主要起到承上</w:t>
                            </w:r>
                            <w:r>
                              <w:rPr>
                                <w:rFonts w:eastAsia="新宋体" w:cs="SimSun" w:ascii="SimSun" w:hAnsi="SimSun"/>
                                <w:sz w:val="17"/>
                                <w:szCs w:val="17"/>
                              </w:rPr>
                              <w:br/>
                            </w:r>
                            <w:r>
                              <w:rPr>
                                <w:rFonts w:ascii="SimSun" w:hAnsi="SimSun" w:cs="SimSun" w:eastAsia="新宋体"/>
                                <w:sz w:val="17"/>
                                <w:szCs w:val="17"/>
                              </w:rPr>
                              <w:t>启下的作用，为</w:t>
                            </w:r>
                            <w:r>
                              <w:rPr>
                                <w:rFonts w:eastAsia="新宋体" w:cs="SimSun" w:ascii="SimSun" w:hAnsi="SimSun"/>
                                <w:sz w:val="17"/>
                                <w:szCs w:val="17"/>
                              </w:rPr>
                              <w:t>MAC</w:t>
                            </w:r>
                            <w:r>
                              <w:rPr>
                                <w:rFonts w:ascii="SimSun" w:hAnsi="SimSun" w:cs="SimSun" w:eastAsia="新宋体"/>
                                <w:sz w:val="17"/>
                                <w:szCs w:val="17"/>
                              </w:rPr>
                              <w:t>子层提供与上层衔接的服务</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4-4</w:t>
                            </w:r>
                            <w:r>
                              <w:rPr>
                                <w:rFonts w:ascii="SimSun" w:hAnsi="SimSun" w:cs="SimSun" w:eastAsia="新宋体"/>
                                <w:sz w:val="17"/>
                                <w:szCs w:val="17"/>
                              </w:rPr>
                              <w:t>清晰展示了</w:t>
                            </w:r>
                            <w:r>
                              <w:rPr>
                                <w:rFonts w:eastAsia="新宋体" w:cs="SimSun" w:ascii="SimSun" w:hAnsi="SimSun"/>
                                <w:sz w:val="17"/>
                                <w:szCs w:val="17"/>
                              </w:rPr>
                              <w:t>OSI</w:t>
                            </w:r>
                            <w:r>
                              <w:rPr>
                                <w:rFonts w:ascii="SimSun" w:hAnsi="SimSun" w:cs="SimSun" w:eastAsia="新宋体"/>
                                <w:sz w:val="17"/>
                                <w:szCs w:val="17"/>
                              </w:rPr>
                              <w:t>参考模型中</w:t>
                            </w:r>
                            <w:r>
                              <w:rPr>
                                <w:rFonts w:eastAsia="新宋体" w:cs="SimSun" w:ascii="SimSun" w:hAnsi="SimSun"/>
                                <w:sz w:val="17"/>
                                <w:szCs w:val="17"/>
                              </w:rPr>
                              <w:t>MAC</w:t>
                            </w:r>
                            <w:r>
                              <w:rPr>
                                <w:rFonts w:ascii="SimSun" w:hAnsi="SimSun" w:cs="SimSun" w:eastAsia="新宋体"/>
                                <w:sz w:val="17"/>
                                <w:szCs w:val="17"/>
                              </w:rPr>
                              <w:t>子层与以太网的关系：以太网包含了参</w:t>
                            </w:r>
                            <w:r>
                              <w:rPr>
                                <w:rFonts w:eastAsia="新宋体" w:cs="SimSun" w:ascii="SimSun" w:hAnsi="SimSun"/>
                                <w:sz w:val="17"/>
                                <w:szCs w:val="17"/>
                              </w:rPr>
                              <w:br/>
                            </w:r>
                            <w:r>
                              <w:rPr>
                                <w:rFonts w:ascii="SimSun" w:hAnsi="SimSun" w:cs="SimSun" w:eastAsia="新宋体"/>
                                <w:sz w:val="17"/>
                                <w:szCs w:val="17"/>
                              </w:rPr>
                              <w:t>考模型的下面两层；</w:t>
                            </w:r>
                            <w:r>
                              <w:rPr>
                                <w:rFonts w:eastAsia="新宋体" w:cs="SimSun" w:ascii="SimSun" w:hAnsi="SimSun"/>
                                <w:sz w:val="17"/>
                                <w:szCs w:val="17"/>
                              </w:rPr>
                              <w:t>4.3</w:t>
                            </w:r>
                            <w:r>
                              <w:rPr>
                                <w:rFonts w:ascii="SimSun" w:hAnsi="SimSun" w:cs="SimSun" w:eastAsia="新宋体"/>
                                <w:sz w:val="17"/>
                                <w:szCs w:val="17"/>
                              </w:rPr>
                              <w:t>节将分层介绍以太网的技术特征；</w:t>
                            </w:r>
                            <w:r>
                              <w:rPr>
                                <w:rFonts w:eastAsia="新宋体" w:cs="SimSun" w:ascii="SimSun" w:hAnsi="SimSun"/>
                                <w:sz w:val="17"/>
                                <w:szCs w:val="17"/>
                              </w:rPr>
                              <w:t>IEEE802.x</w:t>
                            </w:r>
                            <w:r>
                              <w:rPr>
                                <w:rFonts w:ascii="SimSun" w:hAnsi="SimSun" w:cs="SimSun" w:eastAsia="新宋体"/>
                                <w:sz w:val="17"/>
                                <w:szCs w:val="17"/>
                              </w:rPr>
                              <w:t>系列网络包含</w:t>
                            </w:r>
                            <w:r>
                              <w:rPr>
                                <w:rFonts w:eastAsia="新宋体" w:cs="SimSun" w:ascii="SimSun" w:hAnsi="SimSun"/>
                                <w:sz w:val="17"/>
                                <w:szCs w:val="17"/>
                              </w:rPr>
                              <w:br/>
                            </w:r>
                            <w:r>
                              <w:rPr>
                                <w:rFonts w:ascii="SimSun" w:hAnsi="SimSun" w:cs="SimSun" w:eastAsia="新宋体"/>
                                <w:sz w:val="17"/>
                                <w:szCs w:val="17"/>
                              </w:rPr>
                              <w:t>了一层半的参考模型，即物理层和</w:t>
                            </w:r>
                            <w:r>
                              <w:rPr>
                                <w:rFonts w:eastAsia="新宋体" w:cs="SimSun" w:ascii="SimSun" w:hAnsi="SimSun"/>
                                <w:sz w:val="17"/>
                                <w:szCs w:val="17"/>
                              </w:rPr>
                              <w:t>MAC</w:t>
                            </w:r>
                            <w:r>
                              <w:rPr>
                                <w:rFonts w:ascii="SimSun" w:hAnsi="SimSun" w:cs="SimSun" w:eastAsia="新宋体"/>
                                <w:sz w:val="17"/>
                                <w:szCs w:val="17"/>
                              </w:rPr>
                              <w:t>子层，仅从覆盖参考模型的位置来看，以太网</w:t>
                            </w:r>
                            <w:r>
                              <w:rPr>
                                <w:rFonts w:eastAsia="新宋体" w:cs="SimSun" w:ascii="SimSun" w:hAnsi="SimSun"/>
                                <w:sz w:val="17"/>
                                <w:szCs w:val="17"/>
                              </w:rPr>
                              <w:br/>
                            </w:r>
                            <w:r>
                              <w:rPr>
                                <w:rFonts w:ascii="SimSun" w:hAnsi="SimSun" w:cs="SimSun" w:eastAsia="新宋体"/>
                                <w:sz w:val="17"/>
                                <w:szCs w:val="17"/>
                              </w:rPr>
                              <w:t>和</w:t>
                            </w:r>
                            <w:r>
                              <w:rPr>
                                <w:rFonts w:eastAsia="新宋体" w:cs="SimSun" w:ascii="SimSun" w:hAnsi="SimSun"/>
                                <w:sz w:val="17"/>
                                <w:szCs w:val="17"/>
                              </w:rPr>
                              <w:t>IEEE802.x</w:t>
                            </w:r>
                            <w:r>
                              <w:rPr>
                                <w:rFonts w:ascii="SimSun" w:hAnsi="SimSun" w:cs="SimSun" w:eastAsia="新宋体"/>
                                <w:sz w:val="17"/>
                                <w:szCs w:val="17"/>
                              </w:rPr>
                              <w:t>是不同的。在图</w:t>
                            </w:r>
                            <w:r>
                              <w:rPr>
                                <w:rFonts w:eastAsia="新宋体" w:cs="SimSun" w:ascii="SimSun" w:hAnsi="SimSun"/>
                                <w:sz w:val="17"/>
                                <w:szCs w:val="17"/>
                              </w:rPr>
                              <w:t>4-4</w:t>
                            </w:r>
                            <w:r>
                              <w:rPr>
                                <w:rFonts w:ascii="SimSun" w:hAnsi="SimSun" w:cs="SimSun" w:eastAsia="新宋体"/>
                                <w:sz w:val="17"/>
                                <w:szCs w:val="17"/>
                              </w:rPr>
                              <w:t>中，还能够看到，通过两个子层的划分，使一层半</w:t>
                            </w:r>
                            <w:r>
                              <w:rPr>
                                <w:rFonts w:eastAsia="新宋体" w:cs="SimSun" w:ascii="SimSun" w:hAnsi="SimSun"/>
                                <w:sz w:val="17"/>
                                <w:szCs w:val="17"/>
                              </w:rPr>
                              <w:br/>
                            </w:r>
                            <w:r>
                              <w:rPr>
                                <w:rFonts w:ascii="SimSun" w:hAnsi="SimSun" w:cs="SimSun" w:eastAsia="新宋体"/>
                                <w:sz w:val="17"/>
                                <w:szCs w:val="17"/>
                              </w:rPr>
                              <w:t>的技术具有了扩展的潜能，随着时间的推移和技术的发展，不断推出新的底层接入网</w:t>
                            </w:r>
                          </w:p>
                        </w:txbxContent>
                      </wps:txbx>
                      <wps:bodyPr anchor="t" lIns="53975" tIns="53975" rIns="53975" bIns="53975">
                        <a:spAutoFit/>
                      </wps:bodyPr>
                    </wps:wsp>
                  </a:graphicData>
                </a:graphic>
              </wp:anchor>
            </w:drawing>
          </mc:Choice>
          <mc:Fallback>
            <w:pict>
              <v:rect fillcolor="#729FCF" style="position:absolute;rotation:-0;width:549.7pt;height:107.5pt;mso-wrap-distance-left:5.7pt;mso-wrap-distance-right:5.7pt;mso-wrap-distance-top:5.7pt;mso-wrap-distance-bottom:5.7pt;margin-top:544.1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层。</w:t>
                      </w:r>
                      <w:r>
                        <w:rPr>
                          <w:rFonts w:eastAsia="新宋体" w:cs="SimSun" w:ascii="SimSun" w:hAnsi="SimSun"/>
                          <w:sz w:val="17"/>
                          <w:szCs w:val="17"/>
                        </w:rPr>
                        <w:t>MAC</w:t>
                      </w:r>
                      <w:r>
                        <w:rPr>
                          <w:rFonts w:ascii="SimSun" w:hAnsi="SimSun" w:cs="SimSun" w:eastAsia="新宋体"/>
                          <w:sz w:val="17"/>
                          <w:szCs w:val="17"/>
                        </w:rPr>
                        <w:t>子层主要负责介质访问控制，而</w:t>
                      </w:r>
                      <w:r>
                        <w:rPr>
                          <w:rFonts w:eastAsia="新宋体" w:cs="SimSun" w:ascii="SimSun" w:hAnsi="SimSun"/>
                          <w:sz w:val="17"/>
                          <w:szCs w:val="17"/>
                        </w:rPr>
                        <w:t>LLC</w:t>
                      </w:r>
                      <w:r>
                        <w:rPr>
                          <w:rFonts w:ascii="SimSun" w:hAnsi="SimSun" w:cs="SimSun" w:eastAsia="新宋体"/>
                          <w:sz w:val="17"/>
                          <w:szCs w:val="17"/>
                        </w:rPr>
                        <w:t>子层的功能比较薄弱，主要起到承上</w:t>
                      </w:r>
                      <w:r>
                        <w:rPr>
                          <w:rFonts w:eastAsia="新宋体" w:cs="SimSun" w:ascii="SimSun" w:hAnsi="SimSun"/>
                          <w:sz w:val="17"/>
                          <w:szCs w:val="17"/>
                        </w:rPr>
                        <w:br/>
                      </w:r>
                      <w:r>
                        <w:rPr>
                          <w:rFonts w:ascii="SimSun" w:hAnsi="SimSun" w:cs="SimSun" w:eastAsia="新宋体"/>
                          <w:sz w:val="17"/>
                          <w:szCs w:val="17"/>
                        </w:rPr>
                        <w:t>启下的作用，为</w:t>
                      </w:r>
                      <w:r>
                        <w:rPr>
                          <w:rFonts w:eastAsia="新宋体" w:cs="SimSun" w:ascii="SimSun" w:hAnsi="SimSun"/>
                          <w:sz w:val="17"/>
                          <w:szCs w:val="17"/>
                        </w:rPr>
                        <w:t>MAC</w:t>
                      </w:r>
                      <w:r>
                        <w:rPr>
                          <w:rFonts w:ascii="SimSun" w:hAnsi="SimSun" w:cs="SimSun" w:eastAsia="新宋体"/>
                          <w:sz w:val="17"/>
                          <w:szCs w:val="17"/>
                        </w:rPr>
                        <w:t>子层提供与上层衔接的服务</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4-4</w:t>
                      </w:r>
                      <w:r>
                        <w:rPr>
                          <w:rFonts w:ascii="SimSun" w:hAnsi="SimSun" w:cs="SimSun" w:eastAsia="新宋体"/>
                          <w:sz w:val="17"/>
                          <w:szCs w:val="17"/>
                        </w:rPr>
                        <w:t>清晰展示了</w:t>
                      </w:r>
                      <w:r>
                        <w:rPr>
                          <w:rFonts w:eastAsia="新宋体" w:cs="SimSun" w:ascii="SimSun" w:hAnsi="SimSun"/>
                          <w:sz w:val="17"/>
                          <w:szCs w:val="17"/>
                        </w:rPr>
                        <w:t>OSI</w:t>
                      </w:r>
                      <w:r>
                        <w:rPr>
                          <w:rFonts w:ascii="SimSun" w:hAnsi="SimSun" w:cs="SimSun" w:eastAsia="新宋体"/>
                          <w:sz w:val="17"/>
                          <w:szCs w:val="17"/>
                        </w:rPr>
                        <w:t>参考模型中</w:t>
                      </w:r>
                      <w:r>
                        <w:rPr>
                          <w:rFonts w:eastAsia="新宋体" w:cs="SimSun" w:ascii="SimSun" w:hAnsi="SimSun"/>
                          <w:sz w:val="17"/>
                          <w:szCs w:val="17"/>
                        </w:rPr>
                        <w:t>MAC</w:t>
                      </w:r>
                      <w:r>
                        <w:rPr>
                          <w:rFonts w:ascii="SimSun" w:hAnsi="SimSun" w:cs="SimSun" w:eastAsia="新宋体"/>
                          <w:sz w:val="17"/>
                          <w:szCs w:val="17"/>
                        </w:rPr>
                        <w:t>子层与以太网的关系：以太网包含了参</w:t>
                      </w:r>
                      <w:r>
                        <w:rPr>
                          <w:rFonts w:eastAsia="新宋体" w:cs="SimSun" w:ascii="SimSun" w:hAnsi="SimSun"/>
                          <w:sz w:val="17"/>
                          <w:szCs w:val="17"/>
                        </w:rPr>
                        <w:br/>
                      </w:r>
                      <w:r>
                        <w:rPr>
                          <w:rFonts w:ascii="SimSun" w:hAnsi="SimSun" w:cs="SimSun" w:eastAsia="新宋体"/>
                          <w:sz w:val="17"/>
                          <w:szCs w:val="17"/>
                        </w:rPr>
                        <w:t>考模型的下面两层；</w:t>
                      </w:r>
                      <w:r>
                        <w:rPr>
                          <w:rFonts w:eastAsia="新宋体" w:cs="SimSun" w:ascii="SimSun" w:hAnsi="SimSun"/>
                          <w:sz w:val="17"/>
                          <w:szCs w:val="17"/>
                        </w:rPr>
                        <w:t>4.3</w:t>
                      </w:r>
                      <w:r>
                        <w:rPr>
                          <w:rFonts w:ascii="SimSun" w:hAnsi="SimSun" w:cs="SimSun" w:eastAsia="新宋体"/>
                          <w:sz w:val="17"/>
                          <w:szCs w:val="17"/>
                        </w:rPr>
                        <w:t>节将分层介绍以太网的技术特征；</w:t>
                      </w:r>
                      <w:r>
                        <w:rPr>
                          <w:rFonts w:eastAsia="新宋体" w:cs="SimSun" w:ascii="SimSun" w:hAnsi="SimSun"/>
                          <w:sz w:val="17"/>
                          <w:szCs w:val="17"/>
                        </w:rPr>
                        <w:t>IEEE802.x</w:t>
                      </w:r>
                      <w:r>
                        <w:rPr>
                          <w:rFonts w:ascii="SimSun" w:hAnsi="SimSun" w:cs="SimSun" w:eastAsia="新宋体"/>
                          <w:sz w:val="17"/>
                          <w:szCs w:val="17"/>
                        </w:rPr>
                        <w:t>系列网络包含</w:t>
                      </w:r>
                      <w:r>
                        <w:rPr>
                          <w:rFonts w:eastAsia="新宋体" w:cs="SimSun" w:ascii="SimSun" w:hAnsi="SimSun"/>
                          <w:sz w:val="17"/>
                          <w:szCs w:val="17"/>
                        </w:rPr>
                        <w:br/>
                      </w:r>
                      <w:r>
                        <w:rPr>
                          <w:rFonts w:ascii="SimSun" w:hAnsi="SimSun" w:cs="SimSun" w:eastAsia="新宋体"/>
                          <w:sz w:val="17"/>
                          <w:szCs w:val="17"/>
                        </w:rPr>
                        <w:t>了一层半的参考模型，即物理层和</w:t>
                      </w:r>
                      <w:r>
                        <w:rPr>
                          <w:rFonts w:eastAsia="新宋体" w:cs="SimSun" w:ascii="SimSun" w:hAnsi="SimSun"/>
                          <w:sz w:val="17"/>
                          <w:szCs w:val="17"/>
                        </w:rPr>
                        <w:t>MAC</w:t>
                      </w:r>
                      <w:r>
                        <w:rPr>
                          <w:rFonts w:ascii="SimSun" w:hAnsi="SimSun" w:cs="SimSun" w:eastAsia="新宋体"/>
                          <w:sz w:val="17"/>
                          <w:szCs w:val="17"/>
                        </w:rPr>
                        <w:t>子层，仅从覆盖参考模型的位置来看，以太网</w:t>
                      </w:r>
                      <w:r>
                        <w:rPr>
                          <w:rFonts w:eastAsia="新宋体" w:cs="SimSun" w:ascii="SimSun" w:hAnsi="SimSun"/>
                          <w:sz w:val="17"/>
                          <w:szCs w:val="17"/>
                        </w:rPr>
                        <w:br/>
                      </w:r>
                      <w:r>
                        <w:rPr>
                          <w:rFonts w:ascii="SimSun" w:hAnsi="SimSun" w:cs="SimSun" w:eastAsia="新宋体"/>
                          <w:sz w:val="17"/>
                          <w:szCs w:val="17"/>
                        </w:rPr>
                        <w:t>和</w:t>
                      </w:r>
                      <w:r>
                        <w:rPr>
                          <w:rFonts w:eastAsia="新宋体" w:cs="SimSun" w:ascii="SimSun" w:hAnsi="SimSun"/>
                          <w:sz w:val="17"/>
                          <w:szCs w:val="17"/>
                        </w:rPr>
                        <w:t>IEEE802.x</w:t>
                      </w:r>
                      <w:r>
                        <w:rPr>
                          <w:rFonts w:ascii="SimSun" w:hAnsi="SimSun" w:cs="SimSun" w:eastAsia="新宋体"/>
                          <w:sz w:val="17"/>
                          <w:szCs w:val="17"/>
                        </w:rPr>
                        <w:t>是不同的。在图</w:t>
                      </w:r>
                      <w:r>
                        <w:rPr>
                          <w:rFonts w:eastAsia="新宋体" w:cs="SimSun" w:ascii="SimSun" w:hAnsi="SimSun"/>
                          <w:sz w:val="17"/>
                          <w:szCs w:val="17"/>
                        </w:rPr>
                        <w:t>4-4</w:t>
                      </w:r>
                      <w:r>
                        <w:rPr>
                          <w:rFonts w:ascii="SimSun" w:hAnsi="SimSun" w:cs="SimSun" w:eastAsia="新宋体"/>
                          <w:sz w:val="17"/>
                          <w:szCs w:val="17"/>
                        </w:rPr>
                        <w:t>中，还能够看到，通过两个子层的划分，使一层半</w:t>
                      </w:r>
                      <w:r>
                        <w:rPr>
                          <w:rFonts w:eastAsia="新宋体" w:cs="SimSun" w:ascii="SimSun" w:hAnsi="SimSun"/>
                          <w:sz w:val="17"/>
                          <w:szCs w:val="17"/>
                        </w:rPr>
                        <w:br/>
                      </w:r>
                      <w:r>
                        <w:rPr>
                          <w:rFonts w:ascii="SimSun" w:hAnsi="SimSun" w:cs="SimSun" w:eastAsia="新宋体"/>
                          <w:sz w:val="17"/>
                          <w:szCs w:val="17"/>
                        </w:rPr>
                        <w:t>的技术具有了扩展的潜能，随着时间的推移和技术的发展，不断推出新的底层接入网</w:t>
                      </w:r>
                    </w:p>
                  </w:txbxContent>
                </v:textbox>
                <w10:wrap type="square"/>
              </v:rect>
            </w:pict>
          </mc:Fallback>
        </mc:AlternateContent>
      </w:r>
      <w:r>
        <mc:AlternateContent>
          <mc:Choice Requires="wps">
            <w:drawing>
              <wp:anchor behindDoc="0" distT="72390" distB="72390" distL="72390" distR="72390" simplePos="0" locked="0" layoutInCell="0" allowOverlap="1" relativeHeight="22">
                <wp:simplePos x="0" y="0"/>
                <wp:positionH relativeFrom="column">
                  <wp:posOffset>2202815</wp:posOffset>
                </wp:positionH>
                <wp:positionV relativeFrom="line">
                  <wp:posOffset>10316845</wp:posOffset>
                </wp:positionV>
                <wp:extent cx="4997450" cy="189230"/>
                <wp:effectExtent l="0" t="0" r="0" b="0"/>
                <wp:wrapSquare wrapText="bothSides"/>
                <wp:docPr id="86" name="Frame18"/>
                <a:graphic xmlns:a="http://schemas.openxmlformats.org/drawingml/2006/main">
                  <a:graphicData uri="http://schemas.microsoft.com/office/word/2010/wordprocessingShape">
                    <wps:wsp>
                      <wps:cNvSpPr txBox="1"/>
                      <wps:spPr>
                        <a:xfrm>
                          <a:off x="0" y="0"/>
                          <a:ext cx="49974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4-4MAC</w:t>
                            </w:r>
                            <w:r>
                              <w:rPr>
                                <w:rFonts w:ascii="SimSun" w:hAnsi="SimSun" w:cs="SimSun" w:eastAsia="新宋体"/>
                                <w:sz w:val="11"/>
                                <w:szCs w:val="11"/>
                              </w:rPr>
                              <w:t>子层与以太网的关系</w:t>
                            </w:r>
                          </w:p>
                        </w:txbxContent>
                      </wps:txbx>
                      <wps:bodyPr anchor="t" lIns="53975" tIns="53975" rIns="53975" bIns="53975">
                        <a:spAutoFit/>
                      </wps:bodyPr>
                    </wps:wsp>
                  </a:graphicData>
                </a:graphic>
              </wp:anchor>
            </w:drawing>
          </mc:Choice>
          <mc:Fallback>
            <w:pict>
              <v:rect fillcolor="#729FCF" style="position:absolute;rotation:-0;width:393.5pt;height:14.9pt;mso-wrap-distance-left:5.7pt;mso-wrap-distance-right:5.7pt;mso-wrap-distance-top:5.7pt;mso-wrap-distance-bottom:5.7pt;margin-top:812.35pt;mso-position-vertical-relative:text;margin-left:17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4-4MAC</w:t>
                      </w:r>
                      <w:r>
                        <w:rPr>
                          <w:rFonts w:ascii="SimSun" w:hAnsi="SimSun" w:cs="SimSun" w:eastAsia="新宋体"/>
                          <w:sz w:val="11"/>
                          <w:szCs w:val="11"/>
                        </w:rPr>
                        <w:t>子层与以太网的关系</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65405</wp:posOffset>
                </wp:positionH>
                <wp:positionV relativeFrom="line">
                  <wp:posOffset>65405</wp:posOffset>
                </wp:positionV>
                <wp:extent cx="7134225" cy="233680"/>
                <wp:effectExtent l="0" t="0" r="0" b="0"/>
                <wp:wrapSquare wrapText="bothSides"/>
                <wp:docPr id="87" name="Frame1"/>
                <a:graphic xmlns:a="http://schemas.openxmlformats.org/drawingml/2006/main">
                  <a:graphicData uri="http://schemas.microsoft.com/office/word/2010/wordprocessingShape">
                    <wps:wsp>
                      <wps:cNvSpPr txBox="1"/>
                      <wps:spPr>
                        <a:xfrm>
                          <a:off x="0" y="0"/>
                          <a:ext cx="71342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138</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1.75pt;height:18.4pt;mso-wrap-distance-left:5.7pt;mso-wrap-distance-right:5.7pt;mso-wrap-distance-top:5.7pt;mso-wrap-distance-bottom:5.7pt;margin-top:5.15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138</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483235</wp:posOffset>
                </wp:positionH>
                <wp:positionV relativeFrom="line">
                  <wp:posOffset>660400</wp:posOffset>
                </wp:positionV>
                <wp:extent cx="6716395" cy="610870"/>
                <wp:effectExtent l="0" t="0" r="0" b="0"/>
                <wp:wrapSquare wrapText="bothSides"/>
                <wp:docPr id="88" name="Frame2"/>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络，比如不同技术特征的局域网（</w:t>
                            </w:r>
                            <w:r>
                              <w:rPr>
                                <w:rFonts w:eastAsia="新宋体" w:cs="SimSun" w:ascii="SimSun" w:hAnsi="SimSun"/>
                                <w:sz w:val="17"/>
                                <w:szCs w:val="17"/>
                              </w:rPr>
                              <w:t>LAN</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4-4</w:t>
                            </w:r>
                            <w:r>
                              <w:rPr>
                                <w:rFonts w:ascii="SimSun" w:hAnsi="SimSun" w:cs="SimSun" w:eastAsia="新宋体"/>
                                <w:sz w:val="17"/>
                                <w:szCs w:val="17"/>
                              </w:rPr>
                              <w:t>的</w:t>
                            </w:r>
                            <w:r>
                              <w:rPr>
                                <w:rFonts w:eastAsia="新宋体" w:cs="SimSun" w:ascii="SimSun" w:hAnsi="SimSun"/>
                                <w:sz w:val="17"/>
                                <w:szCs w:val="17"/>
                              </w:rPr>
                              <w:t>MAC</w:t>
                            </w:r>
                            <w:r>
                              <w:rPr>
                                <w:rFonts w:ascii="SimSun" w:hAnsi="SimSun" w:cs="SimSun" w:eastAsia="新宋体"/>
                                <w:sz w:val="17"/>
                                <w:szCs w:val="17"/>
                              </w:rPr>
                              <w:t>子层隶属于数据链路层，它提供了介质访问控制功能，介质访问</w:t>
                            </w:r>
                            <w:r>
                              <w:rPr>
                                <w:rFonts w:eastAsia="新宋体" w:cs="SimSun" w:ascii="SimSun" w:hAnsi="SimSun"/>
                                <w:sz w:val="17"/>
                                <w:szCs w:val="17"/>
                              </w:rPr>
                              <w:br/>
                            </w:r>
                            <w:r>
                              <w:rPr>
                                <w:rFonts w:ascii="SimSun" w:hAnsi="SimSun" w:cs="SimSun" w:eastAsia="新宋体"/>
                                <w:sz w:val="17"/>
                                <w:szCs w:val="17"/>
                              </w:rPr>
                              <w:t>控制协议在以太网（</w:t>
                            </w:r>
                            <w:r>
                              <w:rPr>
                                <w:rFonts w:eastAsia="新宋体" w:cs="SimSun" w:ascii="SimSun" w:hAnsi="SimSun"/>
                                <w:sz w:val="17"/>
                                <w:szCs w:val="17"/>
                              </w:rPr>
                              <w:t>IEEE802.3</w:t>
                            </w:r>
                            <w:r>
                              <w:rPr>
                                <w:rFonts w:ascii="SimSun" w:hAnsi="SimSun" w:cs="SimSun" w:eastAsia="新宋体"/>
                                <w:sz w:val="17"/>
                                <w:szCs w:val="17"/>
                              </w:rPr>
                              <w:t>）和无线局域网（</w:t>
                            </w:r>
                            <w:r>
                              <w:rPr>
                                <w:rFonts w:eastAsia="新宋体" w:cs="SimSun" w:ascii="SimSun" w:hAnsi="SimSun"/>
                                <w:sz w:val="17"/>
                                <w:szCs w:val="17"/>
                              </w:rPr>
                              <w:t>IEEE802.11</w:t>
                            </w:r>
                            <w:r>
                              <w:rPr>
                                <w:rFonts w:ascii="SimSun" w:hAnsi="SimSun" w:cs="SimSun" w:eastAsia="新宋体"/>
                                <w:sz w:val="17"/>
                                <w:szCs w:val="17"/>
                              </w:rPr>
                              <w:t>）中有很大的不同</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52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络，比如不同技术特征的局域网（</w:t>
                      </w:r>
                      <w:r>
                        <w:rPr>
                          <w:rFonts w:eastAsia="新宋体" w:cs="SimSun" w:ascii="SimSun" w:hAnsi="SimSun"/>
                          <w:sz w:val="17"/>
                          <w:szCs w:val="17"/>
                        </w:rPr>
                        <w:t>LAN</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4-4</w:t>
                      </w:r>
                      <w:r>
                        <w:rPr>
                          <w:rFonts w:ascii="SimSun" w:hAnsi="SimSun" w:cs="SimSun" w:eastAsia="新宋体"/>
                          <w:sz w:val="17"/>
                          <w:szCs w:val="17"/>
                        </w:rPr>
                        <w:t>的</w:t>
                      </w:r>
                      <w:r>
                        <w:rPr>
                          <w:rFonts w:eastAsia="新宋体" w:cs="SimSun" w:ascii="SimSun" w:hAnsi="SimSun"/>
                          <w:sz w:val="17"/>
                          <w:szCs w:val="17"/>
                        </w:rPr>
                        <w:t>MAC</w:t>
                      </w:r>
                      <w:r>
                        <w:rPr>
                          <w:rFonts w:ascii="SimSun" w:hAnsi="SimSun" w:cs="SimSun" w:eastAsia="新宋体"/>
                          <w:sz w:val="17"/>
                          <w:szCs w:val="17"/>
                        </w:rPr>
                        <w:t>子层隶属于数据链路层，它提供了介质访问控制功能，介质访问</w:t>
                      </w:r>
                      <w:r>
                        <w:rPr>
                          <w:rFonts w:eastAsia="新宋体" w:cs="SimSun" w:ascii="SimSun" w:hAnsi="SimSun"/>
                          <w:sz w:val="17"/>
                          <w:szCs w:val="17"/>
                        </w:rPr>
                        <w:br/>
                      </w:r>
                      <w:r>
                        <w:rPr>
                          <w:rFonts w:ascii="SimSun" w:hAnsi="SimSun" w:cs="SimSun" w:eastAsia="新宋体"/>
                          <w:sz w:val="17"/>
                          <w:szCs w:val="17"/>
                        </w:rPr>
                        <w:t>控制协议在以太网（</w:t>
                      </w:r>
                      <w:r>
                        <w:rPr>
                          <w:rFonts w:eastAsia="新宋体" w:cs="SimSun" w:ascii="SimSun" w:hAnsi="SimSun"/>
                          <w:sz w:val="17"/>
                          <w:szCs w:val="17"/>
                        </w:rPr>
                        <w:t>IEEE802.3</w:t>
                      </w:r>
                      <w:r>
                        <w:rPr>
                          <w:rFonts w:ascii="SimSun" w:hAnsi="SimSun" w:cs="SimSun" w:eastAsia="新宋体"/>
                          <w:sz w:val="17"/>
                          <w:szCs w:val="17"/>
                        </w:rPr>
                        <w:t>）和无线局域网（</w:t>
                      </w:r>
                      <w:r>
                        <w:rPr>
                          <w:rFonts w:eastAsia="新宋体" w:cs="SimSun" w:ascii="SimSun" w:hAnsi="SimSun"/>
                          <w:sz w:val="17"/>
                          <w:szCs w:val="17"/>
                        </w:rPr>
                        <w:t>IEEE802.11</w:t>
                      </w:r>
                      <w:r>
                        <w:rPr>
                          <w:rFonts w:ascii="SimSun" w:hAnsi="SimSun" w:cs="SimSun" w:eastAsia="新宋体"/>
                          <w:sz w:val="17"/>
                          <w:szCs w:val="17"/>
                        </w:rPr>
                        <w:t>）中有很大的不同</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828675</wp:posOffset>
                </wp:positionH>
                <wp:positionV relativeFrom="line">
                  <wp:posOffset>1664335</wp:posOffset>
                </wp:positionV>
                <wp:extent cx="6370955" cy="248285"/>
                <wp:effectExtent l="0" t="0" r="0" b="0"/>
                <wp:wrapSquare wrapText="bothSides"/>
                <wp:docPr id="89" name="Frame3"/>
                <a:graphic xmlns:a="http://schemas.openxmlformats.org/drawingml/2006/main">
                  <a:graphicData uri="http://schemas.microsoft.com/office/word/2010/wordprocessingShape">
                    <wps:wsp>
                      <wps:cNvSpPr txBox="1"/>
                      <wps:spPr>
                        <a:xfrm>
                          <a:off x="0" y="0"/>
                          <a:ext cx="6370955" cy="2482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4.2</w:t>
                            </w:r>
                            <w:r>
                              <w:rPr>
                                <w:rFonts w:ascii="SimSun" w:hAnsi="SimSun" w:cs="SimSun" w:eastAsia="新宋体"/>
                                <w:sz w:val="19"/>
                                <w:szCs w:val="19"/>
                              </w:rPr>
                              <w:t>介质访问控制</w:t>
                            </w:r>
                          </w:p>
                        </w:txbxContent>
                      </wps:txbx>
                      <wps:bodyPr anchor="t" lIns="53975" tIns="53975" rIns="53975" bIns="53975">
                        <a:spAutoFit/>
                      </wps:bodyPr>
                    </wps:wsp>
                  </a:graphicData>
                </a:graphic>
              </wp:anchor>
            </w:drawing>
          </mc:Choice>
          <mc:Fallback>
            <w:pict>
              <v:rect fillcolor="#729FCF" style="position:absolute;rotation:-0;width:501.65pt;height:19.55pt;mso-wrap-distance-left:5.7pt;mso-wrap-distance-right:5.7pt;mso-wrap-distance-top:5.7pt;mso-wrap-distance-bottom:5.7pt;margin-top:131.05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4.2</w:t>
                      </w:r>
                      <w:r>
                        <w:rPr>
                          <w:rFonts w:ascii="SimSun" w:hAnsi="SimSun" w:cs="SimSun" w:eastAsia="新宋体"/>
                          <w:sz w:val="19"/>
                          <w:szCs w:val="19"/>
                        </w:rPr>
                        <w:t>介质访问控制</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483235</wp:posOffset>
                </wp:positionH>
                <wp:positionV relativeFrom="line">
                  <wp:posOffset>2178685</wp:posOffset>
                </wp:positionV>
                <wp:extent cx="6716395" cy="799465"/>
                <wp:effectExtent l="0" t="0" r="0" b="0"/>
                <wp:wrapSquare wrapText="bothSides"/>
                <wp:docPr id="90" name="Frame4"/>
                <a:graphic xmlns:a="http://schemas.openxmlformats.org/drawingml/2006/main">
                  <a:graphicData uri="http://schemas.microsoft.com/office/word/2010/wordprocessingShape">
                    <wps:wsp>
                      <wps:cNvSpPr txBox="1"/>
                      <wps:spPr>
                        <a:xfrm>
                          <a:off x="0" y="0"/>
                          <a:ext cx="671639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介质访问控制解决某个时刻由哪台工作站使用共享信道的问题，即信道分配问</w:t>
                            </w:r>
                            <w:r>
                              <w:rPr>
                                <w:rFonts w:eastAsia="新宋体" w:cs="SimSun" w:ascii="SimSun" w:hAnsi="SimSun"/>
                                <w:sz w:val="17"/>
                                <w:szCs w:val="17"/>
                              </w:rPr>
                              <w:br/>
                            </w:r>
                            <w:r>
                              <w:rPr>
                                <w:rFonts w:ascii="SimSun" w:hAnsi="SimSun" w:cs="SimSun" w:eastAsia="新宋体"/>
                                <w:sz w:val="17"/>
                                <w:szCs w:val="17"/>
                              </w:rPr>
                              <w:t>题。在物理层，我们已经学习了信道的复用技术。信道的复用实际上也是一类介质访</w:t>
                            </w:r>
                            <w:r>
                              <w:rPr>
                                <w:rFonts w:eastAsia="新宋体" w:cs="SimSun" w:ascii="SimSun" w:hAnsi="SimSun"/>
                                <w:sz w:val="17"/>
                                <w:szCs w:val="17"/>
                              </w:rPr>
                              <w:br/>
                            </w:r>
                            <w:r>
                              <w:rPr>
                                <w:rFonts w:ascii="SimSun" w:hAnsi="SimSun" w:cs="SimSun" w:eastAsia="新宋体"/>
                                <w:sz w:val="17"/>
                                <w:szCs w:val="17"/>
                              </w:rPr>
                              <w:t>问控制的方法。本节从经典的复用技术开始，分析其优缺点，引出动态的信道分配</w:t>
                            </w:r>
                            <w:r>
                              <w:rPr>
                                <w:rFonts w:eastAsia="新宋体" w:cs="SimSun" w:ascii="SimSun" w:hAnsi="SimSun"/>
                                <w:sz w:val="17"/>
                                <w:szCs w:val="17"/>
                              </w:rPr>
                              <w:br/>
                            </w:r>
                            <w:r>
                              <w:rPr>
                                <w:rFonts w:ascii="SimSun" w:hAnsi="SimSun" w:cs="SimSun" w:eastAsia="新宋体"/>
                                <w:sz w:val="17"/>
                                <w:szCs w:val="17"/>
                              </w:rPr>
                              <w:t>方法。</w:t>
                            </w:r>
                          </w:p>
                        </w:txbxContent>
                      </wps:txbx>
                      <wps:bodyPr anchor="t" lIns="53975" tIns="53975" rIns="53975" bIns="53975">
                        <a:spAutoFit/>
                      </wps:bodyPr>
                    </wps:wsp>
                  </a:graphicData>
                </a:graphic>
              </wp:anchor>
            </w:drawing>
          </mc:Choice>
          <mc:Fallback>
            <w:pict>
              <v:rect fillcolor="#729FCF" style="position:absolute;rotation:-0;width:528.85pt;height:62.95pt;mso-wrap-distance-left:5.7pt;mso-wrap-distance-right:5.7pt;mso-wrap-distance-top:5.7pt;mso-wrap-distance-bottom:5.7pt;margin-top:171.5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介质访问控制解决某个时刻由哪台工作站使用共享信道的问题，即信道分配问</w:t>
                      </w:r>
                      <w:r>
                        <w:rPr>
                          <w:rFonts w:eastAsia="新宋体" w:cs="SimSun" w:ascii="SimSun" w:hAnsi="SimSun"/>
                          <w:sz w:val="17"/>
                          <w:szCs w:val="17"/>
                        </w:rPr>
                        <w:br/>
                      </w:r>
                      <w:r>
                        <w:rPr>
                          <w:rFonts w:ascii="SimSun" w:hAnsi="SimSun" w:cs="SimSun" w:eastAsia="新宋体"/>
                          <w:sz w:val="17"/>
                          <w:szCs w:val="17"/>
                        </w:rPr>
                        <w:t>题。在物理层，我们已经学习了信道的复用技术。信道的复用实际上也是一类介质访</w:t>
                      </w:r>
                      <w:r>
                        <w:rPr>
                          <w:rFonts w:eastAsia="新宋体" w:cs="SimSun" w:ascii="SimSun" w:hAnsi="SimSun"/>
                          <w:sz w:val="17"/>
                          <w:szCs w:val="17"/>
                        </w:rPr>
                        <w:br/>
                      </w:r>
                      <w:r>
                        <w:rPr>
                          <w:rFonts w:ascii="SimSun" w:hAnsi="SimSun" w:cs="SimSun" w:eastAsia="新宋体"/>
                          <w:sz w:val="17"/>
                          <w:szCs w:val="17"/>
                        </w:rPr>
                        <w:t>问控制的方法。本节从经典的复用技术开始，分析其优缺点，引出动态的信道分配</w:t>
                      </w:r>
                      <w:r>
                        <w:rPr>
                          <w:rFonts w:eastAsia="新宋体" w:cs="SimSun" w:ascii="SimSun" w:hAnsi="SimSun"/>
                          <w:sz w:val="17"/>
                          <w:szCs w:val="17"/>
                        </w:rPr>
                        <w:br/>
                      </w:r>
                      <w:r>
                        <w:rPr>
                          <w:rFonts w:ascii="SimSun" w:hAnsi="SimSun" w:cs="SimSun" w:eastAsia="新宋体"/>
                          <w:sz w:val="17"/>
                          <w:szCs w:val="17"/>
                        </w:rPr>
                        <w:t>方法。</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812800</wp:posOffset>
                </wp:positionH>
                <wp:positionV relativeFrom="line">
                  <wp:posOffset>3343275</wp:posOffset>
                </wp:positionV>
                <wp:extent cx="6386830" cy="233680"/>
                <wp:effectExtent l="0" t="0" r="0" b="0"/>
                <wp:wrapSquare wrapText="bothSides"/>
                <wp:docPr id="91" name="Frame5"/>
                <a:graphic xmlns:a="http://schemas.openxmlformats.org/drawingml/2006/main">
                  <a:graphicData uri="http://schemas.microsoft.com/office/word/2010/wordprocessingShape">
                    <wps:wsp>
                      <wps:cNvSpPr txBox="1"/>
                      <wps:spPr>
                        <a:xfrm>
                          <a:off x="0" y="0"/>
                          <a:ext cx="63868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4. 2. 1</w:t>
                            </w:r>
                            <w:r>
                              <w:rPr>
                                <w:rFonts w:ascii="SimSun" w:hAnsi="SimSun" w:cs="SimSun" w:eastAsia="新宋体"/>
                                <w:sz w:val="17"/>
                                <w:szCs w:val="17"/>
                              </w:rPr>
                              <w:t>信道的静态分配</w:t>
                            </w:r>
                          </w:p>
                        </w:txbxContent>
                      </wps:txbx>
                      <wps:bodyPr anchor="t" lIns="53975" tIns="53975" rIns="53975" bIns="53975">
                        <a:spAutoFit/>
                      </wps:bodyPr>
                    </wps:wsp>
                  </a:graphicData>
                </a:graphic>
              </wp:anchor>
            </w:drawing>
          </mc:Choice>
          <mc:Fallback>
            <w:pict>
              <v:rect fillcolor="#729FCF" style="position:absolute;rotation:-0;width:502.9pt;height:18.4pt;mso-wrap-distance-left:5.7pt;mso-wrap-distance-right:5.7pt;mso-wrap-distance-top:5.7pt;mso-wrap-distance-bottom:5.7pt;margin-top:263.25pt;mso-position-vertical-relative:text;margin-left: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4. 2. 1</w:t>
                      </w:r>
                      <w:r>
                        <w:rPr>
                          <w:rFonts w:ascii="SimSun" w:hAnsi="SimSun" w:cs="SimSun" w:eastAsia="新宋体"/>
                          <w:sz w:val="17"/>
                          <w:szCs w:val="17"/>
                        </w:rPr>
                        <w:t>信道的静态分配</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3721100</wp:posOffset>
                </wp:positionV>
                <wp:extent cx="6716395" cy="988060"/>
                <wp:effectExtent l="0" t="0" r="0" b="0"/>
                <wp:wrapSquare wrapText="bothSides"/>
                <wp:docPr id="92" name="Frame6"/>
                <a:graphic xmlns:a="http://schemas.openxmlformats.org/drawingml/2006/main">
                  <a:graphicData uri="http://schemas.microsoft.com/office/word/2010/wordprocessingShape">
                    <wps:wsp>
                      <wps:cNvSpPr txBox="1"/>
                      <wps:spPr>
                        <a:xfrm>
                          <a:off x="0" y="0"/>
                          <a:ext cx="671639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经典的复用技术分为时分复用（</w:t>
                            </w:r>
                            <w:r>
                              <w:rPr>
                                <w:rFonts w:eastAsia="新宋体" w:cs="SimSun" w:ascii="SimSun" w:hAnsi="SimSun"/>
                                <w:sz w:val="17"/>
                                <w:szCs w:val="17"/>
                              </w:rPr>
                              <w:t>TDM</w:t>
                            </w:r>
                            <w:r>
                              <w:rPr>
                                <w:rFonts w:ascii="SimSun" w:hAnsi="SimSun" w:cs="SimSun" w:eastAsia="新宋体"/>
                                <w:sz w:val="17"/>
                                <w:szCs w:val="17"/>
                              </w:rPr>
                              <w:t>）技术和频分复用（</w:t>
                            </w:r>
                            <w:r>
                              <w:rPr>
                                <w:rFonts w:eastAsia="新宋体" w:cs="SimSun" w:ascii="SimSun" w:hAnsi="SimSun"/>
                                <w:sz w:val="17"/>
                                <w:szCs w:val="17"/>
                              </w:rPr>
                              <w:t>FDM</w:t>
                            </w:r>
                            <w:r>
                              <w:rPr>
                                <w:rFonts w:ascii="SimSun" w:hAnsi="SimSun" w:cs="SimSun" w:eastAsia="新宋体"/>
                                <w:sz w:val="17"/>
                                <w:szCs w:val="17"/>
                              </w:rPr>
                              <w:t>）技术两大类。采</w:t>
                            </w:r>
                            <w:r>
                              <w:rPr>
                                <w:rFonts w:eastAsia="新宋体" w:cs="SimSun" w:ascii="SimSun" w:hAnsi="SimSun"/>
                                <w:sz w:val="17"/>
                                <w:szCs w:val="17"/>
                              </w:rPr>
                              <w:br/>
                            </w:r>
                            <w:r>
                              <w:rPr>
                                <w:rFonts w:ascii="SimSun" w:hAnsi="SimSun" w:cs="SimSun" w:eastAsia="新宋体"/>
                                <w:sz w:val="17"/>
                                <w:szCs w:val="17"/>
                              </w:rPr>
                              <w:t>用时分复用技术的系统将时间分成等分的时间片（也称为时槽、时隙，</w:t>
                            </w:r>
                            <w:r>
                              <w:rPr>
                                <w:rFonts w:eastAsia="新宋体" w:cs="SimSun" w:ascii="SimSun" w:hAnsi="SimSun"/>
                                <w:sz w:val="17"/>
                                <w:szCs w:val="17"/>
                              </w:rPr>
                              <w:t>timeslot</w:t>
                            </w:r>
                            <w:r>
                              <w:rPr>
                                <w:rFonts w:ascii="SimSun" w:hAnsi="SimSun" w:cs="SimSun" w:eastAsia="新宋体"/>
                                <w:sz w:val="17"/>
                                <w:szCs w:val="17"/>
                              </w:rPr>
                              <w:t>），这些</w:t>
                            </w:r>
                            <w:r>
                              <w:rPr>
                                <w:rFonts w:eastAsia="新宋体" w:cs="SimSun" w:ascii="SimSun" w:hAnsi="SimSun"/>
                                <w:sz w:val="17"/>
                                <w:szCs w:val="17"/>
                              </w:rPr>
                              <w:br/>
                            </w:r>
                            <w:r>
                              <w:rPr>
                                <w:rFonts w:ascii="SimSun" w:hAnsi="SimSun" w:cs="SimSun" w:eastAsia="新宋体"/>
                                <w:sz w:val="17"/>
                                <w:szCs w:val="17"/>
                              </w:rPr>
                              <w:t>时间片被平均分配给每台工作站，每台工作站都被允许在自己的时间片内使用整条共</w:t>
                            </w:r>
                            <w:r>
                              <w:rPr>
                                <w:rFonts w:eastAsia="新宋体" w:cs="SimSun" w:ascii="SimSun" w:hAnsi="SimSun"/>
                                <w:sz w:val="17"/>
                                <w:szCs w:val="17"/>
                              </w:rPr>
                              <w:br/>
                            </w:r>
                            <w:r>
                              <w:rPr>
                                <w:rFonts w:ascii="SimSun" w:hAnsi="SimSun" w:cs="SimSun" w:eastAsia="新宋体"/>
                                <w:sz w:val="17"/>
                                <w:szCs w:val="17"/>
                              </w:rPr>
                              <w:t>享信道。采用频分复用技术的系统将共享信道的频率带宽分成等分的子信道，平均分</w:t>
                            </w:r>
                            <w:r>
                              <w:rPr>
                                <w:rFonts w:eastAsia="新宋体" w:cs="SimSun" w:ascii="SimSun" w:hAnsi="SimSun"/>
                                <w:sz w:val="17"/>
                                <w:szCs w:val="17"/>
                              </w:rPr>
                              <w:br/>
                            </w:r>
                            <w:r>
                              <w:rPr>
                                <w:rFonts w:ascii="SimSun" w:hAnsi="SimSun" w:cs="SimSun" w:eastAsia="新宋体"/>
                                <w:sz w:val="17"/>
                                <w:szCs w:val="17"/>
                              </w:rPr>
                              <w:t>配给每台工作站，每台工作站都被允许在自己的子信道内全时收发数据</w:t>
                            </w:r>
                          </w:p>
                        </w:txbxContent>
                      </wps:txbx>
                      <wps:bodyPr anchor="t" lIns="53975" tIns="53975" rIns="53975" bIns="53975">
                        <a:spAutoFit/>
                      </wps:bodyPr>
                    </wps:wsp>
                  </a:graphicData>
                </a:graphic>
              </wp:anchor>
            </w:drawing>
          </mc:Choice>
          <mc:Fallback>
            <w:pict>
              <v:rect fillcolor="#729FCF" style="position:absolute;rotation:-0;width:528.85pt;height:77.8pt;mso-wrap-distance-left:5.7pt;mso-wrap-distance-right:5.7pt;mso-wrap-distance-top:5.7pt;mso-wrap-distance-bottom:5.7pt;margin-top:293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经典的复用技术分为时分复用（</w:t>
                      </w:r>
                      <w:r>
                        <w:rPr>
                          <w:rFonts w:eastAsia="新宋体" w:cs="SimSun" w:ascii="SimSun" w:hAnsi="SimSun"/>
                          <w:sz w:val="17"/>
                          <w:szCs w:val="17"/>
                        </w:rPr>
                        <w:t>TDM</w:t>
                      </w:r>
                      <w:r>
                        <w:rPr>
                          <w:rFonts w:ascii="SimSun" w:hAnsi="SimSun" w:cs="SimSun" w:eastAsia="新宋体"/>
                          <w:sz w:val="17"/>
                          <w:szCs w:val="17"/>
                        </w:rPr>
                        <w:t>）技术和频分复用（</w:t>
                      </w:r>
                      <w:r>
                        <w:rPr>
                          <w:rFonts w:eastAsia="新宋体" w:cs="SimSun" w:ascii="SimSun" w:hAnsi="SimSun"/>
                          <w:sz w:val="17"/>
                          <w:szCs w:val="17"/>
                        </w:rPr>
                        <w:t>FDM</w:t>
                      </w:r>
                      <w:r>
                        <w:rPr>
                          <w:rFonts w:ascii="SimSun" w:hAnsi="SimSun" w:cs="SimSun" w:eastAsia="新宋体"/>
                          <w:sz w:val="17"/>
                          <w:szCs w:val="17"/>
                        </w:rPr>
                        <w:t>）技术两大类。采</w:t>
                      </w:r>
                      <w:r>
                        <w:rPr>
                          <w:rFonts w:eastAsia="新宋体" w:cs="SimSun" w:ascii="SimSun" w:hAnsi="SimSun"/>
                          <w:sz w:val="17"/>
                          <w:szCs w:val="17"/>
                        </w:rPr>
                        <w:br/>
                      </w:r>
                      <w:r>
                        <w:rPr>
                          <w:rFonts w:ascii="SimSun" w:hAnsi="SimSun" w:cs="SimSun" w:eastAsia="新宋体"/>
                          <w:sz w:val="17"/>
                          <w:szCs w:val="17"/>
                        </w:rPr>
                        <w:t>用时分复用技术的系统将时间分成等分的时间片（也称为时槽、时隙，</w:t>
                      </w:r>
                      <w:r>
                        <w:rPr>
                          <w:rFonts w:eastAsia="新宋体" w:cs="SimSun" w:ascii="SimSun" w:hAnsi="SimSun"/>
                          <w:sz w:val="17"/>
                          <w:szCs w:val="17"/>
                        </w:rPr>
                        <w:t>timeslot</w:t>
                      </w:r>
                      <w:r>
                        <w:rPr>
                          <w:rFonts w:ascii="SimSun" w:hAnsi="SimSun" w:cs="SimSun" w:eastAsia="新宋体"/>
                          <w:sz w:val="17"/>
                          <w:szCs w:val="17"/>
                        </w:rPr>
                        <w:t>），这些</w:t>
                      </w:r>
                      <w:r>
                        <w:rPr>
                          <w:rFonts w:eastAsia="新宋体" w:cs="SimSun" w:ascii="SimSun" w:hAnsi="SimSun"/>
                          <w:sz w:val="17"/>
                          <w:szCs w:val="17"/>
                        </w:rPr>
                        <w:br/>
                      </w:r>
                      <w:r>
                        <w:rPr>
                          <w:rFonts w:ascii="SimSun" w:hAnsi="SimSun" w:cs="SimSun" w:eastAsia="新宋体"/>
                          <w:sz w:val="17"/>
                          <w:szCs w:val="17"/>
                        </w:rPr>
                        <w:t>时间片被平均分配给每台工作站，每台工作站都被允许在自己的时间片内使用整条共</w:t>
                      </w:r>
                      <w:r>
                        <w:rPr>
                          <w:rFonts w:eastAsia="新宋体" w:cs="SimSun" w:ascii="SimSun" w:hAnsi="SimSun"/>
                          <w:sz w:val="17"/>
                          <w:szCs w:val="17"/>
                        </w:rPr>
                        <w:br/>
                      </w:r>
                      <w:r>
                        <w:rPr>
                          <w:rFonts w:ascii="SimSun" w:hAnsi="SimSun" w:cs="SimSun" w:eastAsia="新宋体"/>
                          <w:sz w:val="17"/>
                          <w:szCs w:val="17"/>
                        </w:rPr>
                        <w:t>享信道。采用频分复用技术的系统将共享信道的频率带宽分成等分的子信道，平均分</w:t>
                      </w:r>
                      <w:r>
                        <w:rPr>
                          <w:rFonts w:eastAsia="新宋体" w:cs="SimSun" w:ascii="SimSun" w:hAnsi="SimSun"/>
                          <w:sz w:val="17"/>
                          <w:szCs w:val="17"/>
                        </w:rPr>
                        <w:br/>
                      </w:r>
                      <w:r>
                        <w:rPr>
                          <w:rFonts w:ascii="SimSun" w:hAnsi="SimSun" w:cs="SimSun" w:eastAsia="新宋体"/>
                          <w:sz w:val="17"/>
                          <w:szCs w:val="17"/>
                        </w:rPr>
                        <w:t>配给每台工作站，每台工作站都被允许在自己的子信道内全时收发数据</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483235</wp:posOffset>
                </wp:positionH>
                <wp:positionV relativeFrom="line">
                  <wp:posOffset>4998720</wp:posOffset>
                </wp:positionV>
                <wp:extent cx="6716395" cy="610870"/>
                <wp:effectExtent l="0" t="0" r="0" b="0"/>
                <wp:wrapSquare wrapText="bothSides"/>
                <wp:docPr id="93" name="Frame7"/>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不管是时分复用技术还是频分复用技术，都可以根据工作站的数目，提前预分配</w:t>
                            </w:r>
                            <w:r>
                              <w:rPr>
                                <w:rFonts w:eastAsia="新宋体" w:cs="SimSun" w:ascii="SimSun" w:hAnsi="SimSun"/>
                                <w:sz w:val="17"/>
                                <w:szCs w:val="17"/>
                              </w:rPr>
                              <w:br/>
                            </w:r>
                            <w:r>
                              <w:rPr>
                                <w:rFonts w:ascii="SimSun" w:hAnsi="SimSun" w:cs="SimSun" w:eastAsia="新宋体"/>
                                <w:sz w:val="17"/>
                                <w:szCs w:val="17"/>
                              </w:rPr>
                              <w:t>好，这种分配的方式简单有效，但性能怎么样呢？这里尝试使用数学的排队理论分析</w:t>
                            </w:r>
                            <w:r>
                              <w:rPr>
                                <w:rFonts w:eastAsia="新宋体" w:cs="SimSun" w:ascii="SimSun" w:hAnsi="SimSun"/>
                                <w:sz w:val="17"/>
                                <w:szCs w:val="17"/>
                              </w:rPr>
                              <w:br/>
                            </w:r>
                            <w:r>
                              <w:rPr>
                                <w:rFonts w:ascii="SimSun" w:hAnsi="SimSun" w:cs="SimSun" w:eastAsia="新宋体"/>
                                <w:sz w:val="17"/>
                                <w:szCs w:val="17"/>
                              </w:rPr>
                              <w:t>频分复用技术的性能</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393.6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不管是时分复用技术还是频分复用技术，都可以根据工作站的数目，提前预分配</w:t>
                      </w:r>
                      <w:r>
                        <w:rPr>
                          <w:rFonts w:eastAsia="新宋体" w:cs="SimSun" w:ascii="SimSun" w:hAnsi="SimSun"/>
                          <w:sz w:val="17"/>
                          <w:szCs w:val="17"/>
                        </w:rPr>
                        <w:br/>
                      </w:r>
                      <w:r>
                        <w:rPr>
                          <w:rFonts w:ascii="SimSun" w:hAnsi="SimSun" w:cs="SimSun" w:eastAsia="新宋体"/>
                          <w:sz w:val="17"/>
                          <w:szCs w:val="17"/>
                        </w:rPr>
                        <w:t>好，这种分配的方式简单有效，但性能怎么样呢？这里尝试使用数学的排队理论分析</w:t>
                      </w:r>
                      <w:r>
                        <w:rPr>
                          <w:rFonts w:eastAsia="新宋体" w:cs="SimSun" w:ascii="SimSun" w:hAnsi="SimSun"/>
                          <w:sz w:val="17"/>
                          <w:szCs w:val="17"/>
                        </w:rPr>
                        <w:br/>
                      </w:r>
                      <w:r>
                        <w:rPr>
                          <w:rFonts w:ascii="SimSun" w:hAnsi="SimSun" w:cs="SimSun" w:eastAsia="新宋体"/>
                          <w:sz w:val="17"/>
                          <w:szCs w:val="17"/>
                        </w:rPr>
                        <w:t>频分复用技术的性能</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483235</wp:posOffset>
                </wp:positionH>
                <wp:positionV relativeFrom="line">
                  <wp:posOffset>5769610</wp:posOffset>
                </wp:positionV>
                <wp:extent cx="6716395" cy="799465"/>
                <wp:effectExtent l="0" t="0" r="0" b="0"/>
                <wp:wrapSquare wrapText="bothSides"/>
                <wp:docPr id="94" name="Frame8"/>
                <a:graphic xmlns:a="http://schemas.openxmlformats.org/drawingml/2006/main">
                  <a:graphicData uri="http://schemas.microsoft.com/office/word/2010/wordprocessingShape">
                    <wps:wsp>
                      <wps:cNvSpPr txBox="1"/>
                      <wps:spPr>
                        <a:xfrm>
                          <a:off x="0" y="0"/>
                          <a:ext cx="671639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假设系统的容量是</w:t>
                            </w:r>
                            <w:r>
                              <w:rPr>
                                <w:rFonts w:eastAsia="新宋体" w:cs="SimSun" w:ascii="SimSun" w:hAnsi="SimSun"/>
                                <w:sz w:val="17"/>
                                <w:szCs w:val="17"/>
                              </w:rPr>
                              <w:t>Cb/s</w:t>
                            </w:r>
                            <w:r>
                              <w:rPr>
                                <w:rFonts w:ascii="SimSun" w:hAnsi="SimSun" w:cs="SimSun" w:eastAsia="新宋体"/>
                                <w:sz w:val="17"/>
                                <w:szCs w:val="17"/>
                              </w:rPr>
                              <w:t>，一个数据顿的长度可变，数据顿的平均长度是</w:t>
                            </w:r>
                            <w:r>
                              <w:rPr>
                                <w:rFonts w:eastAsia="新宋体" w:cs="SimSun" w:ascii="SimSun" w:hAnsi="SimSun"/>
                                <w:sz w:val="17"/>
                                <w:szCs w:val="17"/>
                              </w:rPr>
                              <w:t>1/ub</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传输一个数据帧所需要的时延也是不同的，设平均时延是</w:t>
                            </w:r>
                            <w:r>
                              <w:rPr>
                                <w:rFonts w:eastAsia="新宋体" w:cs="SimSun" w:ascii="SimSun" w:hAnsi="SimSun"/>
                                <w:sz w:val="17"/>
                                <w:szCs w:val="17"/>
                              </w:rPr>
                              <w:t>T</w:t>
                            </w:r>
                            <w:r>
                              <w:rPr>
                                <w:rFonts w:ascii="SimSun" w:hAnsi="SimSun" w:cs="SimSun" w:eastAsia="新宋体"/>
                                <w:sz w:val="17"/>
                                <w:szCs w:val="17"/>
                              </w:rPr>
                              <w:t>，数据顿到达的平均速率</w:t>
                            </w:r>
                            <w:r>
                              <w:rPr>
                                <w:rFonts w:eastAsia="新宋体" w:cs="SimSun" w:ascii="SimSun" w:hAnsi="SimSun"/>
                                <w:sz w:val="17"/>
                                <w:szCs w:val="17"/>
                              </w:rPr>
                              <w:br/>
                            </w:r>
                            <w:r>
                              <w:rPr>
                                <w:rFonts w:ascii="SimSun" w:hAnsi="SimSun" w:cs="SimSun" w:eastAsia="新宋体"/>
                                <w:sz w:val="17"/>
                                <w:szCs w:val="17"/>
                              </w:rPr>
                              <w:t>是入帧</w:t>
                            </w:r>
                            <w:r>
                              <w:rPr>
                                <w:rFonts w:eastAsia="新宋体" w:cs="SimSun" w:ascii="SimSun" w:hAnsi="SimSun"/>
                                <w:sz w:val="17"/>
                                <w:szCs w:val="17"/>
                              </w:rPr>
                              <w:t>/s</w:t>
                            </w:r>
                            <w:r>
                              <w:rPr>
                                <w:rFonts w:ascii="SimSun" w:hAnsi="SimSun" w:cs="SimSun" w:eastAsia="新宋体"/>
                                <w:sz w:val="17"/>
                                <w:szCs w:val="17"/>
                              </w:rPr>
                              <w:t>；把信道看成服务台，把到达的数据帧看成顾客，则信道的服务率是</w:t>
                            </w:r>
                            <w:r>
                              <w:rPr>
                                <w:rFonts w:eastAsia="新宋体" w:cs="SimSun" w:ascii="SimSun" w:hAnsi="SimSun"/>
                                <w:sz w:val="17"/>
                                <w:szCs w:val="17"/>
                              </w:rPr>
                              <w:t>pC</w:t>
                            </w:r>
                            <w:r>
                              <w:rPr>
                                <w:rFonts w:ascii="SimSun" w:hAnsi="SimSun" w:cs="SimSun" w:eastAsia="新宋体"/>
                                <w:sz w:val="17"/>
                                <w:szCs w:val="17"/>
                              </w:rPr>
                              <w:t>帧</w:t>
                            </w:r>
                            <w:r>
                              <w:rPr>
                                <w:rFonts w:eastAsia="新宋体" w:cs="SimSun" w:ascii="SimSun" w:hAnsi="SimSun"/>
                                <w:sz w:val="17"/>
                                <w:szCs w:val="17"/>
                              </w:rPr>
                              <w:t>/s</w:t>
                            </w:r>
                            <w:r>
                              <w:rPr>
                                <w:rFonts w:ascii="SimSun" w:hAnsi="SimSun" w:cs="SimSun" w:eastAsia="新宋体"/>
                                <w:sz w:val="17"/>
                                <w:szCs w:val="17"/>
                              </w:rPr>
                              <w:t>，根</w:t>
                            </w:r>
                            <w:r>
                              <w:rPr>
                                <w:rFonts w:eastAsia="新宋体" w:cs="SimSun" w:ascii="SimSun" w:hAnsi="SimSun"/>
                                <w:sz w:val="17"/>
                                <w:szCs w:val="17"/>
                              </w:rPr>
                              <w:br/>
                            </w:r>
                            <w:r>
                              <w:rPr>
                                <w:rFonts w:ascii="SimSun" w:hAnsi="SimSun" w:cs="SimSun" w:eastAsia="新宋体"/>
                                <w:sz w:val="17"/>
                                <w:szCs w:val="17"/>
                              </w:rPr>
                              <w:t>据排队论，每个数据帧的平均时延是</w:t>
                            </w:r>
                          </w:p>
                        </w:txbxContent>
                      </wps:txbx>
                      <wps:bodyPr anchor="t" lIns="53975" tIns="53975" rIns="53975" bIns="53975">
                        <a:spAutoFit/>
                      </wps:bodyPr>
                    </wps:wsp>
                  </a:graphicData>
                </a:graphic>
              </wp:anchor>
            </w:drawing>
          </mc:Choice>
          <mc:Fallback>
            <w:pict>
              <v:rect fillcolor="#729FCF" style="position:absolute;rotation:-0;width:528.85pt;height:62.95pt;mso-wrap-distance-left:5.7pt;mso-wrap-distance-right:5.7pt;mso-wrap-distance-top:5.7pt;mso-wrap-distance-bottom:5.7pt;margin-top:454.3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假设系统的容量是</w:t>
                      </w:r>
                      <w:r>
                        <w:rPr>
                          <w:rFonts w:eastAsia="新宋体" w:cs="SimSun" w:ascii="SimSun" w:hAnsi="SimSun"/>
                          <w:sz w:val="17"/>
                          <w:szCs w:val="17"/>
                        </w:rPr>
                        <w:t>Cb/s</w:t>
                      </w:r>
                      <w:r>
                        <w:rPr>
                          <w:rFonts w:ascii="SimSun" w:hAnsi="SimSun" w:cs="SimSun" w:eastAsia="新宋体"/>
                          <w:sz w:val="17"/>
                          <w:szCs w:val="17"/>
                        </w:rPr>
                        <w:t>，一个数据顿的长度可变，数据顿的平均长度是</w:t>
                      </w:r>
                      <w:r>
                        <w:rPr>
                          <w:rFonts w:eastAsia="新宋体" w:cs="SimSun" w:ascii="SimSun" w:hAnsi="SimSun"/>
                          <w:sz w:val="17"/>
                          <w:szCs w:val="17"/>
                        </w:rPr>
                        <w:t>1/ub</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传输一个数据帧所需要的时延也是不同的，设平均时延是</w:t>
                      </w:r>
                      <w:r>
                        <w:rPr>
                          <w:rFonts w:eastAsia="新宋体" w:cs="SimSun" w:ascii="SimSun" w:hAnsi="SimSun"/>
                          <w:sz w:val="17"/>
                          <w:szCs w:val="17"/>
                        </w:rPr>
                        <w:t>T</w:t>
                      </w:r>
                      <w:r>
                        <w:rPr>
                          <w:rFonts w:ascii="SimSun" w:hAnsi="SimSun" w:cs="SimSun" w:eastAsia="新宋体"/>
                          <w:sz w:val="17"/>
                          <w:szCs w:val="17"/>
                        </w:rPr>
                        <w:t>，数据顿到达的平均速率</w:t>
                      </w:r>
                      <w:r>
                        <w:rPr>
                          <w:rFonts w:eastAsia="新宋体" w:cs="SimSun" w:ascii="SimSun" w:hAnsi="SimSun"/>
                          <w:sz w:val="17"/>
                          <w:szCs w:val="17"/>
                        </w:rPr>
                        <w:br/>
                      </w:r>
                      <w:r>
                        <w:rPr>
                          <w:rFonts w:ascii="SimSun" w:hAnsi="SimSun" w:cs="SimSun" w:eastAsia="新宋体"/>
                          <w:sz w:val="17"/>
                          <w:szCs w:val="17"/>
                        </w:rPr>
                        <w:t>是入帧</w:t>
                      </w:r>
                      <w:r>
                        <w:rPr>
                          <w:rFonts w:eastAsia="新宋体" w:cs="SimSun" w:ascii="SimSun" w:hAnsi="SimSun"/>
                          <w:sz w:val="17"/>
                          <w:szCs w:val="17"/>
                        </w:rPr>
                        <w:t>/s</w:t>
                      </w:r>
                      <w:r>
                        <w:rPr>
                          <w:rFonts w:ascii="SimSun" w:hAnsi="SimSun" w:cs="SimSun" w:eastAsia="新宋体"/>
                          <w:sz w:val="17"/>
                          <w:szCs w:val="17"/>
                        </w:rPr>
                        <w:t>；把信道看成服务台，把到达的数据帧看成顾客，则信道的服务率是</w:t>
                      </w:r>
                      <w:r>
                        <w:rPr>
                          <w:rFonts w:eastAsia="新宋体" w:cs="SimSun" w:ascii="SimSun" w:hAnsi="SimSun"/>
                          <w:sz w:val="17"/>
                          <w:szCs w:val="17"/>
                        </w:rPr>
                        <w:t>pC</w:t>
                      </w:r>
                      <w:r>
                        <w:rPr>
                          <w:rFonts w:ascii="SimSun" w:hAnsi="SimSun" w:cs="SimSun" w:eastAsia="新宋体"/>
                          <w:sz w:val="17"/>
                          <w:szCs w:val="17"/>
                        </w:rPr>
                        <w:t>帧</w:t>
                      </w:r>
                      <w:r>
                        <w:rPr>
                          <w:rFonts w:eastAsia="新宋体" w:cs="SimSun" w:ascii="SimSun" w:hAnsi="SimSun"/>
                          <w:sz w:val="17"/>
                          <w:szCs w:val="17"/>
                        </w:rPr>
                        <w:t>/s</w:t>
                      </w:r>
                      <w:r>
                        <w:rPr>
                          <w:rFonts w:ascii="SimSun" w:hAnsi="SimSun" w:cs="SimSun" w:eastAsia="新宋体"/>
                          <w:sz w:val="17"/>
                          <w:szCs w:val="17"/>
                        </w:rPr>
                        <w:t>，根</w:t>
                      </w:r>
                      <w:r>
                        <w:rPr>
                          <w:rFonts w:eastAsia="新宋体" w:cs="SimSun" w:ascii="SimSun" w:hAnsi="SimSun"/>
                          <w:sz w:val="17"/>
                          <w:szCs w:val="17"/>
                        </w:rPr>
                        <w:br/>
                      </w:r>
                      <w:r>
                        <w:rPr>
                          <w:rFonts w:ascii="SimSun" w:hAnsi="SimSun" w:cs="SimSun" w:eastAsia="新宋体"/>
                          <w:sz w:val="17"/>
                          <w:szCs w:val="17"/>
                        </w:rPr>
                        <w:t>据排队论，每个数据帧的平均时延是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3456305</wp:posOffset>
                </wp:positionH>
                <wp:positionV relativeFrom="line">
                  <wp:posOffset>7014845</wp:posOffset>
                </wp:positionV>
                <wp:extent cx="3743960" cy="241300"/>
                <wp:effectExtent l="0" t="0" r="0" b="0"/>
                <wp:wrapSquare wrapText="bothSides"/>
                <wp:docPr id="95" name="Frame9"/>
                <a:graphic xmlns:a="http://schemas.openxmlformats.org/drawingml/2006/main">
                  <a:graphicData uri="http://schemas.microsoft.com/office/word/2010/wordprocessingShape">
                    <wps:wsp>
                      <wps:cNvSpPr txBox="1"/>
                      <wps:spPr>
                        <a:xfrm>
                          <a:off x="0" y="0"/>
                          <a:ext cx="374396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μC</w:t>
                            </w:r>
                          </w:p>
                        </w:txbxContent>
                      </wps:txbx>
                      <wps:bodyPr anchor="t" lIns="53975" tIns="53975" rIns="53975" bIns="53975">
                        <a:spAutoFit/>
                      </wps:bodyPr>
                    </wps:wsp>
                  </a:graphicData>
                </a:graphic>
              </wp:anchor>
            </w:drawing>
          </mc:Choice>
          <mc:Fallback>
            <w:pict>
              <v:rect fillcolor="#729FCF" style="position:absolute;rotation:-0;width:294.8pt;height:19pt;mso-wrap-distance-left:5.7pt;mso-wrap-distance-right:5.7pt;mso-wrap-distance-top:5.7pt;mso-wrap-distance-bottom:5.7pt;margin-top:552.35pt;mso-position-vertical-relative:text;margin-left:27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μC</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491490</wp:posOffset>
                </wp:positionH>
                <wp:positionV relativeFrom="line">
                  <wp:posOffset>7263765</wp:posOffset>
                </wp:positionV>
                <wp:extent cx="6708140" cy="610870"/>
                <wp:effectExtent l="0" t="0" r="0" b="0"/>
                <wp:wrapSquare wrapText="bothSides"/>
                <wp:docPr id="96" name="Frame10"/>
                <a:graphic xmlns:a="http://schemas.openxmlformats.org/drawingml/2006/main">
                  <a:graphicData uri="http://schemas.microsoft.com/office/word/2010/wordprocessingShape">
                    <wps:wsp>
                      <wps:cNvSpPr txBox="1"/>
                      <wps:spPr>
                        <a:xfrm>
                          <a:off x="0" y="0"/>
                          <a:ext cx="67081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如果工作站有</w:t>
                            </w:r>
                            <w:r>
                              <w:rPr>
                                <w:rFonts w:eastAsia="新宋体" w:cs="SimSun" w:ascii="SimSun" w:hAnsi="SimSun"/>
                                <w:sz w:val="17"/>
                                <w:szCs w:val="17"/>
                              </w:rPr>
                              <w:t>N</w:t>
                            </w:r>
                            <w:r>
                              <w:rPr>
                                <w:rFonts w:ascii="SimSun" w:hAnsi="SimSun" w:cs="SimSun" w:eastAsia="新宋体"/>
                                <w:sz w:val="17"/>
                                <w:szCs w:val="17"/>
                              </w:rPr>
                              <w:t>台，将信道等分，子信道的容量是</w:t>
                            </w:r>
                            <w:r>
                              <w:rPr>
                                <w:rFonts w:eastAsia="新宋体" w:cs="SimSun" w:ascii="SimSun" w:hAnsi="SimSun"/>
                                <w:sz w:val="17"/>
                                <w:szCs w:val="17"/>
                              </w:rPr>
                              <w:t>C/Nb/s</w:t>
                            </w:r>
                            <w:r>
                              <w:rPr>
                                <w:rFonts w:ascii="SimSun" w:hAnsi="SimSun" w:cs="SimSun" w:eastAsia="新宋体"/>
                                <w:sz w:val="17"/>
                                <w:szCs w:val="17"/>
                              </w:rPr>
                              <w:t>，子信道的数据帧平</w:t>
                            </w:r>
                            <w:r>
                              <w:rPr>
                                <w:rFonts w:eastAsia="新宋体" w:cs="SimSun" w:ascii="SimSun" w:hAnsi="SimSun"/>
                                <w:sz w:val="17"/>
                                <w:szCs w:val="17"/>
                              </w:rPr>
                              <w:br/>
                            </w:r>
                            <w:r>
                              <w:rPr>
                                <w:rFonts w:ascii="SimSun" w:hAnsi="SimSun" w:cs="SimSun" w:eastAsia="新宋体"/>
                                <w:sz w:val="17"/>
                                <w:szCs w:val="17"/>
                              </w:rPr>
                              <w:t>均到达速率是入</w:t>
                            </w:r>
                            <w:r>
                              <w:rPr>
                                <w:rFonts w:eastAsia="新宋体" w:cs="SimSun" w:ascii="SimSun" w:hAnsi="SimSun"/>
                                <w:sz w:val="17"/>
                                <w:szCs w:val="17"/>
                              </w:rPr>
                              <w:t>/N</w:t>
                            </w:r>
                            <w:r>
                              <w:rPr>
                                <w:rFonts w:ascii="SimSun" w:hAnsi="SimSun" w:cs="SimSun" w:eastAsia="新宋体"/>
                                <w:sz w:val="17"/>
                                <w:szCs w:val="17"/>
                              </w:rPr>
                              <w:t>顿</w:t>
                            </w:r>
                            <w:r>
                              <w:rPr>
                                <w:rFonts w:eastAsia="新宋体" w:cs="SimSun" w:ascii="SimSun" w:hAnsi="SimSun"/>
                                <w:sz w:val="17"/>
                                <w:szCs w:val="17"/>
                              </w:rPr>
                              <w:t>/s</w:t>
                            </w:r>
                            <w:r>
                              <w:rPr>
                                <w:rFonts w:ascii="SimSun" w:hAnsi="SimSun" w:cs="SimSun" w:eastAsia="新宋体"/>
                                <w:sz w:val="17"/>
                                <w:szCs w:val="17"/>
                              </w:rPr>
                              <w:t>，将这两个参数代人上面的公式，可以计算单台工作站需要等</w:t>
                            </w:r>
                            <w:r>
                              <w:rPr>
                                <w:rFonts w:eastAsia="新宋体" w:cs="SimSun" w:ascii="SimSun" w:hAnsi="SimSun"/>
                                <w:sz w:val="17"/>
                                <w:szCs w:val="17"/>
                              </w:rPr>
                              <w:br/>
                            </w:r>
                            <w:r>
                              <w:rPr>
                                <w:rFonts w:ascii="SimSun" w:hAnsi="SimSun" w:cs="SimSun" w:eastAsia="新宋体"/>
                                <w:sz w:val="17"/>
                                <w:szCs w:val="17"/>
                              </w:rPr>
                              <w:t>待的时间</w:t>
                            </w:r>
                          </w:p>
                        </w:txbxContent>
                      </wps:txbx>
                      <wps:bodyPr anchor="t" lIns="53975" tIns="53975" rIns="53975" bIns="53975">
                        <a:spAutoFit/>
                      </wps:bodyPr>
                    </wps:wsp>
                  </a:graphicData>
                </a:graphic>
              </wp:anchor>
            </w:drawing>
          </mc:Choice>
          <mc:Fallback>
            <w:pict>
              <v:rect fillcolor="#729FCF" style="position:absolute;rotation:-0;width:528.2pt;height:48.1pt;mso-wrap-distance-left:5.7pt;mso-wrap-distance-right:5.7pt;mso-wrap-distance-top:5.7pt;mso-wrap-distance-bottom:5.7pt;margin-top:571.9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如果工作站有</w:t>
                      </w:r>
                      <w:r>
                        <w:rPr>
                          <w:rFonts w:eastAsia="新宋体" w:cs="SimSun" w:ascii="SimSun" w:hAnsi="SimSun"/>
                          <w:sz w:val="17"/>
                          <w:szCs w:val="17"/>
                        </w:rPr>
                        <w:t>N</w:t>
                      </w:r>
                      <w:r>
                        <w:rPr>
                          <w:rFonts w:ascii="SimSun" w:hAnsi="SimSun" w:cs="SimSun" w:eastAsia="新宋体"/>
                          <w:sz w:val="17"/>
                          <w:szCs w:val="17"/>
                        </w:rPr>
                        <w:t>台，将信道等分，子信道的容量是</w:t>
                      </w:r>
                      <w:r>
                        <w:rPr>
                          <w:rFonts w:eastAsia="新宋体" w:cs="SimSun" w:ascii="SimSun" w:hAnsi="SimSun"/>
                          <w:sz w:val="17"/>
                          <w:szCs w:val="17"/>
                        </w:rPr>
                        <w:t>C/Nb/s</w:t>
                      </w:r>
                      <w:r>
                        <w:rPr>
                          <w:rFonts w:ascii="SimSun" w:hAnsi="SimSun" w:cs="SimSun" w:eastAsia="新宋体"/>
                          <w:sz w:val="17"/>
                          <w:szCs w:val="17"/>
                        </w:rPr>
                        <w:t>，子信道的数据帧平</w:t>
                      </w:r>
                      <w:r>
                        <w:rPr>
                          <w:rFonts w:eastAsia="新宋体" w:cs="SimSun" w:ascii="SimSun" w:hAnsi="SimSun"/>
                          <w:sz w:val="17"/>
                          <w:szCs w:val="17"/>
                        </w:rPr>
                        <w:br/>
                      </w:r>
                      <w:r>
                        <w:rPr>
                          <w:rFonts w:ascii="SimSun" w:hAnsi="SimSun" w:cs="SimSun" w:eastAsia="新宋体"/>
                          <w:sz w:val="17"/>
                          <w:szCs w:val="17"/>
                        </w:rPr>
                        <w:t>均到达速率是入</w:t>
                      </w:r>
                      <w:r>
                        <w:rPr>
                          <w:rFonts w:eastAsia="新宋体" w:cs="SimSun" w:ascii="SimSun" w:hAnsi="SimSun"/>
                          <w:sz w:val="17"/>
                          <w:szCs w:val="17"/>
                        </w:rPr>
                        <w:t>/N</w:t>
                      </w:r>
                      <w:r>
                        <w:rPr>
                          <w:rFonts w:ascii="SimSun" w:hAnsi="SimSun" w:cs="SimSun" w:eastAsia="新宋体"/>
                          <w:sz w:val="17"/>
                          <w:szCs w:val="17"/>
                        </w:rPr>
                        <w:t>顿</w:t>
                      </w:r>
                      <w:r>
                        <w:rPr>
                          <w:rFonts w:eastAsia="新宋体" w:cs="SimSun" w:ascii="SimSun" w:hAnsi="SimSun"/>
                          <w:sz w:val="17"/>
                          <w:szCs w:val="17"/>
                        </w:rPr>
                        <w:t>/s</w:t>
                      </w:r>
                      <w:r>
                        <w:rPr>
                          <w:rFonts w:ascii="SimSun" w:hAnsi="SimSun" w:cs="SimSun" w:eastAsia="新宋体"/>
                          <w:sz w:val="17"/>
                          <w:szCs w:val="17"/>
                        </w:rPr>
                        <w:t>，将这两个参数代人上面的公式，可以计算单台工作站需要等</w:t>
                      </w:r>
                      <w:r>
                        <w:rPr>
                          <w:rFonts w:eastAsia="新宋体" w:cs="SimSun" w:ascii="SimSun" w:hAnsi="SimSun"/>
                          <w:sz w:val="17"/>
                          <w:szCs w:val="17"/>
                        </w:rPr>
                        <w:br/>
                      </w:r>
                      <w:r>
                        <w:rPr>
                          <w:rFonts w:ascii="SimSun" w:hAnsi="SimSun" w:cs="SimSun" w:eastAsia="新宋体"/>
                          <w:sz w:val="17"/>
                          <w:szCs w:val="17"/>
                        </w:rPr>
                        <w:t>待的时间</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1993900</wp:posOffset>
                </wp:positionH>
                <wp:positionV relativeFrom="line">
                  <wp:posOffset>8059420</wp:posOffset>
                </wp:positionV>
                <wp:extent cx="3157220" cy="422275"/>
                <wp:effectExtent l="0" t="0" r="0" b="0"/>
                <wp:wrapSquare wrapText="bothSides"/>
                <wp:docPr id="97" name="Frame11"/>
                <a:graphic xmlns:a="http://schemas.openxmlformats.org/drawingml/2006/main">
                  <a:graphicData uri="http://schemas.microsoft.com/office/word/2010/wordprocessingShape">
                    <wps:wsp>
                      <wps:cNvSpPr txBox="1"/>
                      <wps:spPr>
                        <a:xfrm>
                          <a:off x="0" y="0"/>
                          <a:ext cx="315722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NXμC-a</w:t>
                              <w:br/>
                              <w:t>μX</w:t>
                            </w:r>
                          </w:p>
                        </w:txbxContent>
                      </wps:txbx>
                      <wps:bodyPr anchor="t" lIns="53975" tIns="53975" rIns="53975" bIns="53975">
                        <a:spAutoFit/>
                      </wps:bodyPr>
                    </wps:wsp>
                  </a:graphicData>
                </a:graphic>
              </wp:anchor>
            </w:drawing>
          </mc:Choice>
          <mc:Fallback>
            <w:pict>
              <v:rect fillcolor="#729FCF" style="position:absolute;rotation:-0;width:248.6pt;height:33.25pt;mso-wrap-distance-left:5.7pt;mso-wrap-distance-right:5.7pt;mso-wrap-distance-top:5.7pt;mso-wrap-distance-bottom:5.7pt;margin-top:634.6pt;mso-position-vertical-relative:text;margin-left: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NXμC-a</w:t>
                        <w:br/>
                        <w:t>μX</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4660900</wp:posOffset>
                </wp:positionH>
                <wp:positionV relativeFrom="line">
                  <wp:posOffset>8164195</wp:posOffset>
                </wp:positionV>
                <wp:extent cx="2538730" cy="241300"/>
                <wp:effectExtent l="0" t="0" r="0" b="0"/>
                <wp:wrapSquare wrapText="bothSides"/>
                <wp:docPr id="98" name="Frame12"/>
                <a:graphic xmlns:a="http://schemas.openxmlformats.org/drawingml/2006/main">
                  <a:graphicData uri="http://schemas.microsoft.com/office/word/2010/wordprocessingShape">
                    <wps:wsp>
                      <wps:cNvSpPr txBox="1"/>
                      <wps:spPr>
                        <a:xfrm>
                          <a:off x="0" y="0"/>
                          <a:ext cx="25387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NT</w:t>
                            </w:r>
                          </w:p>
                        </w:txbxContent>
                      </wps:txbx>
                      <wps:bodyPr anchor="t" lIns="53975" tIns="53975" rIns="53975" bIns="53975">
                        <a:spAutoFit/>
                      </wps:bodyPr>
                    </wps:wsp>
                  </a:graphicData>
                </a:graphic>
              </wp:anchor>
            </w:drawing>
          </mc:Choice>
          <mc:Fallback>
            <w:pict>
              <v:rect fillcolor="#729FCF" style="position:absolute;rotation:-0;width:199.9pt;height:19pt;mso-wrap-distance-left:5.7pt;mso-wrap-distance-right:5.7pt;mso-wrap-distance-top:5.7pt;mso-wrap-distance-bottom:5.7pt;margin-top:642.85pt;mso-position-vertical-relative:text;margin-left:36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NT</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2821305</wp:posOffset>
                </wp:positionH>
                <wp:positionV relativeFrom="line">
                  <wp:posOffset>8300720</wp:posOffset>
                </wp:positionV>
                <wp:extent cx="1840230" cy="241300"/>
                <wp:effectExtent l="0" t="0" r="0" b="0"/>
                <wp:wrapSquare wrapText="bothSides"/>
                <wp:docPr id="99" name="Frame13"/>
                <a:graphic xmlns:a="http://schemas.openxmlformats.org/drawingml/2006/main">
                  <a:graphicData uri="http://schemas.microsoft.com/office/word/2010/wordprocessingShape">
                    <wps:wsp>
                      <wps:cNvSpPr txBox="1"/>
                      <wps:spPr>
                        <a:xfrm>
                          <a:off x="0" y="0"/>
                          <a:ext cx="184023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N </w:t>
                            </w:r>
                            <w:r>
                              <w:rPr>
                                <w:rFonts w:ascii="SimSun" w:hAnsi="SimSun" w:cs="SimSun" w:eastAsia="新宋体"/>
                                <w:sz w:val="18"/>
                                <w:szCs w:val="18"/>
                              </w:rPr>
                              <w:t>一</w:t>
                            </w:r>
                          </w:p>
                        </w:txbxContent>
                      </wps:txbx>
                      <wps:bodyPr anchor="t" lIns="53975" tIns="53975" rIns="53975" bIns="53975">
                        <a:spAutoFit/>
                      </wps:bodyPr>
                    </wps:wsp>
                  </a:graphicData>
                </a:graphic>
              </wp:anchor>
            </w:drawing>
          </mc:Choice>
          <mc:Fallback>
            <w:pict>
              <v:rect fillcolor="#729FCF" style="position:absolute;rotation:-0;width:144.9pt;height:19pt;mso-wrap-distance-left:5.7pt;mso-wrap-distance-right:5.7pt;mso-wrap-distance-top:5.7pt;mso-wrap-distance-bottom:5.7pt;margin-top:653.6pt;mso-position-vertical-relative:text;margin-left:22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N </w:t>
                      </w:r>
                      <w:r>
                        <w:rPr>
                          <w:rFonts w:ascii="SimSun" w:hAnsi="SimSun" w:cs="SimSun" w:eastAsia="新宋体"/>
                          <w:sz w:val="18"/>
                          <w:szCs w:val="18"/>
                        </w:rPr>
                        <w:t>一</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483235</wp:posOffset>
                </wp:positionH>
                <wp:positionV relativeFrom="line">
                  <wp:posOffset>8702040</wp:posOffset>
                </wp:positionV>
                <wp:extent cx="6716395" cy="610870"/>
                <wp:effectExtent l="0" t="0" r="0" b="0"/>
                <wp:wrapSquare wrapText="bothSides"/>
                <wp:docPr id="100" name="Frame14"/>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可见，单台工作站得到服务的平均时延是不划分信道时的</w:t>
                            </w:r>
                            <w:r>
                              <w:rPr>
                                <w:rFonts w:eastAsia="新宋体" w:cs="SimSun" w:ascii="SimSun" w:hAnsi="SimSun"/>
                                <w:sz w:val="17"/>
                                <w:szCs w:val="17"/>
                              </w:rPr>
                              <w:t>N</w:t>
                            </w:r>
                            <w:r>
                              <w:rPr>
                                <w:rFonts w:ascii="SimSun" w:hAnsi="SimSun" w:cs="SimSun" w:eastAsia="新宋体"/>
                                <w:sz w:val="17"/>
                                <w:szCs w:val="17"/>
                              </w:rPr>
                              <w:t>倍，时分复用技术也</w:t>
                            </w:r>
                            <w:r>
                              <w:rPr>
                                <w:rFonts w:eastAsia="新宋体" w:cs="SimSun" w:ascii="SimSun" w:hAnsi="SimSun"/>
                                <w:sz w:val="17"/>
                                <w:szCs w:val="17"/>
                              </w:rPr>
                              <w:br/>
                            </w:r>
                            <w:r>
                              <w:rPr>
                                <w:rFonts w:ascii="SimSun" w:hAnsi="SimSun" w:cs="SimSun" w:eastAsia="新宋体"/>
                                <w:sz w:val="17"/>
                                <w:szCs w:val="17"/>
                              </w:rPr>
                              <w:t>类似。这是静态分配信道付出的代价，尤其是在低负载的情况下，即使别的信道空闲</w:t>
                            </w:r>
                            <w:r>
                              <w:rPr>
                                <w:rFonts w:eastAsia="新宋体" w:cs="SimSun" w:ascii="SimSun" w:hAnsi="SimSun"/>
                                <w:sz w:val="17"/>
                                <w:szCs w:val="17"/>
                              </w:rPr>
                              <w:br/>
                            </w:r>
                            <w:r>
                              <w:rPr>
                                <w:rFonts w:ascii="SimSun" w:hAnsi="SimSun" w:cs="SimSun" w:eastAsia="新宋体"/>
                                <w:sz w:val="17"/>
                                <w:szCs w:val="17"/>
                              </w:rPr>
                              <w:t>也不能使用，造成浪费</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685.2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可见，单台工作站得到服务的平均时延是不划分信道时的</w:t>
                      </w:r>
                      <w:r>
                        <w:rPr>
                          <w:rFonts w:eastAsia="新宋体" w:cs="SimSun" w:ascii="SimSun" w:hAnsi="SimSun"/>
                          <w:sz w:val="17"/>
                          <w:szCs w:val="17"/>
                        </w:rPr>
                        <w:t>N</w:t>
                      </w:r>
                      <w:r>
                        <w:rPr>
                          <w:rFonts w:ascii="SimSun" w:hAnsi="SimSun" w:cs="SimSun" w:eastAsia="新宋体"/>
                          <w:sz w:val="17"/>
                          <w:szCs w:val="17"/>
                        </w:rPr>
                        <w:t>倍，时分复用技术也</w:t>
                      </w:r>
                      <w:r>
                        <w:rPr>
                          <w:rFonts w:eastAsia="新宋体" w:cs="SimSun" w:ascii="SimSun" w:hAnsi="SimSun"/>
                          <w:sz w:val="17"/>
                          <w:szCs w:val="17"/>
                        </w:rPr>
                        <w:br/>
                      </w:r>
                      <w:r>
                        <w:rPr>
                          <w:rFonts w:ascii="SimSun" w:hAnsi="SimSun" w:cs="SimSun" w:eastAsia="新宋体"/>
                          <w:sz w:val="17"/>
                          <w:szCs w:val="17"/>
                        </w:rPr>
                        <w:t>类似。这是静态分配信道付出的代价，尤其是在低负载的情况下，即使别的信道空闲</w:t>
                      </w:r>
                      <w:r>
                        <w:rPr>
                          <w:rFonts w:eastAsia="新宋体" w:cs="SimSun" w:ascii="SimSun" w:hAnsi="SimSun"/>
                          <w:sz w:val="17"/>
                          <w:szCs w:val="17"/>
                        </w:rPr>
                        <w:br/>
                      </w:r>
                      <w:r>
                        <w:rPr>
                          <w:rFonts w:ascii="SimSun" w:hAnsi="SimSun" w:cs="SimSun" w:eastAsia="新宋体"/>
                          <w:sz w:val="17"/>
                          <w:szCs w:val="17"/>
                        </w:rPr>
                        <w:t>也不能使用，造成浪费</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483235</wp:posOffset>
                </wp:positionH>
                <wp:positionV relativeFrom="line">
                  <wp:posOffset>9481185</wp:posOffset>
                </wp:positionV>
                <wp:extent cx="6716395" cy="799465"/>
                <wp:effectExtent l="0" t="0" r="0" b="0"/>
                <wp:wrapSquare wrapText="bothSides"/>
                <wp:docPr id="101" name="Frame15"/>
                <a:graphic xmlns:a="http://schemas.openxmlformats.org/drawingml/2006/main">
                  <a:graphicData uri="http://schemas.microsoft.com/office/word/2010/wordprocessingShape">
                    <wps:wsp>
                      <wps:cNvSpPr txBox="1"/>
                      <wps:spPr>
                        <a:xfrm>
                          <a:off x="0" y="0"/>
                          <a:ext cx="671639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总之，静态的信道分配方法，虽然具有简单有效的优点，却也存在如下这些缺点。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）没有使用的子信道（或时间片）被浪费了</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）如果某台工作站有突发大量的数据要传输，但自己的子信道（即自己的时间</w:t>
                            </w:r>
                            <w:r>
                              <w:rPr>
                                <w:rFonts w:eastAsia="新宋体" w:cs="SimSun" w:ascii="SimSun" w:hAnsi="SimSun"/>
                                <w:sz w:val="17"/>
                                <w:szCs w:val="17"/>
                              </w:rPr>
                              <w:br/>
                            </w:r>
                            <w:r>
                              <w:rPr>
                                <w:rFonts w:ascii="SimSun" w:hAnsi="SimSun" w:cs="SimSun" w:eastAsia="新宋体"/>
                                <w:sz w:val="17"/>
                                <w:szCs w:val="17"/>
                              </w:rPr>
                              <w:t>片）无法及时传输全部数据，会造成工作站的数据传输需求得不到满足</w:t>
                            </w:r>
                          </w:p>
                        </w:txbxContent>
                      </wps:txbx>
                      <wps:bodyPr anchor="t" lIns="53975" tIns="53975" rIns="53975" bIns="53975">
                        <a:spAutoFit/>
                      </wps:bodyPr>
                    </wps:wsp>
                  </a:graphicData>
                </a:graphic>
              </wp:anchor>
            </w:drawing>
          </mc:Choice>
          <mc:Fallback>
            <w:pict>
              <v:rect fillcolor="#729FCF" style="position:absolute;rotation:-0;width:528.85pt;height:62.95pt;mso-wrap-distance-left:5.7pt;mso-wrap-distance-right:5.7pt;mso-wrap-distance-top:5.7pt;mso-wrap-distance-bottom:5.7pt;margin-top:746.5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总之，静态的信道分配方法，虽然具有简单有效的优点，却也存在如下这些缺点。</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）没有使用的子信道（或时间片）被浪费了</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）如果某台工作站有突发大量的数据要传输，但自己的子信道（即自己的时间</w:t>
                      </w:r>
                      <w:r>
                        <w:rPr>
                          <w:rFonts w:eastAsia="新宋体" w:cs="SimSun" w:ascii="SimSun" w:hAnsi="SimSun"/>
                          <w:sz w:val="17"/>
                          <w:szCs w:val="17"/>
                        </w:rPr>
                        <w:br/>
                      </w:r>
                      <w:r>
                        <w:rPr>
                          <w:rFonts w:ascii="SimSun" w:hAnsi="SimSun" w:cs="SimSun" w:eastAsia="新宋体"/>
                          <w:sz w:val="17"/>
                          <w:szCs w:val="17"/>
                        </w:rPr>
                        <w:t>片）无法及时传输全部数据，会造成工作站的数据传输需求得不到满足</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796925</wp:posOffset>
                </wp:positionH>
                <wp:positionV relativeFrom="line">
                  <wp:posOffset>10501630</wp:posOffset>
                </wp:positionV>
                <wp:extent cx="6402705" cy="233680"/>
                <wp:effectExtent l="0" t="0" r="0" b="0"/>
                <wp:wrapSquare wrapText="bothSides"/>
                <wp:docPr id="102" name="Frame16"/>
                <a:graphic xmlns:a="http://schemas.openxmlformats.org/drawingml/2006/main">
                  <a:graphicData uri="http://schemas.microsoft.com/office/word/2010/wordprocessingShape">
                    <wps:wsp>
                      <wps:cNvSpPr txBox="1"/>
                      <wps:spPr>
                        <a:xfrm>
                          <a:off x="0" y="0"/>
                          <a:ext cx="64027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）资源被平均分配，不能适应不同工作站对数据传输的不同需求。</w:t>
                            </w:r>
                          </w:p>
                        </w:txbxContent>
                      </wps:txbx>
                      <wps:bodyPr anchor="t" lIns="53975" tIns="53975" rIns="53975" bIns="53975">
                        <a:spAutoFit/>
                      </wps:bodyPr>
                    </wps:wsp>
                  </a:graphicData>
                </a:graphic>
              </wp:anchor>
            </w:drawing>
          </mc:Choice>
          <mc:Fallback>
            <w:pict>
              <v:rect fillcolor="#729FCF" style="position:absolute;rotation:-0;width:504.15pt;height:18.4pt;mso-wrap-distance-left:5.7pt;mso-wrap-distance-right:5.7pt;mso-wrap-distance-top:5.7pt;mso-wrap-distance-bottom:5.7pt;margin-top:826.9pt;mso-position-vertical-relative:text;margin-left:6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）资源被平均分配，不能适应不同工作站对数据传输的不同需求。</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1254760</wp:posOffset>
            </wp:positionH>
            <wp:positionV relativeFrom="paragraph">
              <wp:posOffset>3986530</wp:posOffset>
            </wp:positionV>
            <wp:extent cx="4097655" cy="2884170"/>
            <wp:effectExtent l="0" t="0" r="0" b="0"/>
            <wp:wrapSquare wrapText="largest"/>
            <wp:docPr id="10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14"/>
                    <a:stretch>
                      <a:fillRect/>
                    </a:stretch>
                  </pic:blipFill>
                  <pic:spPr bwMode="auto">
                    <a:xfrm>
                      <a:off x="0" y="0"/>
                      <a:ext cx="4097655" cy="28841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5175250</wp:posOffset>
                </wp:positionH>
                <wp:positionV relativeFrom="line">
                  <wp:posOffset>41275</wp:posOffset>
                </wp:positionV>
                <wp:extent cx="1623060" cy="189230"/>
                <wp:effectExtent l="0" t="0" r="0" b="0"/>
                <wp:wrapSquare wrapText="bothSides"/>
                <wp:docPr id="104" name="Frame1"/>
                <a:graphic xmlns:a="http://schemas.openxmlformats.org/drawingml/2006/main">
                  <a:graphicData uri="http://schemas.microsoft.com/office/word/2010/wordprocessingShape">
                    <wps:wsp>
                      <wps:cNvSpPr txBox="1"/>
                      <wps:spPr>
                        <a:xfrm>
                          <a:off x="0" y="0"/>
                          <a:ext cx="16230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r>
                              <w:rPr>
                                <w:rFonts w:ascii="SimSun" w:hAnsi="SimSun" w:cs="SimSun" w:eastAsia="新宋体"/>
                                <w:sz w:val="11"/>
                                <w:szCs w:val="11"/>
                              </w:rPr>
                              <w:t>介质访问控制</w:t>
                            </w:r>
                          </w:p>
                        </w:txbxContent>
                      </wps:txbx>
                      <wps:bodyPr anchor="t" lIns="53975" tIns="53975" rIns="53975" bIns="53975">
                        <a:spAutoFit/>
                      </wps:bodyPr>
                    </wps:wsp>
                  </a:graphicData>
                </a:graphic>
              </wp:anchor>
            </w:drawing>
          </mc:Choice>
          <mc:Fallback>
            <w:pict>
              <v:rect fillcolor="#729FCF" style="position:absolute;rotation:-0;width:127.8pt;height:14.9pt;mso-wrap-distance-left:5.7pt;mso-wrap-distance-right:5.7pt;mso-wrap-distance-top:5.7pt;mso-wrap-distance-bottom:5.7pt;margin-top:3.25pt;mso-position-vertical-relative:text;margin-left:4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r>
                        <w:rPr>
                          <w:rFonts w:ascii="SimSun" w:hAnsi="SimSun" w:cs="SimSun" w:eastAsia="新宋体"/>
                          <w:sz w:val="11"/>
                          <w:szCs w:val="11"/>
                        </w:rPr>
                        <w:t>介质访问控制</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65405</wp:posOffset>
                </wp:positionV>
                <wp:extent cx="634365" cy="241300"/>
                <wp:effectExtent l="0" t="0" r="0" b="0"/>
                <wp:wrapSquare wrapText="bothSides"/>
                <wp:docPr id="105"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139</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5.1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139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242570</wp:posOffset>
                </wp:positionH>
                <wp:positionV relativeFrom="line">
                  <wp:posOffset>668020</wp:posOffset>
                </wp:positionV>
                <wp:extent cx="6957060" cy="433070"/>
                <wp:effectExtent l="0" t="0" r="0" b="0"/>
                <wp:wrapSquare wrapText="bothSides"/>
                <wp:docPr id="106" name="Frame3"/>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这种资源分配的方式</w:t>
                            </w:r>
                            <w:r>
                              <w:rPr>
                                <w:rFonts w:eastAsia="新宋体" w:cs="SimSun" w:ascii="SimSun" w:hAnsi="SimSun"/>
                                <w:sz w:val="11"/>
                                <w:szCs w:val="11"/>
                              </w:rPr>
                              <w:t>,</w:t>
                            </w:r>
                            <w:r>
                              <w:rPr>
                                <w:rFonts w:ascii="SimSun" w:hAnsi="SimSun" w:cs="SimSun" w:eastAsia="新宋体"/>
                                <w:sz w:val="11"/>
                                <w:szCs w:val="11"/>
                              </w:rPr>
                              <w:t>直接导致工作站的等待</w:t>
                            </w:r>
                            <w:r>
                              <w:rPr>
                                <w:rFonts w:eastAsia="新宋体" w:cs="SimSun" w:ascii="SimSun" w:hAnsi="SimSun"/>
                                <w:sz w:val="11"/>
                                <w:szCs w:val="11"/>
                              </w:rPr>
                              <w:t>,</w:t>
                            </w:r>
                            <w:r>
                              <w:rPr>
                                <w:rFonts w:ascii="SimSun" w:hAnsi="SimSun" w:cs="SimSun" w:eastAsia="新宋体"/>
                                <w:sz w:val="11"/>
                                <w:szCs w:val="11"/>
                              </w:rPr>
                              <w:t>也就是需要付出</w:t>
                            </w:r>
                            <w:r>
                              <w:rPr>
                                <w:rFonts w:eastAsia="新宋体" w:cs="SimSun" w:ascii="SimSun" w:hAnsi="SimSun"/>
                                <w:sz w:val="11"/>
                                <w:szCs w:val="11"/>
                              </w:rPr>
                              <w:t>NT</w:t>
                            </w:r>
                            <w:r>
                              <w:rPr>
                                <w:rFonts w:ascii="SimSun" w:hAnsi="SimSun" w:cs="SimSun" w:eastAsia="新宋体"/>
                                <w:sz w:val="11"/>
                                <w:szCs w:val="11"/>
                              </w:rPr>
                              <w:t>的时延</w:t>
                            </w:r>
                            <w:r>
                              <w:rPr>
                                <w:rFonts w:eastAsia="新宋体" w:cs="SimSun" w:ascii="SimSun" w:hAnsi="SimSun"/>
                                <w:sz w:val="11"/>
                                <w:szCs w:val="11"/>
                              </w:rPr>
                              <w:t>,</w:t>
                              <w:br/>
                            </w:r>
                            <w:r>
                              <w:rPr>
                                <w:rFonts w:ascii="SimSun" w:hAnsi="SimSun" w:cs="SimSun" w:eastAsia="新宋体"/>
                                <w:sz w:val="11"/>
                                <w:szCs w:val="11"/>
                              </w:rPr>
                              <w:t>就像有些人喜欢说话</w:t>
                            </w:r>
                            <w:r>
                              <w:rPr>
                                <w:rFonts w:eastAsia="新宋体" w:cs="SimSun" w:ascii="SimSun" w:hAnsi="SimSun"/>
                                <w:sz w:val="11"/>
                                <w:szCs w:val="11"/>
                              </w:rPr>
                              <w:t>,</w:t>
                            </w:r>
                            <w:r>
                              <w:rPr>
                                <w:rFonts w:ascii="SimSun" w:hAnsi="SimSun" w:cs="SimSun" w:eastAsia="新宋体"/>
                                <w:sz w:val="11"/>
                                <w:szCs w:val="11"/>
                              </w:rPr>
                              <w:t>有些人却不喜欢说话一样</w:t>
                            </w:r>
                            <w:r>
                              <w:rPr>
                                <w:rFonts w:eastAsia="新宋体" w:cs="SimSun" w:ascii="SimSun" w:hAnsi="SimSun"/>
                                <w:sz w:val="11"/>
                                <w:szCs w:val="11"/>
                              </w:rPr>
                              <w:t>,</w:t>
                            </w:r>
                            <w:r>
                              <w:rPr>
                                <w:rFonts w:ascii="SimSun" w:hAnsi="SimSun" w:cs="SimSun" w:eastAsia="新宋体"/>
                                <w:sz w:val="11"/>
                                <w:szCs w:val="11"/>
                              </w:rPr>
                              <w:t>有的工作站有很多数据要传输</w:t>
                            </w:r>
                            <w:r>
                              <w:rPr>
                                <w:rFonts w:eastAsia="新宋体" w:cs="SimSun" w:ascii="SimSun" w:hAnsi="SimSun"/>
                                <w:sz w:val="11"/>
                                <w:szCs w:val="11"/>
                              </w:rPr>
                              <w:br/>
                            </w:r>
                            <w:r>
                              <w:rPr>
                                <w:rFonts w:ascii="SimSun" w:hAnsi="SimSun" w:cs="SimSun" w:eastAsia="新宋体"/>
                                <w:sz w:val="11"/>
                                <w:szCs w:val="11"/>
                              </w:rPr>
                              <w:t>有的工作站却几乎没有数据要传输</w:t>
                            </w:r>
                            <w:r>
                              <w:rPr>
                                <w:rFonts w:eastAsia="新宋体" w:cs="SimSun" w:ascii="SimSun" w:hAnsi="SimSun"/>
                                <w:sz w:val="11"/>
                                <w:szCs w:val="11"/>
                              </w:rPr>
                              <w:t>:</w:t>
                            </w:r>
                            <w:r>
                              <w:rPr>
                                <w:rFonts w:ascii="SimSun" w:hAnsi="SimSun" w:cs="SimSun" w:eastAsia="新宋体"/>
                                <w:sz w:val="11"/>
                                <w:szCs w:val="11"/>
                              </w:rPr>
                              <w:t>在某些高峰时刻</w:t>
                            </w:r>
                            <w:r>
                              <w:rPr>
                                <w:rFonts w:eastAsia="新宋体" w:cs="SimSun" w:ascii="SimSun" w:hAnsi="SimSun"/>
                                <w:sz w:val="11"/>
                                <w:szCs w:val="11"/>
                              </w:rPr>
                              <w:t>,</w:t>
                            </w:r>
                            <w:r>
                              <w:rPr>
                                <w:rFonts w:ascii="SimSun" w:hAnsi="SimSun" w:cs="SimSun" w:eastAsia="新宋体"/>
                                <w:sz w:val="11"/>
                                <w:szCs w:val="11"/>
                              </w:rPr>
                              <w:t>可能所有的工作站都需要传输</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52.6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w:t>
                      </w:r>
                      <w:r>
                        <w:rPr>
                          <w:rFonts w:ascii="SimSun" w:hAnsi="SimSun" w:cs="SimSun" w:eastAsia="新宋体"/>
                          <w:sz w:val="11"/>
                          <w:szCs w:val="11"/>
                        </w:rPr>
                        <w:t>这种资源分配的方式</w:t>
                      </w:r>
                      <w:r>
                        <w:rPr>
                          <w:rFonts w:eastAsia="新宋体" w:cs="SimSun" w:ascii="SimSun" w:hAnsi="SimSun"/>
                          <w:sz w:val="11"/>
                          <w:szCs w:val="11"/>
                        </w:rPr>
                        <w:t>,</w:t>
                      </w:r>
                      <w:r>
                        <w:rPr>
                          <w:rFonts w:ascii="SimSun" w:hAnsi="SimSun" w:cs="SimSun" w:eastAsia="新宋体"/>
                          <w:sz w:val="11"/>
                          <w:szCs w:val="11"/>
                        </w:rPr>
                        <w:t>直接导致工作站的等待</w:t>
                      </w:r>
                      <w:r>
                        <w:rPr>
                          <w:rFonts w:eastAsia="新宋体" w:cs="SimSun" w:ascii="SimSun" w:hAnsi="SimSun"/>
                          <w:sz w:val="11"/>
                          <w:szCs w:val="11"/>
                        </w:rPr>
                        <w:t>,</w:t>
                      </w:r>
                      <w:r>
                        <w:rPr>
                          <w:rFonts w:ascii="SimSun" w:hAnsi="SimSun" w:cs="SimSun" w:eastAsia="新宋体"/>
                          <w:sz w:val="11"/>
                          <w:szCs w:val="11"/>
                        </w:rPr>
                        <w:t>也就是需要付出</w:t>
                      </w:r>
                      <w:r>
                        <w:rPr>
                          <w:rFonts w:eastAsia="新宋体" w:cs="SimSun" w:ascii="SimSun" w:hAnsi="SimSun"/>
                          <w:sz w:val="11"/>
                          <w:szCs w:val="11"/>
                        </w:rPr>
                        <w:t>NT</w:t>
                      </w:r>
                      <w:r>
                        <w:rPr>
                          <w:rFonts w:ascii="SimSun" w:hAnsi="SimSun" w:cs="SimSun" w:eastAsia="新宋体"/>
                          <w:sz w:val="11"/>
                          <w:szCs w:val="11"/>
                        </w:rPr>
                        <w:t>的时延</w:t>
                      </w:r>
                      <w:r>
                        <w:rPr>
                          <w:rFonts w:eastAsia="新宋体" w:cs="SimSun" w:ascii="SimSun" w:hAnsi="SimSun"/>
                          <w:sz w:val="11"/>
                          <w:szCs w:val="11"/>
                        </w:rPr>
                        <w:t>,</w:t>
                        <w:br/>
                      </w:r>
                      <w:r>
                        <w:rPr>
                          <w:rFonts w:ascii="SimSun" w:hAnsi="SimSun" w:cs="SimSun" w:eastAsia="新宋体"/>
                          <w:sz w:val="11"/>
                          <w:szCs w:val="11"/>
                        </w:rPr>
                        <w:t>就像有些人喜欢说话</w:t>
                      </w:r>
                      <w:r>
                        <w:rPr>
                          <w:rFonts w:eastAsia="新宋体" w:cs="SimSun" w:ascii="SimSun" w:hAnsi="SimSun"/>
                          <w:sz w:val="11"/>
                          <w:szCs w:val="11"/>
                        </w:rPr>
                        <w:t>,</w:t>
                      </w:r>
                      <w:r>
                        <w:rPr>
                          <w:rFonts w:ascii="SimSun" w:hAnsi="SimSun" w:cs="SimSun" w:eastAsia="新宋体"/>
                          <w:sz w:val="11"/>
                          <w:szCs w:val="11"/>
                        </w:rPr>
                        <w:t>有些人却不喜欢说话一样</w:t>
                      </w:r>
                      <w:r>
                        <w:rPr>
                          <w:rFonts w:eastAsia="新宋体" w:cs="SimSun" w:ascii="SimSun" w:hAnsi="SimSun"/>
                          <w:sz w:val="11"/>
                          <w:szCs w:val="11"/>
                        </w:rPr>
                        <w:t>,</w:t>
                      </w:r>
                      <w:r>
                        <w:rPr>
                          <w:rFonts w:ascii="SimSun" w:hAnsi="SimSun" w:cs="SimSun" w:eastAsia="新宋体"/>
                          <w:sz w:val="11"/>
                          <w:szCs w:val="11"/>
                        </w:rPr>
                        <w:t>有的工作站有很多数据要传输</w:t>
                      </w:r>
                      <w:r>
                        <w:rPr>
                          <w:rFonts w:eastAsia="新宋体" w:cs="SimSun" w:ascii="SimSun" w:hAnsi="SimSun"/>
                          <w:sz w:val="11"/>
                          <w:szCs w:val="11"/>
                        </w:rPr>
                        <w:br/>
                      </w:r>
                      <w:r>
                        <w:rPr>
                          <w:rFonts w:ascii="SimSun" w:hAnsi="SimSun" w:cs="SimSun" w:eastAsia="新宋体"/>
                          <w:sz w:val="11"/>
                          <w:szCs w:val="11"/>
                        </w:rPr>
                        <w:t>有的工作站却几乎没有数据要传输</w:t>
                      </w:r>
                      <w:r>
                        <w:rPr>
                          <w:rFonts w:eastAsia="新宋体" w:cs="SimSun" w:ascii="SimSun" w:hAnsi="SimSun"/>
                          <w:sz w:val="11"/>
                          <w:szCs w:val="11"/>
                        </w:rPr>
                        <w:t>:</w:t>
                      </w:r>
                      <w:r>
                        <w:rPr>
                          <w:rFonts w:ascii="SimSun" w:hAnsi="SimSun" w:cs="SimSun" w:eastAsia="新宋体"/>
                          <w:sz w:val="11"/>
                          <w:szCs w:val="11"/>
                        </w:rPr>
                        <w:t>在某些高峰时刻</w:t>
                      </w:r>
                      <w:r>
                        <w:rPr>
                          <w:rFonts w:eastAsia="新宋体" w:cs="SimSun" w:ascii="SimSun" w:hAnsi="SimSun"/>
                          <w:sz w:val="11"/>
                          <w:szCs w:val="11"/>
                        </w:rPr>
                        <w:t>,</w:t>
                      </w:r>
                      <w:r>
                        <w:rPr>
                          <w:rFonts w:ascii="SimSun" w:hAnsi="SimSun" w:cs="SimSun" w:eastAsia="新宋体"/>
                          <w:sz w:val="11"/>
                          <w:szCs w:val="11"/>
                        </w:rPr>
                        <w:t>可能所有的工作站都需要传输</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242570</wp:posOffset>
                </wp:positionH>
                <wp:positionV relativeFrom="line">
                  <wp:posOffset>1415415</wp:posOffset>
                </wp:positionV>
                <wp:extent cx="6957060" cy="433070"/>
                <wp:effectExtent l="0" t="0" r="0" b="0"/>
                <wp:wrapSquare wrapText="bothSides"/>
                <wp:docPr id="107" name="Frame4"/>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实际情况非常复杂</w:t>
                            </w:r>
                            <w:r>
                              <w:rPr>
                                <w:rFonts w:eastAsia="新宋体" w:cs="SimSun" w:ascii="SimSun" w:hAnsi="SimSun"/>
                                <w:sz w:val="11"/>
                                <w:szCs w:val="11"/>
                              </w:rPr>
                              <w:t>,</w:t>
                            </w:r>
                            <w:r>
                              <w:rPr>
                                <w:rFonts w:ascii="SimSun" w:hAnsi="SimSun" w:cs="SimSun" w:eastAsia="新宋体"/>
                                <w:sz w:val="11"/>
                                <w:szCs w:val="11"/>
                              </w:rPr>
                              <w:t>用静态等分分配资源</w:t>
                            </w:r>
                            <w:r>
                              <w:rPr>
                                <w:rFonts w:eastAsia="新宋体" w:cs="SimSun" w:ascii="SimSun" w:hAnsi="SimSun"/>
                                <w:sz w:val="11"/>
                                <w:szCs w:val="11"/>
                              </w:rPr>
                              <w:t>,</w:t>
                            </w:r>
                            <w:r>
                              <w:rPr>
                                <w:rFonts w:ascii="SimSun" w:hAnsi="SimSun" w:cs="SimSun" w:eastAsia="新宋体"/>
                                <w:sz w:val="11"/>
                                <w:szCs w:val="11"/>
                              </w:rPr>
                              <w:t>虽然实现简单</w:t>
                            </w:r>
                            <w:r>
                              <w:rPr>
                                <w:rFonts w:eastAsia="新宋体" w:cs="SimSun" w:ascii="SimSun" w:hAnsi="SimSun"/>
                                <w:sz w:val="11"/>
                                <w:szCs w:val="11"/>
                              </w:rPr>
                              <w:t>,</w:t>
                            </w:r>
                            <w:r>
                              <w:rPr>
                                <w:rFonts w:ascii="SimSun" w:hAnsi="SimSun" w:cs="SimSun" w:eastAsia="新宋体"/>
                                <w:sz w:val="11"/>
                                <w:szCs w:val="11"/>
                              </w:rPr>
                              <w:t>但并不能满足实际需求</w:t>
                            </w:r>
                            <w:r>
                              <w:rPr>
                                <w:rFonts w:eastAsia="新宋体" w:cs="SimSun" w:ascii="SimSun" w:hAnsi="SimSun"/>
                                <w:sz w:val="11"/>
                                <w:szCs w:val="11"/>
                              </w:rPr>
                              <w:t>,</w:t>
                            </w:r>
                            <w:r>
                              <w:rPr>
                                <w:rFonts w:ascii="SimSun" w:hAnsi="SimSun" w:cs="SimSun" w:eastAsia="新宋体"/>
                                <w:sz w:val="11"/>
                                <w:szCs w:val="11"/>
                              </w:rPr>
                              <w:t>应</w:t>
                            </w:r>
                            <w:r>
                              <w:rPr>
                                <w:rFonts w:eastAsia="新宋体" w:cs="SimSun" w:ascii="SimSun" w:hAnsi="SimSun"/>
                                <w:sz w:val="11"/>
                                <w:szCs w:val="11"/>
                              </w:rPr>
                              <w:br/>
                            </w:r>
                            <w:r>
                              <w:rPr>
                                <w:rFonts w:ascii="SimSun" w:hAnsi="SimSun" w:cs="SimSun" w:eastAsia="新宋体"/>
                                <w:sz w:val="11"/>
                                <w:szCs w:val="11"/>
                              </w:rPr>
                              <w:t>该有一种机制</w:t>
                            </w:r>
                            <w:r>
                              <w:rPr>
                                <w:rFonts w:eastAsia="新宋体" w:cs="SimSun" w:ascii="SimSun" w:hAnsi="SimSun"/>
                                <w:sz w:val="11"/>
                                <w:szCs w:val="11"/>
                              </w:rPr>
                              <w:t>:</w:t>
                            </w:r>
                            <w:r>
                              <w:rPr>
                                <w:rFonts w:ascii="SimSun" w:hAnsi="SimSun" w:cs="SimSun" w:eastAsia="新宋体"/>
                                <w:sz w:val="11"/>
                                <w:szCs w:val="11"/>
                              </w:rPr>
                              <w:t>或者说有一种动态分配信道的方法</w:t>
                            </w:r>
                            <w:r>
                              <w:rPr>
                                <w:rFonts w:eastAsia="新宋体" w:cs="SimSun" w:ascii="SimSun" w:hAnsi="SimSun"/>
                                <w:sz w:val="11"/>
                                <w:szCs w:val="11"/>
                              </w:rPr>
                              <w:t>;</w:t>
                            </w:r>
                            <w:r>
                              <w:rPr>
                                <w:rFonts w:ascii="SimSun" w:hAnsi="SimSun" w:cs="SimSun" w:eastAsia="新宋体"/>
                                <w:sz w:val="11"/>
                                <w:szCs w:val="11"/>
                              </w:rPr>
                              <w:t>以便可以在不同的时刻</w:t>
                            </w:r>
                            <w:r>
                              <w:rPr>
                                <w:rFonts w:eastAsia="新宋体" w:cs="SimSun" w:ascii="SimSun" w:hAnsi="SimSun"/>
                                <w:sz w:val="11"/>
                                <w:szCs w:val="11"/>
                              </w:rPr>
                              <w:t>,</w:t>
                            </w:r>
                            <w:r>
                              <w:rPr>
                                <w:rFonts w:ascii="SimSun" w:hAnsi="SimSun" w:cs="SimSun" w:eastAsia="新宋体"/>
                                <w:sz w:val="11"/>
                                <w:szCs w:val="11"/>
                              </w:rPr>
                              <w:t>针对不同</w:t>
                            </w:r>
                            <w:r>
                              <w:rPr>
                                <w:rFonts w:eastAsia="新宋体" w:cs="SimSun" w:ascii="SimSun" w:hAnsi="SimSun"/>
                                <w:sz w:val="11"/>
                                <w:szCs w:val="11"/>
                              </w:rPr>
                              <w:br/>
                            </w:r>
                            <w:r>
                              <w:rPr>
                                <w:rFonts w:ascii="SimSun" w:hAnsi="SimSun" w:cs="SimSun" w:eastAsia="新宋体"/>
                                <w:sz w:val="11"/>
                                <w:szCs w:val="11"/>
                              </w:rPr>
                              <w:t>的工作站需求</w:t>
                            </w:r>
                            <w:r>
                              <w:rPr>
                                <w:rFonts w:eastAsia="新宋体" w:cs="SimSun" w:ascii="SimSun" w:hAnsi="SimSun"/>
                                <w:sz w:val="11"/>
                                <w:szCs w:val="11"/>
                              </w:rPr>
                              <w:t>,</w:t>
                            </w:r>
                            <w:r>
                              <w:rPr>
                                <w:rFonts w:ascii="SimSun" w:hAnsi="SimSun" w:cs="SimSun" w:eastAsia="新宋体"/>
                                <w:sz w:val="11"/>
                                <w:szCs w:val="11"/>
                              </w:rPr>
                              <w:t>有更灵活的解决方法。</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111.4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实际情况非常复杂</w:t>
                      </w:r>
                      <w:r>
                        <w:rPr>
                          <w:rFonts w:eastAsia="新宋体" w:cs="SimSun" w:ascii="SimSun" w:hAnsi="SimSun"/>
                          <w:sz w:val="11"/>
                          <w:szCs w:val="11"/>
                        </w:rPr>
                        <w:t>,</w:t>
                      </w:r>
                      <w:r>
                        <w:rPr>
                          <w:rFonts w:ascii="SimSun" w:hAnsi="SimSun" w:cs="SimSun" w:eastAsia="新宋体"/>
                          <w:sz w:val="11"/>
                          <w:szCs w:val="11"/>
                        </w:rPr>
                        <w:t>用静态等分分配资源</w:t>
                      </w:r>
                      <w:r>
                        <w:rPr>
                          <w:rFonts w:eastAsia="新宋体" w:cs="SimSun" w:ascii="SimSun" w:hAnsi="SimSun"/>
                          <w:sz w:val="11"/>
                          <w:szCs w:val="11"/>
                        </w:rPr>
                        <w:t>,</w:t>
                      </w:r>
                      <w:r>
                        <w:rPr>
                          <w:rFonts w:ascii="SimSun" w:hAnsi="SimSun" w:cs="SimSun" w:eastAsia="新宋体"/>
                          <w:sz w:val="11"/>
                          <w:szCs w:val="11"/>
                        </w:rPr>
                        <w:t>虽然实现简单</w:t>
                      </w:r>
                      <w:r>
                        <w:rPr>
                          <w:rFonts w:eastAsia="新宋体" w:cs="SimSun" w:ascii="SimSun" w:hAnsi="SimSun"/>
                          <w:sz w:val="11"/>
                          <w:szCs w:val="11"/>
                        </w:rPr>
                        <w:t>,</w:t>
                      </w:r>
                      <w:r>
                        <w:rPr>
                          <w:rFonts w:ascii="SimSun" w:hAnsi="SimSun" w:cs="SimSun" w:eastAsia="新宋体"/>
                          <w:sz w:val="11"/>
                          <w:szCs w:val="11"/>
                        </w:rPr>
                        <w:t>但并不能满足实际需求</w:t>
                      </w:r>
                      <w:r>
                        <w:rPr>
                          <w:rFonts w:eastAsia="新宋体" w:cs="SimSun" w:ascii="SimSun" w:hAnsi="SimSun"/>
                          <w:sz w:val="11"/>
                          <w:szCs w:val="11"/>
                        </w:rPr>
                        <w:t>,</w:t>
                      </w:r>
                      <w:r>
                        <w:rPr>
                          <w:rFonts w:ascii="SimSun" w:hAnsi="SimSun" w:cs="SimSun" w:eastAsia="新宋体"/>
                          <w:sz w:val="11"/>
                          <w:szCs w:val="11"/>
                        </w:rPr>
                        <w:t>应</w:t>
                      </w:r>
                      <w:r>
                        <w:rPr>
                          <w:rFonts w:eastAsia="新宋体" w:cs="SimSun" w:ascii="SimSun" w:hAnsi="SimSun"/>
                          <w:sz w:val="11"/>
                          <w:szCs w:val="11"/>
                        </w:rPr>
                        <w:br/>
                      </w:r>
                      <w:r>
                        <w:rPr>
                          <w:rFonts w:ascii="SimSun" w:hAnsi="SimSun" w:cs="SimSun" w:eastAsia="新宋体"/>
                          <w:sz w:val="11"/>
                          <w:szCs w:val="11"/>
                        </w:rPr>
                        <w:t>该有一种机制</w:t>
                      </w:r>
                      <w:r>
                        <w:rPr>
                          <w:rFonts w:eastAsia="新宋体" w:cs="SimSun" w:ascii="SimSun" w:hAnsi="SimSun"/>
                          <w:sz w:val="11"/>
                          <w:szCs w:val="11"/>
                        </w:rPr>
                        <w:t>:</w:t>
                      </w:r>
                      <w:r>
                        <w:rPr>
                          <w:rFonts w:ascii="SimSun" w:hAnsi="SimSun" w:cs="SimSun" w:eastAsia="新宋体"/>
                          <w:sz w:val="11"/>
                          <w:szCs w:val="11"/>
                        </w:rPr>
                        <w:t>或者说有一种动态分配信道的方法</w:t>
                      </w:r>
                      <w:r>
                        <w:rPr>
                          <w:rFonts w:eastAsia="新宋体" w:cs="SimSun" w:ascii="SimSun" w:hAnsi="SimSun"/>
                          <w:sz w:val="11"/>
                          <w:szCs w:val="11"/>
                        </w:rPr>
                        <w:t>;</w:t>
                      </w:r>
                      <w:r>
                        <w:rPr>
                          <w:rFonts w:ascii="SimSun" w:hAnsi="SimSun" w:cs="SimSun" w:eastAsia="新宋体"/>
                          <w:sz w:val="11"/>
                          <w:szCs w:val="11"/>
                        </w:rPr>
                        <w:t>以便可以在不同的时刻</w:t>
                      </w:r>
                      <w:r>
                        <w:rPr>
                          <w:rFonts w:eastAsia="新宋体" w:cs="SimSun" w:ascii="SimSun" w:hAnsi="SimSun"/>
                          <w:sz w:val="11"/>
                          <w:szCs w:val="11"/>
                        </w:rPr>
                        <w:t>,</w:t>
                      </w:r>
                      <w:r>
                        <w:rPr>
                          <w:rFonts w:ascii="SimSun" w:hAnsi="SimSun" w:cs="SimSun" w:eastAsia="新宋体"/>
                          <w:sz w:val="11"/>
                          <w:szCs w:val="11"/>
                        </w:rPr>
                        <w:t>针对不同</w:t>
                      </w:r>
                      <w:r>
                        <w:rPr>
                          <w:rFonts w:eastAsia="新宋体" w:cs="SimSun" w:ascii="SimSun" w:hAnsi="SimSun"/>
                          <w:sz w:val="11"/>
                          <w:szCs w:val="11"/>
                        </w:rPr>
                        <w:br/>
                      </w:r>
                      <w:r>
                        <w:rPr>
                          <w:rFonts w:ascii="SimSun" w:hAnsi="SimSun" w:cs="SimSun" w:eastAsia="新宋体"/>
                          <w:sz w:val="11"/>
                          <w:szCs w:val="11"/>
                        </w:rPr>
                        <w:t>的工作站需求</w:t>
                      </w:r>
                      <w:r>
                        <w:rPr>
                          <w:rFonts w:eastAsia="新宋体" w:cs="SimSun" w:ascii="SimSun" w:hAnsi="SimSun"/>
                          <w:sz w:val="11"/>
                          <w:szCs w:val="11"/>
                        </w:rPr>
                        <w:t>,</w:t>
                      </w:r>
                      <w:r>
                        <w:rPr>
                          <w:rFonts w:ascii="SimSun" w:hAnsi="SimSun" w:cs="SimSun" w:eastAsia="新宋体"/>
                          <w:sz w:val="11"/>
                          <w:szCs w:val="11"/>
                        </w:rPr>
                        <w:t>有更灵活的解决方法。</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555625</wp:posOffset>
                </wp:positionH>
                <wp:positionV relativeFrom="line">
                  <wp:posOffset>2266950</wp:posOffset>
                </wp:positionV>
                <wp:extent cx="6644005" cy="233680"/>
                <wp:effectExtent l="0" t="0" r="0" b="0"/>
                <wp:wrapSquare wrapText="bothSides"/>
                <wp:docPr id="108" name="Frame5"/>
                <a:graphic xmlns:a="http://schemas.openxmlformats.org/drawingml/2006/main">
                  <a:graphicData uri="http://schemas.microsoft.com/office/word/2010/wordprocessingShape">
                    <wps:wsp>
                      <wps:cNvSpPr txBox="1"/>
                      <wps:spPr>
                        <a:xfrm>
                          <a:off x="0" y="0"/>
                          <a:ext cx="66440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4.2.2</w:t>
                            </w:r>
                            <w:r>
                              <w:rPr>
                                <w:rFonts w:ascii="SimSun" w:hAnsi="SimSun" w:cs="SimSun" w:eastAsia="新宋体"/>
                                <w:sz w:val="17"/>
                                <w:szCs w:val="17"/>
                              </w:rPr>
                              <w:t>多路访问协议</w:t>
                            </w:r>
                          </w:p>
                        </w:txbxContent>
                      </wps:txbx>
                      <wps:bodyPr anchor="t" lIns="53975" tIns="53975" rIns="53975" bIns="53975">
                        <a:spAutoFit/>
                      </wps:bodyPr>
                    </wps:wsp>
                  </a:graphicData>
                </a:graphic>
              </wp:anchor>
            </w:drawing>
          </mc:Choice>
          <mc:Fallback>
            <w:pict>
              <v:rect fillcolor="#729FCF" style="position:absolute;rotation:-0;width:523.15pt;height:18.4pt;mso-wrap-distance-left:5.7pt;mso-wrap-distance-right:5.7pt;mso-wrap-distance-top:5.7pt;mso-wrap-distance-bottom:5.7pt;margin-top:178.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4.2.2</w:t>
                      </w:r>
                      <w:r>
                        <w:rPr>
                          <w:rFonts w:ascii="SimSun" w:hAnsi="SimSun" w:cs="SimSun" w:eastAsia="新宋体"/>
                          <w:sz w:val="17"/>
                          <w:szCs w:val="17"/>
                        </w:rPr>
                        <w:t>多路访问协议</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218440</wp:posOffset>
                </wp:positionH>
                <wp:positionV relativeFrom="line">
                  <wp:posOffset>2652395</wp:posOffset>
                </wp:positionV>
                <wp:extent cx="6981190" cy="311150"/>
                <wp:effectExtent l="0" t="0" r="0" b="0"/>
                <wp:wrapSquare wrapText="bothSides"/>
                <wp:docPr id="109" name="Frame6"/>
                <a:graphic xmlns:a="http://schemas.openxmlformats.org/drawingml/2006/main">
                  <a:graphicData uri="http://schemas.microsoft.com/office/word/2010/wordprocessingShape">
                    <wps:wsp>
                      <wps:cNvSpPr txBox="1"/>
                      <wps:spPr>
                        <a:xfrm>
                          <a:off x="0" y="0"/>
                          <a:ext cx="69811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理想的多路访问协议，是在低负载时，让有需要的工作站能够用到共享信道的峰</w:t>
                            </w:r>
                            <w:r>
                              <w:rPr>
                                <w:rFonts w:eastAsia="新宋体" w:cs="SimSun" w:ascii="SimSun" w:hAnsi="SimSun"/>
                                <w:sz w:val="11"/>
                                <w:szCs w:val="11"/>
                              </w:rPr>
                              <w:br/>
                            </w:r>
                            <w:r>
                              <w:rPr>
                                <w:rFonts w:ascii="SimSun" w:hAnsi="SimSun" w:cs="SimSun" w:eastAsia="新宋体"/>
                                <w:sz w:val="11"/>
                                <w:szCs w:val="11"/>
                              </w:rPr>
                              <w:t>值，而在高负载时，让每台工作站都可以享有信道的部分使用权</w:t>
                            </w:r>
                          </w:p>
                        </w:txbxContent>
                      </wps:txbx>
                      <wps:bodyPr anchor="t" lIns="53975" tIns="53975" rIns="53975" bIns="53975">
                        <a:spAutoFit/>
                      </wps:bodyPr>
                    </wps:wsp>
                  </a:graphicData>
                </a:graphic>
              </wp:anchor>
            </w:drawing>
          </mc:Choice>
          <mc:Fallback>
            <w:pict>
              <v:rect fillcolor="#729FCF" style="position:absolute;rotation:-0;width:549.7pt;height:24.5pt;mso-wrap-distance-left:5.7pt;mso-wrap-distance-right:5.7pt;mso-wrap-distance-top:5.7pt;mso-wrap-distance-bottom:5.7pt;margin-top:208.8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理想的多路访问协议，是在低负载时，让有需要的工作站能够用到共享信道的峰</w:t>
                      </w:r>
                      <w:r>
                        <w:rPr>
                          <w:rFonts w:eastAsia="新宋体" w:cs="SimSun" w:ascii="SimSun" w:hAnsi="SimSun"/>
                          <w:sz w:val="11"/>
                          <w:szCs w:val="11"/>
                        </w:rPr>
                        <w:br/>
                      </w:r>
                      <w:r>
                        <w:rPr>
                          <w:rFonts w:ascii="SimSun" w:hAnsi="SimSun" w:cs="SimSun" w:eastAsia="新宋体"/>
                          <w:sz w:val="11"/>
                          <w:szCs w:val="11"/>
                        </w:rPr>
                        <w:t>值，而在高负载时，让每台工作站都可以享有信道的部分使用权</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3150870</wp:posOffset>
                </wp:positionV>
                <wp:extent cx="6162040" cy="433070"/>
                <wp:effectExtent l="0" t="0" r="0" b="0"/>
                <wp:wrapSquare wrapText="bothSides"/>
                <wp:docPr id="110" name="Frame7"/>
                <a:graphic xmlns:a="http://schemas.openxmlformats.org/drawingml/2006/main">
                  <a:graphicData uri="http://schemas.microsoft.com/office/word/2010/wordprocessingShape">
                    <wps:wsp>
                      <wps:cNvSpPr txBox="1"/>
                      <wps:spPr>
                        <a:xfrm>
                          <a:off x="0" y="0"/>
                          <a:ext cx="61620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多路访问协议提供了动态访问共享信道的机制，如果按照是否产生冲突划分，可</w:t>
                            </w:r>
                            <w:r>
                              <w:rPr>
                                <w:rFonts w:eastAsia="新宋体" w:cs="SimSun" w:ascii="SimSun" w:hAnsi="SimSun"/>
                                <w:sz w:val="11"/>
                                <w:szCs w:val="11"/>
                              </w:rPr>
                              <w:br/>
                            </w:r>
                            <w:r>
                              <w:rPr>
                                <w:rFonts w:ascii="SimSun" w:hAnsi="SimSun" w:cs="SimSun" w:eastAsia="新宋体"/>
                                <w:sz w:val="11"/>
                                <w:szCs w:val="11"/>
                              </w:rPr>
                              <w:t>以分成随机访问协议、受控访问协议和有限竞争协议。每种多路访问协议都有一些具</w:t>
                            </w:r>
                            <w:r>
                              <w:rPr>
                                <w:rFonts w:eastAsia="新宋体" w:cs="SimSun" w:ascii="SimSun" w:hAnsi="SimSun"/>
                                <w:sz w:val="11"/>
                                <w:szCs w:val="11"/>
                              </w:rPr>
                              <w:br/>
                            </w:r>
                            <w:r>
                              <w:rPr>
                                <w:rFonts w:ascii="SimSun" w:hAnsi="SimSun" w:cs="SimSun" w:eastAsia="新宋体"/>
                                <w:sz w:val="11"/>
                                <w:szCs w:val="11"/>
                              </w:rPr>
                              <w:t>体的协议，如图</w:t>
                            </w:r>
                            <w:r>
                              <w:rPr>
                                <w:rFonts w:eastAsia="新宋体" w:cs="SimSun" w:ascii="SimSun" w:hAnsi="SimSun"/>
                                <w:sz w:val="11"/>
                                <w:szCs w:val="11"/>
                              </w:rPr>
                              <w:t>4-5</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485.2pt;height:34.1pt;mso-wrap-distance-left:5.7pt;mso-wrap-distance-right:5.7pt;mso-wrap-distance-top:5.7pt;mso-wrap-distance-bottom:5.7pt;margin-top:248.1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多路访问协议提供了动态访问共享信道的机制，如果按照是否产生冲突划分，可</w:t>
                      </w:r>
                      <w:r>
                        <w:rPr>
                          <w:rFonts w:eastAsia="新宋体" w:cs="SimSun" w:ascii="SimSun" w:hAnsi="SimSun"/>
                          <w:sz w:val="11"/>
                          <w:szCs w:val="11"/>
                        </w:rPr>
                        <w:br/>
                      </w:r>
                      <w:r>
                        <w:rPr>
                          <w:rFonts w:ascii="SimSun" w:hAnsi="SimSun" w:cs="SimSun" w:eastAsia="新宋体"/>
                          <w:sz w:val="11"/>
                          <w:szCs w:val="11"/>
                        </w:rPr>
                        <w:t>以分成随机访问协议、受控访问协议和有限竞争协议。每种多路访问协议都有一些具</w:t>
                      </w:r>
                      <w:r>
                        <w:rPr>
                          <w:rFonts w:eastAsia="新宋体" w:cs="SimSun" w:ascii="SimSun" w:hAnsi="SimSun"/>
                          <w:sz w:val="11"/>
                          <w:szCs w:val="11"/>
                        </w:rPr>
                        <w:br/>
                      </w:r>
                      <w:r>
                        <w:rPr>
                          <w:rFonts w:ascii="SimSun" w:hAnsi="SimSun" w:cs="SimSun" w:eastAsia="新宋体"/>
                          <w:sz w:val="11"/>
                          <w:szCs w:val="11"/>
                        </w:rPr>
                        <w:t>体的协议，如图</w:t>
                      </w:r>
                      <w:r>
                        <w:rPr>
                          <w:rFonts w:eastAsia="新宋体" w:cs="SimSun" w:ascii="SimSun" w:hAnsi="SimSun"/>
                          <w:sz w:val="11"/>
                          <w:szCs w:val="11"/>
                        </w:rPr>
                        <w:t>4-5</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4869815</wp:posOffset>
                </wp:positionH>
                <wp:positionV relativeFrom="line">
                  <wp:posOffset>3705225</wp:posOffset>
                </wp:positionV>
                <wp:extent cx="2329815" cy="241300"/>
                <wp:effectExtent l="0" t="0" r="0" b="0"/>
                <wp:wrapSquare wrapText="bothSides"/>
                <wp:docPr id="111" name="Frame8"/>
                <a:graphic xmlns:a="http://schemas.openxmlformats.org/drawingml/2006/main">
                  <a:graphicData uri="http://schemas.microsoft.com/office/word/2010/wordprocessingShape">
                    <wps:wsp>
                      <wps:cNvSpPr txBox="1"/>
                      <wps:spPr>
                        <a:xfrm>
                          <a:off x="0" y="0"/>
                          <a:ext cx="232981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A</w:t>
                            </w:r>
                          </w:p>
                        </w:txbxContent>
                      </wps:txbx>
                      <wps:bodyPr anchor="t" lIns="53975" tIns="53975" rIns="53975" bIns="53975">
                        <a:spAutoFit/>
                      </wps:bodyPr>
                    </wps:wsp>
                  </a:graphicData>
                </a:graphic>
              </wp:anchor>
            </w:drawing>
          </mc:Choice>
          <mc:Fallback>
            <w:pict>
              <v:rect fillcolor="#729FCF" style="position:absolute;rotation:-0;width:183.45pt;height:19pt;mso-wrap-distance-left:5.7pt;mso-wrap-distance-right:5.7pt;mso-wrap-distance-top:5.7pt;mso-wrap-distance-bottom:5.7pt;margin-top:291.75pt;mso-position-vertical-relative:text;margin-left:383.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A</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4484370</wp:posOffset>
                </wp:positionH>
                <wp:positionV relativeFrom="line">
                  <wp:posOffset>3938270</wp:posOffset>
                </wp:positionV>
                <wp:extent cx="2715260" cy="189230"/>
                <wp:effectExtent l="0" t="0" r="0" b="0"/>
                <wp:wrapSquare wrapText="bothSides"/>
                <wp:docPr id="112" name="Frame9"/>
                <a:graphic xmlns:a="http://schemas.openxmlformats.org/drawingml/2006/main">
                  <a:graphicData uri="http://schemas.microsoft.com/office/word/2010/wordprocessingShape">
                    <wps:wsp>
                      <wps:cNvSpPr txBox="1"/>
                      <wps:spPr>
                        <a:xfrm>
                          <a:off x="0" y="0"/>
                          <a:ext cx="27152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回最奥界是曾隱屢嫂</w:t>
                            </w:r>
                          </w:p>
                        </w:txbxContent>
                      </wps:txbx>
                      <wps:bodyPr anchor="t" lIns="53975" tIns="53975" rIns="53975" bIns="53975">
                        <a:spAutoFit/>
                      </wps:bodyPr>
                    </wps:wsp>
                  </a:graphicData>
                </a:graphic>
              </wp:anchor>
            </w:drawing>
          </mc:Choice>
          <mc:Fallback>
            <w:pict>
              <v:rect fillcolor="#729FCF" style="position:absolute;rotation:-0;width:213.8pt;height:14.9pt;mso-wrap-distance-left:5.7pt;mso-wrap-distance-right:5.7pt;mso-wrap-distance-top:5.7pt;mso-wrap-distance-bottom:5.7pt;margin-top:310.1pt;mso-position-vertical-relative:text;margin-left:35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回最奥界是曾隱屢嫂</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2355215</wp:posOffset>
                </wp:positionH>
                <wp:positionV relativeFrom="line">
                  <wp:posOffset>6918325</wp:posOffset>
                </wp:positionV>
                <wp:extent cx="4844415" cy="189230"/>
                <wp:effectExtent l="0" t="0" r="0" b="0"/>
                <wp:wrapSquare wrapText="bothSides"/>
                <wp:docPr id="113" name="Frame10"/>
                <a:graphic xmlns:a="http://schemas.openxmlformats.org/drawingml/2006/main">
                  <a:graphicData uri="http://schemas.microsoft.com/office/word/2010/wordprocessingShape">
                    <wps:wsp>
                      <wps:cNvSpPr txBox="1"/>
                      <wps:spPr>
                        <a:xfrm>
                          <a:off x="0" y="0"/>
                          <a:ext cx="48444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45</w:t>
                            </w:r>
                            <w:r>
                              <w:rPr>
                                <w:rFonts w:ascii="SimSun" w:hAnsi="SimSun" w:cs="SimSun" w:eastAsia="新宋体"/>
                                <w:sz w:val="11"/>
                                <w:szCs w:val="11"/>
                              </w:rPr>
                              <w:t>多路访问协议的分类</w:t>
                            </w:r>
                          </w:p>
                        </w:txbxContent>
                      </wps:txbx>
                      <wps:bodyPr anchor="t" lIns="53975" tIns="53975" rIns="53975" bIns="53975">
                        <a:spAutoFit/>
                      </wps:bodyPr>
                    </wps:wsp>
                  </a:graphicData>
                </a:graphic>
              </wp:anchor>
            </w:drawing>
          </mc:Choice>
          <mc:Fallback>
            <w:pict>
              <v:rect fillcolor="#729FCF" style="position:absolute;rotation:-0;width:381.45pt;height:14.9pt;mso-wrap-distance-left:5.7pt;mso-wrap-distance-right:5.7pt;mso-wrap-distance-top:5.7pt;mso-wrap-distance-bottom:5.7pt;margin-top:544.75pt;mso-position-vertical-relative:text;margin-left:185.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45</w:t>
                      </w:r>
                      <w:r>
                        <w:rPr>
                          <w:rFonts w:ascii="SimSun" w:hAnsi="SimSun" w:cs="SimSun" w:eastAsia="新宋体"/>
                          <w:sz w:val="11"/>
                          <w:szCs w:val="11"/>
                        </w:rPr>
                        <w:t>多路访问协议的分类</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210185</wp:posOffset>
                </wp:positionH>
                <wp:positionV relativeFrom="line">
                  <wp:posOffset>7263765</wp:posOffset>
                </wp:positionV>
                <wp:extent cx="6989445" cy="433070"/>
                <wp:effectExtent l="0" t="0" r="0" b="0"/>
                <wp:wrapSquare wrapText="bothSides"/>
                <wp:docPr id="114" name="Frame11"/>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4-5</w:t>
                            </w:r>
                            <w:r>
                              <w:rPr>
                                <w:rFonts w:ascii="SimSun" w:hAnsi="SimSun" w:cs="SimSun" w:eastAsia="新宋体"/>
                                <w:sz w:val="11"/>
                                <w:szCs w:val="11"/>
                              </w:rPr>
                              <w:t>中的载波侦听多路访问（</w:t>
                            </w:r>
                            <w:r>
                              <w:rPr>
                                <w:rFonts w:eastAsia="新宋体" w:cs="SimSun" w:ascii="SimSun" w:hAnsi="SimSun"/>
                                <w:sz w:val="11"/>
                                <w:szCs w:val="11"/>
                              </w:rPr>
                              <w:t>CSMA</w:t>
                            </w:r>
                            <w:r>
                              <w:rPr>
                                <w:rFonts w:ascii="SimSun" w:hAnsi="SimSun" w:cs="SimSun" w:eastAsia="新宋体"/>
                                <w:sz w:val="11"/>
                                <w:szCs w:val="11"/>
                              </w:rPr>
                              <w:t>）是系列协议，分为持续</w:t>
                            </w:r>
                            <w:r>
                              <w:rPr>
                                <w:rFonts w:eastAsia="新宋体" w:cs="SimSun" w:ascii="SimSun" w:hAnsi="SimSun"/>
                                <w:sz w:val="11"/>
                                <w:szCs w:val="11"/>
                              </w:rPr>
                              <w:t>CSMA</w:t>
                            </w:r>
                            <w:r>
                              <w:rPr>
                                <w:rFonts w:ascii="SimSun" w:hAnsi="SimSun" w:cs="SimSun" w:eastAsia="新宋体"/>
                                <w:sz w:val="11"/>
                                <w:szCs w:val="11"/>
                              </w:rPr>
                              <w:t>和非持续</w:t>
                            </w:r>
                            <w:r>
                              <w:rPr>
                                <w:rFonts w:eastAsia="新宋体" w:cs="SimSun" w:ascii="SimSun" w:hAnsi="SimSun"/>
                                <w:sz w:val="11"/>
                                <w:szCs w:val="11"/>
                              </w:rPr>
                              <w:br/>
                              <w:t>CSMA</w:t>
                            </w:r>
                            <w:r>
                              <w:rPr>
                                <w:rFonts w:ascii="SimSun" w:hAnsi="SimSun" w:cs="SimSun" w:eastAsia="新宋体"/>
                                <w:sz w:val="11"/>
                                <w:szCs w:val="11"/>
                              </w:rPr>
                              <w:t>，持续</w:t>
                            </w:r>
                            <w:r>
                              <w:rPr>
                                <w:rFonts w:eastAsia="新宋体" w:cs="SimSun" w:ascii="SimSun" w:hAnsi="SimSun"/>
                                <w:sz w:val="11"/>
                                <w:szCs w:val="11"/>
                              </w:rPr>
                              <w:t>CSMA</w:t>
                            </w:r>
                            <w:r>
                              <w:rPr>
                                <w:rFonts w:ascii="SimSun" w:hAnsi="SimSun" w:cs="SimSun" w:eastAsia="新宋体"/>
                                <w:sz w:val="11"/>
                                <w:szCs w:val="11"/>
                              </w:rPr>
                              <w:t>中的</w:t>
                            </w:r>
                            <w:r>
                              <w:rPr>
                                <w:rFonts w:eastAsia="新宋体" w:cs="SimSun" w:ascii="SimSun" w:hAnsi="SimSun"/>
                                <w:sz w:val="11"/>
                                <w:szCs w:val="11"/>
                              </w:rPr>
                              <w:t>1-</w:t>
                            </w:r>
                            <w:r>
                              <w:rPr>
                                <w:rFonts w:ascii="SimSun" w:hAnsi="SimSun" w:cs="SimSun" w:eastAsia="新宋体"/>
                                <w:sz w:val="11"/>
                                <w:szCs w:val="11"/>
                              </w:rPr>
                              <w:t>持续</w:t>
                            </w:r>
                            <w:r>
                              <w:rPr>
                                <w:rFonts w:eastAsia="新宋体" w:cs="SimSun" w:ascii="SimSun" w:hAnsi="SimSun"/>
                                <w:sz w:val="11"/>
                                <w:szCs w:val="11"/>
                              </w:rPr>
                              <w:t>CSMA</w:t>
                            </w:r>
                            <w:r>
                              <w:rPr>
                                <w:rFonts w:ascii="SimSun" w:hAnsi="SimSun" w:cs="SimSun" w:eastAsia="新宋体"/>
                                <w:sz w:val="11"/>
                                <w:szCs w:val="11"/>
                              </w:rPr>
                              <w:t>就是经典以太网中使用的协议</w:t>
                            </w:r>
                            <w:r>
                              <w:rPr>
                                <w:rFonts w:eastAsia="新宋体" w:cs="SimSun" w:ascii="SimSun" w:hAnsi="SimSun"/>
                                <w:sz w:val="11"/>
                                <w:szCs w:val="11"/>
                              </w:rPr>
                              <w:br/>
                              <w:t>1.</w:t>
                            </w:r>
                            <w:r>
                              <w:rPr>
                                <w:rFonts w:ascii="SimSun" w:hAnsi="SimSun" w:cs="SimSun" w:eastAsia="新宋体"/>
                                <w:sz w:val="11"/>
                                <w:szCs w:val="11"/>
                              </w:rPr>
                              <w:t>随机访问协议</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571.9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4-5</w:t>
                      </w:r>
                      <w:r>
                        <w:rPr>
                          <w:rFonts w:ascii="SimSun" w:hAnsi="SimSun" w:cs="SimSun" w:eastAsia="新宋体"/>
                          <w:sz w:val="11"/>
                          <w:szCs w:val="11"/>
                        </w:rPr>
                        <w:t>中的载波侦听多路访问（</w:t>
                      </w:r>
                      <w:r>
                        <w:rPr>
                          <w:rFonts w:eastAsia="新宋体" w:cs="SimSun" w:ascii="SimSun" w:hAnsi="SimSun"/>
                          <w:sz w:val="11"/>
                          <w:szCs w:val="11"/>
                        </w:rPr>
                        <w:t>CSMA</w:t>
                      </w:r>
                      <w:r>
                        <w:rPr>
                          <w:rFonts w:ascii="SimSun" w:hAnsi="SimSun" w:cs="SimSun" w:eastAsia="新宋体"/>
                          <w:sz w:val="11"/>
                          <w:szCs w:val="11"/>
                        </w:rPr>
                        <w:t>）是系列协议，分为持续</w:t>
                      </w:r>
                      <w:r>
                        <w:rPr>
                          <w:rFonts w:eastAsia="新宋体" w:cs="SimSun" w:ascii="SimSun" w:hAnsi="SimSun"/>
                          <w:sz w:val="11"/>
                          <w:szCs w:val="11"/>
                        </w:rPr>
                        <w:t>CSMA</w:t>
                      </w:r>
                      <w:r>
                        <w:rPr>
                          <w:rFonts w:ascii="SimSun" w:hAnsi="SimSun" w:cs="SimSun" w:eastAsia="新宋体"/>
                          <w:sz w:val="11"/>
                          <w:szCs w:val="11"/>
                        </w:rPr>
                        <w:t>和非持续</w:t>
                      </w:r>
                      <w:r>
                        <w:rPr>
                          <w:rFonts w:eastAsia="新宋体" w:cs="SimSun" w:ascii="SimSun" w:hAnsi="SimSun"/>
                          <w:sz w:val="11"/>
                          <w:szCs w:val="11"/>
                        </w:rPr>
                        <w:br/>
                        <w:t>CSMA</w:t>
                      </w:r>
                      <w:r>
                        <w:rPr>
                          <w:rFonts w:ascii="SimSun" w:hAnsi="SimSun" w:cs="SimSun" w:eastAsia="新宋体"/>
                          <w:sz w:val="11"/>
                          <w:szCs w:val="11"/>
                        </w:rPr>
                        <w:t>，持续</w:t>
                      </w:r>
                      <w:r>
                        <w:rPr>
                          <w:rFonts w:eastAsia="新宋体" w:cs="SimSun" w:ascii="SimSun" w:hAnsi="SimSun"/>
                          <w:sz w:val="11"/>
                          <w:szCs w:val="11"/>
                        </w:rPr>
                        <w:t>CSMA</w:t>
                      </w:r>
                      <w:r>
                        <w:rPr>
                          <w:rFonts w:ascii="SimSun" w:hAnsi="SimSun" w:cs="SimSun" w:eastAsia="新宋体"/>
                          <w:sz w:val="11"/>
                          <w:szCs w:val="11"/>
                        </w:rPr>
                        <w:t>中的</w:t>
                      </w:r>
                      <w:r>
                        <w:rPr>
                          <w:rFonts w:eastAsia="新宋体" w:cs="SimSun" w:ascii="SimSun" w:hAnsi="SimSun"/>
                          <w:sz w:val="11"/>
                          <w:szCs w:val="11"/>
                        </w:rPr>
                        <w:t>1-</w:t>
                      </w:r>
                      <w:r>
                        <w:rPr>
                          <w:rFonts w:ascii="SimSun" w:hAnsi="SimSun" w:cs="SimSun" w:eastAsia="新宋体"/>
                          <w:sz w:val="11"/>
                          <w:szCs w:val="11"/>
                        </w:rPr>
                        <w:t>持续</w:t>
                      </w:r>
                      <w:r>
                        <w:rPr>
                          <w:rFonts w:eastAsia="新宋体" w:cs="SimSun" w:ascii="SimSun" w:hAnsi="SimSun"/>
                          <w:sz w:val="11"/>
                          <w:szCs w:val="11"/>
                        </w:rPr>
                        <w:t>CSMA</w:t>
                      </w:r>
                      <w:r>
                        <w:rPr>
                          <w:rFonts w:ascii="SimSun" w:hAnsi="SimSun" w:cs="SimSun" w:eastAsia="新宋体"/>
                          <w:sz w:val="11"/>
                          <w:szCs w:val="11"/>
                        </w:rPr>
                        <w:t>就是经典以太网中使用的协议</w:t>
                      </w:r>
                      <w:r>
                        <w:rPr>
                          <w:rFonts w:eastAsia="新宋体" w:cs="SimSun" w:ascii="SimSun" w:hAnsi="SimSun"/>
                          <w:sz w:val="11"/>
                          <w:szCs w:val="11"/>
                        </w:rPr>
                        <w:br/>
                        <w:t>1.</w:t>
                      </w:r>
                      <w:r>
                        <w:rPr>
                          <w:rFonts w:ascii="SimSun" w:hAnsi="SimSun" w:cs="SimSun" w:eastAsia="新宋体"/>
                          <w:sz w:val="11"/>
                          <w:szCs w:val="11"/>
                        </w:rPr>
                        <w:t>随机访问协议</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202565</wp:posOffset>
                </wp:positionH>
                <wp:positionV relativeFrom="line">
                  <wp:posOffset>8002905</wp:posOffset>
                </wp:positionV>
                <wp:extent cx="6997700" cy="433070"/>
                <wp:effectExtent l="0" t="0" r="0" b="0"/>
                <wp:wrapSquare wrapText="bothSides"/>
                <wp:docPr id="115" name="Frame12"/>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随机访问是指每台工作站不是提前获得预分配的资源（不管是时间资源还是频率</w:t>
                            </w:r>
                            <w:r>
                              <w:rPr>
                                <w:rFonts w:eastAsia="新宋体" w:cs="SimSun" w:ascii="SimSun" w:hAnsi="SimSun"/>
                                <w:sz w:val="11"/>
                                <w:szCs w:val="11"/>
                              </w:rPr>
                              <w:br/>
                            </w:r>
                            <w:r>
                              <w:rPr>
                                <w:rFonts w:ascii="SimSun" w:hAnsi="SimSun" w:cs="SimSun" w:eastAsia="新宋体"/>
                                <w:sz w:val="11"/>
                                <w:szCs w:val="11"/>
                              </w:rPr>
                              <w:t>资源），而是有了要传输的数据帧后，采用一种机制去竞争获取共享信道的使用权并发</w:t>
                            </w:r>
                            <w:r>
                              <w:rPr>
                                <w:rFonts w:eastAsia="新宋体" w:cs="SimSun" w:ascii="SimSun" w:hAnsi="SimSun"/>
                                <w:sz w:val="11"/>
                                <w:szCs w:val="11"/>
                              </w:rPr>
                              <w:br/>
                            </w:r>
                            <w:r>
                              <w:rPr>
                                <w:rFonts w:ascii="SimSun" w:hAnsi="SimSun" w:cs="SimSun" w:eastAsia="新宋体"/>
                                <w:sz w:val="11"/>
                                <w:szCs w:val="11"/>
                              </w:rPr>
                              <w:t>送数据帧。</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630.1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随机访问是指每台工作站不是提前获得预分配的资源（不管是时间资源还是频率</w:t>
                      </w:r>
                      <w:r>
                        <w:rPr>
                          <w:rFonts w:eastAsia="新宋体" w:cs="SimSun" w:ascii="SimSun" w:hAnsi="SimSun"/>
                          <w:sz w:val="11"/>
                          <w:szCs w:val="11"/>
                        </w:rPr>
                        <w:br/>
                      </w:r>
                      <w:r>
                        <w:rPr>
                          <w:rFonts w:ascii="SimSun" w:hAnsi="SimSun" w:cs="SimSun" w:eastAsia="新宋体"/>
                          <w:sz w:val="11"/>
                          <w:szCs w:val="11"/>
                        </w:rPr>
                        <w:t>资源），而是有了要传输的数据帧后，采用一种机制去竞争获取共享信道的使用权并发</w:t>
                      </w:r>
                      <w:r>
                        <w:rPr>
                          <w:rFonts w:eastAsia="新宋体" w:cs="SimSun" w:ascii="SimSun" w:hAnsi="SimSun"/>
                          <w:sz w:val="11"/>
                          <w:szCs w:val="11"/>
                        </w:rPr>
                        <w:br/>
                      </w:r>
                      <w:r>
                        <w:rPr>
                          <w:rFonts w:ascii="SimSun" w:hAnsi="SimSun" w:cs="SimSun" w:eastAsia="新宋体"/>
                          <w:sz w:val="11"/>
                          <w:szCs w:val="11"/>
                        </w:rPr>
                        <w:t>送数据帧。</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194310</wp:posOffset>
                </wp:positionH>
                <wp:positionV relativeFrom="line">
                  <wp:posOffset>8750300</wp:posOffset>
                </wp:positionV>
                <wp:extent cx="7005320" cy="798830"/>
                <wp:effectExtent l="0" t="0" r="0" b="0"/>
                <wp:wrapSquare wrapText="bothSides"/>
                <wp:docPr id="116" name="Frame13"/>
                <a:graphic xmlns:a="http://schemas.openxmlformats.org/drawingml/2006/main">
                  <a:graphicData uri="http://schemas.microsoft.com/office/word/2010/wordprocessingShape">
                    <wps:wsp>
                      <wps:cNvSpPr txBox="1"/>
                      <wps:spPr>
                        <a:xfrm>
                          <a:off x="0" y="0"/>
                          <a:ext cx="70053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随机访问协议开始于</w:t>
                            </w:r>
                            <w:r>
                              <w:rPr>
                                <w:rFonts w:eastAsia="新宋体" w:cs="SimSun" w:ascii="SimSun" w:hAnsi="SimSun"/>
                                <w:sz w:val="11"/>
                                <w:szCs w:val="11"/>
                              </w:rPr>
                              <w:t>20</w:t>
                            </w:r>
                            <w:r>
                              <w:rPr>
                                <w:rFonts w:ascii="SimSun" w:hAnsi="SimSun" w:cs="SimSun" w:eastAsia="新宋体"/>
                                <w:sz w:val="11"/>
                                <w:szCs w:val="11"/>
                              </w:rPr>
                              <w:t>世纪六七十年代的夏威夷大学，在此工作的</w:t>
                            </w:r>
                            <w:r>
                              <w:rPr>
                                <w:rFonts w:eastAsia="新宋体" w:cs="SimSun" w:ascii="SimSun" w:hAnsi="SimSun"/>
                                <w:sz w:val="11"/>
                                <w:szCs w:val="11"/>
                              </w:rPr>
                              <w:t>Norman</w:t>
                              <w:br/>
                              <w:t>Abramson</w:t>
                            </w:r>
                            <w:r>
                              <w:rPr>
                                <w:rFonts w:ascii="SimSun" w:hAnsi="SimSun" w:cs="SimSun" w:eastAsia="新宋体"/>
                                <w:sz w:val="11"/>
                                <w:szCs w:val="11"/>
                              </w:rPr>
                              <w:t>博士（</w:t>
                            </w:r>
                            <w:r>
                              <w:rPr>
                                <w:rFonts w:eastAsia="新宋体" w:cs="SimSun" w:ascii="SimSun" w:hAnsi="SimSun"/>
                                <w:sz w:val="11"/>
                                <w:szCs w:val="11"/>
                              </w:rPr>
                              <w:t>1932-2020</w:t>
                            </w:r>
                            <w:r>
                              <w:rPr>
                                <w:rFonts w:ascii="SimSun" w:hAnsi="SimSun" w:cs="SimSun" w:eastAsia="新宋体"/>
                                <w:sz w:val="11"/>
                                <w:szCs w:val="11"/>
                              </w:rPr>
                              <w:t>）和他的同事组建了无线网络一一</w:t>
                            </w:r>
                            <w:r>
                              <w:rPr>
                                <w:rFonts w:eastAsia="新宋体" w:cs="SimSun" w:ascii="SimSun" w:hAnsi="SimSun"/>
                                <w:sz w:val="11"/>
                                <w:szCs w:val="11"/>
                              </w:rPr>
                              <w:t>ALOHANet</w:t>
                            </w:r>
                            <w:r>
                              <w:rPr>
                                <w:rFonts w:ascii="SimSun" w:hAnsi="SimSun" w:cs="SimSun" w:eastAsia="新宋体"/>
                                <w:sz w:val="11"/>
                                <w:szCs w:val="11"/>
                              </w:rPr>
                              <w:t>，将夏威</w:t>
                            </w:r>
                            <w:r>
                              <w:rPr>
                                <w:rFonts w:eastAsia="新宋体" w:cs="SimSun" w:ascii="SimSun" w:hAnsi="SimSun"/>
                                <w:sz w:val="11"/>
                                <w:szCs w:val="11"/>
                              </w:rPr>
                              <w:br/>
                            </w:r>
                            <w:r>
                              <w:rPr>
                                <w:rFonts w:ascii="SimSun" w:hAnsi="SimSun" w:cs="SimSun" w:eastAsia="新宋体"/>
                                <w:sz w:val="11"/>
                                <w:szCs w:val="11"/>
                              </w:rPr>
                              <w:t>夷群岛与檀香山连在了一起，他的工作让他成为</w:t>
                            </w:r>
                            <w:r>
                              <w:rPr>
                                <w:rFonts w:eastAsia="新宋体" w:cs="SimSun" w:ascii="SimSun" w:hAnsi="SimSun"/>
                                <w:sz w:val="11"/>
                                <w:szCs w:val="11"/>
                              </w:rPr>
                              <w:t>Wi-Fi</w:t>
                            </w:r>
                            <w:r>
                              <w:rPr>
                                <w:rFonts w:ascii="SimSun" w:hAnsi="SimSun" w:cs="SimSun" w:eastAsia="新宋体"/>
                                <w:sz w:val="11"/>
                                <w:szCs w:val="11"/>
                              </w:rPr>
                              <w:t>的先驱，奠定了无线通信技术</w:t>
                            </w:r>
                            <w:r>
                              <w:rPr>
                                <w:rFonts w:eastAsia="新宋体" w:cs="SimSun" w:ascii="SimSun" w:hAnsi="SimSun"/>
                                <w:sz w:val="11"/>
                                <w:szCs w:val="11"/>
                              </w:rPr>
                              <w:br/>
                            </w:r>
                            <w:r>
                              <w:rPr>
                                <w:rFonts w:ascii="SimSun" w:hAnsi="SimSun" w:cs="SimSun" w:eastAsia="新宋体"/>
                                <w:sz w:val="11"/>
                                <w:szCs w:val="11"/>
                              </w:rPr>
                              <w:t>的基础。</w:t>
                            </w:r>
                            <w:r>
                              <w:rPr>
                                <w:rFonts w:eastAsia="新宋体" w:cs="SimSun" w:ascii="SimSun" w:hAnsi="SimSun"/>
                                <w:sz w:val="11"/>
                                <w:szCs w:val="11"/>
                              </w:rPr>
                              <w:t>ALOHANet</w:t>
                            </w:r>
                            <w:r>
                              <w:rPr>
                                <w:rFonts w:ascii="SimSun" w:hAnsi="SimSun" w:cs="SimSun" w:eastAsia="新宋体"/>
                                <w:sz w:val="11"/>
                                <w:szCs w:val="11"/>
                              </w:rPr>
                              <w:t>使用了</w:t>
                            </w:r>
                            <w:r>
                              <w:rPr>
                                <w:rFonts w:eastAsia="新宋体" w:cs="SimSun" w:ascii="SimSun" w:hAnsi="SimSun"/>
                                <w:sz w:val="11"/>
                                <w:szCs w:val="11"/>
                              </w:rPr>
                              <w:t>ALOHA</w:t>
                            </w:r>
                            <w:r>
                              <w:rPr>
                                <w:rFonts w:ascii="SimSun" w:hAnsi="SimSun" w:cs="SimSun" w:eastAsia="新宋体"/>
                                <w:sz w:val="11"/>
                                <w:szCs w:val="11"/>
                              </w:rPr>
                              <w:t>协议，并被后来的“以太网之父”</w:t>
                            </w:r>
                            <w:r>
                              <w:rPr>
                                <w:rFonts w:eastAsia="新宋体" w:cs="SimSun" w:ascii="SimSun" w:hAnsi="SimSun"/>
                                <w:sz w:val="11"/>
                                <w:szCs w:val="11"/>
                              </w:rPr>
                              <w:t>BobMetcalfe</w:t>
                              <w:br/>
                            </w:r>
                            <w:r>
                              <w:rPr>
                                <w:rFonts w:ascii="SimSun" w:hAnsi="SimSun" w:cs="SimSun" w:eastAsia="新宋体"/>
                                <w:sz w:val="11"/>
                                <w:szCs w:val="11"/>
                              </w:rPr>
                              <w:t>改进，组建了最初的经典以太网，发明了带冲突检测的载波侦听多路访问（</w:t>
                            </w:r>
                            <w:r>
                              <w:rPr>
                                <w:rFonts w:eastAsia="新宋体" w:cs="SimSun" w:ascii="SimSun" w:hAnsi="SimSun"/>
                                <w:sz w:val="11"/>
                                <w:szCs w:val="11"/>
                              </w:rPr>
                              <w:t>Carrier</w:t>
                              <w:br/>
                              <w:t>SenseMultipleAccess/CollisionDetection,CSMA/CD)</w:t>
                            </w:r>
                            <w:r>
                              <w:rPr>
                                <w:rFonts w:ascii="SimSun" w:hAnsi="SimSun" w:cs="SimSun" w:eastAsia="新宋体"/>
                                <w:sz w:val="11"/>
                                <w:szCs w:val="11"/>
                              </w:rPr>
                              <w:t xml:space="preserve">协议。的彩付 </w:t>
                            </w:r>
                            <w:r>
                              <w:rPr>
                                <w:rFonts w:eastAsia="新宋体" w:cs="SimSun" w:ascii="SimSun" w:hAnsi="SimSun"/>
                                <w:sz w:val="11"/>
                                <w:szCs w:val="11"/>
                              </w:rPr>
                              <w:t>HAO.IA</w:t>
                            </w:r>
                          </w:p>
                        </w:txbxContent>
                      </wps:txbx>
                      <wps:bodyPr anchor="t" lIns="53975" tIns="53975" rIns="53975" bIns="53975">
                        <a:spAutoFit/>
                      </wps:bodyPr>
                    </wps:wsp>
                  </a:graphicData>
                </a:graphic>
              </wp:anchor>
            </w:drawing>
          </mc:Choice>
          <mc:Fallback>
            <w:pict>
              <v:rect fillcolor="#729FCF" style="position:absolute;rotation:-0;width:551.6pt;height:62.9pt;mso-wrap-distance-left:5.7pt;mso-wrap-distance-right:5.7pt;mso-wrap-distance-top:5.7pt;mso-wrap-distance-bottom:5.7pt;margin-top:689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随机访问协议开始于</w:t>
                      </w:r>
                      <w:r>
                        <w:rPr>
                          <w:rFonts w:eastAsia="新宋体" w:cs="SimSun" w:ascii="SimSun" w:hAnsi="SimSun"/>
                          <w:sz w:val="11"/>
                          <w:szCs w:val="11"/>
                        </w:rPr>
                        <w:t>20</w:t>
                      </w:r>
                      <w:r>
                        <w:rPr>
                          <w:rFonts w:ascii="SimSun" w:hAnsi="SimSun" w:cs="SimSun" w:eastAsia="新宋体"/>
                          <w:sz w:val="11"/>
                          <w:szCs w:val="11"/>
                        </w:rPr>
                        <w:t>世纪六七十年代的夏威夷大学，在此工作的</w:t>
                      </w:r>
                      <w:r>
                        <w:rPr>
                          <w:rFonts w:eastAsia="新宋体" w:cs="SimSun" w:ascii="SimSun" w:hAnsi="SimSun"/>
                          <w:sz w:val="11"/>
                          <w:szCs w:val="11"/>
                        </w:rPr>
                        <w:t>Norman</w:t>
                        <w:br/>
                        <w:t>Abramson</w:t>
                      </w:r>
                      <w:r>
                        <w:rPr>
                          <w:rFonts w:ascii="SimSun" w:hAnsi="SimSun" w:cs="SimSun" w:eastAsia="新宋体"/>
                          <w:sz w:val="11"/>
                          <w:szCs w:val="11"/>
                        </w:rPr>
                        <w:t>博士（</w:t>
                      </w:r>
                      <w:r>
                        <w:rPr>
                          <w:rFonts w:eastAsia="新宋体" w:cs="SimSun" w:ascii="SimSun" w:hAnsi="SimSun"/>
                          <w:sz w:val="11"/>
                          <w:szCs w:val="11"/>
                        </w:rPr>
                        <w:t>1932-2020</w:t>
                      </w:r>
                      <w:r>
                        <w:rPr>
                          <w:rFonts w:ascii="SimSun" w:hAnsi="SimSun" w:cs="SimSun" w:eastAsia="新宋体"/>
                          <w:sz w:val="11"/>
                          <w:szCs w:val="11"/>
                        </w:rPr>
                        <w:t>）和他的同事组建了无线网络一一</w:t>
                      </w:r>
                      <w:r>
                        <w:rPr>
                          <w:rFonts w:eastAsia="新宋体" w:cs="SimSun" w:ascii="SimSun" w:hAnsi="SimSun"/>
                          <w:sz w:val="11"/>
                          <w:szCs w:val="11"/>
                        </w:rPr>
                        <w:t>ALOHANet</w:t>
                      </w:r>
                      <w:r>
                        <w:rPr>
                          <w:rFonts w:ascii="SimSun" w:hAnsi="SimSun" w:cs="SimSun" w:eastAsia="新宋体"/>
                          <w:sz w:val="11"/>
                          <w:szCs w:val="11"/>
                        </w:rPr>
                        <w:t>，将夏威</w:t>
                      </w:r>
                      <w:r>
                        <w:rPr>
                          <w:rFonts w:eastAsia="新宋体" w:cs="SimSun" w:ascii="SimSun" w:hAnsi="SimSun"/>
                          <w:sz w:val="11"/>
                          <w:szCs w:val="11"/>
                        </w:rPr>
                        <w:br/>
                      </w:r>
                      <w:r>
                        <w:rPr>
                          <w:rFonts w:ascii="SimSun" w:hAnsi="SimSun" w:cs="SimSun" w:eastAsia="新宋体"/>
                          <w:sz w:val="11"/>
                          <w:szCs w:val="11"/>
                        </w:rPr>
                        <w:t>夷群岛与檀香山连在了一起，他的工作让他成为</w:t>
                      </w:r>
                      <w:r>
                        <w:rPr>
                          <w:rFonts w:eastAsia="新宋体" w:cs="SimSun" w:ascii="SimSun" w:hAnsi="SimSun"/>
                          <w:sz w:val="11"/>
                          <w:szCs w:val="11"/>
                        </w:rPr>
                        <w:t>Wi-Fi</w:t>
                      </w:r>
                      <w:r>
                        <w:rPr>
                          <w:rFonts w:ascii="SimSun" w:hAnsi="SimSun" w:cs="SimSun" w:eastAsia="新宋体"/>
                          <w:sz w:val="11"/>
                          <w:szCs w:val="11"/>
                        </w:rPr>
                        <w:t>的先驱，奠定了无线通信技术</w:t>
                      </w:r>
                      <w:r>
                        <w:rPr>
                          <w:rFonts w:eastAsia="新宋体" w:cs="SimSun" w:ascii="SimSun" w:hAnsi="SimSun"/>
                          <w:sz w:val="11"/>
                          <w:szCs w:val="11"/>
                        </w:rPr>
                        <w:br/>
                      </w:r>
                      <w:r>
                        <w:rPr>
                          <w:rFonts w:ascii="SimSun" w:hAnsi="SimSun" w:cs="SimSun" w:eastAsia="新宋体"/>
                          <w:sz w:val="11"/>
                          <w:szCs w:val="11"/>
                        </w:rPr>
                        <w:t>的基础。</w:t>
                      </w:r>
                      <w:r>
                        <w:rPr>
                          <w:rFonts w:eastAsia="新宋体" w:cs="SimSun" w:ascii="SimSun" w:hAnsi="SimSun"/>
                          <w:sz w:val="11"/>
                          <w:szCs w:val="11"/>
                        </w:rPr>
                        <w:t>ALOHANet</w:t>
                      </w:r>
                      <w:r>
                        <w:rPr>
                          <w:rFonts w:ascii="SimSun" w:hAnsi="SimSun" w:cs="SimSun" w:eastAsia="新宋体"/>
                          <w:sz w:val="11"/>
                          <w:szCs w:val="11"/>
                        </w:rPr>
                        <w:t>使用了</w:t>
                      </w:r>
                      <w:r>
                        <w:rPr>
                          <w:rFonts w:eastAsia="新宋体" w:cs="SimSun" w:ascii="SimSun" w:hAnsi="SimSun"/>
                          <w:sz w:val="11"/>
                          <w:szCs w:val="11"/>
                        </w:rPr>
                        <w:t>ALOHA</w:t>
                      </w:r>
                      <w:r>
                        <w:rPr>
                          <w:rFonts w:ascii="SimSun" w:hAnsi="SimSun" w:cs="SimSun" w:eastAsia="新宋体"/>
                          <w:sz w:val="11"/>
                          <w:szCs w:val="11"/>
                        </w:rPr>
                        <w:t>协议，并被后来的“以太网之父”</w:t>
                      </w:r>
                      <w:r>
                        <w:rPr>
                          <w:rFonts w:eastAsia="新宋体" w:cs="SimSun" w:ascii="SimSun" w:hAnsi="SimSun"/>
                          <w:sz w:val="11"/>
                          <w:szCs w:val="11"/>
                        </w:rPr>
                        <w:t>BobMetcalfe</w:t>
                        <w:br/>
                      </w:r>
                      <w:r>
                        <w:rPr>
                          <w:rFonts w:ascii="SimSun" w:hAnsi="SimSun" w:cs="SimSun" w:eastAsia="新宋体"/>
                          <w:sz w:val="11"/>
                          <w:szCs w:val="11"/>
                        </w:rPr>
                        <w:t>改进，组建了最初的经典以太网，发明了带冲突检测的载波侦听多路访问（</w:t>
                      </w:r>
                      <w:r>
                        <w:rPr>
                          <w:rFonts w:eastAsia="新宋体" w:cs="SimSun" w:ascii="SimSun" w:hAnsi="SimSun"/>
                          <w:sz w:val="11"/>
                          <w:szCs w:val="11"/>
                        </w:rPr>
                        <w:t>Carrier</w:t>
                        <w:br/>
                        <w:t>SenseMultipleAccess/CollisionDetection,CSMA/CD)</w:t>
                      </w:r>
                      <w:r>
                        <w:rPr>
                          <w:rFonts w:ascii="SimSun" w:hAnsi="SimSun" w:cs="SimSun" w:eastAsia="新宋体"/>
                          <w:sz w:val="11"/>
                          <w:szCs w:val="11"/>
                        </w:rPr>
                        <w:t xml:space="preserve">协议。的彩付 </w:t>
                      </w:r>
                      <w:r>
                        <w:rPr>
                          <w:rFonts w:eastAsia="新宋体" w:cs="SimSun" w:ascii="SimSun" w:hAnsi="SimSun"/>
                          <w:sz w:val="11"/>
                          <w:szCs w:val="11"/>
                        </w:rPr>
                        <w:t>HAO.IA</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4629150</wp:posOffset>
                </wp:positionH>
                <wp:positionV relativeFrom="line">
                  <wp:posOffset>10220960</wp:posOffset>
                </wp:positionV>
                <wp:extent cx="2570480" cy="189230"/>
                <wp:effectExtent l="0" t="0" r="0" b="0"/>
                <wp:wrapSquare wrapText="bothSides"/>
                <wp:docPr id="117" name="Frame14"/>
                <a:graphic xmlns:a="http://schemas.openxmlformats.org/drawingml/2006/main">
                  <a:graphicData uri="http://schemas.microsoft.com/office/word/2010/wordprocessingShape">
                    <wps:wsp>
                      <wps:cNvSpPr txBox="1"/>
                      <wps:spPr>
                        <a:xfrm>
                          <a:off x="0" y="0"/>
                          <a:ext cx="2570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是奥外辦醫效贝到</w:t>
                            </w:r>
                          </w:p>
                        </w:txbxContent>
                      </wps:txbx>
                      <wps:bodyPr anchor="t" lIns="53975" tIns="53975" rIns="53975" bIns="53975">
                        <a:spAutoFit/>
                      </wps:bodyPr>
                    </wps:wsp>
                  </a:graphicData>
                </a:graphic>
              </wp:anchor>
            </w:drawing>
          </mc:Choice>
          <mc:Fallback>
            <w:pict>
              <v:rect fillcolor="#729FCF" style="position:absolute;rotation:-0;width:202.4pt;height:14.9pt;mso-wrap-distance-left:5.7pt;mso-wrap-distance-right:5.7pt;mso-wrap-distance-top:5.7pt;mso-wrap-distance-bottom:5.7pt;margin-top:804.8pt;mso-position-vertical-relative:text;margin-left:3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是奥外辦醫效贝到</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539750</wp:posOffset>
                </wp:positionH>
                <wp:positionV relativeFrom="line">
                  <wp:posOffset>10260965</wp:posOffset>
                </wp:positionV>
                <wp:extent cx="4089400" cy="189230"/>
                <wp:effectExtent l="0" t="0" r="0" b="0"/>
                <wp:wrapSquare wrapText="bothSides"/>
                <wp:docPr id="118" name="Frame15"/>
                <a:graphic xmlns:a="http://schemas.openxmlformats.org/drawingml/2006/main">
                  <a:graphicData uri="http://schemas.microsoft.com/office/word/2010/wordprocessingShape">
                    <wps:wsp>
                      <wps:cNvSpPr txBox="1"/>
                      <wps:spPr>
                        <a:xfrm>
                          <a:off x="0" y="0"/>
                          <a:ext cx="40894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322pt;height:14.9pt;mso-wrap-distance-left:5.7pt;mso-wrap-distance-right:5.7pt;mso-wrap-distance-top:5.7pt;mso-wrap-distance-bottom:5.7pt;margin-top:807.9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539750</wp:posOffset>
                </wp:positionH>
                <wp:positionV relativeFrom="line">
                  <wp:posOffset>10493375</wp:posOffset>
                </wp:positionV>
                <wp:extent cx="6660515" cy="189230"/>
                <wp:effectExtent l="0" t="0" r="0" b="0"/>
                <wp:wrapSquare wrapText="bothSides"/>
                <wp:docPr id="119" name="Frame16"/>
                <a:graphic xmlns:a="http://schemas.openxmlformats.org/drawingml/2006/main">
                  <a:graphicData uri="http://schemas.microsoft.com/office/word/2010/wordprocessingShape">
                    <wps:wsp>
                      <wps:cNvSpPr txBox="1"/>
                      <wps:spPr>
                        <a:xfrm>
                          <a:off x="0" y="0"/>
                          <a:ext cx="66605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在无线</w:t>
                            </w:r>
                            <w:r>
                              <w:rPr>
                                <w:rFonts w:eastAsia="新宋体" w:cs="SimSun" w:ascii="SimSun" w:hAnsi="SimSun"/>
                                <w:sz w:val="11"/>
                                <w:szCs w:val="11"/>
                              </w:rPr>
                              <w:t>ALOHANet</w:t>
                            </w:r>
                            <w:r>
                              <w:rPr>
                                <w:rFonts w:ascii="SimSun" w:hAnsi="SimSun" w:cs="SimSun" w:eastAsia="新宋体"/>
                                <w:sz w:val="11"/>
                                <w:szCs w:val="11"/>
                              </w:rPr>
                              <w:t>中，无线信道是普遍而典型的共享信道，</w:t>
                            </w:r>
                            <w:r>
                              <w:rPr>
                                <w:rFonts w:eastAsia="新宋体" w:cs="SimSun" w:ascii="SimSun" w:hAnsi="SimSun"/>
                                <w:sz w:val="11"/>
                                <w:szCs w:val="11"/>
                              </w:rPr>
                              <w:t>ALOHA</w:t>
                            </w:r>
                            <w:r>
                              <w:rPr>
                                <w:rFonts w:ascii="SimSun" w:hAnsi="SimSun" w:cs="SimSun" w:eastAsia="新宋体"/>
                                <w:sz w:val="11"/>
                                <w:szCs w:val="11"/>
                              </w:rPr>
                              <w:t>协议用于</w:t>
                            </w:r>
                          </w:p>
                        </w:txbxContent>
                      </wps:txbx>
                      <wps:bodyPr anchor="t" lIns="53975" tIns="53975" rIns="53975" bIns="53975">
                        <a:spAutoFit/>
                      </wps:bodyPr>
                    </wps:wsp>
                  </a:graphicData>
                </a:graphic>
              </wp:anchor>
            </w:drawing>
          </mc:Choice>
          <mc:Fallback>
            <w:pict>
              <v:rect fillcolor="#729FCF" style="position:absolute;rotation:-0;width:524.45pt;height:14.9pt;mso-wrap-distance-left:5.7pt;mso-wrap-distance-right:5.7pt;mso-wrap-distance-top:5.7pt;mso-wrap-distance-bottom:5.7pt;margin-top:826.25pt;mso-position-vertical-relative:text;margin-left: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在无线</w:t>
                      </w:r>
                      <w:r>
                        <w:rPr>
                          <w:rFonts w:eastAsia="新宋体" w:cs="SimSun" w:ascii="SimSun" w:hAnsi="SimSun"/>
                          <w:sz w:val="11"/>
                          <w:szCs w:val="11"/>
                        </w:rPr>
                        <w:t>ALOHANet</w:t>
                      </w:r>
                      <w:r>
                        <w:rPr>
                          <w:rFonts w:ascii="SimSun" w:hAnsi="SimSun" w:cs="SimSun" w:eastAsia="新宋体"/>
                          <w:sz w:val="11"/>
                          <w:szCs w:val="11"/>
                        </w:rPr>
                        <w:t>中，无线信道是普遍而典型的共享信道，</w:t>
                      </w:r>
                      <w:r>
                        <w:rPr>
                          <w:rFonts w:eastAsia="新宋体" w:cs="SimSun" w:ascii="SimSun" w:hAnsi="SimSun"/>
                          <w:sz w:val="11"/>
                          <w:szCs w:val="11"/>
                        </w:rPr>
                        <w:t>ALOHA</w:t>
                      </w:r>
                      <w:r>
                        <w:rPr>
                          <w:rFonts w:ascii="SimSun" w:hAnsi="SimSun" w:cs="SimSun" w:eastAsia="新宋体"/>
                          <w:sz w:val="11"/>
                          <w:szCs w:val="11"/>
                        </w:rPr>
                        <w:t>协议用于</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1439545</wp:posOffset>
            </wp:positionH>
            <wp:positionV relativeFrom="paragraph">
              <wp:posOffset>4243070</wp:posOffset>
            </wp:positionV>
            <wp:extent cx="4217670" cy="2201545"/>
            <wp:effectExtent l="0" t="0" r="0" b="0"/>
            <wp:wrapSquare wrapText="largest"/>
            <wp:docPr id="12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 descr=""/>
                    <pic:cNvPicPr>
                      <a:picLocks noChangeAspect="1" noChangeArrowheads="1"/>
                    </pic:cNvPicPr>
                  </pic:nvPicPr>
                  <pic:blipFill>
                    <a:blip r:embed="rId15"/>
                    <a:stretch>
                      <a:fillRect/>
                    </a:stretch>
                  </pic:blipFill>
                  <pic:spPr bwMode="auto">
                    <a:xfrm>
                      <a:off x="0" y="0"/>
                      <a:ext cx="4217670" cy="22015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65405</wp:posOffset>
                </wp:positionH>
                <wp:positionV relativeFrom="line">
                  <wp:posOffset>41275</wp:posOffset>
                </wp:positionV>
                <wp:extent cx="7134225" cy="189230"/>
                <wp:effectExtent l="0" t="0" r="0" b="0"/>
                <wp:wrapSquare wrapText="bothSides"/>
                <wp:docPr id="121" name="Frame1"/>
                <a:graphic xmlns:a="http://schemas.openxmlformats.org/drawingml/2006/main">
                  <a:graphicData uri="http://schemas.microsoft.com/office/word/2010/wordprocessingShape">
                    <wps:wsp>
                      <wps:cNvSpPr txBox="1"/>
                      <wps:spPr>
                        <a:xfrm>
                          <a:off x="0" y="0"/>
                          <a:ext cx="71342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140 </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1.75pt;height:14.9pt;mso-wrap-distance-left:5.7pt;mso-wrap-distance-right:5.7pt;mso-wrap-distance-top:5.7pt;mso-wrap-distance-bottom:5.7pt;margin-top:3.25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140 </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499110</wp:posOffset>
                </wp:positionH>
                <wp:positionV relativeFrom="line">
                  <wp:posOffset>636270</wp:posOffset>
                </wp:positionV>
                <wp:extent cx="6700520" cy="798830"/>
                <wp:effectExtent l="0" t="0" r="0" b="0"/>
                <wp:wrapSquare wrapText="bothSides"/>
                <wp:docPr id="122" name="Frame2"/>
                <a:graphic xmlns:a="http://schemas.openxmlformats.org/drawingml/2006/main">
                  <a:graphicData uri="http://schemas.microsoft.com/office/word/2010/wordprocessingShape">
                    <wps:wsp>
                      <wps:cNvSpPr txBox="1"/>
                      <wps:spPr>
                        <a:xfrm>
                          <a:off x="0" y="0"/>
                          <a:ext cx="670052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解决这个共享信道的使用权问题。</w:t>
                            </w:r>
                            <w:r>
                              <w:rPr>
                                <w:rFonts w:eastAsia="新宋体" w:cs="SimSun" w:ascii="SimSun" w:hAnsi="SimSun"/>
                                <w:sz w:val="11"/>
                                <w:szCs w:val="11"/>
                              </w:rPr>
                              <w:t>ALOHA</w:t>
                            </w:r>
                            <w:r>
                              <w:rPr>
                                <w:rFonts w:ascii="SimSun" w:hAnsi="SimSun" w:cs="SimSun" w:eastAsia="新宋体"/>
                                <w:sz w:val="11"/>
                                <w:szCs w:val="11"/>
                              </w:rPr>
                              <w:t>协议有两个版本，纯</w:t>
                            </w:r>
                            <w:r>
                              <w:rPr>
                                <w:rFonts w:eastAsia="新宋体" w:cs="SimSun" w:ascii="SimSun" w:hAnsi="SimSun"/>
                                <w:sz w:val="11"/>
                                <w:szCs w:val="11"/>
                              </w:rPr>
                              <w:t>ALOHA</w:t>
                            </w:r>
                            <w:r>
                              <w:rPr>
                                <w:rFonts w:ascii="SimSun" w:hAnsi="SimSun" w:cs="SimSun" w:eastAsia="新宋体"/>
                                <w:sz w:val="11"/>
                                <w:szCs w:val="11"/>
                              </w:rPr>
                              <w:t>协议和分</w:t>
                            </w:r>
                            <w:r>
                              <w:rPr>
                                <w:rFonts w:eastAsia="新宋体" w:cs="SimSun" w:ascii="SimSun" w:hAnsi="SimSun"/>
                                <w:sz w:val="11"/>
                                <w:szCs w:val="11"/>
                              </w:rPr>
                              <w:br/>
                            </w:r>
                            <w:r>
                              <w:rPr>
                                <w:rFonts w:ascii="SimSun" w:hAnsi="SimSun" w:cs="SimSun" w:eastAsia="新宋体"/>
                                <w:sz w:val="11"/>
                                <w:szCs w:val="11"/>
                              </w:rPr>
                              <w:t>槽</w:t>
                            </w:r>
                            <w:r>
                              <w:rPr>
                                <w:rFonts w:eastAsia="新宋体" w:cs="SimSun" w:ascii="SimSun" w:hAnsi="SimSun"/>
                                <w:sz w:val="11"/>
                                <w:szCs w:val="11"/>
                              </w:rPr>
                              <w:t>ALOHA</w:t>
                            </w:r>
                            <w:r>
                              <w:rPr>
                                <w:rFonts w:ascii="SimSun" w:hAnsi="SimSun" w:cs="SimSun" w:eastAsia="新宋体"/>
                                <w:sz w:val="11"/>
                                <w:szCs w:val="11"/>
                              </w:rPr>
                              <w:t>协议</w:t>
                            </w:r>
                            <w:r>
                              <w:rPr>
                                <w:rFonts w:eastAsia="新宋体" w:cs="SimSun" w:ascii="SimSun" w:hAnsi="SimSun"/>
                                <w:sz w:val="11"/>
                                <w:szCs w:val="11"/>
                              </w:rPr>
                              <w:t>,</w:t>
                            </w:r>
                            <w:r>
                              <w:rPr>
                                <w:rFonts w:ascii="SimSun" w:hAnsi="SimSun" w:cs="SimSun" w:eastAsia="新宋体"/>
                                <w:sz w:val="11"/>
                                <w:szCs w:val="11"/>
                              </w:rPr>
                              <w:t xml:space="preserve">下面先来探讨纯 </w:t>
                            </w:r>
                            <w:r>
                              <w:rPr>
                                <w:rFonts w:eastAsia="新宋体" w:cs="SimSun" w:ascii="SimSun" w:hAnsi="SimSun"/>
                                <w:sz w:val="11"/>
                                <w:szCs w:val="11"/>
                              </w:rPr>
                              <w:t xml:space="preserve">ALOHA </w:t>
                            </w:r>
                            <w:r>
                              <w:rPr>
                                <w:rFonts w:ascii="SimSun" w:hAnsi="SimSun" w:cs="SimSun" w:eastAsia="新宋体"/>
                                <w:sz w:val="11"/>
                                <w:szCs w:val="11"/>
                              </w:rPr>
                              <w:t>协议。人</w:t>
                            </w:r>
                            <w:r>
                              <w:rPr>
                                <w:rFonts w:eastAsia="新宋体" w:cs="SimSun" w:ascii="SimSun" w:hAnsi="SimSun"/>
                                <w:sz w:val="11"/>
                                <w:szCs w:val="11"/>
                              </w:rPr>
                              <w:br/>
                            </w:r>
                            <w:r>
                              <w:rPr>
                                <w:rFonts w:ascii="SimSun" w:hAnsi="SimSun" w:cs="SimSun" w:eastAsia="新宋体"/>
                                <w:sz w:val="11"/>
                                <w:szCs w:val="11"/>
                              </w:rPr>
                              <w:t>如果用一个词概括纯</w:t>
                            </w:r>
                            <w:r>
                              <w:rPr>
                                <w:rFonts w:eastAsia="新宋体" w:cs="SimSun" w:ascii="SimSun" w:hAnsi="SimSun"/>
                                <w:sz w:val="11"/>
                                <w:szCs w:val="11"/>
                              </w:rPr>
                              <w:t>ALOHA</w:t>
                            </w:r>
                            <w:r>
                              <w:rPr>
                                <w:rFonts w:ascii="SimSun" w:hAnsi="SimSun" w:cs="SimSun" w:eastAsia="新宋体"/>
                                <w:sz w:val="11"/>
                                <w:szCs w:val="11"/>
                              </w:rPr>
                              <w:t>协议的原理，那就是“任性”。当某台工作站要发</w:t>
                            </w:r>
                            <w:r>
                              <w:rPr>
                                <w:rFonts w:eastAsia="新宋体" w:cs="SimSun" w:ascii="SimSun" w:hAnsi="SimSun"/>
                                <w:sz w:val="11"/>
                                <w:szCs w:val="11"/>
                              </w:rPr>
                              <w:br/>
                            </w:r>
                            <w:r>
                              <w:rPr>
                                <w:rFonts w:ascii="SimSun" w:hAnsi="SimSun" w:cs="SimSun" w:eastAsia="新宋体"/>
                                <w:sz w:val="11"/>
                                <w:szCs w:val="11"/>
                              </w:rPr>
                              <w:t>送数据帧时，它立刻就发送它，“想发就发”。一台工作站“想发就发”不会有什么问题</w:t>
                            </w:r>
                            <w:r>
                              <w:rPr>
                                <w:rFonts w:eastAsia="新宋体" w:cs="SimSun" w:ascii="SimSun" w:hAnsi="SimSun"/>
                                <w:sz w:val="11"/>
                                <w:szCs w:val="11"/>
                              </w:rPr>
                              <w:br/>
                            </w:r>
                            <w:r>
                              <w:rPr>
                                <w:rFonts w:ascii="SimSun" w:hAnsi="SimSun" w:cs="SimSun" w:eastAsia="新宋体"/>
                                <w:sz w:val="11"/>
                                <w:szCs w:val="11"/>
                              </w:rPr>
                              <w:t>但是两台或两台以上的工作站“想发就发”，发出的数据顿就可能在共享信道上发生碰</w:t>
                            </w:r>
                            <w:r>
                              <w:rPr>
                                <w:rFonts w:eastAsia="新宋体" w:cs="SimSun" w:ascii="SimSun" w:hAnsi="SimSun"/>
                                <w:sz w:val="11"/>
                                <w:szCs w:val="11"/>
                              </w:rPr>
                              <w:br/>
                            </w:r>
                            <w:r>
                              <w:rPr>
                                <w:rFonts w:ascii="SimSun" w:hAnsi="SimSun" w:cs="SimSun" w:eastAsia="新宋体"/>
                                <w:sz w:val="11"/>
                                <w:szCs w:val="11"/>
                              </w:rPr>
                              <w:t>撞或冲突。发生了冲突的所有数据帧都遭到了破坏</w:t>
                            </w:r>
                            <w:r>
                              <w:rPr>
                                <w:rFonts w:eastAsia="新宋体" w:cs="SimSun" w:ascii="SimSun" w:hAnsi="SimSun"/>
                                <w:sz w:val="11"/>
                                <w:szCs w:val="11"/>
                              </w:rPr>
                              <w:t>,</w:t>
                            </w:r>
                            <w:r>
                              <w:rPr>
                                <w:rFonts w:ascii="SimSun" w:hAnsi="SimSun" w:cs="SimSun" w:eastAsia="新宋体"/>
                                <w:sz w:val="11"/>
                                <w:szCs w:val="11"/>
                              </w:rPr>
                              <w:t>必须重传。</w:t>
                            </w:r>
                          </w:p>
                        </w:txbxContent>
                      </wps:txbx>
                      <wps:bodyPr anchor="t" lIns="53975" tIns="53975" rIns="53975" bIns="53975">
                        <a:spAutoFit/>
                      </wps:bodyPr>
                    </wps:wsp>
                  </a:graphicData>
                </a:graphic>
              </wp:anchor>
            </w:drawing>
          </mc:Choice>
          <mc:Fallback>
            <w:pict>
              <v:rect fillcolor="#729FCF" style="position:absolute;rotation:-0;width:527.6pt;height:62.9pt;mso-wrap-distance-left:5.7pt;mso-wrap-distance-right:5.7pt;mso-wrap-distance-top:5.7pt;mso-wrap-distance-bottom:5.7pt;margin-top:50.1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解决这个共享信道的使用权问题。</w:t>
                      </w:r>
                      <w:r>
                        <w:rPr>
                          <w:rFonts w:eastAsia="新宋体" w:cs="SimSun" w:ascii="SimSun" w:hAnsi="SimSun"/>
                          <w:sz w:val="11"/>
                          <w:szCs w:val="11"/>
                        </w:rPr>
                        <w:t>ALOHA</w:t>
                      </w:r>
                      <w:r>
                        <w:rPr>
                          <w:rFonts w:ascii="SimSun" w:hAnsi="SimSun" w:cs="SimSun" w:eastAsia="新宋体"/>
                          <w:sz w:val="11"/>
                          <w:szCs w:val="11"/>
                        </w:rPr>
                        <w:t>协议有两个版本，纯</w:t>
                      </w:r>
                      <w:r>
                        <w:rPr>
                          <w:rFonts w:eastAsia="新宋体" w:cs="SimSun" w:ascii="SimSun" w:hAnsi="SimSun"/>
                          <w:sz w:val="11"/>
                          <w:szCs w:val="11"/>
                        </w:rPr>
                        <w:t>ALOHA</w:t>
                      </w:r>
                      <w:r>
                        <w:rPr>
                          <w:rFonts w:ascii="SimSun" w:hAnsi="SimSun" w:cs="SimSun" w:eastAsia="新宋体"/>
                          <w:sz w:val="11"/>
                          <w:szCs w:val="11"/>
                        </w:rPr>
                        <w:t>协议和分</w:t>
                      </w:r>
                      <w:r>
                        <w:rPr>
                          <w:rFonts w:eastAsia="新宋体" w:cs="SimSun" w:ascii="SimSun" w:hAnsi="SimSun"/>
                          <w:sz w:val="11"/>
                          <w:szCs w:val="11"/>
                        </w:rPr>
                        <w:br/>
                      </w:r>
                      <w:r>
                        <w:rPr>
                          <w:rFonts w:ascii="SimSun" w:hAnsi="SimSun" w:cs="SimSun" w:eastAsia="新宋体"/>
                          <w:sz w:val="11"/>
                          <w:szCs w:val="11"/>
                        </w:rPr>
                        <w:t>槽</w:t>
                      </w:r>
                      <w:r>
                        <w:rPr>
                          <w:rFonts w:eastAsia="新宋体" w:cs="SimSun" w:ascii="SimSun" w:hAnsi="SimSun"/>
                          <w:sz w:val="11"/>
                          <w:szCs w:val="11"/>
                        </w:rPr>
                        <w:t>ALOHA</w:t>
                      </w:r>
                      <w:r>
                        <w:rPr>
                          <w:rFonts w:ascii="SimSun" w:hAnsi="SimSun" w:cs="SimSun" w:eastAsia="新宋体"/>
                          <w:sz w:val="11"/>
                          <w:szCs w:val="11"/>
                        </w:rPr>
                        <w:t>协议</w:t>
                      </w:r>
                      <w:r>
                        <w:rPr>
                          <w:rFonts w:eastAsia="新宋体" w:cs="SimSun" w:ascii="SimSun" w:hAnsi="SimSun"/>
                          <w:sz w:val="11"/>
                          <w:szCs w:val="11"/>
                        </w:rPr>
                        <w:t>,</w:t>
                      </w:r>
                      <w:r>
                        <w:rPr>
                          <w:rFonts w:ascii="SimSun" w:hAnsi="SimSun" w:cs="SimSun" w:eastAsia="新宋体"/>
                          <w:sz w:val="11"/>
                          <w:szCs w:val="11"/>
                        </w:rPr>
                        <w:t xml:space="preserve">下面先来探讨纯 </w:t>
                      </w:r>
                      <w:r>
                        <w:rPr>
                          <w:rFonts w:eastAsia="新宋体" w:cs="SimSun" w:ascii="SimSun" w:hAnsi="SimSun"/>
                          <w:sz w:val="11"/>
                          <w:szCs w:val="11"/>
                        </w:rPr>
                        <w:t xml:space="preserve">ALOHA </w:t>
                      </w:r>
                      <w:r>
                        <w:rPr>
                          <w:rFonts w:ascii="SimSun" w:hAnsi="SimSun" w:cs="SimSun" w:eastAsia="新宋体"/>
                          <w:sz w:val="11"/>
                          <w:szCs w:val="11"/>
                        </w:rPr>
                        <w:t>协议。人</w:t>
                      </w:r>
                      <w:r>
                        <w:rPr>
                          <w:rFonts w:eastAsia="新宋体" w:cs="SimSun" w:ascii="SimSun" w:hAnsi="SimSun"/>
                          <w:sz w:val="11"/>
                          <w:szCs w:val="11"/>
                        </w:rPr>
                        <w:br/>
                      </w:r>
                      <w:r>
                        <w:rPr>
                          <w:rFonts w:ascii="SimSun" w:hAnsi="SimSun" w:cs="SimSun" w:eastAsia="新宋体"/>
                          <w:sz w:val="11"/>
                          <w:szCs w:val="11"/>
                        </w:rPr>
                        <w:t>如果用一个词概括纯</w:t>
                      </w:r>
                      <w:r>
                        <w:rPr>
                          <w:rFonts w:eastAsia="新宋体" w:cs="SimSun" w:ascii="SimSun" w:hAnsi="SimSun"/>
                          <w:sz w:val="11"/>
                          <w:szCs w:val="11"/>
                        </w:rPr>
                        <w:t>ALOHA</w:t>
                      </w:r>
                      <w:r>
                        <w:rPr>
                          <w:rFonts w:ascii="SimSun" w:hAnsi="SimSun" w:cs="SimSun" w:eastAsia="新宋体"/>
                          <w:sz w:val="11"/>
                          <w:szCs w:val="11"/>
                        </w:rPr>
                        <w:t>协议的原理，那就是“任性”。当某台工作站要发</w:t>
                      </w:r>
                      <w:r>
                        <w:rPr>
                          <w:rFonts w:eastAsia="新宋体" w:cs="SimSun" w:ascii="SimSun" w:hAnsi="SimSun"/>
                          <w:sz w:val="11"/>
                          <w:szCs w:val="11"/>
                        </w:rPr>
                        <w:br/>
                      </w:r>
                      <w:r>
                        <w:rPr>
                          <w:rFonts w:ascii="SimSun" w:hAnsi="SimSun" w:cs="SimSun" w:eastAsia="新宋体"/>
                          <w:sz w:val="11"/>
                          <w:szCs w:val="11"/>
                        </w:rPr>
                        <w:t>送数据帧时，它立刻就发送它，“想发就发”。一台工作站“想发就发”不会有什么问题</w:t>
                      </w:r>
                      <w:r>
                        <w:rPr>
                          <w:rFonts w:eastAsia="新宋体" w:cs="SimSun" w:ascii="SimSun" w:hAnsi="SimSun"/>
                          <w:sz w:val="11"/>
                          <w:szCs w:val="11"/>
                        </w:rPr>
                        <w:br/>
                      </w:r>
                      <w:r>
                        <w:rPr>
                          <w:rFonts w:ascii="SimSun" w:hAnsi="SimSun" w:cs="SimSun" w:eastAsia="新宋体"/>
                          <w:sz w:val="11"/>
                          <w:szCs w:val="11"/>
                        </w:rPr>
                        <w:t>但是两台或两台以上的工作站“想发就发”，发出的数据顿就可能在共享信道上发生碰</w:t>
                      </w:r>
                      <w:r>
                        <w:rPr>
                          <w:rFonts w:eastAsia="新宋体" w:cs="SimSun" w:ascii="SimSun" w:hAnsi="SimSun"/>
                          <w:sz w:val="11"/>
                          <w:szCs w:val="11"/>
                        </w:rPr>
                        <w:br/>
                      </w:r>
                      <w:r>
                        <w:rPr>
                          <w:rFonts w:ascii="SimSun" w:hAnsi="SimSun" w:cs="SimSun" w:eastAsia="新宋体"/>
                          <w:sz w:val="11"/>
                          <w:szCs w:val="11"/>
                        </w:rPr>
                        <w:t>撞或冲突。发生了冲突的所有数据帧都遭到了破坏</w:t>
                      </w:r>
                      <w:r>
                        <w:rPr>
                          <w:rFonts w:eastAsia="新宋体" w:cs="SimSun" w:ascii="SimSun" w:hAnsi="SimSun"/>
                          <w:sz w:val="11"/>
                          <w:szCs w:val="11"/>
                        </w:rPr>
                        <w:t>,</w:t>
                      </w:r>
                      <w:r>
                        <w:rPr>
                          <w:rFonts w:ascii="SimSun" w:hAnsi="SimSun" w:cs="SimSun" w:eastAsia="新宋体"/>
                          <w:sz w:val="11"/>
                          <w:szCs w:val="11"/>
                        </w:rPr>
                        <w:t>必须重传。</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491490</wp:posOffset>
                </wp:positionH>
                <wp:positionV relativeFrom="line">
                  <wp:posOffset>2146300</wp:posOffset>
                </wp:positionV>
                <wp:extent cx="6708140" cy="1042670"/>
                <wp:effectExtent l="0" t="0" r="0" b="0"/>
                <wp:wrapSquare wrapText="bothSides"/>
                <wp:docPr id="123" name="Frame3"/>
                <a:graphic xmlns:a="http://schemas.openxmlformats.org/drawingml/2006/main">
                  <a:graphicData uri="http://schemas.microsoft.com/office/word/2010/wordprocessingShape">
                    <wps:wsp>
                      <wps:cNvSpPr txBox="1"/>
                      <wps:spPr>
                        <a:xfrm>
                          <a:off x="0" y="0"/>
                          <a:ext cx="670814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例如，图</w:t>
                            </w:r>
                            <w:r>
                              <w:rPr>
                                <w:rFonts w:eastAsia="新宋体" w:cs="SimSun" w:ascii="SimSun" w:hAnsi="SimSun"/>
                                <w:sz w:val="11"/>
                                <w:szCs w:val="11"/>
                              </w:rPr>
                              <w:t>4-6</w:t>
                            </w:r>
                            <w:r>
                              <w:rPr>
                                <w:rFonts w:ascii="SimSun" w:hAnsi="SimSun" w:cs="SimSun" w:eastAsia="新宋体"/>
                                <w:sz w:val="11"/>
                                <w:szCs w:val="11"/>
                              </w:rPr>
                              <w:t>显示了一个有</w:t>
                            </w:r>
                            <w:r>
                              <w:rPr>
                                <w:rFonts w:eastAsia="新宋体" w:cs="SimSun" w:ascii="SimSun" w:hAnsi="SimSun"/>
                                <w:sz w:val="11"/>
                                <w:szCs w:val="11"/>
                              </w:rPr>
                              <w:t>3</w:t>
                            </w:r>
                            <w:r>
                              <w:rPr>
                                <w:rFonts w:ascii="SimSun" w:hAnsi="SimSun" w:cs="SimSun" w:eastAsia="新宋体"/>
                                <w:sz w:val="11"/>
                                <w:szCs w:val="11"/>
                              </w:rPr>
                              <w:t>台工作站的</w:t>
                            </w:r>
                            <w:r>
                              <w:rPr>
                                <w:rFonts w:eastAsia="新宋体" w:cs="SimSun" w:ascii="SimSun" w:hAnsi="SimSun"/>
                                <w:sz w:val="11"/>
                                <w:szCs w:val="11"/>
                              </w:rPr>
                              <w:t>ALOHA</w:t>
                            </w:r>
                            <w:r>
                              <w:rPr>
                                <w:rFonts w:ascii="SimSun" w:hAnsi="SimSun" w:cs="SimSun" w:eastAsia="新宋体"/>
                                <w:sz w:val="11"/>
                                <w:szCs w:val="11"/>
                              </w:rPr>
                              <w:t>网络系统，</w:t>
                            </w:r>
                            <w:r>
                              <w:rPr>
                                <w:rFonts w:eastAsia="新宋体" w:cs="SimSun" w:ascii="SimSun" w:hAnsi="SimSun"/>
                                <w:sz w:val="11"/>
                                <w:szCs w:val="11"/>
                              </w:rPr>
                              <w:t>3</w:t>
                            </w:r>
                            <w:r>
                              <w:rPr>
                                <w:rFonts w:ascii="SimSun" w:hAnsi="SimSun" w:cs="SimSun" w:eastAsia="新宋体"/>
                                <w:sz w:val="11"/>
                                <w:szCs w:val="11"/>
                              </w:rPr>
                              <w:t>台工作站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br/>
                              <w:t>C</w:t>
                            </w:r>
                            <w:r>
                              <w:rPr>
                                <w:rFonts w:ascii="SimSun" w:hAnsi="SimSun" w:cs="SimSun" w:eastAsia="新宋体"/>
                                <w:sz w:val="11"/>
                                <w:szCs w:val="11"/>
                              </w:rPr>
                              <w:t>共享一条信道，从</w:t>
                            </w:r>
                            <w:r>
                              <w:rPr>
                                <w:rFonts w:eastAsia="新宋体" w:cs="SimSun" w:ascii="SimSun" w:hAnsi="SimSun"/>
                                <w:sz w:val="11"/>
                                <w:szCs w:val="11"/>
                              </w:rPr>
                              <w:t>t</w:t>
                            </w:r>
                            <w:r>
                              <w:rPr>
                                <w:rFonts w:ascii="SimSun" w:hAnsi="SimSun" w:cs="SimSun" w:eastAsia="新宋体"/>
                                <w:sz w:val="11"/>
                                <w:szCs w:val="11"/>
                              </w:rPr>
                              <w:t>。时刻到</w:t>
                            </w:r>
                            <w:r>
                              <w:rPr>
                                <w:rFonts w:eastAsia="新宋体" w:cs="SimSun" w:ascii="SimSun" w:hAnsi="SimSun"/>
                                <w:sz w:val="11"/>
                                <w:szCs w:val="11"/>
                              </w:rPr>
                              <w:t>t</w:t>
                            </w:r>
                            <w:r>
                              <w:rPr>
                                <w:rFonts w:ascii="SimSun" w:hAnsi="SimSun" w:cs="SimSun" w:eastAsia="新宋体"/>
                                <w:sz w:val="11"/>
                                <w:szCs w:val="11"/>
                              </w:rPr>
                              <w:t>时刻，系统处于轻载的情形，在这段时间，</w:t>
                            </w:r>
                            <w:r>
                              <w:rPr>
                                <w:rFonts w:eastAsia="新宋体" w:cs="SimSun" w:ascii="SimSun" w:hAnsi="SimSun"/>
                                <w:sz w:val="11"/>
                                <w:szCs w:val="11"/>
                              </w:rPr>
                              <w:t>A</w:t>
                            </w:r>
                            <w:r>
                              <w:rPr>
                                <w:rFonts w:ascii="SimSun" w:hAnsi="SimSun" w:cs="SimSun" w:eastAsia="新宋体"/>
                                <w:sz w:val="11"/>
                                <w:szCs w:val="11"/>
                              </w:rPr>
                              <w:t>发送了</w:t>
                            </w:r>
                            <w:r>
                              <w:rPr>
                                <w:rFonts w:eastAsia="新宋体" w:cs="SimSun" w:ascii="SimSun" w:hAnsi="SimSun"/>
                                <w:sz w:val="11"/>
                                <w:szCs w:val="11"/>
                              </w:rPr>
                              <w:br/>
                              <w:t>A1</w:t>
                            </w:r>
                            <w:r>
                              <w:rPr>
                                <w:rFonts w:ascii="SimSun" w:hAnsi="SimSun" w:cs="SimSun" w:eastAsia="新宋体"/>
                                <w:sz w:val="11"/>
                                <w:szCs w:val="11"/>
                              </w:rPr>
                              <w:t>数据帧，</w:t>
                            </w:r>
                            <w:r>
                              <w:rPr>
                                <w:rFonts w:eastAsia="新宋体" w:cs="SimSun" w:ascii="SimSun" w:hAnsi="SimSun"/>
                                <w:sz w:val="11"/>
                                <w:szCs w:val="11"/>
                              </w:rPr>
                              <w:t>B</w:t>
                            </w:r>
                            <w:r>
                              <w:rPr>
                                <w:rFonts w:ascii="SimSun" w:hAnsi="SimSun" w:cs="SimSun" w:eastAsia="新宋体"/>
                                <w:sz w:val="11"/>
                                <w:szCs w:val="11"/>
                              </w:rPr>
                              <w:t>发送了</w:t>
                            </w:r>
                            <w:r>
                              <w:rPr>
                                <w:rFonts w:eastAsia="新宋体" w:cs="SimSun" w:ascii="SimSun" w:hAnsi="SimSun"/>
                                <w:sz w:val="11"/>
                                <w:szCs w:val="11"/>
                              </w:rPr>
                              <w:t>B1</w:t>
                            </w:r>
                            <w:r>
                              <w:rPr>
                                <w:rFonts w:ascii="SimSun" w:hAnsi="SimSun" w:cs="SimSun" w:eastAsia="新宋体"/>
                                <w:sz w:val="11"/>
                                <w:szCs w:val="11"/>
                              </w:rPr>
                              <w:t>数据帧，这两个数据帧互不干扰，都得到了成功的传输。但</w:t>
                            </w:r>
                            <w:r>
                              <w:rPr>
                                <w:rFonts w:eastAsia="新宋体" w:cs="SimSun" w:ascii="SimSun" w:hAnsi="SimSun"/>
                                <w:sz w:val="11"/>
                                <w:szCs w:val="11"/>
                              </w:rPr>
                              <w:br/>
                            </w:r>
                            <w:r>
                              <w:rPr>
                                <w:rFonts w:ascii="SimSun" w:hAnsi="SimSun" w:cs="SimSun" w:eastAsia="新宋体"/>
                                <w:sz w:val="11"/>
                                <w:szCs w:val="11"/>
                              </w:rPr>
                              <w:t>是，从</w:t>
                            </w:r>
                            <w:r>
                              <w:rPr>
                                <w:rFonts w:eastAsia="新宋体" w:cs="SimSun" w:ascii="SimSun" w:hAnsi="SimSun"/>
                                <w:sz w:val="11"/>
                                <w:szCs w:val="11"/>
                              </w:rPr>
                              <w:t>t</w:t>
                            </w:r>
                            <w:r>
                              <w:rPr>
                                <w:rFonts w:ascii="SimSun" w:hAnsi="SimSun" w:cs="SimSun" w:eastAsia="新宋体"/>
                                <w:sz w:val="11"/>
                                <w:szCs w:val="11"/>
                              </w:rPr>
                              <w:t>时刻，情况变得复杂起来：虽然此时</w:t>
                            </w:r>
                            <w:r>
                              <w:rPr>
                                <w:rFonts w:eastAsia="新宋体" w:cs="SimSun" w:ascii="SimSun" w:hAnsi="SimSun"/>
                                <w:sz w:val="11"/>
                                <w:szCs w:val="11"/>
                              </w:rPr>
                              <w:t>A</w:t>
                            </w:r>
                            <w:r>
                              <w:rPr>
                                <w:rFonts w:ascii="SimSun" w:hAnsi="SimSun" w:cs="SimSun" w:eastAsia="新宋体"/>
                                <w:sz w:val="11"/>
                                <w:szCs w:val="11"/>
                              </w:rPr>
                              <w:t>发出的</w:t>
                            </w:r>
                            <w:r>
                              <w:rPr>
                                <w:rFonts w:eastAsia="新宋体" w:cs="SimSun" w:ascii="SimSun" w:hAnsi="SimSun"/>
                                <w:sz w:val="11"/>
                                <w:szCs w:val="11"/>
                              </w:rPr>
                              <w:t>A2</w:t>
                            </w:r>
                            <w:r>
                              <w:rPr>
                                <w:rFonts w:ascii="SimSun" w:hAnsi="SimSun" w:cs="SimSun" w:eastAsia="新宋体"/>
                                <w:sz w:val="11"/>
                                <w:szCs w:val="11"/>
                              </w:rPr>
                              <w:t>数据帧前半部并没有受到</w:t>
                            </w:r>
                            <w:r>
                              <w:rPr>
                                <w:rFonts w:eastAsia="新宋体" w:cs="SimSun" w:ascii="SimSun" w:hAnsi="SimSun"/>
                                <w:sz w:val="11"/>
                                <w:szCs w:val="11"/>
                              </w:rPr>
                              <w:br/>
                            </w:r>
                            <w:r>
                              <w:rPr>
                                <w:rFonts w:ascii="SimSun" w:hAnsi="SimSun" w:cs="SimSun" w:eastAsia="新宋体"/>
                                <w:sz w:val="11"/>
                                <w:szCs w:val="11"/>
                              </w:rPr>
                              <w:t>其他数据顿的碰撞，即没有发生冲突：到了</w:t>
                            </w:r>
                            <w:r>
                              <w:rPr>
                                <w:rFonts w:eastAsia="新宋体" w:cs="SimSun" w:ascii="SimSun" w:hAnsi="SimSun"/>
                                <w:sz w:val="11"/>
                                <w:szCs w:val="11"/>
                              </w:rPr>
                              <w:t>t</w:t>
                            </w:r>
                            <w:r>
                              <w:rPr>
                                <w:rFonts w:ascii="SimSun" w:hAnsi="SimSun" w:cs="SimSun" w:eastAsia="新宋体"/>
                                <w:sz w:val="11"/>
                                <w:szCs w:val="11"/>
                              </w:rPr>
                              <w:t>时刻，</w:t>
                            </w:r>
                            <w:r>
                              <w:rPr>
                                <w:rFonts w:eastAsia="新宋体" w:cs="SimSun" w:ascii="SimSun" w:hAnsi="SimSun"/>
                                <w:sz w:val="11"/>
                                <w:szCs w:val="11"/>
                              </w:rPr>
                              <w:t>B</w:t>
                            </w:r>
                            <w:r>
                              <w:rPr>
                                <w:rFonts w:ascii="SimSun" w:hAnsi="SimSun" w:cs="SimSun" w:eastAsia="新宋体"/>
                                <w:sz w:val="11"/>
                                <w:szCs w:val="11"/>
                              </w:rPr>
                              <w:t>发出了</w:t>
                            </w:r>
                            <w:r>
                              <w:rPr>
                                <w:rFonts w:eastAsia="新宋体" w:cs="SimSun" w:ascii="SimSun" w:hAnsi="SimSun"/>
                                <w:sz w:val="11"/>
                                <w:szCs w:val="11"/>
                              </w:rPr>
                              <w:t>B2</w:t>
                            </w:r>
                            <w:r>
                              <w:rPr>
                                <w:rFonts w:ascii="SimSun" w:hAnsi="SimSun" w:cs="SimSun" w:eastAsia="新宋体"/>
                                <w:sz w:val="11"/>
                                <w:szCs w:val="11"/>
                              </w:rPr>
                              <w:t>数据帧，它的帧头正</w:t>
                            </w:r>
                            <w:r>
                              <w:rPr>
                                <w:rFonts w:eastAsia="新宋体" w:cs="SimSun" w:ascii="SimSun" w:hAnsi="SimSun"/>
                                <w:sz w:val="11"/>
                                <w:szCs w:val="11"/>
                              </w:rPr>
                              <w:br/>
                            </w:r>
                            <w:r>
                              <w:rPr>
                                <w:rFonts w:ascii="SimSun" w:hAnsi="SimSun" w:cs="SimSun" w:eastAsia="新宋体"/>
                                <w:sz w:val="11"/>
                                <w:szCs w:val="11"/>
                              </w:rPr>
                              <w:t>好和</w:t>
                            </w:r>
                            <w:r>
                              <w:rPr>
                                <w:rFonts w:eastAsia="新宋体" w:cs="SimSun" w:ascii="SimSun" w:hAnsi="SimSun"/>
                                <w:sz w:val="11"/>
                                <w:szCs w:val="11"/>
                              </w:rPr>
                              <w:t>A2</w:t>
                            </w:r>
                            <w:r>
                              <w:rPr>
                                <w:rFonts w:ascii="SimSun" w:hAnsi="SimSun" w:cs="SimSun" w:eastAsia="新宋体"/>
                                <w:sz w:val="11"/>
                                <w:szCs w:val="11"/>
                              </w:rPr>
                              <w:t>数据顿的帧尾相撞；到了</w:t>
                            </w:r>
                            <w:r>
                              <w:rPr>
                                <w:rFonts w:eastAsia="新宋体" w:cs="SimSun" w:ascii="SimSun" w:hAnsi="SimSun"/>
                                <w:sz w:val="11"/>
                                <w:szCs w:val="11"/>
                              </w:rPr>
                              <w:t>t</w:t>
                            </w:r>
                            <w:r>
                              <w:rPr>
                                <w:rFonts w:ascii="SimSun" w:hAnsi="SimSun" w:cs="SimSun" w:eastAsia="新宋体"/>
                                <w:sz w:val="11"/>
                                <w:szCs w:val="11"/>
                              </w:rPr>
                              <w:t>时刻，</w:t>
                            </w:r>
                            <w:r>
                              <w:rPr>
                                <w:rFonts w:eastAsia="新宋体" w:cs="SimSun" w:ascii="SimSun" w:hAnsi="SimSun"/>
                                <w:sz w:val="11"/>
                                <w:szCs w:val="11"/>
                              </w:rPr>
                              <w:t>C</w:t>
                            </w:r>
                            <w:r>
                              <w:rPr>
                                <w:rFonts w:ascii="SimSun" w:hAnsi="SimSun" w:cs="SimSun" w:eastAsia="新宋体"/>
                                <w:sz w:val="11"/>
                                <w:szCs w:val="11"/>
                              </w:rPr>
                              <w:t>发出了新数据帧</w:t>
                            </w:r>
                            <w:r>
                              <w:rPr>
                                <w:rFonts w:eastAsia="新宋体" w:cs="SimSun" w:ascii="SimSun" w:hAnsi="SimSun"/>
                                <w:sz w:val="11"/>
                                <w:szCs w:val="11"/>
                              </w:rPr>
                              <w:t>C1</w:t>
                            </w:r>
                            <w:r>
                              <w:rPr>
                                <w:rFonts w:ascii="SimSun" w:hAnsi="SimSun" w:cs="SimSun" w:eastAsia="新宋体"/>
                                <w:sz w:val="11"/>
                                <w:szCs w:val="11"/>
                              </w:rPr>
                              <w:t>，它的顿头撞到了</w:t>
                            </w:r>
                            <w:r>
                              <w:rPr>
                                <w:rFonts w:eastAsia="新宋体" w:cs="SimSun" w:ascii="SimSun" w:hAnsi="SimSun"/>
                                <w:sz w:val="11"/>
                                <w:szCs w:val="11"/>
                              </w:rPr>
                              <w:t>B2</w:t>
                              <w:br/>
                            </w:r>
                            <w:r>
                              <w:rPr>
                                <w:rFonts w:ascii="SimSun" w:hAnsi="SimSun" w:cs="SimSun" w:eastAsia="新宋体"/>
                                <w:sz w:val="11"/>
                                <w:szCs w:val="11"/>
                              </w:rPr>
                              <w:t>数据帧的帧尾。从图</w:t>
                            </w:r>
                            <w:r>
                              <w:rPr>
                                <w:rFonts w:eastAsia="新宋体" w:cs="SimSun" w:ascii="SimSun" w:hAnsi="SimSun"/>
                                <w:sz w:val="11"/>
                                <w:szCs w:val="11"/>
                              </w:rPr>
                              <w:t>4-6</w:t>
                            </w:r>
                            <w:r>
                              <w:rPr>
                                <w:rFonts w:ascii="SimSun" w:hAnsi="SimSun" w:cs="SimSun" w:eastAsia="新宋体"/>
                                <w:sz w:val="11"/>
                                <w:szCs w:val="11"/>
                              </w:rPr>
                              <w:t>看出，数据帧</w:t>
                            </w:r>
                            <w:r>
                              <w:rPr>
                                <w:rFonts w:eastAsia="新宋体" w:cs="SimSun" w:ascii="SimSun" w:hAnsi="SimSun"/>
                                <w:sz w:val="11"/>
                                <w:szCs w:val="11"/>
                              </w:rPr>
                              <w:t>A2</w:t>
                            </w:r>
                            <w:r>
                              <w:rPr>
                                <w:rFonts w:ascii="SimSun" w:hAnsi="SimSun" w:cs="SimSun" w:eastAsia="新宋体"/>
                                <w:sz w:val="11"/>
                                <w:szCs w:val="11"/>
                              </w:rPr>
                              <w:t>、</w:t>
                            </w:r>
                            <w:r>
                              <w:rPr>
                                <w:rFonts w:eastAsia="新宋体" w:cs="SimSun" w:ascii="SimSun" w:hAnsi="SimSun"/>
                                <w:sz w:val="11"/>
                                <w:szCs w:val="11"/>
                              </w:rPr>
                              <w:t>B2</w:t>
                            </w:r>
                            <w:r>
                              <w:rPr>
                                <w:rFonts w:ascii="SimSun" w:hAnsi="SimSun" w:cs="SimSun" w:eastAsia="新宋体"/>
                                <w:sz w:val="11"/>
                                <w:szCs w:val="11"/>
                              </w:rPr>
                              <w:t>和</w:t>
                            </w:r>
                            <w:r>
                              <w:rPr>
                                <w:rFonts w:eastAsia="新宋体" w:cs="SimSun" w:ascii="SimSun" w:hAnsi="SimSun"/>
                                <w:sz w:val="11"/>
                                <w:szCs w:val="11"/>
                              </w:rPr>
                              <w:t>C1</w:t>
                            </w:r>
                            <w:r>
                              <w:rPr>
                                <w:rFonts w:ascii="SimSun" w:hAnsi="SimSun" w:cs="SimSun" w:eastAsia="新宋体"/>
                                <w:sz w:val="11"/>
                                <w:szCs w:val="11"/>
                              </w:rPr>
                              <w:t>受到碰撞的程度不同</w:t>
                            </w:r>
                            <w:r>
                              <w:rPr>
                                <w:rFonts w:eastAsia="新宋体" w:cs="SimSun" w:ascii="SimSun" w:hAnsi="SimSun"/>
                                <w:sz w:val="11"/>
                                <w:szCs w:val="11"/>
                              </w:rPr>
                              <w:t>.</w:t>
                            </w:r>
                            <w:r>
                              <w:rPr>
                                <w:rFonts w:ascii="SimSun" w:hAnsi="SimSun" w:cs="SimSun" w:eastAsia="新宋体"/>
                                <w:sz w:val="11"/>
                                <w:szCs w:val="11"/>
                              </w:rPr>
                              <w:t>但是，不管</w:t>
                            </w:r>
                            <w:r>
                              <w:rPr>
                                <w:rFonts w:eastAsia="新宋体" w:cs="SimSun" w:ascii="SimSun" w:hAnsi="SimSun"/>
                                <w:sz w:val="11"/>
                                <w:szCs w:val="11"/>
                              </w:rPr>
                              <w:br/>
                            </w:r>
                            <w:r>
                              <w:rPr>
                                <w:rFonts w:ascii="SimSun" w:hAnsi="SimSun" w:cs="SimSun" w:eastAsia="新宋体"/>
                                <w:sz w:val="11"/>
                                <w:szCs w:val="11"/>
                              </w:rPr>
                              <w:t>数据帧的损坏程度如何，通常都无法通过顿尾的</w:t>
                            </w:r>
                            <w:r>
                              <w:rPr>
                                <w:rFonts w:eastAsia="新宋体" w:cs="SimSun" w:ascii="SimSun" w:hAnsi="SimSun"/>
                                <w:sz w:val="11"/>
                                <w:szCs w:val="11"/>
                              </w:rPr>
                              <w:t>CRC</w:t>
                            </w:r>
                            <w:r>
                              <w:rPr>
                                <w:rFonts w:ascii="SimSun" w:hAnsi="SimSun" w:cs="SimSun" w:eastAsia="新宋体"/>
                                <w:sz w:val="11"/>
                                <w:szCs w:val="11"/>
                              </w:rPr>
                              <w:t>，必须重传。</w:t>
                            </w:r>
                          </w:p>
                        </w:txbxContent>
                      </wps:txbx>
                      <wps:bodyPr anchor="t" lIns="53975" tIns="53975" rIns="53975" bIns="53975">
                        <a:spAutoFit/>
                      </wps:bodyPr>
                    </wps:wsp>
                  </a:graphicData>
                </a:graphic>
              </wp:anchor>
            </w:drawing>
          </mc:Choice>
          <mc:Fallback>
            <w:pict>
              <v:rect fillcolor="#729FCF" style="position:absolute;rotation:-0;width:528.2pt;height:82.1pt;mso-wrap-distance-left:5.7pt;mso-wrap-distance-right:5.7pt;mso-wrap-distance-top:5.7pt;mso-wrap-distance-bottom:5.7pt;margin-top:16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例如，图</w:t>
                      </w:r>
                      <w:r>
                        <w:rPr>
                          <w:rFonts w:eastAsia="新宋体" w:cs="SimSun" w:ascii="SimSun" w:hAnsi="SimSun"/>
                          <w:sz w:val="11"/>
                          <w:szCs w:val="11"/>
                        </w:rPr>
                        <w:t>4-6</w:t>
                      </w:r>
                      <w:r>
                        <w:rPr>
                          <w:rFonts w:ascii="SimSun" w:hAnsi="SimSun" w:cs="SimSun" w:eastAsia="新宋体"/>
                          <w:sz w:val="11"/>
                          <w:szCs w:val="11"/>
                        </w:rPr>
                        <w:t>显示了一个有</w:t>
                      </w:r>
                      <w:r>
                        <w:rPr>
                          <w:rFonts w:eastAsia="新宋体" w:cs="SimSun" w:ascii="SimSun" w:hAnsi="SimSun"/>
                          <w:sz w:val="11"/>
                          <w:szCs w:val="11"/>
                        </w:rPr>
                        <w:t>3</w:t>
                      </w:r>
                      <w:r>
                        <w:rPr>
                          <w:rFonts w:ascii="SimSun" w:hAnsi="SimSun" w:cs="SimSun" w:eastAsia="新宋体"/>
                          <w:sz w:val="11"/>
                          <w:szCs w:val="11"/>
                        </w:rPr>
                        <w:t>台工作站的</w:t>
                      </w:r>
                      <w:r>
                        <w:rPr>
                          <w:rFonts w:eastAsia="新宋体" w:cs="SimSun" w:ascii="SimSun" w:hAnsi="SimSun"/>
                          <w:sz w:val="11"/>
                          <w:szCs w:val="11"/>
                        </w:rPr>
                        <w:t>ALOHA</w:t>
                      </w:r>
                      <w:r>
                        <w:rPr>
                          <w:rFonts w:ascii="SimSun" w:hAnsi="SimSun" w:cs="SimSun" w:eastAsia="新宋体"/>
                          <w:sz w:val="11"/>
                          <w:szCs w:val="11"/>
                        </w:rPr>
                        <w:t>网络系统，</w:t>
                      </w:r>
                      <w:r>
                        <w:rPr>
                          <w:rFonts w:eastAsia="新宋体" w:cs="SimSun" w:ascii="SimSun" w:hAnsi="SimSun"/>
                          <w:sz w:val="11"/>
                          <w:szCs w:val="11"/>
                        </w:rPr>
                        <w:t>3</w:t>
                      </w:r>
                      <w:r>
                        <w:rPr>
                          <w:rFonts w:ascii="SimSun" w:hAnsi="SimSun" w:cs="SimSun" w:eastAsia="新宋体"/>
                          <w:sz w:val="11"/>
                          <w:szCs w:val="11"/>
                        </w:rPr>
                        <w:t>台工作站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br/>
                        <w:t>C</w:t>
                      </w:r>
                      <w:r>
                        <w:rPr>
                          <w:rFonts w:ascii="SimSun" w:hAnsi="SimSun" w:cs="SimSun" w:eastAsia="新宋体"/>
                          <w:sz w:val="11"/>
                          <w:szCs w:val="11"/>
                        </w:rPr>
                        <w:t>共享一条信道，从</w:t>
                      </w:r>
                      <w:r>
                        <w:rPr>
                          <w:rFonts w:eastAsia="新宋体" w:cs="SimSun" w:ascii="SimSun" w:hAnsi="SimSun"/>
                          <w:sz w:val="11"/>
                          <w:szCs w:val="11"/>
                        </w:rPr>
                        <w:t>t</w:t>
                      </w:r>
                      <w:r>
                        <w:rPr>
                          <w:rFonts w:ascii="SimSun" w:hAnsi="SimSun" w:cs="SimSun" w:eastAsia="新宋体"/>
                          <w:sz w:val="11"/>
                          <w:szCs w:val="11"/>
                        </w:rPr>
                        <w:t>。时刻到</w:t>
                      </w:r>
                      <w:r>
                        <w:rPr>
                          <w:rFonts w:eastAsia="新宋体" w:cs="SimSun" w:ascii="SimSun" w:hAnsi="SimSun"/>
                          <w:sz w:val="11"/>
                          <w:szCs w:val="11"/>
                        </w:rPr>
                        <w:t>t</w:t>
                      </w:r>
                      <w:r>
                        <w:rPr>
                          <w:rFonts w:ascii="SimSun" w:hAnsi="SimSun" w:cs="SimSun" w:eastAsia="新宋体"/>
                          <w:sz w:val="11"/>
                          <w:szCs w:val="11"/>
                        </w:rPr>
                        <w:t>时刻，系统处于轻载的情形，在这段时间，</w:t>
                      </w:r>
                      <w:r>
                        <w:rPr>
                          <w:rFonts w:eastAsia="新宋体" w:cs="SimSun" w:ascii="SimSun" w:hAnsi="SimSun"/>
                          <w:sz w:val="11"/>
                          <w:szCs w:val="11"/>
                        </w:rPr>
                        <w:t>A</w:t>
                      </w:r>
                      <w:r>
                        <w:rPr>
                          <w:rFonts w:ascii="SimSun" w:hAnsi="SimSun" w:cs="SimSun" w:eastAsia="新宋体"/>
                          <w:sz w:val="11"/>
                          <w:szCs w:val="11"/>
                        </w:rPr>
                        <w:t>发送了</w:t>
                      </w:r>
                      <w:r>
                        <w:rPr>
                          <w:rFonts w:eastAsia="新宋体" w:cs="SimSun" w:ascii="SimSun" w:hAnsi="SimSun"/>
                          <w:sz w:val="11"/>
                          <w:szCs w:val="11"/>
                        </w:rPr>
                        <w:br/>
                        <w:t>A1</w:t>
                      </w:r>
                      <w:r>
                        <w:rPr>
                          <w:rFonts w:ascii="SimSun" w:hAnsi="SimSun" w:cs="SimSun" w:eastAsia="新宋体"/>
                          <w:sz w:val="11"/>
                          <w:szCs w:val="11"/>
                        </w:rPr>
                        <w:t>数据帧，</w:t>
                      </w:r>
                      <w:r>
                        <w:rPr>
                          <w:rFonts w:eastAsia="新宋体" w:cs="SimSun" w:ascii="SimSun" w:hAnsi="SimSun"/>
                          <w:sz w:val="11"/>
                          <w:szCs w:val="11"/>
                        </w:rPr>
                        <w:t>B</w:t>
                      </w:r>
                      <w:r>
                        <w:rPr>
                          <w:rFonts w:ascii="SimSun" w:hAnsi="SimSun" w:cs="SimSun" w:eastAsia="新宋体"/>
                          <w:sz w:val="11"/>
                          <w:szCs w:val="11"/>
                        </w:rPr>
                        <w:t>发送了</w:t>
                      </w:r>
                      <w:r>
                        <w:rPr>
                          <w:rFonts w:eastAsia="新宋体" w:cs="SimSun" w:ascii="SimSun" w:hAnsi="SimSun"/>
                          <w:sz w:val="11"/>
                          <w:szCs w:val="11"/>
                        </w:rPr>
                        <w:t>B1</w:t>
                      </w:r>
                      <w:r>
                        <w:rPr>
                          <w:rFonts w:ascii="SimSun" w:hAnsi="SimSun" w:cs="SimSun" w:eastAsia="新宋体"/>
                          <w:sz w:val="11"/>
                          <w:szCs w:val="11"/>
                        </w:rPr>
                        <w:t>数据帧，这两个数据帧互不干扰，都得到了成功的传输。但</w:t>
                      </w:r>
                      <w:r>
                        <w:rPr>
                          <w:rFonts w:eastAsia="新宋体" w:cs="SimSun" w:ascii="SimSun" w:hAnsi="SimSun"/>
                          <w:sz w:val="11"/>
                          <w:szCs w:val="11"/>
                        </w:rPr>
                        <w:br/>
                      </w:r>
                      <w:r>
                        <w:rPr>
                          <w:rFonts w:ascii="SimSun" w:hAnsi="SimSun" w:cs="SimSun" w:eastAsia="新宋体"/>
                          <w:sz w:val="11"/>
                          <w:szCs w:val="11"/>
                        </w:rPr>
                        <w:t>是，从</w:t>
                      </w:r>
                      <w:r>
                        <w:rPr>
                          <w:rFonts w:eastAsia="新宋体" w:cs="SimSun" w:ascii="SimSun" w:hAnsi="SimSun"/>
                          <w:sz w:val="11"/>
                          <w:szCs w:val="11"/>
                        </w:rPr>
                        <w:t>t</w:t>
                      </w:r>
                      <w:r>
                        <w:rPr>
                          <w:rFonts w:ascii="SimSun" w:hAnsi="SimSun" w:cs="SimSun" w:eastAsia="新宋体"/>
                          <w:sz w:val="11"/>
                          <w:szCs w:val="11"/>
                        </w:rPr>
                        <w:t>时刻，情况变得复杂起来：虽然此时</w:t>
                      </w:r>
                      <w:r>
                        <w:rPr>
                          <w:rFonts w:eastAsia="新宋体" w:cs="SimSun" w:ascii="SimSun" w:hAnsi="SimSun"/>
                          <w:sz w:val="11"/>
                          <w:szCs w:val="11"/>
                        </w:rPr>
                        <w:t>A</w:t>
                      </w:r>
                      <w:r>
                        <w:rPr>
                          <w:rFonts w:ascii="SimSun" w:hAnsi="SimSun" w:cs="SimSun" w:eastAsia="新宋体"/>
                          <w:sz w:val="11"/>
                          <w:szCs w:val="11"/>
                        </w:rPr>
                        <w:t>发出的</w:t>
                      </w:r>
                      <w:r>
                        <w:rPr>
                          <w:rFonts w:eastAsia="新宋体" w:cs="SimSun" w:ascii="SimSun" w:hAnsi="SimSun"/>
                          <w:sz w:val="11"/>
                          <w:szCs w:val="11"/>
                        </w:rPr>
                        <w:t>A2</w:t>
                      </w:r>
                      <w:r>
                        <w:rPr>
                          <w:rFonts w:ascii="SimSun" w:hAnsi="SimSun" w:cs="SimSun" w:eastAsia="新宋体"/>
                          <w:sz w:val="11"/>
                          <w:szCs w:val="11"/>
                        </w:rPr>
                        <w:t>数据帧前半部并没有受到</w:t>
                      </w:r>
                      <w:r>
                        <w:rPr>
                          <w:rFonts w:eastAsia="新宋体" w:cs="SimSun" w:ascii="SimSun" w:hAnsi="SimSun"/>
                          <w:sz w:val="11"/>
                          <w:szCs w:val="11"/>
                        </w:rPr>
                        <w:br/>
                      </w:r>
                      <w:r>
                        <w:rPr>
                          <w:rFonts w:ascii="SimSun" w:hAnsi="SimSun" w:cs="SimSun" w:eastAsia="新宋体"/>
                          <w:sz w:val="11"/>
                          <w:szCs w:val="11"/>
                        </w:rPr>
                        <w:t>其他数据顿的碰撞，即没有发生冲突：到了</w:t>
                      </w:r>
                      <w:r>
                        <w:rPr>
                          <w:rFonts w:eastAsia="新宋体" w:cs="SimSun" w:ascii="SimSun" w:hAnsi="SimSun"/>
                          <w:sz w:val="11"/>
                          <w:szCs w:val="11"/>
                        </w:rPr>
                        <w:t>t</w:t>
                      </w:r>
                      <w:r>
                        <w:rPr>
                          <w:rFonts w:ascii="SimSun" w:hAnsi="SimSun" w:cs="SimSun" w:eastAsia="新宋体"/>
                          <w:sz w:val="11"/>
                          <w:szCs w:val="11"/>
                        </w:rPr>
                        <w:t>时刻，</w:t>
                      </w:r>
                      <w:r>
                        <w:rPr>
                          <w:rFonts w:eastAsia="新宋体" w:cs="SimSun" w:ascii="SimSun" w:hAnsi="SimSun"/>
                          <w:sz w:val="11"/>
                          <w:szCs w:val="11"/>
                        </w:rPr>
                        <w:t>B</w:t>
                      </w:r>
                      <w:r>
                        <w:rPr>
                          <w:rFonts w:ascii="SimSun" w:hAnsi="SimSun" w:cs="SimSun" w:eastAsia="新宋体"/>
                          <w:sz w:val="11"/>
                          <w:szCs w:val="11"/>
                        </w:rPr>
                        <w:t>发出了</w:t>
                      </w:r>
                      <w:r>
                        <w:rPr>
                          <w:rFonts w:eastAsia="新宋体" w:cs="SimSun" w:ascii="SimSun" w:hAnsi="SimSun"/>
                          <w:sz w:val="11"/>
                          <w:szCs w:val="11"/>
                        </w:rPr>
                        <w:t>B2</w:t>
                      </w:r>
                      <w:r>
                        <w:rPr>
                          <w:rFonts w:ascii="SimSun" w:hAnsi="SimSun" w:cs="SimSun" w:eastAsia="新宋体"/>
                          <w:sz w:val="11"/>
                          <w:szCs w:val="11"/>
                        </w:rPr>
                        <w:t>数据帧，它的帧头正</w:t>
                      </w:r>
                      <w:r>
                        <w:rPr>
                          <w:rFonts w:eastAsia="新宋体" w:cs="SimSun" w:ascii="SimSun" w:hAnsi="SimSun"/>
                          <w:sz w:val="11"/>
                          <w:szCs w:val="11"/>
                        </w:rPr>
                        <w:br/>
                      </w:r>
                      <w:r>
                        <w:rPr>
                          <w:rFonts w:ascii="SimSun" w:hAnsi="SimSun" w:cs="SimSun" w:eastAsia="新宋体"/>
                          <w:sz w:val="11"/>
                          <w:szCs w:val="11"/>
                        </w:rPr>
                        <w:t>好和</w:t>
                      </w:r>
                      <w:r>
                        <w:rPr>
                          <w:rFonts w:eastAsia="新宋体" w:cs="SimSun" w:ascii="SimSun" w:hAnsi="SimSun"/>
                          <w:sz w:val="11"/>
                          <w:szCs w:val="11"/>
                        </w:rPr>
                        <w:t>A2</w:t>
                      </w:r>
                      <w:r>
                        <w:rPr>
                          <w:rFonts w:ascii="SimSun" w:hAnsi="SimSun" w:cs="SimSun" w:eastAsia="新宋体"/>
                          <w:sz w:val="11"/>
                          <w:szCs w:val="11"/>
                        </w:rPr>
                        <w:t>数据顿的帧尾相撞；到了</w:t>
                      </w:r>
                      <w:r>
                        <w:rPr>
                          <w:rFonts w:eastAsia="新宋体" w:cs="SimSun" w:ascii="SimSun" w:hAnsi="SimSun"/>
                          <w:sz w:val="11"/>
                          <w:szCs w:val="11"/>
                        </w:rPr>
                        <w:t>t</w:t>
                      </w:r>
                      <w:r>
                        <w:rPr>
                          <w:rFonts w:ascii="SimSun" w:hAnsi="SimSun" w:cs="SimSun" w:eastAsia="新宋体"/>
                          <w:sz w:val="11"/>
                          <w:szCs w:val="11"/>
                        </w:rPr>
                        <w:t>时刻，</w:t>
                      </w:r>
                      <w:r>
                        <w:rPr>
                          <w:rFonts w:eastAsia="新宋体" w:cs="SimSun" w:ascii="SimSun" w:hAnsi="SimSun"/>
                          <w:sz w:val="11"/>
                          <w:szCs w:val="11"/>
                        </w:rPr>
                        <w:t>C</w:t>
                      </w:r>
                      <w:r>
                        <w:rPr>
                          <w:rFonts w:ascii="SimSun" w:hAnsi="SimSun" w:cs="SimSun" w:eastAsia="新宋体"/>
                          <w:sz w:val="11"/>
                          <w:szCs w:val="11"/>
                        </w:rPr>
                        <w:t>发出了新数据帧</w:t>
                      </w:r>
                      <w:r>
                        <w:rPr>
                          <w:rFonts w:eastAsia="新宋体" w:cs="SimSun" w:ascii="SimSun" w:hAnsi="SimSun"/>
                          <w:sz w:val="11"/>
                          <w:szCs w:val="11"/>
                        </w:rPr>
                        <w:t>C1</w:t>
                      </w:r>
                      <w:r>
                        <w:rPr>
                          <w:rFonts w:ascii="SimSun" w:hAnsi="SimSun" w:cs="SimSun" w:eastAsia="新宋体"/>
                          <w:sz w:val="11"/>
                          <w:szCs w:val="11"/>
                        </w:rPr>
                        <w:t>，它的顿头撞到了</w:t>
                      </w:r>
                      <w:r>
                        <w:rPr>
                          <w:rFonts w:eastAsia="新宋体" w:cs="SimSun" w:ascii="SimSun" w:hAnsi="SimSun"/>
                          <w:sz w:val="11"/>
                          <w:szCs w:val="11"/>
                        </w:rPr>
                        <w:t>B2</w:t>
                        <w:br/>
                      </w:r>
                      <w:r>
                        <w:rPr>
                          <w:rFonts w:ascii="SimSun" w:hAnsi="SimSun" w:cs="SimSun" w:eastAsia="新宋体"/>
                          <w:sz w:val="11"/>
                          <w:szCs w:val="11"/>
                        </w:rPr>
                        <w:t>数据帧的帧尾。从图</w:t>
                      </w:r>
                      <w:r>
                        <w:rPr>
                          <w:rFonts w:eastAsia="新宋体" w:cs="SimSun" w:ascii="SimSun" w:hAnsi="SimSun"/>
                          <w:sz w:val="11"/>
                          <w:szCs w:val="11"/>
                        </w:rPr>
                        <w:t>4-6</w:t>
                      </w:r>
                      <w:r>
                        <w:rPr>
                          <w:rFonts w:ascii="SimSun" w:hAnsi="SimSun" w:cs="SimSun" w:eastAsia="新宋体"/>
                          <w:sz w:val="11"/>
                          <w:szCs w:val="11"/>
                        </w:rPr>
                        <w:t>看出，数据帧</w:t>
                      </w:r>
                      <w:r>
                        <w:rPr>
                          <w:rFonts w:eastAsia="新宋体" w:cs="SimSun" w:ascii="SimSun" w:hAnsi="SimSun"/>
                          <w:sz w:val="11"/>
                          <w:szCs w:val="11"/>
                        </w:rPr>
                        <w:t>A2</w:t>
                      </w:r>
                      <w:r>
                        <w:rPr>
                          <w:rFonts w:ascii="SimSun" w:hAnsi="SimSun" w:cs="SimSun" w:eastAsia="新宋体"/>
                          <w:sz w:val="11"/>
                          <w:szCs w:val="11"/>
                        </w:rPr>
                        <w:t>、</w:t>
                      </w:r>
                      <w:r>
                        <w:rPr>
                          <w:rFonts w:eastAsia="新宋体" w:cs="SimSun" w:ascii="SimSun" w:hAnsi="SimSun"/>
                          <w:sz w:val="11"/>
                          <w:szCs w:val="11"/>
                        </w:rPr>
                        <w:t>B2</w:t>
                      </w:r>
                      <w:r>
                        <w:rPr>
                          <w:rFonts w:ascii="SimSun" w:hAnsi="SimSun" w:cs="SimSun" w:eastAsia="新宋体"/>
                          <w:sz w:val="11"/>
                          <w:szCs w:val="11"/>
                        </w:rPr>
                        <w:t>和</w:t>
                      </w:r>
                      <w:r>
                        <w:rPr>
                          <w:rFonts w:eastAsia="新宋体" w:cs="SimSun" w:ascii="SimSun" w:hAnsi="SimSun"/>
                          <w:sz w:val="11"/>
                          <w:szCs w:val="11"/>
                        </w:rPr>
                        <w:t>C1</w:t>
                      </w:r>
                      <w:r>
                        <w:rPr>
                          <w:rFonts w:ascii="SimSun" w:hAnsi="SimSun" w:cs="SimSun" w:eastAsia="新宋体"/>
                          <w:sz w:val="11"/>
                          <w:szCs w:val="11"/>
                        </w:rPr>
                        <w:t>受到碰撞的程度不同</w:t>
                      </w:r>
                      <w:r>
                        <w:rPr>
                          <w:rFonts w:eastAsia="新宋体" w:cs="SimSun" w:ascii="SimSun" w:hAnsi="SimSun"/>
                          <w:sz w:val="11"/>
                          <w:szCs w:val="11"/>
                        </w:rPr>
                        <w:t>.</w:t>
                      </w:r>
                      <w:r>
                        <w:rPr>
                          <w:rFonts w:ascii="SimSun" w:hAnsi="SimSun" w:cs="SimSun" w:eastAsia="新宋体"/>
                          <w:sz w:val="11"/>
                          <w:szCs w:val="11"/>
                        </w:rPr>
                        <w:t>但是，不管</w:t>
                      </w:r>
                      <w:r>
                        <w:rPr>
                          <w:rFonts w:eastAsia="新宋体" w:cs="SimSun" w:ascii="SimSun" w:hAnsi="SimSun"/>
                          <w:sz w:val="11"/>
                          <w:szCs w:val="11"/>
                        </w:rPr>
                        <w:br/>
                      </w:r>
                      <w:r>
                        <w:rPr>
                          <w:rFonts w:ascii="SimSun" w:hAnsi="SimSun" w:cs="SimSun" w:eastAsia="新宋体"/>
                          <w:sz w:val="11"/>
                          <w:szCs w:val="11"/>
                        </w:rPr>
                        <w:t>数据帧的损坏程度如何，通常都无法通过顿尾的</w:t>
                      </w:r>
                      <w:r>
                        <w:rPr>
                          <w:rFonts w:eastAsia="新宋体" w:cs="SimSun" w:ascii="SimSun" w:hAnsi="SimSun"/>
                          <w:sz w:val="11"/>
                          <w:szCs w:val="11"/>
                        </w:rPr>
                        <w:t>CRC</w:t>
                      </w:r>
                      <w:r>
                        <w:rPr>
                          <w:rFonts w:ascii="SimSun" w:hAnsi="SimSun" w:cs="SimSun" w:eastAsia="新宋体"/>
                          <w:sz w:val="11"/>
                          <w:szCs w:val="11"/>
                        </w:rPr>
                        <w:t>，必须重传。</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2515870</wp:posOffset>
                </wp:positionH>
                <wp:positionV relativeFrom="line">
                  <wp:posOffset>6484620</wp:posOffset>
                </wp:positionV>
                <wp:extent cx="4683760" cy="189230"/>
                <wp:effectExtent l="0" t="0" r="0" b="0"/>
                <wp:wrapSquare wrapText="bothSides"/>
                <wp:docPr id="124" name="Frame4"/>
                <a:graphic xmlns:a="http://schemas.openxmlformats.org/drawingml/2006/main">
                  <a:graphicData uri="http://schemas.microsoft.com/office/word/2010/wordprocessingShape">
                    <wps:wsp>
                      <wps:cNvSpPr txBox="1"/>
                      <wps:spPr>
                        <a:xfrm>
                          <a:off x="0" y="0"/>
                          <a:ext cx="4683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4-6</w:t>
                            </w:r>
                            <w:r>
                              <w:rPr>
                                <w:rFonts w:ascii="SimSun" w:hAnsi="SimSun" w:cs="SimSun" w:eastAsia="新宋体"/>
                                <w:sz w:val="11"/>
                                <w:szCs w:val="11"/>
                              </w:rPr>
                              <w:t>纯</w:t>
                            </w:r>
                            <w:r>
                              <w:rPr>
                                <w:rFonts w:eastAsia="新宋体" w:cs="SimSun" w:ascii="SimSun" w:hAnsi="SimSun"/>
                                <w:sz w:val="11"/>
                                <w:szCs w:val="11"/>
                              </w:rPr>
                              <w:t>ALOHA</w:t>
                            </w:r>
                            <w:r>
                              <w:rPr>
                                <w:rFonts w:ascii="SimSun" w:hAnsi="SimSun" w:cs="SimSun" w:eastAsia="新宋体"/>
                                <w:sz w:val="11"/>
                                <w:szCs w:val="11"/>
                              </w:rPr>
                              <w:t>协议工作情形</w:t>
                            </w:r>
                          </w:p>
                        </w:txbxContent>
                      </wps:txbx>
                      <wps:bodyPr anchor="t" lIns="53975" tIns="53975" rIns="53975" bIns="53975">
                        <a:spAutoFit/>
                      </wps:bodyPr>
                    </wps:wsp>
                  </a:graphicData>
                </a:graphic>
              </wp:anchor>
            </w:drawing>
          </mc:Choice>
          <mc:Fallback>
            <w:pict>
              <v:rect fillcolor="#729FCF" style="position:absolute;rotation:-0;width:368.8pt;height:14.9pt;mso-wrap-distance-left:5.7pt;mso-wrap-distance-right:5.7pt;mso-wrap-distance-top:5.7pt;mso-wrap-distance-bottom:5.7pt;margin-top:510.6pt;mso-position-vertical-relative:text;margin-left:19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4-6</w:t>
                      </w:r>
                      <w:r>
                        <w:rPr>
                          <w:rFonts w:ascii="SimSun" w:hAnsi="SimSun" w:cs="SimSun" w:eastAsia="新宋体"/>
                          <w:sz w:val="11"/>
                          <w:szCs w:val="11"/>
                        </w:rPr>
                        <w:t>纯</w:t>
                      </w:r>
                      <w:r>
                        <w:rPr>
                          <w:rFonts w:eastAsia="新宋体" w:cs="SimSun" w:ascii="SimSun" w:hAnsi="SimSun"/>
                          <w:sz w:val="11"/>
                          <w:szCs w:val="11"/>
                        </w:rPr>
                        <w:t>ALOHA</w:t>
                      </w:r>
                      <w:r>
                        <w:rPr>
                          <w:rFonts w:ascii="SimSun" w:hAnsi="SimSun" w:cs="SimSun" w:eastAsia="新宋体"/>
                          <w:sz w:val="11"/>
                          <w:szCs w:val="11"/>
                        </w:rPr>
                        <w:t>协议工作情形</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499110</wp:posOffset>
                </wp:positionH>
                <wp:positionV relativeFrom="line">
                  <wp:posOffset>6854190</wp:posOffset>
                </wp:positionV>
                <wp:extent cx="6700520" cy="676910"/>
                <wp:effectExtent l="0" t="0" r="0" b="0"/>
                <wp:wrapSquare wrapText="bothSides"/>
                <wp:docPr id="125" name="Frame5"/>
                <a:graphic xmlns:a="http://schemas.openxmlformats.org/drawingml/2006/main">
                  <a:graphicData uri="http://schemas.microsoft.com/office/word/2010/wordprocessingShape">
                    <wps:wsp>
                      <wps:cNvSpPr txBox="1"/>
                      <wps:spPr>
                        <a:xfrm>
                          <a:off x="0" y="0"/>
                          <a:ext cx="67005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这里产生了一个问题：工作站怎么知道发出的数据帧是成功发送了，还是产生了</w:t>
                            </w:r>
                            <w:r>
                              <w:rPr>
                                <w:rFonts w:eastAsia="新宋体" w:cs="SimSun" w:ascii="SimSun" w:hAnsi="SimSun"/>
                                <w:sz w:val="11"/>
                                <w:szCs w:val="11"/>
                              </w:rPr>
                              <w:br/>
                            </w:r>
                            <w:r>
                              <w:rPr>
                                <w:rFonts w:ascii="SimSun" w:hAnsi="SimSun" w:cs="SimSun" w:eastAsia="新宋体"/>
                                <w:sz w:val="11"/>
                                <w:szCs w:val="11"/>
                              </w:rPr>
                              <w:t>冲突呢？一个可能的方法是让接收站发送确认帧，收到了确认顿的发送站，就判定数</w:t>
                            </w:r>
                            <w:r>
                              <w:rPr>
                                <w:rFonts w:eastAsia="新宋体" w:cs="SimSun" w:ascii="SimSun" w:hAnsi="SimSun"/>
                                <w:sz w:val="11"/>
                                <w:szCs w:val="11"/>
                              </w:rPr>
                              <w:br/>
                            </w:r>
                            <w:r>
                              <w:rPr>
                                <w:rFonts w:ascii="SimSun" w:hAnsi="SimSun" w:cs="SimSun" w:eastAsia="新宋体"/>
                                <w:sz w:val="11"/>
                                <w:szCs w:val="11"/>
                              </w:rPr>
                              <w:t>据帧得到了成功的传输。在</w:t>
                            </w:r>
                            <w:r>
                              <w:rPr>
                                <w:rFonts w:eastAsia="新宋体" w:cs="SimSun" w:ascii="SimSun" w:hAnsi="SimSun"/>
                                <w:sz w:val="11"/>
                                <w:szCs w:val="11"/>
                              </w:rPr>
                              <w:t>ALOHANet</w:t>
                            </w:r>
                            <w:r>
                              <w:rPr>
                                <w:rFonts w:ascii="SimSun" w:hAnsi="SimSun" w:cs="SimSun" w:eastAsia="新宋体"/>
                                <w:sz w:val="11"/>
                                <w:szCs w:val="11"/>
                              </w:rPr>
                              <w:t>中，有一台特殊的中英计算机，它会把收到</w:t>
                            </w:r>
                            <w:r>
                              <w:rPr>
                                <w:rFonts w:eastAsia="新宋体" w:cs="SimSun" w:ascii="SimSun" w:hAnsi="SimSun"/>
                                <w:sz w:val="11"/>
                                <w:szCs w:val="11"/>
                              </w:rPr>
                              <w:br/>
                            </w:r>
                            <w:r>
                              <w:rPr>
                                <w:rFonts w:ascii="SimSun" w:hAnsi="SimSun" w:cs="SimSun" w:eastAsia="新宋体"/>
                                <w:sz w:val="11"/>
                                <w:szCs w:val="11"/>
                              </w:rPr>
                              <w:t>的确认帧，再广播出去，发送站通过接收这个广播顿判定是否产生了冲突，以此决定是</w:t>
                            </w:r>
                            <w:r>
                              <w:rPr>
                                <w:rFonts w:eastAsia="新宋体" w:cs="SimSun" w:ascii="SimSun" w:hAnsi="SimSun"/>
                                <w:sz w:val="11"/>
                                <w:szCs w:val="11"/>
                              </w:rPr>
                              <w:br/>
                            </w:r>
                            <w:r>
                              <w:rPr>
                                <w:rFonts w:ascii="SimSun" w:hAnsi="SimSun" w:cs="SimSun" w:eastAsia="新宋体"/>
                                <w:sz w:val="11"/>
                                <w:szCs w:val="11"/>
                              </w:rPr>
                              <w:t>否重传。</w:t>
                            </w:r>
                          </w:p>
                        </w:txbxContent>
                      </wps:txbx>
                      <wps:bodyPr anchor="t" lIns="53975" tIns="53975" rIns="53975" bIns="53975">
                        <a:spAutoFit/>
                      </wps:bodyPr>
                    </wps:wsp>
                  </a:graphicData>
                </a:graphic>
              </wp:anchor>
            </w:drawing>
          </mc:Choice>
          <mc:Fallback>
            <w:pict>
              <v:rect fillcolor="#729FCF" style="position:absolute;rotation:-0;width:527.6pt;height:53.3pt;mso-wrap-distance-left:5.7pt;mso-wrap-distance-right:5.7pt;mso-wrap-distance-top:5.7pt;mso-wrap-distance-bottom:5.7pt;margin-top:539.7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这里产生了一个问题：工作站怎么知道发出的数据帧是成功发送了，还是产生了</w:t>
                      </w:r>
                      <w:r>
                        <w:rPr>
                          <w:rFonts w:eastAsia="新宋体" w:cs="SimSun" w:ascii="SimSun" w:hAnsi="SimSun"/>
                          <w:sz w:val="11"/>
                          <w:szCs w:val="11"/>
                        </w:rPr>
                        <w:br/>
                      </w:r>
                      <w:r>
                        <w:rPr>
                          <w:rFonts w:ascii="SimSun" w:hAnsi="SimSun" w:cs="SimSun" w:eastAsia="新宋体"/>
                          <w:sz w:val="11"/>
                          <w:szCs w:val="11"/>
                        </w:rPr>
                        <w:t>冲突呢？一个可能的方法是让接收站发送确认帧，收到了确认顿的发送站，就判定数</w:t>
                      </w:r>
                      <w:r>
                        <w:rPr>
                          <w:rFonts w:eastAsia="新宋体" w:cs="SimSun" w:ascii="SimSun" w:hAnsi="SimSun"/>
                          <w:sz w:val="11"/>
                          <w:szCs w:val="11"/>
                        </w:rPr>
                        <w:br/>
                      </w:r>
                      <w:r>
                        <w:rPr>
                          <w:rFonts w:ascii="SimSun" w:hAnsi="SimSun" w:cs="SimSun" w:eastAsia="新宋体"/>
                          <w:sz w:val="11"/>
                          <w:szCs w:val="11"/>
                        </w:rPr>
                        <w:t>据帧得到了成功的传输。在</w:t>
                      </w:r>
                      <w:r>
                        <w:rPr>
                          <w:rFonts w:eastAsia="新宋体" w:cs="SimSun" w:ascii="SimSun" w:hAnsi="SimSun"/>
                          <w:sz w:val="11"/>
                          <w:szCs w:val="11"/>
                        </w:rPr>
                        <w:t>ALOHANet</w:t>
                      </w:r>
                      <w:r>
                        <w:rPr>
                          <w:rFonts w:ascii="SimSun" w:hAnsi="SimSun" w:cs="SimSun" w:eastAsia="新宋体"/>
                          <w:sz w:val="11"/>
                          <w:szCs w:val="11"/>
                        </w:rPr>
                        <w:t>中，有一台特殊的中英计算机，它会把收到</w:t>
                      </w:r>
                      <w:r>
                        <w:rPr>
                          <w:rFonts w:eastAsia="新宋体" w:cs="SimSun" w:ascii="SimSun" w:hAnsi="SimSun"/>
                          <w:sz w:val="11"/>
                          <w:szCs w:val="11"/>
                        </w:rPr>
                        <w:br/>
                      </w:r>
                      <w:r>
                        <w:rPr>
                          <w:rFonts w:ascii="SimSun" w:hAnsi="SimSun" w:cs="SimSun" w:eastAsia="新宋体"/>
                          <w:sz w:val="11"/>
                          <w:szCs w:val="11"/>
                        </w:rPr>
                        <w:t>的确认帧，再广播出去，发送站通过接收这个广播顿判定是否产生了冲突，以此决定是</w:t>
                      </w:r>
                      <w:r>
                        <w:rPr>
                          <w:rFonts w:eastAsia="新宋体" w:cs="SimSun" w:ascii="SimSun" w:hAnsi="SimSun"/>
                          <w:sz w:val="11"/>
                          <w:szCs w:val="11"/>
                        </w:rPr>
                        <w:br/>
                      </w:r>
                      <w:r>
                        <w:rPr>
                          <w:rFonts w:ascii="SimSun" w:hAnsi="SimSun" w:cs="SimSun" w:eastAsia="新宋体"/>
                          <w:sz w:val="11"/>
                          <w:szCs w:val="11"/>
                        </w:rPr>
                        <w:t>否重传。</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499110</wp:posOffset>
                </wp:positionH>
                <wp:positionV relativeFrom="line">
                  <wp:posOffset>8147685</wp:posOffset>
                </wp:positionV>
                <wp:extent cx="6700520" cy="676910"/>
                <wp:effectExtent l="0" t="0" r="0" b="0"/>
                <wp:wrapSquare wrapText="bothSides"/>
                <wp:docPr id="126" name="Frame6"/>
                <a:graphic xmlns:a="http://schemas.openxmlformats.org/drawingml/2006/main">
                  <a:graphicData uri="http://schemas.microsoft.com/office/word/2010/wordprocessingShape">
                    <wps:wsp>
                      <wps:cNvSpPr txBox="1"/>
                      <wps:spPr>
                        <a:xfrm>
                          <a:off x="0" y="0"/>
                          <a:ext cx="67005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重传的时机需要仔细地考虑。冲突至少是</w:t>
                            </w:r>
                            <w:r>
                              <w:rPr>
                                <w:rFonts w:eastAsia="新宋体" w:cs="SimSun" w:ascii="SimSun" w:hAnsi="SimSun"/>
                                <w:sz w:val="11"/>
                                <w:szCs w:val="11"/>
                              </w:rPr>
                              <w:t>2</w:t>
                            </w:r>
                            <w:r>
                              <w:rPr>
                                <w:rFonts w:ascii="SimSun" w:hAnsi="SimSun" w:cs="SimSun" w:eastAsia="新宋体"/>
                                <w:sz w:val="11"/>
                                <w:szCs w:val="11"/>
                              </w:rPr>
                              <w:t>台工作站发出的数据帧产生了碰撞</w:t>
                            </w:r>
                            <w:r>
                              <w:rPr>
                                <w:rFonts w:eastAsia="新宋体" w:cs="SimSun" w:ascii="SimSun" w:hAnsi="SimSun"/>
                                <w:sz w:val="11"/>
                                <w:szCs w:val="11"/>
                              </w:rPr>
                              <w:br/>
                            </w:r>
                            <w:r>
                              <w:rPr>
                                <w:rFonts w:ascii="SimSun" w:hAnsi="SimSun" w:cs="SimSun" w:eastAsia="新宋体"/>
                                <w:sz w:val="11"/>
                                <w:szCs w:val="11"/>
                              </w:rPr>
                              <w:t>而造成的，如果每台工作站在判断产生了冲突之后都马上重传，那会再次冲突。所以，</w:t>
                            </w:r>
                            <w:r>
                              <w:rPr>
                                <w:rFonts w:eastAsia="新宋体" w:cs="SimSun" w:ascii="SimSun" w:hAnsi="SimSun"/>
                                <w:sz w:val="11"/>
                                <w:szCs w:val="11"/>
                              </w:rPr>
                              <w:br/>
                            </w:r>
                            <w:r>
                              <w:rPr>
                                <w:rFonts w:ascii="SimSun" w:hAnsi="SimSun" w:cs="SimSun" w:eastAsia="新宋体"/>
                                <w:sz w:val="11"/>
                                <w:szCs w:val="11"/>
                              </w:rPr>
                              <w:t>检测到冲突的工作站通常会等待一个随机的时间之后再重传，以降低再次冲突的可能</w:t>
                            </w:r>
                            <w:r>
                              <w:rPr>
                                <w:rFonts w:eastAsia="新宋体" w:cs="SimSun" w:ascii="SimSun" w:hAnsi="SimSun"/>
                                <w:sz w:val="11"/>
                                <w:szCs w:val="11"/>
                              </w:rPr>
                              <w:br/>
                            </w:r>
                            <w:r>
                              <w:rPr>
                                <w:rFonts w:ascii="SimSun" w:hAnsi="SimSun" w:cs="SimSun" w:eastAsia="新宋体"/>
                                <w:sz w:val="11"/>
                                <w:szCs w:val="11"/>
                              </w:rPr>
                              <w:t>性。稍后我们将学习二进制指数退避算法，它就是一种确定冲突之后等待随机时间的</w:t>
                            </w:r>
                            <w:r>
                              <w:rPr>
                                <w:rFonts w:eastAsia="新宋体" w:cs="SimSun" w:ascii="SimSun" w:hAnsi="SimSun"/>
                                <w:sz w:val="11"/>
                                <w:szCs w:val="11"/>
                              </w:rPr>
                              <w:br/>
                            </w:r>
                            <w:r>
                              <w:rPr>
                                <w:rFonts w:ascii="SimSun" w:hAnsi="SimSun" w:cs="SimSun" w:eastAsia="新宋体"/>
                                <w:sz w:val="11"/>
                                <w:szCs w:val="11"/>
                              </w:rPr>
                              <w:t>计算方法。</w:t>
                            </w:r>
                          </w:p>
                        </w:txbxContent>
                      </wps:txbx>
                      <wps:bodyPr anchor="t" lIns="53975" tIns="53975" rIns="53975" bIns="53975">
                        <a:spAutoFit/>
                      </wps:bodyPr>
                    </wps:wsp>
                  </a:graphicData>
                </a:graphic>
              </wp:anchor>
            </w:drawing>
          </mc:Choice>
          <mc:Fallback>
            <w:pict>
              <v:rect fillcolor="#729FCF" style="position:absolute;rotation:-0;width:527.6pt;height:53.3pt;mso-wrap-distance-left:5.7pt;mso-wrap-distance-right:5.7pt;mso-wrap-distance-top:5.7pt;mso-wrap-distance-bottom:5.7pt;margin-top:641.5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重传的时机需要仔细地考虑。冲突至少是</w:t>
                      </w:r>
                      <w:r>
                        <w:rPr>
                          <w:rFonts w:eastAsia="新宋体" w:cs="SimSun" w:ascii="SimSun" w:hAnsi="SimSun"/>
                          <w:sz w:val="11"/>
                          <w:szCs w:val="11"/>
                        </w:rPr>
                        <w:t>2</w:t>
                      </w:r>
                      <w:r>
                        <w:rPr>
                          <w:rFonts w:ascii="SimSun" w:hAnsi="SimSun" w:cs="SimSun" w:eastAsia="新宋体"/>
                          <w:sz w:val="11"/>
                          <w:szCs w:val="11"/>
                        </w:rPr>
                        <w:t>台工作站发出的数据帧产生了碰撞</w:t>
                      </w:r>
                      <w:r>
                        <w:rPr>
                          <w:rFonts w:eastAsia="新宋体" w:cs="SimSun" w:ascii="SimSun" w:hAnsi="SimSun"/>
                          <w:sz w:val="11"/>
                          <w:szCs w:val="11"/>
                        </w:rPr>
                        <w:br/>
                      </w:r>
                      <w:r>
                        <w:rPr>
                          <w:rFonts w:ascii="SimSun" w:hAnsi="SimSun" w:cs="SimSun" w:eastAsia="新宋体"/>
                          <w:sz w:val="11"/>
                          <w:szCs w:val="11"/>
                        </w:rPr>
                        <w:t>而造成的，如果每台工作站在判断产生了冲突之后都马上重传，那会再次冲突。所以，</w:t>
                      </w:r>
                      <w:r>
                        <w:rPr>
                          <w:rFonts w:eastAsia="新宋体" w:cs="SimSun" w:ascii="SimSun" w:hAnsi="SimSun"/>
                          <w:sz w:val="11"/>
                          <w:szCs w:val="11"/>
                        </w:rPr>
                        <w:br/>
                      </w:r>
                      <w:r>
                        <w:rPr>
                          <w:rFonts w:ascii="SimSun" w:hAnsi="SimSun" w:cs="SimSun" w:eastAsia="新宋体"/>
                          <w:sz w:val="11"/>
                          <w:szCs w:val="11"/>
                        </w:rPr>
                        <w:t>检测到冲突的工作站通常会等待一个随机的时间之后再重传，以降低再次冲突的可能</w:t>
                      </w:r>
                      <w:r>
                        <w:rPr>
                          <w:rFonts w:eastAsia="新宋体" w:cs="SimSun" w:ascii="SimSun" w:hAnsi="SimSun"/>
                          <w:sz w:val="11"/>
                          <w:szCs w:val="11"/>
                        </w:rPr>
                        <w:br/>
                      </w:r>
                      <w:r>
                        <w:rPr>
                          <w:rFonts w:ascii="SimSun" w:hAnsi="SimSun" w:cs="SimSun" w:eastAsia="新宋体"/>
                          <w:sz w:val="11"/>
                          <w:szCs w:val="11"/>
                        </w:rPr>
                        <w:t>性。稍后我们将学习二进制指数退避算法，它就是一种确定冲突之后等待随机时间的</w:t>
                      </w:r>
                      <w:r>
                        <w:rPr>
                          <w:rFonts w:eastAsia="新宋体" w:cs="SimSun" w:ascii="SimSun" w:hAnsi="SimSun"/>
                          <w:sz w:val="11"/>
                          <w:szCs w:val="11"/>
                        </w:rPr>
                        <w:br/>
                      </w:r>
                      <w:r>
                        <w:rPr>
                          <w:rFonts w:ascii="SimSun" w:hAnsi="SimSun" w:cs="SimSun" w:eastAsia="新宋体"/>
                          <w:sz w:val="11"/>
                          <w:szCs w:val="11"/>
                        </w:rPr>
                        <w:t>计算方法。</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507365</wp:posOffset>
                </wp:positionH>
                <wp:positionV relativeFrom="line">
                  <wp:posOffset>9449435</wp:posOffset>
                </wp:positionV>
                <wp:extent cx="6692265" cy="433070"/>
                <wp:effectExtent l="0" t="0" r="0" b="0"/>
                <wp:wrapSquare wrapText="bothSides"/>
                <wp:docPr id="127" name="Frame7"/>
                <a:graphic xmlns:a="http://schemas.openxmlformats.org/drawingml/2006/main">
                  <a:graphicData uri="http://schemas.microsoft.com/office/word/2010/wordprocessingShape">
                    <wps:wsp>
                      <wps:cNvSpPr txBox="1"/>
                      <wps:spPr>
                        <a:xfrm>
                          <a:off x="0" y="0"/>
                          <a:ext cx="669226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纯</w:t>
                            </w:r>
                            <w:r>
                              <w:rPr>
                                <w:rFonts w:eastAsia="新宋体" w:cs="SimSun" w:ascii="SimSun" w:hAnsi="SimSun"/>
                                <w:sz w:val="11"/>
                                <w:szCs w:val="11"/>
                              </w:rPr>
                              <w:t>ALOHA</w:t>
                            </w:r>
                            <w:r>
                              <w:rPr>
                                <w:rFonts w:ascii="SimSun" w:hAnsi="SimSun" w:cs="SimSun" w:eastAsia="新宋体"/>
                                <w:sz w:val="11"/>
                                <w:szCs w:val="11"/>
                              </w:rPr>
                              <w:t>协议的工作方式简单有效，尤其是低负载时：但是，高负载时，这种</w:t>
                            </w:r>
                            <w:r>
                              <w:rPr>
                                <w:rFonts w:eastAsia="新宋体" w:cs="SimSun" w:ascii="SimSun" w:hAnsi="SimSun"/>
                                <w:sz w:val="11"/>
                                <w:szCs w:val="11"/>
                              </w:rPr>
                              <w:br/>
                              <w:t>“</w:t>
                            </w:r>
                            <w:r>
                              <w:rPr>
                                <w:rFonts w:ascii="SimSun" w:hAnsi="SimSun" w:cs="SimSun" w:eastAsia="新宋体"/>
                                <w:sz w:val="11"/>
                                <w:szCs w:val="11"/>
                              </w:rPr>
                              <w:t>任性”发送，将导致冲突频频，从而不得不产生大量的重传，使得信道利用率低下。那</w:t>
                            </w:r>
                            <w:r>
                              <w:rPr>
                                <w:rFonts w:eastAsia="新宋体" w:cs="SimSun" w:ascii="SimSun" w:hAnsi="SimSun"/>
                                <w:sz w:val="11"/>
                                <w:szCs w:val="11"/>
                              </w:rPr>
                              <w:br/>
                            </w:r>
                            <w:r>
                              <w:rPr>
                                <w:rFonts w:ascii="SimSun" w:hAnsi="SimSun" w:cs="SimSun" w:eastAsia="新宋体"/>
                                <w:sz w:val="11"/>
                                <w:szCs w:val="11"/>
                              </w:rPr>
                              <w:t>么，纯</w:t>
                            </w:r>
                            <w:r>
                              <w:rPr>
                                <w:rFonts w:eastAsia="新宋体" w:cs="SimSun" w:ascii="SimSun" w:hAnsi="SimSun"/>
                                <w:sz w:val="11"/>
                                <w:szCs w:val="11"/>
                              </w:rPr>
                              <w:t>ALOAH</w:t>
                            </w:r>
                            <w:r>
                              <w:rPr>
                                <w:rFonts w:ascii="SimSun" w:hAnsi="SimSun" w:cs="SimSun" w:eastAsia="新宋体"/>
                                <w:sz w:val="11"/>
                                <w:szCs w:val="11"/>
                              </w:rPr>
                              <w:t>协议的信道利用率到底是多少呢？</w:t>
                            </w:r>
                          </w:p>
                        </w:txbxContent>
                      </wps:txbx>
                      <wps:bodyPr anchor="t" lIns="53975" tIns="53975" rIns="53975" bIns="53975">
                        <a:spAutoFit/>
                      </wps:bodyPr>
                    </wps:wsp>
                  </a:graphicData>
                </a:graphic>
              </wp:anchor>
            </w:drawing>
          </mc:Choice>
          <mc:Fallback>
            <w:pict>
              <v:rect fillcolor="#729FCF" style="position:absolute;rotation:-0;width:526.95pt;height:34.1pt;mso-wrap-distance-left:5.7pt;mso-wrap-distance-right:5.7pt;mso-wrap-distance-top:5.7pt;mso-wrap-distance-bottom:5.7pt;margin-top:744.0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纯</w:t>
                      </w:r>
                      <w:r>
                        <w:rPr>
                          <w:rFonts w:eastAsia="新宋体" w:cs="SimSun" w:ascii="SimSun" w:hAnsi="SimSun"/>
                          <w:sz w:val="11"/>
                          <w:szCs w:val="11"/>
                        </w:rPr>
                        <w:t>ALOHA</w:t>
                      </w:r>
                      <w:r>
                        <w:rPr>
                          <w:rFonts w:ascii="SimSun" w:hAnsi="SimSun" w:cs="SimSun" w:eastAsia="新宋体"/>
                          <w:sz w:val="11"/>
                          <w:szCs w:val="11"/>
                        </w:rPr>
                        <w:t>协议的工作方式简单有效，尤其是低负载时：但是，高负载时，这种</w:t>
                      </w:r>
                      <w:r>
                        <w:rPr>
                          <w:rFonts w:eastAsia="新宋体" w:cs="SimSun" w:ascii="SimSun" w:hAnsi="SimSun"/>
                          <w:sz w:val="11"/>
                          <w:szCs w:val="11"/>
                        </w:rPr>
                        <w:br/>
                        <w:t>“</w:t>
                      </w:r>
                      <w:r>
                        <w:rPr>
                          <w:rFonts w:ascii="SimSun" w:hAnsi="SimSun" w:cs="SimSun" w:eastAsia="新宋体"/>
                          <w:sz w:val="11"/>
                          <w:szCs w:val="11"/>
                        </w:rPr>
                        <w:t>任性”发送，将导致冲突频频，从而不得不产生大量的重传，使得信道利用率低下。那</w:t>
                      </w:r>
                      <w:r>
                        <w:rPr>
                          <w:rFonts w:eastAsia="新宋体" w:cs="SimSun" w:ascii="SimSun" w:hAnsi="SimSun"/>
                          <w:sz w:val="11"/>
                          <w:szCs w:val="11"/>
                        </w:rPr>
                        <w:br/>
                      </w:r>
                      <w:r>
                        <w:rPr>
                          <w:rFonts w:ascii="SimSun" w:hAnsi="SimSun" w:cs="SimSun" w:eastAsia="新宋体"/>
                          <w:sz w:val="11"/>
                          <w:szCs w:val="11"/>
                        </w:rPr>
                        <w:t>么，纯</w:t>
                      </w:r>
                      <w:r>
                        <w:rPr>
                          <w:rFonts w:eastAsia="新宋体" w:cs="SimSun" w:ascii="SimSun" w:hAnsi="SimSun"/>
                          <w:sz w:val="11"/>
                          <w:szCs w:val="11"/>
                        </w:rPr>
                        <w:t>ALOAH</w:t>
                      </w:r>
                      <w:r>
                        <w:rPr>
                          <w:rFonts w:ascii="SimSun" w:hAnsi="SimSun" w:cs="SimSun" w:eastAsia="新宋体"/>
                          <w:sz w:val="11"/>
                          <w:szCs w:val="11"/>
                        </w:rPr>
                        <w:t>协议的信道利用率到底是多少呢？</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10220960</wp:posOffset>
                </wp:positionV>
                <wp:extent cx="6692265" cy="311150"/>
                <wp:effectExtent l="0" t="0" r="0" b="0"/>
                <wp:wrapSquare wrapText="bothSides"/>
                <wp:docPr id="128" name="Frame8"/>
                <a:graphic xmlns:a="http://schemas.openxmlformats.org/drawingml/2006/main">
                  <a:graphicData uri="http://schemas.microsoft.com/office/word/2010/wordprocessingShape">
                    <wps:wsp>
                      <wps:cNvSpPr txBox="1"/>
                      <wps:spPr>
                        <a:xfrm>
                          <a:off x="0" y="0"/>
                          <a:ext cx="66922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假设数据顿长度是一定的，传输一个数据顿所需要的时间称为标准顿时，记作</w:t>
                            </w:r>
                            <w:r>
                              <w:rPr>
                                <w:rFonts w:eastAsia="新宋体" w:cs="SimSun" w:ascii="SimSun" w:hAnsi="SimSun"/>
                                <w:sz w:val="11"/>
                                <w:szCs w:val="11"/>
                              </w:rPr>
                              <w:br/>
                              <w:t>D</w:t>
                            </w:r>
                            <w:r>
                              <w:rPr>
                                <w:rFonts w:ascii="SimSun" w:hAnsi="SimSun" w:cs="SimSun" w:eastAsia="新宋体"/>
                                <w:sz w:val="11"/>
                                <w:szCs w:val="11"/>
                              </w:rPr>
                              <w:t>，它可以通过帧长度（单位：</w:t>
                            </w:r>
                            <w:r>
                              <w:rPr>
                                <w:rFonts w:eastAsia="新宋体" w:cs="SimSun" w:ascii="SimSun" w:hAnsi="SimSun"/>
                                <w:sz w:val="11"/>
                                <w:szCs w:val="11"/>
                              </w:rPr>
                              <w:t>b</w:t>
                            </w:r>
                            <w:r>
                              <w:rPr>
                                <w:rFonts w:ascii="SimSun" w:hAnsi="SimSun" w:cs="SimSun" w:eastAsia="新宋体"/>
                                <w:sz w:val="11"/>
                                <w:szCs w:val="11"/>
                              </w:rPr>
                              <w:t>）除以数字带宽（单位：</w:t>
                            </w:r>
                            <w:r>
                              <w:rPr>
                                <w:rFonts w:eastAsia="新宋体" w:cs="SimSun" w:ascii="SimSun" w:hAnsi="SimSun"/>
                                <w:sz w:val="11"/>
                                <w:szCs w:val="11"/>
                              </w:rPr>
                              <w:t>b/s</w:t>
                            </w:r>
                            <w:r>
                              <w:rPr>
                                <w:rFonts w:ascii="SimSun" w:hAnsi="SimSun" w:cs="SimSun" w:eastAsia="新宋体"/>
                                <w:sz w:val="11"/>
                                <w:szCs w:val="11"/>
                              </w:rPr>
                              <w:t>）计算得到。假设信道在</w:t>
                            </w:r>
                          </w:p>
                        </w:txbxContent>
                      </wps:txbx>
                      <wps:bodyPr anchor="t" lIns="53975" tIns="53975" rIns="53975" bIns="53975">
                        <a:spAutoFit/>
                      </wps:bodyPr>
                    </wps:wsp>
                  </a:graphicData>
                </a:graphic>
              </wp:anchor>
            </w:drawing>
          </mc:Choice>
          <mc:Fallback>
            <w:pict>
              <v:rect fillcolor="#729FCF" style="position:absolute;rotation:-0;width:526.95pt;height:24.5pt;mso-wrap-distance-left:5.7pt;mso-wrap-distance-right:5.7pt;mso-wrap-distance-top:5.7pt;mso-wrap-distance-bottom:5.7pt;margin-top:804.8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假设数据顿长度是一定的，传输一个数据顿所需要的时间称为标准顿时，记作</w:t>
                      </w:r>
                      <w:r>
                        <w:rPr>
                          <w:rFonts w:eastAsia="新宋体" w:cs="SimSun" w:ascii="SimSun" w:hAnsi="SimSun"/>
                          <w:sz w:val="11"/>
                          <w:szCs w:val="11"/>
                        </w:rPr>
                        <w:br/>
                        <w:t>D</w:t>
                      </w:r>
                      <w:r>
                        <w:rPr>
                          <w:rFonts w:ascii="SimSun" w:hAnsi="SimSun" w:cs="SimSun" w:eastAsia="新宋体"/>
                          <w:sz w:val="11"/>
                          <w:szCs w:val="11"/>
                        </w:rPr>
                        <w:t>，它可以通过帧长度（单位：</w:t>
                      </w:r>
                      <w:r>
                        <w:rPr>
                          <w:rFonts w:eastAsia="新宋体" w:cs="SimSun" w:ascii="SimSun" w:hAnsi="SimSun"/>
                          <w:sz w:val="11"/>
                          <w:szCs w:val="11"/>
                        </w:rPr>
                        <w:t>b</w:t>
                      </w:r>
                      <w:r>
                        <w:rPr>
                          <w:rFonts w:ascii="SimSun" w:hAnsi="SimSun" w:cs="SimSun" w:eastAsia="新宋体"/>
                          <w:sz w:val="11"/>
                          <w:szCs w:val="11"/>
                        </w:rPr>
                        <w:t>）除以数字带宽（单位：</w:t>
                      </w:r>
                      <w:r>
                        <w:rPr>
                          <w:rFonts w:eastAsia="新宋体" w:cs="SimSun" w:ascii="SimSun" w:hAnsi="SimSun"/>
                          <w:sz w:val="11"/>
                          <w:szCs w:val="11"/>
                        </w:rPr>
                        <w:t>b/s</w:t>
                      </w:r>
                      <w:r>
                        <w:rPr>
                          <w:rFonts w:ascii="SimSun" w:hAnsi="SimSun" w:cs="SimSun" w:eastAsia="新宋体"/>
                          <w:sz w:val="11"/>
                          <w:szCs w:val="11"/>
                        </w:rPr>
                        <w:t>）计算得到。假设信道在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1479550</wp:posOffset>
            </wp:positionH>
            <wp:positionV relativeFrom="paragraph">
              <wp:posOffset>3761105</wp:posOffset>
            </wp:positionV>
            <wp:extent cx="3535045" cy="2586990"/>
            <wp:effectExtent l="0" t="0" r="0" b="0"/>
            <wp:wrapSquare wrapText="largest"/>
            <wp:docPr id="12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16"/>
                    <a:stretch>
                      <a:fillRect/>
                    </a:stretch>
                  </pic:blipFill>
                  <pic:spPr bwMode="auto">
                    <a:xfrm>
                      <a:off x="0" y="0"/>
                      <a:ext cx="3535045" cy="258699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2741295</wp:posOffset>
            </wp:positionH>
            <wp:positionV relativeFrom="paragraph">
              <wp:posOffset>7770495</wp:posOffset>
            </wp:positionV>
            <wp:extent cx="1076325" cy="393700"/>
            <wp:effectExtent l="0" t="0" r="0" b="0"/>
            <wp:wrapSquare wrapText="largest"/>
            <wp:docPr id="13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descr=""/>
                    <pic:cNvPicPr>
                      <a:picLocks noChangeAspect="1" noChangeArrowheads="1"/>
                    </pic:cNvPicPr>
                  </pic:nvPicPr>
                  <pic:blipFill>
                    <a:blip r:embed="rId17"/>
                    <a:stretch>
                      <a:fillRect/>
                    </a:stretch>
                  </pic:blipFill>
                  <pic:spPr bwMode="auto">
                    <a:xfrm>
                      <a:off x="0" y="0"/>
                      <a:ext cx="1076325" cy="393700"/>
                    </a:xfrm>
                    <a:prstGeom prst="rect">
                      <a:avLst/>
                    </a:prstGeom>
                  </pic:spPr>
                </pic:pic>
              </a:graphicData>
            </a:graphic>
          </wp:anchor>
        </w:drawing>
        <w:drawing>
          <wp:anchor behindDoc="0" distT="0" distB="0" distL="0" distR="0" simplePos="0" locked="0" layoutInCell="0" allowOverlap="1" relativeHeight="4">
            <wp:simplePos x="0" y="0"/>
            <wp:positionH relativeFrom="column">
              <wp:posOffset>2532380</wp:posOffset>
            </wp:positionH>
            <wp:positionV relativeFrom="paragraph">
              <wp:posOffset>8999220</wp:posOffset>
            </wp:positionV>
            <wp:extent cx="1454150" cy="393700"/>
            <wp:effectExtent l="0" t="0" r="0" b="0"/>
            <wp:wrapSquare wrapText="largest"/>
            <wp:docPr id="13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
                    <pic:cNvPicPr>
                      <a:picLocks noChangeAspect="1" noChangeArrowheads="1"/>
                    </pic:cNvPicPr>
                  </pic:nvPicPr>
                  <pic:blipFill>
                    <a:blip r:embed="rId18"/>
                    <a:stretch>
                      <a:fillRect/>
                    </a:stretch>
                  </pic:blipFill>
                  <pic:spPr bwMode="auto">
                    <a:xfrm>
                      <a:off x="0" y="0"/>
                      <a:ext cx="1454150" cy="393700"/>
                    </a:xfrm>
                    <a:prstGeom prst="rect">
                      <a:avLst/>
                    </a:prstGeom>
                  </pic:spPr>
                </pic:pic>
              </a:graphicData>
            </a:graphic>
          </wp:anchor>
        </w:drawing>
        <w:drawing>
          <wp:anchor behindDoc="0" distT="0" distB="0" distL="0" distR="0" simplePos="0" locked="0" layoutInCell="0" allowOverlap="1" relativeHeight="5">
            <wp:simplePos x="0" y="0"/>
            <wp:positionH relativeFrom="column">
              <wp:posOffset>2315210</wp:posOffset>
            </wp:positionH>
            <wp:positionV relativeFrom="paragraph">
              <wp:posOffset>9722485</wp:posOffset>
            </wp:positionV>
            <wp:extent cx="1871980" cy="200660"/>
            <wp:effectExtent l="0" t="0" r="0" b="0"/>
            <wp:wrapSquare wrapText="largest"/>
            <wp:docPr id="132"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4" descr=""/>
                    <pic:cNvPicPr>
                      <a:picLocks noChangeAspect="1" noChangeArrowheads="1"/>
                    </pic:cNvPicPr>
                  </pic:nvPicPr>
                  <pic:blipFill>
                    <a:blip r:embed="rId19"/>
                    <a:stretch>
                      <a:fillRect/>
                    </a:stretch>
                  </pic:blipFill>
                  <pic:spPr bwMode="auto">
                    <a:xfrm>
                      <a:off x="0" y="0"/>
                      <a:ext cx="1871980" cy="200660"/>
                    </a:xfrm>
                    <a:prstGeom prst="rect">
                      <a:avLst/>
                    </a:prstGeom>
                  </pic:spPr>
                </pic:pic>
              </a:graphicData>
            </a:graphic>
          </wp:anchor>
        </w:drawing>
        <w:drawing>
          <wp:anchor behindDoc="0" distT="0" distB="0" distL="0" distR="0" simplePos="0" locked="0" layoutInCell="0" allowOverlap="1" relativeHeight="6">
            <wp:simplePos x="0" y="0"/>
            <wp:positionH relativeFrom="column">
              <wp:posOffset>2885440</wp:posOffset>
            </wp:positionH>
            <wp:positionV relativeFrom="paragraph">
              <wp:posOffset>10252710</wp:posOffset>
            </wp:positionV>
            <wp:extent cx="730885" cy="176530"/>
            <wp:effectExtent l="0" t="0" r="0" b="0"/>
            <wp:wrapSquare wrapText="largest"/>
            <wp:docPr id="133"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5" descr=""/>
                    <pic:cNvPicPr>
                      <a:picLocks noChangeAspect="1" noChangeArrowheads="1"/>
                    </pic:cNvPicPr>
                  </pic:nvPicPr>
                  <pic:blipFill>
                    <a:blip r:embed="rId20"/>
                    <a:stretch>
                      <a:fillRect/>
                    </a:stretch>
                  </pic:blipFill>
                  <pic:spPr bwMode="auto">
                    <a:xfrm>
                      <a:off x="0" y="0"/>
                      <a:ext cx="730885" cy="176530"/>
                    </a:xfrm>
                    <a:prstGeom prst="rect">
                      <a:avLst/>
                    </a:prstGeom>
                  </pic:spPr>
                </pic:pic>
              </a:graphicData>
            </a:graphic>
          </wp:anchor>
        </w:drawing>
      </w:r>
      <w:r>
        <mc:AlternateContent>
          <mc:Choice Requires="wps">
            <w:drawing>
              <wp:anchor behindDoc="0" distT="72390" distB="72390" distL="72390" distR="72390" simplePos="0" locked="0" layoutInCell="0" allowOverlap="1" relativeHeight="7">
                <wp:simplePos x="0" y="0"/>
                <wp:positionH relativeFrom="column">
                  <wp:posOffset>5183505</wp:posOffset>
                </wp:positionH>
                <wp:positionV relativeFrom="line">
                  <wp:posOffset>57785</wp:posOffset>
                </wp:positionV>
                <wp:extent cx="1598930" cy="189230"/>
                <wp:effectExtent l="0" t="0" r="0" b="0"/>
                <wp:wrapSquare wrapText="bothSides"/>
                <wp:docPr id="134" name="Frame1"/>
                <a:graphic xmlns:a="http://schemas.openxmlformats.org/drawingml/2006/main">
                  <a:graphicData uri="http://schemas.microsoft.com/office/word/2010/wordprocessingShape">
                    <wps:wsp>
                      <wps:cNvSpPr txBox="1"/>
                      <wps:spPr>
                        <a:xfrm>
                          <a:off x="0" y="0"/>
                          <a:ext cx="15989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r>
                              <w:rPr>
                                <w:rFonts w:ascii="SimSun" w:hAnsi="SimSun" w:cs="SimSun" w:eastAsia="新宋体"/>
                                <w:sz w:val="11"/>
                                <w:szCs w:val="11"/>
                              </w:rPr>
                              <w:t>介质访问控制</w:t>
                            </w:r>
                          </w:p>
                        </w:txbxContent>
                      </wps:txbx>
                      <wps:bodyPr anchor="t" lIns="53975" tIns="53975" rIns="53975" bIns="53975">
                        <a:spAutoFit/>
                      </wps:bodyPr>
                    </wps:wsp>
                  </a:graphicData>
                </a:graphic>
              </wp:anchor>
            </w:drawing>
          </mc:Choice>
          <mc:Fallback>
            <w:pict>
              <v:rect fillcolor="#729FCF" style="position:absolute;rotation:-0;width:125.9pt;height:14.9pt;mso-wrap-distance-left:5.7pt;mso-wrap-distance-right:5.7pt;mso-wrap-distance-top:5.7pt;mso-wrap-distance-bottom:5.7pt;margin-top:4.55pt;mso-position-vertical-relative:text;margin-left:40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r>
                        <w:rPr>
                          <w:rFonts w:ascii="SimSun" w:hAnsi="SimSun" w:cs="SimSun" w:eastAsia="新宋体"/>
                          <w:sz w:val="11"/>
                          <w:szCs w:val="11"/>
                        </w:rPr>
                        <w:t>介质访问控制</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6565265</wp:posOffset>
                </wp:positionH>
                <wp:positionV relativeFrom="line">
                  <wp:posOffset>106045</wp:posOffset>
                </wp:positionV>
                <wp:extent cx="634365" cy="241300"/>
                <wp:effectExtent l="0" t="0" r="0" b="0"/>
                <wp:wrapSquare wrapText="bothSides"/>
                <wp:docPr id="135"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141</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8.3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141</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186055</wp:posOffset>
                </wp:positionH>
                <wp:positionV relativeFrom="line">
                  <wp:posOffset>636270</wp:posOffset>
                </wp:positionV>
                <wp:extent cx="7013575" cy="676910"/>
                <wp:effectExtent l="0" t="0" r="0" b="0"/>
                <wp:wrapSquare wrapText="bothSides"/>
                <wp:docPr id="136" name="Frame3"/>
                <a:graphic xmlns:a="http://schemas.openxmlformats.org/drawingml/2006/main">
                  <a:graphicData uri="http://schemas.microsoft.com/office/word/2010/wordprocessingShape">
                    <wps:wsp>
                      <wps:cNvSpPr txBox="1"/>
                      <wps:spPr>
                        <a:xfrm>
                          <a:off x="0" y="0"/>
                          <a:ext cx="70135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个标准帧时内平均产生</w:t>
                            </w:r>
                            <w:r>
                              <w:rPr>
                                <w:rFonts w:eastAsia="新宋体" w:cs="SimSun" w:ascii="SimSun" w:hAnsi="SimSun"/>
                                <w:sz w:val="11"/>
                                <w:szCs w:val="11"/>
                              </w:rPr>
                              <w:t>N</w:t>
                            </w:r>
                            <w:r>
                              <w:rPr>
                                <w:rFonts w:ascii="SimSun" w:hAnsi="SimSun" w:cs="SimSun" w:eastAsia="新宋体"/>
                                <w:sz w:val="11"/>
                                <w:szCs w:val="11"/>
                              </w:rPr>
                              <w:t>个新数据帧（不含重传数据帧），即产生新数据帧的概率服</w:t>
                            </w:r>
                            <w:r>
                              <w:rPr>
                                <w:rFonts w:eastAsia="新宋体" w:cs="SimSun" w:ascii="SimSun" w:hAnsi="SimSun"/>
                                <w:sz w:val="11"/>
                                <w:szCs w:val="11"/>
                              </w:rPr>
                              <w:br/>
                            </w:r>
                            <w:r>
                              <w:rPr>
                                <w:rFonts w:ascii="SimSun" w:hAnsi="SimSun" w:cs="SimSun" w:eastAsia="新宋体"/>
                                <w:sz w:val="11"/>
                                <w:szCs w:val="11"/>
                              </w:rPr>
                              <w:t>从泊松分布。显然，一个标准帧时</w:t>
                            </w:r>
                            <w:r>
                              <w:rPr>
                                <w:rFonts w:eastAsia="新宋体" w:cs="SimSun" w:ascii="SimSun" w:hAnsi="SimSun"/>
                                <w:sz w:val="11"/>
                                <w:szCs w:val="11"/>
                              </w:rPr>
                              <w:t>D</w:t>
                            </w:r>
                            <w:r>
                              <w:rPr>
                                <w:rFonts w:ascii="SimSun" w:hAnsi="SimSun" w:cs="SimSun" w:eastAsia="新宋体"/>
                                <w:sz w:val="11"/>
                                <w:szCs w:val="11"/>
                              </w:rPr>
                              <w:t>内，只有当</w:t>
                            </w:r>
                            <w:r>
                              <w:rPr>
                                <w:rFonts w:eastAsia="新宋体" w:cs="SimSun" w:ascii="SimSun" w:hAnsi="SimSun"/>
                                <w:sz w:val="11"/>
                                <w:szCs w:val="11"/>
                              </w:rPr>
                              <w:t>0&lt;N&lt;1</w:t>
                            </w:r>
                            <w:r>
                              <w:rPr>
                                <w:rFonts w:ascii="SimSun" w:hAnsi="SimSun" w:cs="SimSun" w:eastAsia="新宋体"/>
                                <w:sz w:val="11"/>
                                <w:szCs w:val="11"/>
                              </w:rPr>
                              <w:t>时，这些新数据帧才可能得</w:t>
                            </w:r>
                            <w:r>
                              <w:rPr>
                                <w:rFonts w:eastAsia="新宋体" w:cs="SimSun" w:ascii="SimSun" w:hAnsi="SimSun"/>
                                <w:sz w:val="11"/>
                                <w:szCs w:val="11"/>
                              </w:rPr>
                              <w:br/>
                            </w:r>
                            <w:r>
                              <w:rPr>
                                <w:rFonts w:ascii="SimSun" w:hAnsi="SimSun" w:cs="SimSun" w:eastAsia="新宋体"/>
                                <w:sz w:val="11"/>
                                <w:szCs w:val="11"/>
                              </w:rPr>
                              <w:t>到成功的传输；当</w:t>
                            </w:r>
                            <w:r>
                              <w:rPr>
                                <w:rFonts w:eastAsia="新宋体" w:cs="SimSun" w:ascii="SimSun" w:hAnsi="SimSun"/>
                                <w:sz w:val="11"/>
                                <w:szCs w:val="11"/>
                              </w:rPr>
                              <w:t>N&gt;1</w:t>
                            </w:r>
                            <w:r>
                              <w:rPr>
                                <w:rFonts w:ascii="SimSun" w:hAnsi="SimSun" w:cs="SimSun" w:eastAsia="新宋体"/>
                                <w:sz w:val="11"/>
                                <w:szCs w:val="11"/>
                              </w:rPr>
                              <w:t>时，必定产生冲突，将有重传数据顿进人信道。假设每个标准</w:t>
                            </w:r>
                            <w:r>
                              <w:rPr>
                                <w:rFonts w:eastAsia="新宋体" w:cs="SimSun" w:ascii="SimSun" w:hAnsi="SimSun"/>
                                <w:sz w:val="11"/>
                                <w:szCs w:val="11"/>
                              </w:rPr>
                              <w:br/>
                            </w:r>
                            <w:r>
                              <w:rPr>
                                <w:rFonts w:ascii="SimSun" w:hAnsi="SimSun" w:cs="SimSun" w:eastAsia="新宋体"/>
                                <w:sz w:val="11"/>
                                <w:szCs w:val="11"/>
                              </w:rPr>
                              <w:t>顿时内产生新数据帧和重传数据顿的平均数据顿数是</w:t>
                            </w:r>
                            <w:r>
                              <w:rPr>
                                <w:rFonts w:eastAsia="新宋体" w:cs="SimSun" w:ascii="SimSun" w:hAnsi="SimSun"/>
                                <w:sz w:val="11"/>
                                <w:szCs w:val="11"/>
                              </w:rPr>
                              <w:t>G</w:t>
                            </w:r>
                            <w:r>
                              <w:rPr>
                                <w:rFonts w:ascii="SimSun" w:hAnsi="SimSun" w:cs="SimSun" w:eastAsia="新宋体"/>
                                <w:sz w:val="11"/>
                                <w:szCs w:val="11"/>
                              </w:rPr>
                              <w:t>，产生数据顿的概率也服从泊</w:t>
                            </w:r>
                            <w:r>
                              <w:rPr>
                                <w:rFonts w:eastAsia="新宋体" w:cs="SimSun" w:ascii="SimSun" w:hAnsi="SimSun"/>
                                <w:sz w:val="11"/>
                                <w:szCs w:val="11"/>
                              </w:rPr>
                              <w:br/>
                            </w:r>
                            <w:r>
                              <w:rPr>
                                <w:rFonts w:ascii="SimSun" w:hAnsi="SimSun" w:cs="SimSun" w:eastAsia="新宋体"/>
                                <w:sz w:val="11"/>
                                <w:szCs w:val="11"/>
                              </w:rPr>
                              <w:t>松分布，显然，应该有</w:t>
                            </w:r>
                            <w:r>
                              <w:rPr>
                                <w:rFonts w:eastAsia="新宋体" w:cs="SimSun" w:ascii="SimSun" w:hAnsi="SimSun"/>
                                <w:sz w:val="11"/>
                                <w:szCs w:val="11"/>
                              </w:rPr>
                              <w:t>G≥N</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2.25pt;height:53.3pt;mso-wrap-distance-left:5.7pt;mso-wrap-distance-right:5.7pt;mso-wrap-distance-top:5.7pt;mso-wrap-distance-bottom:5.7pt;margin-top:50.1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个标准帧时内平均产生</w:t>
                      </w:r>
                      <w:r>
                        <w:rPr>
                          <w:rFonts w:eastAsia="新宋体" w:cs="SimSun" w:ascii="SimSun" w:hAnsi="SimSun"/>
                          <w:sz w:val="11"/>
                          <w:szCs w:val="11"/>
                        </w:rPr>
                        <w:t>N</w:t>
                      </w:r>
                      <w:r>
                        <w:rPr>
                          <w:rFonts w:ascii="SimSun" w:hAnsi="SimSun" w:cs="SimSun" w:eastAsia="新宋体"/>
                          <w:sz w:val="11"/>
                          <w:szCs w:val="11"/>
                        </w:rPr>
                        <w:t>个新数据帧（不含重传数据帧），即产生新数据帧的概率服</w:t>
                      </w:r>
                      <w:r>
                        <w:rPr>
                          <w:rFonts w:eastAsia="新宋体" w:cs="SimSun" w:ascii="SimSun" w:hAnsi="SimSun"/>
                          <w:sz w:val="11"/>
                          <w:szCs w:val="11"/>
                        </w:rPr>
                        <w:br/>
                      </w:r>
                      <w:r>
                        <w:rPr>
                          <w:rFonts w:ascii="SimSun" w:hAnsi="SimSun" w:cs="SimSun" w:eastAsia="新宋体"/>
                          <w:sz w:val="11"/>
                          <w:szCs w:val="11"/>
                        </w:rPr>
                        <w:t>从泊松分布。显然，一个标准帧时</w:t>
                      </w:r>
                      <w:r>
                        <w:rPr>
                          <w:rFonts w:eastAsia="新宋体" w:cs="SimSun" w:ascii="SimSun" w:hAnsi="SimSun"/>
                          <w:sz w:val="11"/>
                          <w:szCs w:val="11"/>
                        </w:rPr>
                        <w:t>D</w:t>
                      </w:r>
                      <w:r>
                        <w:rPr>
                          <w:rFonts w:ascii="SimSun" w:hAnsi="SimSun" w:cs="SimSun" w:eastAsia="新宋体"/>
                          <w:sz w:val="11"/>
                          <w:szCs w:val="11"/>
                        </w:rPr>
                        <w:t>内，只有当</w:t>
                      </w:r>
                      <w:r>
                        <w:rPr>
                          <w:rFonts w:eastAsia="新宋体" w:cs="SimSun" w:ascii="SimSun" w:hAnsi="SimSun"/>
                          <w:sz w:val="11"/>
                          <w:szCs w:val="11"/>
                        </w:rPr>
                        <w:t>0&lt;N&lt;1</w:t>
                      </w:r>
                      <w:r>
                        <w:rPr>
                          <w:rFonts w:ascii="SimSun" w:hAnsi="SimSun" w:cs="SimSun" w:eastAsia="新宋体"/>
                          <w:sz w:val="11"/>
                          <w:szCs w:val="11"/>
                        </w:rPr>
                        <w:t>时，这些新数据帧才可能得</w:t>
                      </w:r>
                      <w:r>
                        <w:rPr>
                          <w:rFonts w:eastAsia="新宋体" w:cs="SimSun" w:ascii="SimSun" w:hAnsi="SimSun"/>
                          <w:sz w:val="11"/>
                          <w:szCs w:val="11"/>
                        </w:rPr>
                        <w:br/>
                      </w:r>
                      <w:r>
                        <w:rPr>
                          <w:rFonts w:ascii="SimSun" w:hAnsi="SimSun" w:cs="SimSun" w:eastAsia="新宋体"/>
                          <w:sz w:val="11"/>
                          <w:szCs w:val="11"/>
                        </w:rPr>
                        <w:t>到成功的传输；当</w:t>
                      </w:r>
                      <w:r>
                        <w:rPr>
                          <w:rFonts w:eastAsia="新宋体" w:cs="SimSun" w:ascii="SimSun" w:hAnsi="SimSun"/>
                          <w:sz w:val="11"/>
                          <w:szCs w:val="11"/>
                        </w:rPr>
                        <w:t>N&gt;1</w:t>
                      </w:r>
                      <w:r>
                        <w:rPr>
                          <w:rFonts w:ascii="SimSun" w:hAnsi="SimSun" w:cs="SimSun" w:eastAsia="新宋体"/>
                          <w:sz w:val="11"/>
                          <w:szCs w:val="11"/>
                        </w:rPr>
                        <w:t>时，必定产生冲突，将有重传数据顿进人信道。假设每个标准</w:t>
                      </w:r>
                      <w:r>
                        <w:rPr>
                          <w:rFonts w:eastAsia="新宋体" w:cs="SimSun" w:ascii="SimSun" w:hAnsi="SimSun"/>
                          <w:sz w:val="11"/>
                          <w:szCs w:val="11"/>
                        </w:rPr>
                        <w:br/>
                      </w:r>
                      <w:r>
                        <w:rPr>
                          <w:rFonts w:ascii="SimSun" w:hAnsi="SimSun" w:cs="SimSun" w:eastAsia="新宋体"/>
                          <w:sz w:val="11"/>
                          <w:szCs w:val="11"/>
                        </w:rPr>
                        <w:t>顿时内产生新数据帧和重传数据顿的平均数据顿数是</w:t>
                      </w:r>
                      <w:r>
                        <w:rPr>
                          <w:rFonts w:eastAsia="新宋体" w:cs="SimSun" w:ascii="SimSun" w:hAnsi="SimSun"/>
                          <w:sz w:val="11"/>
                          <w:szCs w:val="11"/>
                        </w:rPr>
                        <w:t>G</w:t>
                      </w:r>
                      <w:r>
                        <w:rPr>
                          <w:rFonts w:ascii="SimSun" w:hAnsi="SimSun" w:cs="SimSun" w:eastAsia="新宋体"/>
                          <w:sz w:val="11"/>
                          <w:szCs w:val="11"/>
                        </w:rPr>
                        <w:t>，产生数据顿的概率也服从泊</w:t>
                      </w:r>
                      <w:r>
                        <w:rPr>
                          <w:rFonts w:eastAsia="新宋体" w:cs="SimSun" w:ascii="SimSun" w:hAnsi="SimSun"/>
                          <w:sz w:val="11"/>
                          <w:szCs w:val="11"/>
                        </w:rPr>
                        <w:br/>
                      </w:r>
                      <w:r>
                        <w:rPr>
                          <w:rFonts w:ascii="SimSun" w:hAnsi="SimSun" w:cs="SimSun" w:eastAsia="新宋体"/>
                          <w:sz w:val="11"/>
                          <w:szCs w:val="11"/>
                        </w:rPr>
                        <w:t>松分布，显然，应该有</w:t>
                      </w:r>
                      <w:r>
                        <w:rPr>
                          <w:rFonts w:eastAsia="新宋体" w:cs="SimSun" w:ascii="SimSun" w:hAnsi="SimSun"/>
                          <w:sz w:val="11"/>
                          <w:szCs w:val="11"/>
                        </w:rPr>
                        <w:t>G≥N</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1913255</wp:posOffset>
                </wp:positionV>
                <wp:extent cx="7013575" cy="920750"/>
                <wp:effectExtent l="0" t="0" r="0" b="0"/>
                <wp:wrapSquare wrapText="bothSides"/>
                <wp:docPr id="137" name="Frame4"/>
                <a:graphic xmlns:a="http://schemas.openxmlformats.org/drawingml/2006/main">
                  <a:graphicData uri="http://schemas.microsoft.com/office/word/2010/wordprocessingShape">
                    <wps:wsp>
                      <wps:cNvSpPr txBox="1"/>
                      <wps:spPr>
                        <a:xfrm>
                          <a:off x="0" y="0"/>
                          <a:ext cx="701357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为了分析信道的利用率，引人一个新的变量一吞吐量</w:t>
                            </w:r>
                            <w:r>
                              <w:rPr>
                                <w:rFonts w:eastAsia="新宋体" w:cs="SimSun" w:ascii="SimSun" w:hAnsi="SimSun"/>
                                <w:sz w:val="11"/>
                                <w:szCs w:val="11"/>
                              </w:rPr>
                              <w:t>S</w:t>
                            </w:r>
                            <w:r>
                              <w:rPr>
                                <w:rFonts w:ascii="SimSun" w:hAnsi="SimSun" w:cs="SimSun" w:eastAsia="新宋体"/>
                                <w:sz w:val="11"/>
                                <w:szCs w:val="11"/>
                              </w:rPr>
                              <w:t>，表示一个标准帧时内</w:t>
                            </w:r>
                            <w:r>
                              <w:rPr>
                                <w:rFonts w:eastAsia="新宋体" w:cs="SimSun" w:ascii="SimSun" w:hAnsi="SimSun"/>
                                <w:sz w:val="11"/>
                                <w:szCs w:val="11"/>
                              </w:rPr>
                              <w:br/>
                            </w:r>
                            <w:r>
                              <w:rPr>
                                <w:rFonts w:ascii="SimSun" w:hAnsi="SimSun" w:cs="SimSun" w:eastAsia="新宋体"/>
                                <w:sz w:val="11"/>
                                <w:szCs w:val="11"/>
                              </w:rPr>
                              <w:t>成功传输的平均数据帧数，则</w:t>
                            </w:r>
                            <w:r>
                              <w:rPr>
                                <w:rFonts w:eastAsia="新宋体" w:cs="SimSun" w:ascii="SimSun" w:hAnsi="SimSun"/>
                                <w:sz w:val="11"/>
                                <w:szCs w:val="11"/>
                              </w:rPr>
                              <w:t>S=GP</w:t>
                            </w:r>
                            <w:r>
                              <w:rPr>
                                <w:rFonts w:ascii="SimSun" w:hAnsi="SimSun" w:cs="SimSun" w:eastAsia="新宋体"/>
                                <w:sz w:val="11"/>
                                <w:szCs w:val="11"/>
                              </w:rPr>
                              <w:t>。，其中</w:t>
                            </w:r>
                            <w:r>
                              <w:rPr>
                                <w:rFonts w:eastAsia="新宋体" w:cs="SimSun" w:ascii="SimSun" w:hAnsi="SimSun"/>
                                <w:sz w:val="11"/>
                                <w:szCs w:val="11"/>
                              </w:rPr>
                              <w:t>P</w:t>
                            </w:r>
                            <w:r>
                              <w:rPr>
                                <w:rFonts w:ascii="SimSun" w:hAnsi="SimSun" w:cs="SimSun" w:eastAsia="新宋体"/>
                                <w:sz w:val="11"/>
                                <w:szCs w:val="11"/>
                              </w:rPr>
                              <w:t>。表示一个数据帧成功传输的概率</w:t>
                            </w:r>
                            <w:r>
                              <w:rPr>
                                <w:rFonts w:eastAsia="新宋体" w:cs="SimSun" w:ascii="SimSun" w:hAnsi="SimSun"/>
                                <w:sz w:val="11"/>
                                <w:szCs w:val="11"/>
                              </w:rPr>
                              <w:br/>
                            </w:r>
                            <w:r>
                              <w:rPr>
                                <w:rFonts w:ascii="SimSun" w:hAnsi="SimSun" w:cs="SimSun" w:eastAsia="新宋体"/>
                                <w:sz w:val="11"/>
                                <w:szCs w:val="11"/>
                              </w:rPr>
                              <w:t>怎么计算成功传输的概率</w:t>
                            </w:r>
                            <w:r>
                              <w:rPr>
                                <w:rFonts w:eastAsia="新宋体" w:cs="SimSun" w:ascii="SimSun" w:hAnsi="SimSun"/>
                                <w:sz w:val="11"/>
                                <w:szCs w:val="11"/>
                              </w:rPr>
                              <w:t>P</w:t>
                            </w:r>
                            <w:r>
                              <w:rPr>
                                <w:rFonts w:ascii="SimSun" w:hAnsi="SimSun" w:cs="SimSun" w:eastAsia="新宋体"/>
                                <w:sz w:val="11"/>
                                <w:szCs w:val="11"/>
                              </w:rPr>
                              <w:t>。呢？一个数据帧要成功传输，必须在它传输的时间</w:t>
                            </w:r>
                            <w:r>
                              <w:rPr>
                                <w:rFonts w:eastAsia="新宋体" w:cs="SimSun" w:ascii="SimSun" w:hAnsi="SimSun"/>
                                <w:sz w:val="11"/>
                                <w:szCs w:val="11"/>
                              </w:rPr>
                              <w:br/>
                            </w:r>
                            <w:r>
                              <w:rPr>
                                <w:rFonts w:ascii="SimSun" w:hAnsi="SimSun" w:cs="SimSun" w:eastAsia="新宋体"/>
                                <w:sz w:val="11"/>
                                <w:szCs w:val="11"/>
                              </w:rPr>
                              <w:t>内，没有与别的数据帧发生碰撞。图</w:t>
                            </w:r>
                            <w:r>
                              <w:rPr>
                                <w:rFonts w:eastAsia="新宋体" w:cs="SimSun" w:ascii="SimSun" w:hAnsi="SimSun"/>
                                <w:sz w:val="11"/>
                                <w:szCs w:val="11"/>
                              </w:rPr>
                              <w:t>4-7</w:t>
                            </w:r>
                            <w:r>
                              <w:rPr>
                                <w:rFonts w:ascii="SimSun" w:hAnsi="SimSun" w:cs="SimSun" w:eastAsia="新宋体"/>
                                <w:sz w:val="11"/>
                                <w:szCs w:val="11"/>
                              </w:rPr>
                              <w:t>中这个数据帧发出的时刻是</w:t>
                            </w:r>
                            <w:r>
                              <w:rPr>
                                <w:rFonts w:eastAsia="新宋体" w:cs="SimSun" w:ascii="SimSun" w:hAnsi="SimSun"/>
                                <w:sz w:val="11"/>
                                <w:szCs w:val="11"/>
                              </w:rPr>
                              <w:t>t</w:t>
                            </w:r>
                            <w:r>
                              <w:rPr>
                                <w:rFonts w:ascii="SimSun" w:hAnsi="SimSun" w:cs="SimSun" w:eastAsia="新宋体"/>
                                <w:sz w:val="11"/>
                                <w:szCs w:val="11"/>
                              </w:rPr>
                              <w:t>，它的帧头可</w:t>
                            </w:r>
                            <w:r>
                              <w:rPr>
                                <w:rFonts w:eastAsia="新宋体" w:cs="SimSun" w:ascii="SimSun" w:hAnsi="SimSun"/>
                                <w:sz w:val="11"/>
                                <w:szCs w:val="11"/>
                              </w:rPr>
                              <w:br/>
                            </w:r>
                            <w:r>
                              <w:rPr>
                                <w:rFonts w:ascii="SimSun" w:hAnsi="SimSun" w:cs="SimSun" w:eastAsia="新宋体"/>
                                <w:sz w:val="11"/>
                                <w:szCs w:val="11"/>
                              </w:rPr>
                              <w:t>能与（</w:t>
                            </w:r>
                            <w:r>
                              <w:rPr>
                                <w:rFonts w:eastAsia="新宋体" w:cs="SimSun" w:ascii="SimSun" w:hAnsi="SimSun"/>
                                <w:sz w:val="11"/>
                                <w:szCs w:val="11"/>
                              </w:rPr>
                              <w:t>t</w:t>
                            </w:r>
                            <w:r>
                              <w:rPr>
                                <w:rFonts w:ascii="SimSun" w:hAnsi="SimSun" w:cs="SimSun" w:eastAsia="新宋体"/>
                                <w:sz w:val="11"/>
                                <w:szCs w:val="11"/>
                              </w:rPr>
                              <w:t>一</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）时期发出的数据帧发生冲突；它的帧尾也可能与（</w:t>
                            </w:r>
                            <w:r>
                              <w:rPr>
                                <w:rFonts w:eastAsia="新宋体" w:cs="SimSun" w:ascii="SimSun" w:hAnsi="SimSun"/>
                                <w:sz w:val="11"/>
                                <w:szCs w:val="11"/>
                              </w:rPr>
                              <w:t>t</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十</w:t>
                            </w:r>
                            <w:r>
                              <w:rPr>
                                <w:rFonts w:eastAsia="新宋体" w:cs="SimSun" w:ascii="SimSun" w:hAnsi="SimSun"/>
                                <w:sz w:val="11"/>
                                <w:szCs w:val="11"/>
                              </w:rPr>
                              <w:t>D</w:t>
                            </w:r>
                            <w:r>
                              <w:rPr>
                                <w:rFonts w:ascii="SimSun" w:hAnsi="SimSun" w:cs="SimSun" w:eastAsia="新宋体"/>
                                <w:sz w:val="11"/>
                                <w:szCs w:val="11"/>
                              </w:rPr>
                              <w:t>）时期发生</w:t>
                            </w:r>
                            <w:r>
                              <w:rPr>
                                <w:rFonts w:eastAsia="新宋体" w:cs="SimSun" w:ascii="SimSun" w:hAnsi="SimSun"/>
                                <w:sz w:val="11"/>
                                <w:szCs w:val="11"/>
                              </w:rPr>
                              <w:br/>
                            </w:r>
                            <w:r>
                              <w:rPr>
                                <w:rFonts w:ascii="SimSun" w:hAnsi="SimSun" w:cs="SimSun" w:eastAsia="新宋体"/>
                                <w:sz w:val="11"/>
                                <w:szCs w:val="11"/>
                              </w:rPr>
                              <w:t>的数据帧冲突，所以，在（</w:t>
                            </w:r>
                            <w:r>
                              <w:rPr>
                                <w:rFonts w:eastAsia="新宋体" w:cs="SimSun" w:ascii="SimSun" w:hAnsi="SimSun"/>
                                <w:sz w:val="11"/>
                                <w:szCs w:val="11"/>
                              </w:rPr>
                              <w:t>t</w:t>
                            </w:r>
                            <w:r>
                              <w:rPr>
                                <w:rFonts w:ascii="SimSun" w:hAnsi="SimSun" w:cs="SimSun" w:eastAsia="新宋体"/>
                                <w:sz w:val="11"/>
                                <w:szCs w:val="11"/>
                              </w:rPr>
                              <w:t>。一</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。十</w:t>
                            </w:r>
                            <w:r>
                              <w:rPr>
                                <w:rFonts w:eastAsia="新宋体" w:cs="SimSun" w:ascii="SimSun" w:hAnsi="SimSun"/>
                                <w:sz w:val="11"/>
                                <w:szCs w:val="11"/>
                              </w:rPr>
                              <w:t>D</w:t>
                            </w:r>
                            <w:r>
                              <w:rPr>
                                <w:rFonts w:ascii="SimSun" w:hAnsi="SimSun" w:cs="SimSun" w:eastAsia="新宋体"/>
                                <w:sz w:val="11"/>
                                <w:szCs w:val="11"/>
                              </w:rPr>
                              <w:t>）时间区间，时长为</w:t>
                            </w:r>
                            <w:r>
                              <w:rPr>
                                <w:rFonts w:eastAsia="新宋体" w:cs="SimSun" w:ascii="SimSun" w:hAnsi="SimSun"/>
                                <w:sz w:val="11"/>
                                <w:szCs w:val="11"/>
                              </w:rPr>
                              <w:t>2D</w:t>
                            </w:r>
                            <w:r>
                              <w:rPr>
                                <w:rFonts w:ascii="SimSun" w:hAnsi="SimSun" w:cs="SimSun" w:eastAsia="新宋体"/>
                                <w:sz w:val="11"/>
                                <w:szCs w:val="11"/>
                              </w:rPr>
                              <w:t>的时期为易受冲突期</w:t>
                            </w:r>
                            <w:r>
                              <w:rPr>
                                <w:rFonts w:eastAsia="新宋体" w:cs="SimSun" w:ascii="SimSun" w:hAnsi="SimSun"/>
                                <w:sz w:val="11"/>
                                <w:szCs w:val="11"/>
                              </w:rPr>
                              <w:br/>
                            </w:r>
                            <w:r>
                              <w:rPr>
                                <w:rFonts w:ascii="SimSun" w:hAnsi="SimSun" w:cs="SimSun" w:eastAsia="新宋体"/>
                                <w:sz w:val="11"/>
                                <w:szCs w:val="11"/>
                              </w:rPr>
                              <w:t>只要在这个时期，没有发生冲突，这个数据帧就得到了成功的传输。</w:t>
                            </w:r>
                          </w:p>
                        </w:txbxContent>
                      </wps:txbx>
                      <wps:bodyPr anchor="t" lIns="53975" tIns="53975" rIns="53975" bIns="53975">
                        <a:spAutoFit/>
                      </wps:bodyPr>
                    </wps:wsp>
                  </a:graphicData>
                </a:graphic>
              </wp:anchor>
            </w:drawing>
          </mc:Choice>
          <mc:Fallback>
            <w:pict>
              <v:rect fillcolor="#729FCF" style="position:absolute;rotation:-0;width:552.25pt;height:72.5pt;mso-wrap-distance-left:5.7pt;mso-wrap-distance-right:5.7pt;mso-wrap-distance-top:5.7pt;mso-wrap-distance-bottom:5.7pt;margin-top:150.6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为了分析信道的利用率，引人一个新的变量一吞吐量</w:t>
                      </w:r>
                      <w:r>
                        <w:rPr>
                          <w:rFonts w:eastAsia="新宋体" w:cs="SimSun" w:ascii="SimSun" w:hAnsi="SimSun"/>
                          <w:sz w:val="11"/>
                          <w:szCs w:val="11"/>
                        </w:rPr>
                        <w:t>S</w:t>
                      </w:r>
                      <w:r>
                        <w:rPr>
                          <w:rFonts w:ascii="SimSun" w:hAnsi="SimSun" w:cs="SimSun" w:eastAsia="新宋体"/>
                          <w:sz w:val="11"/>
                          <w:szCs w:val="11"/>
                        </w:rPr>
                        <w:t>，表示一个标准帧时内</w:t>
                      </w:r>
                      <w:r>
                        <w:rPr>
                          <w:rFonts w:eastAsia="新宋体" w:cs="SimSun" w:ascii="SimSun" w:hAnsi="SimSun"/>
                          <w:sz w:val="11"/>
                          <w:szCs w:val="11"/>
                        </w:rPr>
                        <w:br/>
                      </w:r>
                      <w:r>
                        <w:rPr>
                          <w:rFonts w:ascii="SimSun" w:hAnsi="SimSun" w:cs="SimSun" w:eastAsia="新宋体"/>
                          <w:sz w:val="11"/>
                          <w:szCs w:val="11"/>
                        </w:rPr>
                        <w:t>成功传输的平均数据帧数，则</w:t>
                      </w:r>
                      <w:r>
                        <w:rPr>
                          <w:rFonts w:eastAsia="新宋体" w:cs="SimSun" w:ascii="SimSun" w:hAnsi="SimSun"/>
                          <w:sz w:val="11"/>
                          <w:szCs w:val="11"/>
                        </w:rPr>
                        <w:t>S=GP</w:t>
                      </w:r>
                      <w:r>
                        <w:rPr>
                          <w:rFonts w:ascii="SimSun" w:hAnsi="SimSun" w:cs="SimSun" w:eastAsia="新宋体"/>
                          <w:sz w:val="11"/>
                          <w:szCs w:val="11"/>
                        </w:rPr>
                        <w:t>。，其中</w:t>
                      </w:r>
                      <w:r>
                        <w:rPr>
                          <w:rFonts w:eastAsia="新宋体" w:cs="SimSun" w:ascii="SimSun" w:hAnsi="SimSun"/>
                          <w:sz w:val="11"/>
                          <w:szCs w:val="11"/>
                        </w:rPr>
                        <w:t>P</w:t>
                      </w:r>
                      <w:r>
                        <w:rPr>
                          <w:rFonts w:ascii="SimSun" w:hAnsi="SimSun" w:cs="SimSun" w:eastAsia="新宋体"/>
                          <w:sz w:val="11"/>
                          <w:szCs w:val="11"/>
                        </w:rPr>
                        <w:t>。表示一个数据帧成功传输的概率</w:t>
                      </w:r>
                      <w:r>
                        <w:rPr>
                          <w:rFonts w:eastAsia="新宋体" w:cs="SimSun" w:ascii="SimSun" w:hAnsi="SimSun"/>
                          <w:sz w:val="11"/>
                          <w:szCs w:val="11"/>
                        </w:rPr>
                        <w:br/>
                      </w:r>
                      <w:r>
                        <w:rPr>
                          <w:rFonts w:ascii="SimSun" w:hAnsi="SimSun" w:cs="SimSun" w:eastAsia="新宋体"/>
                          <w:sz w:val="11"/>
                          <w:szCs w:val="11"/>
                        </w:rPr>
                        <w:t>怎么计算成功传输的概率</w:t>
                      </w:r>
                      <w:r>
                        <w:rPr>
                          <w:rFonts w:eastAsia="新宋体" w:cs="SimSun" w:ascii="SimSun" w:hAnsi="SimSun"/>
                          <w:sz w:val="11"/>
                          <w:szCs w:val="11"/>
                        </w:rPr>
                        <w:t>P</w:t>
                      </w:r>
                      <w:r>
                        <w:rPr>
                          <w:rFonts w:ascii="SimSun" w:hAnsi="SimSun" w:cs="SimSun" w:eastAsia="新宋体"/>
                          <w:sz w:val="11"/>
                          <w:szCs w:val="11"/>
                        </w:rPr>
                        <w:t>。呢？一个数据帧要成功传输，必须在它传输的时间</w:t>
                      </w:r>
                      <w:r>
                        <w:rPr>
                          <w:rFonts w:eastAsia="新宋体" w:cs="SimSun" w:ascii="SimSun" w:hAnsi="SimSun"/>
                          <w:sz w:val="11"/>
                          <w:szCs w:val="11"/>
                        </w:rPr>
                        <w:br/>
                      </w:r>
                      <w:r>
                        <w:rPr>
                          <w:rFonts w:ascii="SimSun" w:hAnsi="SimSun" w:cs="SimSun" w:eastAsia="新宋体"/>
                          <w:sz w:val="11"/>
                          <w:szCs w:val="11"/>
                        </w:rPr>
                        <w:t>内，没有与别的数据帧发生碰撞。图</w:t>
                      </w:r>
                      <w:r>
                        <w:rPr>
                          <w:rFonts w:eastAsia="新宋体" w:cs="SimSun" w:ascii="SimSun" w:hAnsi="SimSun"/>
                          <w:sz w:val="11"/>
                          <w:szCs w:val="11"/>
                        </w:rPr>
                        <w:t>4-7</w:t>
                      </w:r>
                      <w:r>
                        <w:rPr>
                          <w:rFonts w:ascii="SimSun" w:hAnsi="SimSun" w:cs="SimSun" w:eastAsia="新宋体"/>
                          <w:sz w:val="11"/>
                          <w:szCs w:val="11"/>
                        </w:rPr>
                        <w:t>中这个数据帧发出的时刻是</w:t>
                      </w:r>
                      <w:r>
                        <w:rPr>
                          <w:rFonts w:eastAsia="新宋体" w:cs="SimSun" w:ascii="SimSun" w:hAnsi="SimSun"/>
                          <w:sz w:val="11"/>
                          <w:szCs w:val="11"/>
                        </w:rPr>
                        <w:t>t</w:t>
                      </w:r>
                      <w:r>
                        <w:rPr>
                          <w:rFonts w:ascii="SimSun" w:hAnsi="SimSun" w:cs="SimSun" w:eastAsia="新宋体"/>
                          <w:sz w:val="11"/>
                          <w:szCs w:val="11"/>
                        </w:rPr>
                        <w:t>，它的帧头可</w:t>
                      </w:r>
                      <w:r>
                        <w:rPr>
                          <w:rFonts w:eastAsia="新宋体" w:cs="SimSun" w:ascii="SimSun" w:hAnsi="SimSun"/>
                          <w:sz w:val="11"/>
                          <w:szCs w:val="11"/>
                        </w:rPr>
                        <w:br/>
                      </w:r>
                      <w:r>
                        <w:rPr>
                          <w:rFonts w:ascii="SimSun" w:hAnsi="SimSun" w:cs="SimSun" w:eastAsia="新宋体"/>
                          <w:sz w:val="11"/>
                          <w:szCs w:val="11"/>
                        </w:rPr>
                        <w:t>能与（</w:t>
                      </w:r>
                      <w:r>
                        <w:rPr>
                          <w:rFonts w:eastAsia="新宋体" w:cs="SimSun" w:ascii="SimSun" w:hAnsi="SimSun"/>
                          <w:sz w:val="11"/>
                          <w:szCs w:val="11"/>
                        </w:rPr>
                        <w:t>t</w:t>
                      </w:r>
                      <w:r>
                        <w:rPr>
                          <w:rFonts w:ascii="SimSun" w:hAnsi="SimSun" w:cs="SimSun" w:eastAsia="新宋体"/>
                          <w:sz w:val="11"/>
                          <w:szCs w:val="11"/>
                        </w:rPr>
                        <w:t>一</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）时期发出的数据帧发生冲突；它的帧尾也可能与（</w:t>
                      </w:r>
                      <w:r>
                        <w:rPr>
                          <w:rFonts w:eastAsia="新宋体" w:cs="SimSun" w:ascii="SimSun" w:hAnsi="SimSun"/>
                          <w:sz w:val="11"/>
                          <w:szCs w:val="11"/>
                        </w:rPr>
                        <w:t>t</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十</w:t>
                      </w:r>
                      <w:r>
                        <w:rPr>
                          <w:rFonts w:eastAsia="新宋体" w:cs="SimSun" w:ascii="SimSun" w:hAnsi="SimSun"/>
                          <w:sz w:val="11"/>
                          <w:szCs w:val="11"/>
                        </w:rPr>
                        <w:t>D</w:t>
                      </w:r>
                      <w:r>
                        <w:rPr>
                          <w:rFonts w:ascii="SimSun" w:hAnsi="SimSun" w:cs="SimSun" w:eastAsia="新宋体"/>
                          <w:sz w:val="11"/>
                          <w:szCs w:val="11"/>
                        </w:rPr>
                        <w:t>）时期发生</w:t>
                      </w:r>
                      <w:r>
                        <w:rPr>
                          <w:rFonts w:eastAsia="新宋体" w:cs="SimSun" w:ascii="SimSun" w:hAnsi="SimSun"/>
                          <w:sz w:val="11"/>
                          <w:szCs w:val="11"/>
                        </w:rPr>
                        <w:br/>
                      </w:r>
                      <w:r>
                        <w:rPr>
                          <w:rFonts w:ascii="SimSun" w:hAnsi="SimSun" w:cs="SimSun" w:eastAsia="新宋体"/>
                          <w:sz w:val="11"/>
                          <w:szCs w:val="11"/>
                        </w:rPr>
                        <w:t>的数据帧冲突，所以，在（</w:t>
                      </w:r>
                      <w:r>
                        <w:rPr>
                          <w:rFonts w:eastAsia="新宋体" w:cs="SimSun" w:ascii="SimSun" w:hAnsi="SimSun"/>
                          <w:sz w:val="11"/>
                          <w:szCs w:val="11"/>
                        </w:rPr>
                        <w:t>t</w:t>
                      </w:r>
                      <w:r>
                        <w:rPr>
                          <w:rFonts w:ascii="SimSun" w:hAnsi="SimSun" w:cs="SimSun" w:eastAsia="新宋体"/>
                          <w:sz w:val="11"/>
                          <w:szCs w:val="11"/>
                        </w:rPr>
                        <w:t>。一</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。十</w:t>
                      </w:r>
                      <w:r>
                        <w:rPr>
                          <w:rFonts w:eastAsia="新宋体" w:cs="SimSun" w:ascii="SimSun" w:hAnsi="SimSun"/>
                          <w:sz w:val="11"/>
                          <w:szCs w:val="11"/>
                        </w:rPr>
                        <w:t>D</w:t>
                      </w:r>
                      <w:r>
                        <w:rPr>
                          <w:rFonts w:ascii="SimSun" w:hAnsi="SimSun" w:cs="SimSun" w:eastAsia="新宋体"/>
                          <w:sz w:val="11"/>
                          <w:szCs w:val="11"/>
                        </w:rPr>
                        <w:t>）时间区间，时长为</w:t>
                      </w:r>
                      <w:r>
                        <w:rPr>
                          <w:rFonts w:eastAsia="新宋体" w:cs="SimSun" w:ascii="SimSun" w:hAnsi="SimSun"/>
                          <w:sz w:val="11"/>
                          <w:szCs w:val="11"/>
                        </w:rPr>
                        <w:t>2D</w:t>
                      </w:r>
                      <w:r>
                        <w:rPr>
                          <w:rFonts w:ascii="SimSun" w:hAnsi="SimSun" w:cs="SimSun" w:eastAsia="新宋体"/>
                          <w:sz w:val="11"/>
                          <w:szCs w:val="11"/>
                        </w:rPr>
                        <w:t>的时期为易受冲突期</w:t>
                      </w:r>
                      <w:r>
                        <w:rPr>
                          <w:rFonts w:eastAsia="新宋体" w:cs="SimSun" w:ascii="SimSun" w:hAnsi="SimSun"/>
                          <w:sz w:val="11"/>
                          <w:szCs w:val="11"/>
                        </w:rPr>
                        <w:br/>
                      </w:r>
                      <w:r>
                        <w:rPr>
                          <w:rFonts w:ascii="SimSun" w:hAnsi="SimSun" w:cs="SimSun" w:eastAsia="新宋体"/>
                          <w:sz w:val="11"/>
                          <w:szCs w:val="11"/>
                        </w:rPr>
                        <w:t>只要在这个时期，没有发生冲突，这个数据帧就得到了成功的传输。</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2612390</wp:posOffset>
                </wp:positionH>
                <wp:positionV relativeFrom="line">
                  <wp:posOffset>6404610</wp:posOffset>
                </wp:positionV>
                <wp:extent cx="4587240" cy="189230"/>
                <wp:effectExtent l="0" t="0" r="0" b="0"/>
                <wp:wrapSquare wrapText="bothSides"/>
                <wp:docPr id="138" name="Frame5"/>
                <a:graphic xmlns:a="http://schemas.openxmlformats.org/drawingml/2006/main">
                  <a:graphicData uri="http://schemas.microsoft.com/office/word/2010/wordprocessingShape">
                    <wps:wsp>
                      <wps:cNvSpPr txBox="1"/>
                      <wps:spPr>
                        <a:xfrm>
                          <a:off x="0" y="0"/>
                          <a:ext cx="45872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4-7</w:t>
                            </w:r>
                            <w:r>
                              <w:rPr>
                                <w:rFonts w:ascii="SimSun" w:hAnsi="SimSun" w:cs="SimSun" w:eastAsia="新宋体"/>
                                <w:sz w:val="11"/>
                                <w:szCs w:val="11"/>
                              </w:rPr>
                              <w:t>易受冲突期</w:t>
                            </w:r>
                          </w:p>
                        </w:txbxContent>
                      </wps:txbx>
                      <wps:bodyPr anchor="t" lIns="53975" tIns="53975" rIns="53975" bIns="53975">
                        <a:spAutoFit/>
                      </wps:bodyPr>
                    </wps:wsp>
                  </a:graphicData>
                </a:graphic>
              </wp:anchor>
            </w:drawing>
          </mc:Choice>
          <mc:Fallback>
            <w:pict>
              <v:rect fillcolor="#729FCF" style="position:absolute;rotation:-0;width:361.2pt;height:14.9pt;mso-wrap-distance-left:5.7pt;mso-wrap-distance-right:5.7pt;mso-wrap-distance-top:5.7pt;mso-wrap-distance-bottom:5.7pt;margin-top:504.3pt;mso-position-vertical-relative:text;margin-left:20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4-7</w:t>
                      </w:r>
                      <w:r>
                        <w:rPr>
                          <w:rFonts w:ascii="SimSun" w:hAnsi="SimSun" w:cs="SimSun" w:eastAsia="新宋体"/>
                          <w:sz w:val="11"/>
                          <w:szCs w:val="11"/>
                        </w:rPr>
                        <w:t>易受冲突期</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6741795</wp:posOffset>
                </wp:positionV>
                <wp:extent cx="7013575" cy="554990"/>
                <wp:effectExtent l="0" t="0" r="0" b="0"/>
                <wp:wrapSquare wrapText="bothSides"/>
                <wp:docPr id="139" name="Frame6"/>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那么，什么情况才能使这</w:t>
                            </w:r>
                            <w:r>
                              <w:rPr>
                                <w:rFonts w:eastAsia="新宋体" w:cs="SimSun" w:ascii="SimSun" w:hAnsi="SimSun"/>
                                <w:sz w:val="11"/>
                                <w:szCs w:val="11"/>
                              </w:rPr>
                              <w:t>2D</w:t>
                            </w:r>
                            <w:r>
                              <w:rPr>
                                <w:rFonts w:ascii="SimSun" w:hAnsi="SimSun" w:cs="SimSun" w:eastAsia="新宋体"/>
                                <w:sz w:val="11"/>
                                <w:szCs w:val="11"/>
                              </w:rPr>
                              <w:t>的易受冲突期间，不发生冲突呢？那就是在这个时</w:t>
                            </w:r>
                            <w:r>
                              <w:rPr>
                                <w:rFonts w:eastAsia="新宋体" w:cs="SimSun" w:ascii="SimSun" w:hAnsi="SimSun"/>
                                <w:sz w:val="11"/>
                                <w:szCs w:val="11"/>
                              </w:rPr>
                              <w:br/>
                            </w:r>
                            <w:r>
                              <w:rPr>
                                <w:rFonts w:ascii="SimSun" w:hAnsi="SimSun" w:cs="SimSun" w:eastAsia="新宋体"/>
                                <w:sz w:val="11"/>
                                <w:szCs w:val="11"/>
                              </w:rPr>
                              <w:t>期窗口内，其他工作站不产生新数据顿，不产生数据帧，就不会发送数据帧，也就不会</w:t>
                            </w:r>
                            <w:r>
                              <w:rPr>
                                <w:rFonts w:eastAsia="新宋体" w:cs="SimSun" w:ascii="SimSun" w:hAnsi="SimSun"/>
                                <w:sz w:val="11"/>
                                <w:szCs w:val="11"/>
                              </w:rPr>
                              <w:br/>
                            </w:r>
                            <w:r>
                              <w:rPr>
                                <w:rFonts w:ascii="SimSun" w:hAnsi="SimSun" w:cs="SimSun" w:eastAsia="新宋体"/>
                                <w:sz w:val="11"/>
                                <w:szCs w:val="11"/>
                              </w:rPr>
                              <w:t>发生冲突了。上面说到产生新数据帧的概率服从泊松分布，即产生</w:t>
                            </w:r>
                            <w:r>
                              <w:rPr>
                                <w:rFonts w:eastAsia="新宋体" w:cs="SimSun" w:ascii="SimSun" w:hAnsi="SimSun"/>
                                <w:sz w:val="11"/>
                                <w:szCs w:val="11"/>
                              </w:rPr>
                              <w:t>r</w:t>
                            </w:r>
                            <w:r>
                              <w:rPr>
                                <w:rFonts w:ascii="SimSun" w:hAnsi="SimSun" w:cs="SimSun" w:eastAsia="新宋体"/>
                                <w:sz w:val="11"/>
                                <w:szCs w:val="11"/>
                              </w:rPr>
                              <w:t>个数据帧的概率</w:t>
                            </w:r>
                            <w:r>
                              <w:rPr>
                                <w:rFonts w:eastAsia="新宋体" w:cs="SimSun" w:ascii="SimSun" w:hAnsi="SimSun"/>
                                <w:sz w:val="11"/>
                                <w:szCs w:val="11"/>
                              </w:rPr>
                              <w:br/>
                            </w:r>
                            <w:r>
                              <w:rPr>
                                <w:rFonts w:ascii="SimSun" w:hAnsi="SimSun" w:cs="SimSun" w:eastAsia="新宋体"/>
                                <w:sz w:val="11"/>
                                <w:szCs w:val="11"/>
                              </w:rPr>
                              <w:t>可以表示为</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530.8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那么，什么情况才能使这</w:t>
                      </w:r>
                      <w:r>
                        <w:rPr>
                          <w:rFonts w:eastAsia="新宋体" w:cs="SimSun" w:ascii="SimSun" w:hAnsi="SimSun"/>
                          <w:sz w:val="11"/>
                          <w:szCs w:val="11"/>
                        </w:rPr>
                        <w:t>2D</w:t>
                      </w:r>
                      <w:r>
                        <w:rPr>
                          <w:rFonts w:ascii="SimSun" w:hAnsi="SimSun" w:cs="SimSun" w:eastAsia="新宋体"/>
                          <w:sz w:val="11"/>
                          <w:szCs w:val="11"/>
                        </w:rPr>
                        <w:t>的易受冲突期间，不发生冲突呢？那就是在这个时</w:t>
                      </w:r>
                      <w:r>
                        <w:rPr>
                          <w:rFonts w:eastAsia="新宋体" w:cs="SimSun" w:ascii="SimSun" w:hAnsi="SimSun"/>
                          <w:sz w:val="11"/>
                          <w:szCs w:val="11"/>
                        </w:rPr>
                        <w:br/>
                      </w:r>
                      <w:r>
                        <w:rPr>
                          <w:rFonts w:ascii="SimSun" w:hAnsi="SimSun" w:cs="SimSun" w:eastAsia="新宋体"/>
                          <w:sz w:val="11"/>
                          <w:szCs w:val="11"/>
                        </w:rPr>
                        <w:t>期窗口内，其他工作站不产生新数据顿，不产生数据帧，就不会发送数据帧，也就不会</w:t>
                      </w:r>
                      <w:r>
                        <w:rPr>
                          <w:rFonts w:eastAsia="新宋体" w:cs="SimSun" w:ascii="SimSun" w:hAnsi="SimSun"/>
                          <w:sz w:val="11"/>
                          <w:szCs w:val="11"/>
                        </w:rPr>
                        <w:br/>
                      </w:r>
                      <w:r>
                        <w:rPr>
                          <w:rFonts w:ascii="SimSun" w:hAnsi="SimSun" w:cs="SimSun" w:eastAsia="新宋体"/>
                          <w:sz w:val="11"/>
                          <w:szCs w:val="11"/>
                        </w:rPr>
                        <w:t>发生冲突了。上面说到产生新数据帧的概率服从泊松分布，即产生</w:t>
                      </w:r>
                      <w:r>
                        <w:rPr>
                          <w:rFonts w:eastAsia="新宋体" w:cs="SimSun" w:ascii="SimSun" w:hAnsi="SimSun"/>
                          <w:sz w:val="11"/>
                          <w:szCs w:val="11"/>
                        </w:rPr>
                        <w:t>r</w:t>
                      </w:r>
                      <w:r>
                        <w:rPr>
                          <w:rFonts w:ascii="SimSun" w:hAnsi="SimSun" w:cs="SimSun" w:eastAsia="新宋体"/>
                          <w:sz w:val="11"/>
                          <w:szCs w:val="11"/>
                        </w:rPr>
                        <w:t>个数据帧的概率</w:t>
                      </w:r>
                      <w:r>
                        <w:rPr>
                          <w:rFonts w:eastAsia="新宋体" w:cs="SimSun" w:ascii="SimSun" w:hAnsi="SimSun"/>
                          <w:sz w:val="11"/>
                          <w:szCs w:val="11"/>
                        </w:rPr>
                        <w:br/>
                      </w:r>
                      <w:r>
                        <w:rPr>
                          <w:rFonts w:ascii="SimSun" w:hAnsi="SimSun" w:cs="SimSun" w:eastAsia="新宋体"/>
                          <w:sz w:val="11"/>
                          <w:szCs w:val="11"/>
                        </w:rPr>
                        <w:t>可以表示为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186055</wp:posOffset>
                </wp:positionH>
                <wp:positionV relativeFrom="line">
                  <wp:posOffset>8228330</wp:posOffset>
                </wp:positionV>
                <wp:extent cx="7013575" cy="433070"/>
                <wp:effectExtent l="0" t="0" r="0" b="0"/>
                <wp:wrapSquare wrapText="bothSides"/>
                <wp:docPr id="140" name="Frame7"/>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式中的</w:t>
                            </w:r>
                            <w:r>
                              <w:rPr>
                                <w:rFonts w:eastAsia="新宋体" w:cs="SimSun" w:ascii="SimSun" w:hAnsi="SimSun"/>
                                <w:sz w:val="11"/>
                                <w:szCs w:val="11"/>
                              </w:rPr>
                              <w:t>r</w:t>
                            </w:r>
                            <w:r>
                              <w:rPr>
                                <w:rFonts w:ascii="SimSun" w:hAnsi="SimSun" w:cs="SimSun" w:eastAsia="新宋体"/>
                                <w:sz w:val="11"/>
                                <w:szCs w:val="11"/>
                              </w:rPr>
                              <w:t>表示产生新数据帧的数量，</w:t>
                            </w:r>
                            <w:r>
                              <w:rPr>
                                <w:rFonts w:eastAsia="新宋体" w:cs="SimSun" w:ascii="SimSun" w:hAnsi="SimSun"/>
                                <w:sz w:val="11"/>
                                <w:szCs w:val="11"/>
                              </w:rPr>
                              <w:t>G</w:t>
                            </w:r>
                            <w:r>
                              <w:rPr>
                                <w:rFonts w:ascii="SimSun" w:hAnsi="SimSun" w:cs="SimSun" w:eastAsia="新宋体"/>
                                <w:sz w:val="11"/>
                                <w:szCs w:val="11"/>
                              </w:rPr>
                              <w:t>是产生新数据帧的平均值。</w:t>
                            </w:r>
                            <w:r>
                              <w:rPr>
                                <w:rFonts w:eastAsia="新宋体" w:cs="SimSun" w:ascii="SimSun" w:hAnsi="SimSun"/>
                                <w:sz w:val="11"/>
                                <w:szCs w:val="11"/>
                              </w:rPr>
                              <w:br/>
                            </w:r>
                            <w:r>
                              <w:rPr>
                                <w:rFonts w:ascii="SimSun" w:hAnsi="SimSun" w:cs="SimSun" w:eastAsia="新宋体"/>
                                <w:sz w:val="11"/>
                                <w:szCs w:val="11"/>
                              </w:rPr>
                              <w:t>为了不发生冲突，在</w:t>
                            </w:r>
                            <w:r>
                              <w:rPr>
                                <w:rFonts w:eastAsia="新宋体" w:cs="SimSun" w:ascii="SimSun" w:hAnsi="SimSun"/>
                                <w:sz w:val="11"/>
                                <w:szCs w:val="11"/>
                              </w:rPr>
                              <w:t>2D</w:t>
                            </w:r>
                            <w:r>
                              <w:rPr>
                                <w:rFonts w:ascii="SimSun" w:hAnsi="SimSun" w:cs="SimSun" w:eastAsia="新宋体"/>
                                <w:sz w:val="11"/>
                                <w:szCs w:val="11"/>
                              </w:rPr>
                              <w:t>的易受冲突的窗口期，只要产生新数据帧的数量等于零</w:t>
                            </w:r>
                            <w:r>
                              <w:rPr>
                                <w:rFonts w:eastAsia="新宋体" w:cs="SimSun" w:ascii="SimSun" w:hAnsi="SimSun"/>
                                <w:sz w:val="11"/>
                                <w:szCs w:val="11"/>
                              </w:rPr>
                              <w:br/>
                            </w:r>
                            <w:r>
                              <w:rPr>
                                <w:rFonts w:ascii="SimSun" w:hAnsi="SimSun" w:cs="SimSun" w:eastAsia="新宋体"/>
                                <w:sz w:val="11"/>
                                <w:szCs w:val="11"/>
                              </w:rPr>
                              <w:t>即可。将</w:t>
                            </w:r>
                            <w:r>
                              <w:rPr>
                                <w:rFonts w:eastAsia="新宋体" w:cs="SimSun" w:ascii="SimSun" w:hAnsi="SimSun"/>
                                <w:sz w:val="11"/>
                                <w:szCs w:val="11"/>
                              </w:rPr>
                              <w:t>r=0</w:t>
                            </w:r>
                            <w:r>
                              <w:rPr>
                                <w:rFonts w:ascii="SimSun" w:hAnsi="SimSun" w:cs="SimSun" w:eastAsia="新宋体"/>
                                <w:sz w:val="11"/>
                                <w:szCs w:val="11"/>
                              </w:rPr>
                              <w:t>代人上面的公式，得到一个标准帧时内产生</w:t>
                            </w:r>
                            <w:r>
                              <w:rPr>
                                <w:rFonts w:eastAsia="新宋体" w:cs="SimSun" w:ascii="SimSun" w:hAnsi="SimSun"/>
                                <w:sz w:val="11"/>
                                <w:szCs w:val="11"/>
                              </w:rPr>
                              <w:t>0</w:t>
                            </w:r>
                            <w:r>
                              <w:rPr>
                                <w:rFonts w:ascii="SimSun" w:hAnsi="SimSun" w:cs="SimSun" w:eastAsia="新宋体"/>
                                <w:sz w:val="11"/>
                                <w:szCs w:val="11"/>
                              </w:rPr>
                              <w:t>数据顿的概率是</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647.9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式中的</w:t>
                      </w:r>
                      <w:r>
                        <w:rPr>
                          <w:rFonts w:eastAsia="新宋体" w:cs="SimSun" w:ascii="SimSun" w:hAnsi="SimSun"/>
                          <w:sz w:val="11"/>
                          <w:szCs w:val="11"/>
                        </w:rPr>
                        <w:t>r</w:t>
                      </w:r>
                      <w:r>
                        <w:rPr>
                          <w:rFonts w:ascii="SimSun" w:hAnsi="SimSun" w:cs="SimSun" w:eastAsia="新宋体"/>
                          <w:sz w:val="11"/>
                          <w:szCs w:val="11"/>
                        </w:rPr>
                        <w:t>表示产生新数据帧的数量，</w:t>
                      </w:r>
                      <w:r>
                        <w:rPr>
                          <w:rFonts w:eastAsia="新宋体" w:cs="SimSun" w:ascii="SimSun" w:hAnsi="SimSun"/>
                          <w:sz w:val="11"/>
                          <w:szCs w:val="11"/>
                        </w:rPr>
                        <w:t>G</w:t>
                      </w:r>
                      <w:r>
                        <w:rPr>
                          <w:rFonts w:ascii="SimSun" w:hAnsi="SimSun" w:cs="SimSun" w:eastAsia="新宋体"/>
                          <w:sz w:val="11"/>
                          <w:szCs w:val="11"/>
                        </w:rPr>
                        <w:t>是产生新数据帧的平均值。</w:t>
                      </w:r>
                      <w:r>
                        <w:rPr>
                          <w:rFonts w:eastAsia="新宋体" w:cs="SimSun" w:ascii="SimSun" w:hAnsi="SimSun"/>
                          <w:sz w:val="11"/>
                          <w:szCs w:val="11"/>
                        </w:rPr>
                        <w:br/>
                      </w:r>
                      <w:r>
                        <w:rPr>
                          <w:rFonts w:ascii="SimSun" w:hAnsi="SimSun" w:cs="SimSun" w:eastAsia="新宋体"/>
                          <w:sz w:val="11"/>
                          <w:szCs w:val="11"/>
                        </w:rPr>
                        <w:t>为了不发生冲突，在</w:t>
                      </w:r>
                      <w:r>
                        <w:rPr>
                          <w:rFonts w:eastAsia="新宋体" w:cs="SimSun" w:ascii="SimSun" w:hAnsi="SimSun"/>
                          <w:sz w:val="11"/>
                          <w:szCs w:val="11"/>
                        </w:rPr>
                        <w:t>2D</w:t>
                      </w:r>
                      <w:r>
                        <w:rPr>
                          <w:rFonts w:ascii="SimSun" w:hAnsi="SimSun" w:cs="SimSun" w:eastAsia="新宋体"/>
                          <w:sz w:val="11"/>
                          <w:szCs w:val="11"/>
                        </w:rPr>
                        <w:t>的易受冲突的窗口期，只要产生新数据帧的数量等于零</w:t>
                      </w:r>
                      <w:r>
                        <w:rPr>
                          <w:rFonts w:eastAsia="新宋体" w:cs="SimSun" w:ascii="SimSun" w:hAnsi="SimSun"/>
                          <w:sz w:val="11"/>
                          <w:szCs w:val="11"/>
                        </w:rPr>
                        <w:br/>
                      </w:r>
                      <w:r>
                        <w:rPr>
                          <w:rFonts w:ascii="SimSun" w:hAnsi="SimSun" w:cs="SimSun" w:eastAsia="新宋体"/>
                          <w:sz w:val="11"/>
                          <w:szCs w:val="11"/>
                        </w:rPr>
                        <w:t>即可。将</w:t>
                      </w:r>
                      <w:r>
                        <w:rPr>
                          <w:rFonts w:eastAsia="新宋体" w:cs="SimSun" w:ascii="SimSun" w:hAnsi="SimSun"/>
                          <w:sz w:val="11"/>
                          <w:szCs w:val="11"/>
                        </w:rPr>
                        <w:t>r=0</w:t>
                      </w:r>
                      <w:r>
                        <w:rPr>
                          <w:rFonts w:ascii="SimSun" w:hAnsi="SimSun" w:cs="SimSun" w:eastAsia="新宋体"/>
                          <w:sz w:val="11"/>
                          <w:szCs w:val="11"/>
                        </w:rPr>
                        <w:t>代人上面的公式，得到一个标准帧时内产生</w:t>
                      </w:r>
                      <w:r>
                        <w:rPr>
                          <w:rFonts w:eastAsia="新宋体" w:cs="SimSun" w:ascii="SimSun" w:hAnsi="SimSun"/>
                          <w:sz w:val="11"/>
                          <w:szCs w:val="11"/>
                        </w:rPr>
                        <w:t>0</w:t>
                      </w:r>
                      <w:r>
                        <w:rPr>
                          <w:rFonts w:ascii="SimSun" w:hAnsi="SimSun" w:cs="SimSun" w:eastAsia="新宋体"/>
                          <w:sz w:val="11"/>
                          <w:szCs w:val="11"/>
                        </w:rPr>
                        <w:t>数据顿的概率是</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515620</wp:posOffset>
                </wp:positionH>
                <wp:positionV relativeFrom="line">
                  <wp:posOffset>9457055</wp:posOffset>
                </wp:positionV>
                <wp:extent cx="6684010" cy="311150"/>
                <wp:effectExtent l="0" t="0" r="0" b="0"/>
                <wp:wrapSquare wrapText="bothSides"/>
                <wp:docPr id="141" name="Frame8"/>
                <a:graphic xmlns:a="http://schemas.openxmlformats.org/drawingml/2006/main">
                  <a:graphicData uri="http://schemas.microsoft.com/office/word/2010/wordprocessingShape">
                    <wps:wsp>
                      <wps:cNvSpPr txBox="1"/>
                      <wps:spPr>
                        <a:xfrm>
                          <a:off x="0" y="0"/>
                          <a:ext cx="668401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w:t>
                            </w:r>
                            <w:r>
                              <w:rPr>
                                <w:rFonts w:eastAsia="新宋体" w:cs="SimSun" w:ascii="SimSun" w:hAnsi="SimSun"/>
                                <w:sz w:val="11"/>
                                <w:szCs w:val="11"/>
                              </w:rPr>
                              <w:t>P</w:t>
                            </w:r>
                            <w:r>
                              <w:rPr>
                                <w:rFonts w:ascii="SimSun" w:hAnsi="SimSun" w:cs="SimSun" w:eastAsia="新宋体"/>
                                <w:sz w:val="11"/>
                                <w:szCs w:val="11"/>
                              </w:rPr>
                              <w:t>。应该是</w:t>
                            </w:r>
                            <w:r>
                              <w:rPr>
                                <w:rFonts w:eastAsia="新宋体" w:cs="SimSun" w:ascii="SimSun" w:hAnsi="SimSun"/>
                                <w:sz w:val="11"/>
                                <w:szCs w:val="11"/>
                              </w:rPr>
                              <w:t>2</w:t>
                            </w:r>
                            <w:r>
                              <w:rPr>
                                <w:rFonts w:ascii="SimSun" w:hAnsi="SimSun" w:cs="SimSun" w:eastAsia="新宋体"/>
                                <w:sz w:val="11"/>
                                <w:szCs w:val="11"/>
                              </w:rPr>
                              <w:t>个标准帧时内产生</w:t>
                            </w:r>
                            <w:r>
                              <w:rPr>
                                <w:rFonts w:eastAsia="新宋体" w:cs="SimSun" w:ascii="SimSun" w:hAnsi="SimSun"/>
                                <w:sz w:val="11"/>
                                <w:szCs w:val="11"/>
                              </w:rPr>
                              <w:t>0</w:t>
                            </w:r>
                            <w:r>
                              <w:rPr>
                                <w:rFonts w:ascii="SimSun" w:hAnsi="SimSun" w:cs="SimSun" w:eastAsia="新宋体"/>
                                <w:sz w:val="11"/>
                                <w:szCs w:val="11"/>
                              </w:rPr>
                              <w:t>数据顿的概率，如下：</w:t>
                            </w:r>
                            <w:r>
                              <w:rPr>
                                <w:rFonts w:eastAsia="新宋体" w:cs="SimSun" w:ascii="SimSun" w:hAnsi="SimSun"/>
                                <w:sz w:val="11"/>
                                <w:szCs w:val="11"/>
                              </w:rPr>
                              <w:br/>
                            </w:r>
                            <w:r>
                              <w:rPr>
                                <w:rFonts w:ascii="SimSun" w:hAnsi="SimSun" w:cs="SimSun" w:eastAsia="新宋体"/>
                                <w:sz w:val="11"/>
                                <w:szCs w:val="11"/>
                              </w:rPr>
                              <w:t>将</w:t>
                            </w:r>
                            <w:r>
                              <w:rPr>
                                <w:rFonts w:eastAsia="新宋体" w:cs="SimSun" w:ascii="SimSun" w:hAnsi="SimSun"/>
                                <w:sz w:val="11"/>
                                <w:szCs w:val="11"/>
                              </w:rPr>
                              <w:t>P</w:t>
                            </w:r>
                            <w:r>
                              <w:rPr>
                                <w:rFonts w:ascii="SimSun" w:hAnsi="SimSun" w:cs="SimSun" w:eastAsia="新宋体"/>
                                <w:sz w:val="11"/>
                                <w:szCs w:val="11"/>
                              </w:rPr>
                              <w:t>。代人</w:t>
                            </w:r>
                            <w:r>
                              <w:rPr>
                                <w:rFonts w:eastAsia="新宋体" w:cs="SimSun" w:ascii="SimSun" w:hAnsi="SimSun"/>
                                <w:sz w:val="11"/>
                                <w:szCs w:val="11"/>
                              </w:rPr>
                              <w:t>S=GP</w:t>
                            </w:r>
                            <w:r>
                              <w:rPr>
                                <w:rFonts w:ascii="SimSun" w:hAnsi="SimSun" w:cs="SimSun" w:eastAsia="新宋体"/>
                                <w:sz w:val="11"/>
                                <w:szCs w:val="11"/>
                              </w:rPr>
                              <w:t>。，得到</w:t>
                            </w:r>
                          </w:p>
                        </w:txbxContent>
                      </wps:txbx>
                      <wps:bodyPr anchor="t" lIns="53975" tIns="53975" rIns="53975" bIns="53975">
                        <a:spAutoFit/>
                      </wps:bodyPr>
                    </wps:wsp>
                  </a:graphicData>
                </a:graphic>
              </wp:anchor>
            </w:drawing>
          </mc:Choice>
          <mc:Fallback>
            <w:pict>
              <v:rect fillcolor="#729FCF" style="position:absolute;rotation:-0;width:526.3pt;height:24.5pt;mso-wrap-distance-left:5.7pt;mso-wrap-distance-right:5.7pt;mso-wrap-distance-top:5.7pt;mso-wrap-distance-bottom:5.7pt;margin-top:744.6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所以，</w:t>
                      </w:r>
                      <w:r>
                        <w:rPr>
                          <w:rFonts w:eastAsia="新宋体" w:cs="SimSun" w:ascii="SimSun" w:hAnsi="SimSun"/>
                          <w:sz w:val="11"/>
                          <w:szCs w:val="11"/>
                        </w:rPr>
                        <w:t>P</w:t>
                      </w:r>
                      <w:r>
                        <w:rPr>
                          <w:rFonts w:ascii="SimSun" w:hAnsi="SimSun" w:cs="SimSun" w:eastAsia="新宋体"/>
                          <w:sz w:val="11"/>
                          <w:szCs w:val="11"/>
                        </w:rPr>
                        <w:t>。应该是</w:t>
                      </w:r>
                      <w:r>
                        <w:rPr>
                          <w:rFonts w:eastAsia="新宋体" w:cs="SimSun" w:ascii="SimSun" w:hAnsi="SimSun"/>
                          <w:sz w:val="11"/>
                          <w:szCs w:val="11"/>
                        </w:rPr>
                        <w:t>2</w:t>
                      </w:r>
                      <w:r>
                        <w:rPr>
                          <w:rFonts w:ascii="SimSun" w:hAnsi="SimSun" w:cs="SimSun" w:eastAsia="新宋体"/>
                          <w:sz w:val="11"/>
                          <w:szCs w:val="11"/>
                        </w:rPr>
                        <w:t>个标准帧时内产生</w:t>
                      </w:r>
                      <w:r>
                        <w:rPr>
                          <w:rFonts w:eastAsia="新宋体" w:cs="SimSun" w:ascii="SimSun" w:hAnsi="SimSun"/>
                          <w:sz w:val="11"/>
                          <w:szCs w:val="11"/>
                        </w:rPr>
                        <w:t>0</w:t>
                      </w:r>
                      <w:r>
                        <w:rPr>
                          <w:rFonts w:ascii="SimSun" w:hAnsi="SimSun" w:cs="SimSun" w:eastAsia="新宋体"/>
                          <w:sz w:val="11"/>
                          <w:szCs w:val="11"/>
                        </w:rPr>
                        <w:t>数据顿的概率，如下：</w:t>
                      </w:r>
                      <w:r>
                        <w:rPr>
                          <w:rFonts w:eastAsia="新宋体" w:cs="SimSun" w:ascii="SimSun" w:hAnsi="SimSun"/>
                          <w:sz w:val="11"/>
                          <w:szCs w:val="11"/>
                        </w:rPr>
                        <w:br/>
                      </w:r>
                      <w:r>
                        <w:rPr>
                          <w:rFonts w:ascii="SimSun" w:hAnsi="SimSun" w:cs="SimSun" w:eastAsia="新宋体"/>
                          <w:sz w:val="11"/>
                          <w:szCs w:val="11"/>
                        </w:rPr>
                        <w:t>将</w:t>
                      </w:r>
                      <w:r>
                        <w:rPr>
                          <w:rFonts w:eastAsia="新宋体" w:cs="SimSun" w:ascii="SimSun" w:hAnsi="SimSun"/>
                          <w:sz w:val="11"/>
                          <w:szCs w:val="11"/>
                        </w:rPr>
                        <w:t>P</w:t>
                      </w:r>
                      <w:r>
                        <w:rPr>
                          <w:rFonts w:ascii="SimSun" w:hAnsi="SimSun" w:cs="SimSun" w:eastAsia="新宋体"/>
                          <w:sz w:val="11"/>
                          <w:szCs w:val="11"/>
                        </w:rPr>
                        <w:t>。代人</w:t>
                      </w:r>
                      <w:r>
                        <w:rPr>
                          <w:rFonts w:eastAsia="新宋体" w:cs="SimSun" w:ascii="SimSun" w:hAnsi="SimSun"/>
                          <w:sz w:val="11"/>
                          <w:szCs w:val="11"/>
                        </w:rPr>
                        <w:t>S=GP</w:t>
                      </w:r>
                      <w:r>
                        <w:rPr>
                          <w:rFonts w:ascii="SimSun" w:hAnsi="SimSun" w:cs="SimSun" w:eastAsia="新宋体"/>
                          <w:sz w:val="11"/>
                          <w:szCs w:val="11"/>
                        </w:rPr>
                        <w:t>。，得到</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507365</wp:posOffset>
                </wp:positionH>
                <wp:positionV relativeFrom="line">
                  <wp:posOffset>10501630</wp:posOffset>
                </wp:positionV>
                <wp:extent cx="6692265" cy="189230"/>
                <wp:effectExtent l="0" t="0" r="0" b="0"/>
                <wp:wrapSquare wrapText="bothSides"/>
                <wp:docPr id="142" name="Frame9"/>
                <a:graphic xmlns:a="http://schemas.openxmlformats.org/drawingml/2006/main">
                  <a:graphicData uri="http://schemas.microsoft.com/office/word/2010/wordprocessingShape">
                    <wps:wsp>
                      <wps:cNvSpPr txBox="1"/>
                      <wps:spPr>
                        <a:xfrm>
                          <a:off x="0" y="0"/>
                          <a:ext cx="66922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吞吐量</w:t>
                            </w:r>
                            <w:r>
                              <w:rPr>
                                <w:rFonts w:eastAsia="新宋体" w:cs="SimSun" w:ascii="SimSun" w:hAnsi="SimSun"/>
                                <w:sz w:val="11"/>
                                <w:szCs w:val="11"/>
                              </w:rPr>
                              <w:t>S</w:t>
                            </w:r>
                            <w:r>
                              <w:rPr>
                                <w:rFonts w:ascii="SimSun" w:hAnsi="SimSun" w:cs="SimSun" w:eastAsia="新宋体"/>
                                <w:sz w:val="11"/>
                                <w:szCs w:val="11"/>
                              </w:rPr>
                              <w:t>随信道中产生的数据帧数</w:t>
                            </w:r>
                            <w:r>
                              <w:rPr>
                                <w:rFonts w:eastAsia="新宋体" w:cs="SimSun" w:ascii="SimSun" w:hAnsi="SimSun"/>
                                <w:sz w:val="11"/>
                                <w:szCs w:val="11"/>
                              </w:rPr>
                              <w:t>G</w:t>
                            </w:r>
                            <w:r>
                              <w:rPr>
                                <w:rFonts w:ascii="SimSun" w:hAnsi="SimSun" w:cs="SimSun" w:eastAsia="新宋体"/>
                                <w:sz w:val="11"/>
                                <w:szCs w:val="11"/>
                              </w:rPr>
                              <w:t>变化的曲线如图</w:t>
                            </w:r>
                            <w:r>
                              <w:rPr>
                                <w:rFonts w:eastAsia="新宋体" w:cs="SimSun" w:ascii="SimSun" w:hAnsi="SimSun"/>
                                <w:sz w:val="11"/>
                                <w:szCs w:val="11"/>
                              </w:rPr>
                              <w:t>4-8</w:t>
                            </w:r>
                            <w:r>
                              <w:rPr>
                                <w:rFonts w:ascii="SimSun" w:hAnsi="SimSun" w:cs="SimSun" w:eastAsia="新宋体"/>
                                <w:sz w:val="11"/>
                                <w:szCs w:val="11"/>
                              </w:rPr>
                              <w:t>所示。当</w:t>
                            </w:r>
                            <w:r>
                              <w:rPr>
                                <w:rFonts w:eastAsia="新宋体" w:cs="SimSun" w:ascii="SimSun" w:hAnsi="SimSun"/>
                                <w:sz w:val="11"/>
                                <w:szCs w:val="11"/>
                              </w:rPr>
                              <w:t>G=0.5</w:t>
                            </w:r>
                            <w:r>
                              <w:rPr>
                                <w:rFonts w:ascii="SimSun" w:hAnsi="SimSun" w:cs="SimSun" w:eastAsia="新宋体"/>
                                <w:sz w:val="11"/>
                                <w:szCs w:val="11"/>
                              </w:rPr>
                              <w:t>时，</w:t>
                            </w:r>
                          </w:p>
                        </w:txbxContent>
                      </wps:txbx>
                      <wps:bodyPr anchor="t" lIns="53975" tIns="53975" rIns="53975" bIns="53975">
                        <a:spAutoFit/>
                      </wps:bodyPr>
                    </wps:wsp>
                  </a:graphicData>
                </a:graphic>
              </wp:anchor>
            </w:drawing>
          </mc:Choice>
          <mc:Fallback>
            <w:pict>
              <v:rect fillcolor="#729FCF" style="position:absolute;rotation:-0;width:526.95pt;height:14.9pt;mso-wrap-distance-left:5.7pt;mso-wrap-distance-right:5.7pt;mso-wrap-distance-top:5.7pt;mso-wrap-distance-bottom:5.7pt;margin-top:826.9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吞吐量</w:t>
                      </w:r>
                      <w:r>
                        <w:rPr>
                          <w:rFonts w:eastAsia="新宋体" w:cs="SimSun" w:ascii="SimSun" w:hAnsi="SimSun"/>
                          <w:sz w:val="11"/>
                          <w:szCs w:val="11"/>
                        </w:rPr>
                        <w:t>S</w:t>
                      </w:r>
                      <w:r>
                        <w:rPr>
                          <w:rFonts w:ascii="SimSun" w:hAnsi="SimSun" w:cs="SimSun" w:eastAsia="新宋体"/>
                          <w:sz w:val="11"/>
                          <w:szCs w:val="11"/>
                        </w:rPr>
                        <w:t>随信道中产生的数据帧数</w:t>
                      </w:r>
                      <w:r>
                        <w:rPr>
                          <w:rFonts w:eastAsia="新宋体" w:cs="SimSun" w:ascii="SimSun" w:hAnsi="SimSun"/>
                          <w:sz w:val="11"/>
                          <w:szCs w:val="11"/>
                        </w:rPr>
                        <w:t>G</w:t>
                      </w:r>
                      <w:r>
                        <w:rPr>
                          <w:rFonts w:ascii="SimSun" w:hAnsi="SimSun" w:cs="SimSun" w:eastAsia="新宋体"/>
                          <w:sz w:val="11"/>
                          <w:szCs w:val="11"/>
                        </w:rPr>
                        <w:t>变化的曲线如图</w:t>
                      </w:r>
                      <w:r>
                        <w:rPr>
                          <w:rFonts w:eastAsia="新宋体" w:cs="SimSun" w:ascii="SimSun" w:hAnsi="SimSun"/>
                          <w:sz w:val="11"/>
                          <w:szCs w:val="11"/>
                        </w:rPr>
                        <w:t>4-8</w:t>
                      </w:r>
                      <w:r>
                        <w:rPr>
                          <w:rFonts w:ascii="SimSun" w:hAnsi="SimSun" w:cs="SimSun" w:eastAsia="新宋体"/>
                          <w:sz w:val="11"/>
                          <w:szCs w:val="11"/>
                        </w:rPr>
                        <w:t>所示。当</w:t>
                      </w:r>
                      <w:r>
                        <w:rPr>
                          <w:rFonts w:eastAsia="新宋体" w:cs="SimSun" w:ascii="SimSun" w:hAnsi="SimSun"/>
                          <w:sz w:val="11"/>
                          <w:szCs w:val="11"/>
                        </w:rPr>
                        <w:t>G=0.5</w:t>
                      </w:r>
                      <w:r>
                        <w:rPr>
                          <w:rFonts w:ascii="SimSun" w:hAnsi="SimSun" w:cs="SimSun" w:eastAsia="新宋体"/>
                          <w:sz w:val="11"/>
                          <w:szCs w:val="11"/>
                        </w:rPr>
                        <w:t>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1447800</wp:posOffset>
            </wp:positionH>
            <wp:positionV relativeFrom="paragraph">
              <wp:posOffset>1479550</wp:posOffset>
            </wp:positionV>
            <wp:extent cx="4210050" cy="3237865"/>
            <wp:effectExtent l="0" t="0" r="0" b="0"/>
            <wp:wrapSquare wrapText="largest"/>
            <wp:docPr id="14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 descr=""/>
                    <pic:cNvPicPr>
                      <a:picLocks noChangeAspect="1" noChangeArrowheads="1"/>
                    </pic:cNvPicPr>
                  </pic:nvPicPr>
                  <pic:blipFill>
                    <a:blip r:embed="rId21"/>
                    <a:stretch>
                      <a:fillRect/>
                    </a:stretch>
                  </pic:blipFill>
                  <pic:spPr bwMode="auto">
                    <a:xfrm>
                      <a:off x="0" y="0"/>
                      <a:ext cx="4210050" cy="323786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1809115</wp:posOffset>
            </wp:positionH>
            <wp:positionV relativeFrom="paragraph">
              <wp:posOffset>7705725</wp:posOffset>
            </wp:positionV>
            <wp:extent cx="3478530" cy="2586990"/>
            <wp:effectExtent l="0" t="0" r="0" b="0"/>
            <wp:wrapSquare wrapText="largest"/>
            <wp:docPr id="14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descr=""/>
                    <pic:cNvPicPr>
                      <a:picLocks noChangeAspect="1" noChangeArrowheads="1"/>
                    </pic:cNvPicPr>
                  </pic:nvPicPr>
                  <pic:blipFill>
                    <a:blip r:embed="rId22"/>
                    <a:stretch>
                      <a:fillRect/>
                    </a:stretch>
                  </pic:blipFill>
                  <pic:spPr bwMode="auto">
                    <a:xfrm>
                      <a:off x="0" y="0"/>
                      <a:ext cx="3478530" cy="25869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41275</wp:posOffset>
                </wp:positionH>
                <wp:positionV relativeFrom="line">
                  <wp:posOffset>57785</wp:posOffset>
                </wp:positionV>
                <wp:extent cx="7158355" cy="189230"/>
                <wp:effectExtent l="0" t="0" r="0" b="0"/>
                <wp:wrapSquare wrapText="bothSides"/>
                <wp:docPr id="145" name="Frame1"/>
                <a:graphic xmlns:a="http://schemas.openxmlformats.org/drawingml/2006/main">
                  <a:graphicData uri="http://schemas.microsoft.com/office/word/2010/wordprocessingShape">
                    <wps:wsp>
                      <wps:cNvSpPr txBox="1"/>
                      <wps:spPr>
                        <a:xfrm>
                          <a:off x="0" y="0"/>
                          <a:ext cx="7158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142</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3.65pt;height:14.9pt;mso-wrap-distance-left:5.7pt;mso-wrap-distance-right:5.7pt;mso-wrap-distance-top:5.7pt;mso-wrap-distance-bottom:5.7pt;margin-top:4.55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142</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450850</wp:posOffset>
                </wp:positionH>
                <wp:positionV relativeFrom="line">
                  <wp:posOffset>660400</wp:posOffset>
                </wp:positionV>
                <wp:extent cx="6748780" cy="433070"/>
                <wp:effectExtent l="0" t="0" r="0" b="0"/>
                <wp:wrapSquare wrapText="bothSides"/>
                <wp:docPr id="146" name="Frame2"/>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w:t>
                            </w:r>
                            <w:r>
                              <w:rPr>
                                <w:rFonts w:ascii="SimSun" w:hAnsi="SimSun" w:cs="SimSun" w:eastAsia="新宋体"/>
                                <w:sz w:val="11"/>
                                <w:szCs w:val="11"/>
                              </w:rPr>
                              <w:t>取得极值，约为</w:t>
                            </w:r>
                            <w:r>
                              <w:rPr>
                                <w:rFonts w:eastAsia="新宋体" w:cs="SimSun" w:ascii="SimSun" w:hAnsi="SimSun"/>
                                <w:sz w:val="11"/>
                                <w:szCs w:val="11"/>
                              </w:rPr>
                              <w:t>18.4%</w:t>
                            </w:r>
                            <w:r>
                              <w:rPr>
                                <w:rFonts w:ascii="SimSun" w:hAnsi="SimSun" w:cs="SimSun" w:eastAsia="新宋体"/>
                                <w:sz w:val="11"/>
                                <w:szCs w:val="11"/>
                              </w:rPr>
                              <w:t>。此后，随着</w:t>
                            </w:r>
                            <w:r>
                              <w:rPr>
                                <w:rFonts w:eastAsia="新宋体" w:cs="SimSun" w:ascii="SimSun" w:hAnsi="SimSun"/>
                                <w:sz w:val="11"/>
                                <w:szCs w:val="11"/>
                              </w:rPr>
                              <w:t>G</w:t>
                            </w:r>
                            <w:r>
                              <w:rPr>
                                <w:rFonts w:ascii="SimSun" w:hAnsi="SimSun" w:cs="SimSun" w:eastAsia="新宋体"/>
                                <w:sz w:val="11"/>
                                <w:szCs w:val="11"/>
                              </w:rPr>
                              <w:t>的增长，越来越多的冲突产生，吞吐量下降；</w:t>
                            </w:r>
                            <w:r>
                              <w:rPr>
                                <w:rFonts w:eastAsia="新宋体" w:cs="SimSun" w:ascii="SimSun" w:hAnsi="SimSun"/>
                                <w:sz w:val="11"/>
                                <w:szCs w:val="11"/>
                              </w:rPr>
                              <w:t>G</w:t>
                              <w:br/>
                            </w:r>
                            <w:r>
                              <w:rPr>
                                <w:rFonts w:ascii="SimSun" w:hAnsi="SimSun" w:cs="SimSun" w:eastAsia="新宋体"/>
                                <w:sz w:val="11"/>
                                <w:szCs w:val="11"/>
                              </w:rPr>
                              <w:t>超过</w:t>
                            </w:r>
                            <w:r>
                              <w:rPr>
                                <w:rFonts w:eastAsia="新宋体" w:cs="SimSun" w:ascii="SimSun" w:hAnsi="SimSun"/>
                                <w:sz w:val="11"/>
                                <w:szCs w:val="11"/>
                              </w:rPr>
                              <w:t>2</w:t>
                            </w:r>
                            <w:r>
                              <w:rPr>
                                <w:rFonts w:ascii="SimSun" w:hAnsi="SimSun" w:cs="SimSun" w:eastAsia="新宋体"/>
                                <w:sz w:val="11"/>
                                <w:szCs w:val="11"/>
                              </w:rPr>
                              <w:t>之后，吞吐量几乎跌至</w:t>
                            </w:r>
                            <w:r>
                              <w:rPr>
                                <w:rFonts w:eastAsia="新宋体" w:cs="SimSun" w:ascii="SimSun" w:hAnsi="SimSun"/>
                                <w:sz w:val="11"/>
                                <w:szCs w:val="11"/>
                              </w:rPr>
                              <w:t>0</w:t>
                            </w:r>
                            <w:r>
                              <w:rPr>
                                <w:rFonts w:ascii="SimSun" w:hAnsi="SimSun" w:cs="SimSun" w:eastAsia="新宋体"/>
                                <w:sz w:val="11"/>
                                <w:szCs w:val="11"/>
                              </w:rPr>
                              <w:t>。这样低的信道利用率，是不能令人满意的。图</w:t>
                            </w:r>
                            <w:r>
                              <w:rPr>
                                <w:rFonts w:eastAsia="新宋体" w:cs="SimSun" w:ascii="SimSun" w:hAnsi="SimSun"/>
                                <w:sz w:val="11"/>
                                <w:szCs w:val="11"/>
                              </w:rPr>
                              <w:t>4-8</w:t>
                            </w:r>
                            <w:r>
                              <w:rPr>
                                <w:rFonts w:ascii="SimSun" w:hAnsi="SimSun" w:cs="SimSun" w:eastAsia="新宋体"/>
                                <w:sz w:val="11"/>
                                <w:szCs w:val="11"/>
                              </w:rPr>
                              <w:t>表</w:t>
                            </w:r>
                            <w:r>
                              <w:rPr>
                                <w:rFonts w:eastAsia="新宋体" w:cs="SimSun" w:ascii="SimSun" w:hAnsi="SimSun"/>
                                <w:sz w:val="11"/>
                                <w:szCs w:val="11"/>
                              </w:rPr>
                              <w:br/>
                            </w:r>
                            <w:r>
                              <w:rPr>
                                <w:rFonts w:ascii="SimSun" w:hAnsi="SimSun" w:cs="SimSun" w:eastAsia="新宋体"/>
                                <w:sz w:val="11"/>
                                <w:szCs w:val="11"/>
                              </w:rPr>
                              <w:t>示了吞吐量随</w:t>
                            </w:r>
                            <w:r>
                              <w:rPr>
                                <w:rFonts w:eastAsia="新宋体" w:cs="SimSun" w:ascii="SimSun" w:hAnsi="SimSun"/>
                                <w:sz w:val="11"/>
                                <w:szCs w:val="11"/>
                              </w:rPr>
                              <w:t>G</w:t>
                            </w:r>
                            <w:r>
                              <w:rPr>
                                <w:rFonts w:ascii="SimSun" w:hAnsi="SimSun" w:cs="SimSun" w:eastAsia="新宋体"/>
                                <w:sz w:val="11"/>
                                <w:szCs w:val="11"/>
                              </w:rPr>
                              <w:t>变化的曲线</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52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w:t>
                      </w:r>
                      <w:r>
                        <w:rPr>
                          <w:rFonts w:ascii="SimSun" w:hAnsi="SimSun" w:cs="SimSun" w:eastAsia="新宋体"/>
                          <w:sz w:val="11"/>
                          <w:szCs w:val="11"/>
                        </w:rPr>
                        <w:t>取得极值，约为</w:t>
                      </w:r>
                      <w:r>
                        <w:rPr>
                          <w:rFonts w:eastAsia="新宋体" w:cs="SimSun" w:ascii="SimSun" w:hAnsi="SimSun"/>
                          <w:sz w:val="11"/>
                          <w:szCs w:val="11"/>
                        </w:rPr>
                        <w:t>18.4%</w:t>
                      </w:r>
                      <w:r>
                        <w:rPr>
                          <w:rFonts w:ascii="SimSun" w:hAnsi="SimSun" w:cs="SimSun" w:eastAsia="新宋体"/>
                          <w:sz w:val="11"/>
                          <w:szCs w:val="11"/>
                        </w:rPr>
                        <w:t>。此后，随着</w:t>
                      </w:r>
                      <w:r>
                        <w:rPr>
                          <w:rFonts w:eastAsia="新宋体" w:cs="SimSun" w:ascii="SimSun" w:hAnsi="SimSun"/>
                          <w:sz w:val="11"/>
                          <w:szCs w:val="11"/>
                        </w:rPr>
                        <w:t>G</w:t>
                      </w:r>
                      <w:r>
                        <w:rPr>
                          <w:rFonts w:ascii="SimSun" w:hAnsi="SimSun" w:cs="SimSun" w:eastAsia="新宋体"/>
                          <w:sz w:val="11"/>
                          <w:szCs w:val="11"/>
                        </w:rPr>
                        <w:t>的增长，越来越多的冲突产生，吞吐量下降；</w:t>
                      </w:r>
                      <w:r>
                        <w:rPr>
                          <w:rFonts w:eastAsia="新宋体" w:cs="SimSun" w:ascii="SimSun" w:hAnsi="SimSun"/>
                          <w:sz w:val="11"/>
                          <w:szCs w:val="11"/>
                        </w:rPr>
                        <w:t>G</w:t>
                        <w:br/>
                      </w:r>
                      <w:r>
                        <w:rPr>
                          <w:rFonts w:ascii="SimSun" w:hAnsi="SimSun" w:cs="SimSun" w:eastAsia="新宋体"/>
                          <w:sz w:val="11"/>
                          <w:szCs w:val="11"/>
                        </w:rPr>
                        <w:t>超过</w:t>
                      </w:r>
                      <w:r>
                        <w:rPr>
                          <w:rFonts w:eastAsia="新宋体" w:cs="SimSun" w:ascii="SimSun" w:hAnsi="SimSun"/>
                          <w:sz w:val="11"/>
                          <w:szCs w:val="11"/>
                        </w:rPr>
                        <w:t>2</w:t>
                      </w:r>
                      <w:r>
                        <w:rPr>
                          <w:rFonts w:ascii="SimSun" w:hAnsi="SimSun" w:cs="SimSun" w:eastAsia="新宋体"/>
                          <w:sz w:val="11"/>
                          <w:szCs w:val="11"/>
                        </w:rPr>
                        <w:t>之后，吞吐量几乎跌至</w:t>
                      </w:r>
                      <w:r>
                        <w:rPr>
                          <w:rFonts w:eastAsia="新宋体" w:cs="SimSun" w:ascii="SimSun" w:hAnsi="SimSun"/>
                          <w:sz w:val="11"/>
                          <w:szCs w:val="11"/>
                        </w:rPr>
                        <w:t>0</w:t>
                      </w:r>
                      <w:r>
                        <w:rPr>
                          <w:rFonts w:ascii="SimSun" w:hAnsi="SimSun" w:cs="SimSun" w:eastAsia="新宋体"/>
                          <w:sz w:val="11"/>
                          <w:szCs w:val="11"/>
                        </w:rPr>
                        <w:t>。这样低的信道利用率，是不能令人满意的。图</w:t>
                      </w:r>
                      <w:r>
                        <w:rPr>
                          <w:rFonts w:eastAsia="新宋体" w:cs="SimSun" w:ascii="SimSun" w:hAnsi="SimSun"/>
                          <w:sz w:val="11"/>
                          <w:szCs w:val="11"/>
                        </w:rPr>
                        <w:t>4-8</w:t>
                      </w:r>
                      <w:r>
                        <w:rPr>
                          <w:rFonts w:ascii="SimSun" w:hAnsi="SimSun" w:cs="SimSun" w:eastAsia="新宋体"/>
                          <w:sz w:val="11"/>
                          <w:szCs w:val="11"/>
                        </w:rPr>
                        <w:t>表</w:t>
                      </w:r>
                      <w:r>
                        <w:rPr>
                          <w:rFonts w:eastAsia="新宋体" w:cs="SimSun" w:ascii="SimSun" w:hAnsi="SimSun"/>
                          <w:sz w:val="11"/>
                          <w:szCs w:val="11"/>
                        </w:rPr>
                        <w:br/>
                      </w:r>
                      <w:r>
                        <w:rPr>
                          <w:rFonts w:ascii="SimSun" w:hAnsi="SimSun" w:cs="SimSun" w:eastAsia="新宋体"/>
                          <w:sz w:val="11"/>
                          <w:szCs w:val="11"/>
                        </w:rPr>
                        <w:t>示了吞吐量随</w:t>
                      </w:r>
                      <w:r>
                        <w:rPr>
                          <w:rFonts w:eastAsia="新宋体" w:cs="SimSun" w:ascii="SimSun" w:hAnsi="SimSun"/>
                          <w:sz w:val="11"/>
                          <w:szCs w:val="11"/>
                        </w:rPr>
                        <w:t>G</w:t>
                      </w:r>
                      <w:r>
                        <w:rPr>
                          <w:rFonts w:ascii="SimSun" w:hAnsi="SimSun" w:cs="SimSun" w:eastAsia="新宋体"/>
                          <w:sz w:val="11"/>
                          <w:szCs w:val="11"/>
                        </w:rPr>
                        <w:t>变化的曲线</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531495</wp:posOffset>
                </wp:positionH>
                <wp:positionV relativeFrom="line">
                  <wp:posOffset>1929765</wp:posOffset>
                </wp:positionV>
                <wp:extent cx="915670" cy="189230"/>
                <wp:effectExtent l="0" t="0" r="0" b="0"/>
                <wp:wrapSquare wrapText="bothSides"/>
                <wp:docPr id="147" name="Frame3"/>
                <a:graphic xmlns:a="http://schemas.openxmlformats.org/drawingml/2006/main">
                  <a:graphicData uri="http://schemas.microsoft.com/office/word/2010/wordprocessingShape">
                    <wps:wsp>
                      <wps:cNvSpPr txBox="1"/>
                      <wps:spPr>
                        <a:xfrm>
                          <a:off x="0" y="0"/>
                          <a:ext cx="915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快捌清品</w:t>
                            </w:r>
                          </w:p>
                        </w:txbxContent>
                      </wps:txbx>
                      <wps:bodyPr anchor="t" lIns="53975" tIns="53975" rIns="53975" bIns="53975">
                        <a:spAutoFit/>
                      </wps:bodyPr>
                    </wps:wsp>
                  </a:graphicData>
                </a:graphic>
              </wp:anchor>
            </w:drawing>
          </mc:Choice>
          <mc:Fallback>
            <w:pict>
              <v:rect fillcolor="#729FCF" style="position:absolute;rotation:-0;width:72.1pt;height:14.9pt;mso-wrap-distance-left:5.7pt;mso-wrap-distance-right:5.7pt;mso-wrap-distance-top:5.7pt;mso-wrap-distance-bottom:5.7pt;margin-top:151.9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快捌清品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2146300</wp:posOffset>
                </wp:positionH>
                <wp:positionV relativeFrom="line">
                  <wp:posOffset>4773295</wp:posOffset>
                </wp:positionV>
                <wp:extent cx="5053330" cy="189230"/>
                <wp:effectExtent l="0" t="0" r="0" b="0"/>
                <wp:wrapSquare wrapText="bothSides"/>
                <wp:docPr id="148" name="Frame4"/>
                <a:graphic xmlns:a="http://schemas.openxmlformats.org/drawingml/2006/main">
                  <a:graphicData uri="http://schemas.microsoft.com/office/word/2010/wordprocessingShape">
                    <wps:wsp>
                      <wps:cNvSpPr txBox="1"/>
                      <wps:spPr>
                        <a:xfrm>
                          <a:off x="0" y="0"/>
                          <a:ext cx="50533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4-8</w:t>
                            </w:r>
                            <w:r>
                              <w:rPr>
                                <w:rFonts w:ascii="SimSun" w:hAnsi="SimSun" w:cs="SimSun" w:eastAsia="新宋体"/>
                                <w:sz w:val="11"/>
                                <w:szCs w:val="11"/>
                              </w:rPr>
                              <w:t>纯</w:t>
                            </w:r>
                            <w:r>
                              <w:rPr>
                                <w:rFonts w:eastAsia="新宋体" w:cs="SimSun" w:ascii="SimSun" w:hAnsi="SimSun"/>
                                <w:sz w:val="11"/>
                                <w:szCs w:val="11"/>
                              </w:rPr>
                              <w:t>/</w:t>
                            </w:r>
                            <w:r>
                              <w:rPr>
                                <w:rFonts w:ascii="SimSun" w:hAnsi="SimSun" w:cs="SimSun" w:eastAsia="新宋体"/>
                                <w:sz w:val="11"/>
                                <w:szCs w:val="11"/>
                              </w:rPr>
                              <w:t>分槽</w:t>
                            </w:r>
                            <w:r>
                              <w:rPr>
                                <w:rFonts w:eastAsia="新宋体" w:cs="SimSun" w:ascii="SimSun" w:hAnsi="SimSun"/>
                                <w:sz w:val="11"/>
                                <w:szCs w:val="11"/>
                              </w:rPr>
                              <w:t>ALOHA</w:t>
                            </w:r>
                            <w:r>
                              <w:rPr>
                                <w:rFonts w:ascii="SimSun" w:hAnsi="SimSun" w:cs="SimSun" w:eastAsia="新宋体"/>
                                <w:sz w:val="11"/>
                                <w:szCs w:val="11"/>
                              </w:rPr>
                              <w:t>协议的信道利用率</w:t>
                            </w:r>
                          </w:p>
                        </w:txbxContent>
                      </wps:txbx>
                      <wps:bodyPr anchor="t" lIns="53975" tIns="53975" rIns="53975" bIns="53975">
                        <a:spAutoFit/>
                      </wps:bodyPr>
                    </wps:wsp>
                  </a:graphicData>
                </a:graphic>
              </wp:anchor>
            </w:drawing>
          </mc:Choice>
          <mc:Fallback>
            <w:pict>
              <v:rect fillcolor="#729FCF" style="position:absolute;rotation:-0;width:397.9pt;height:14.9pt;mso-wrap-distance-left:5.7pt;mso-wrap-distance-right:5.7pt;mso-wrap-distance-top:5.7pt;mso-wrap-distance-bottom:5.7pt;margin-top:375.85pt;mso-position-vertical-relative:text;margin-left:16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4-8</w:t>
                      </w:r>
                      <w:r>
                        <w:rPr>
                          <w:rFonts w:ascii="SimSun" w:hAnsi="SimSun" w:cs="SimSun" w:eastAsia="新宋体"/>
                          <w:sz w:val="11"/>
                          <w:szCs w:val="11"/>
                        </w:rPr>
                        <w:t>纯</w:t>
                      </w:r>
                      <w:r>
                        <w:rPr>
                          <w:rFonts w:eastAsia="新宋体" w:cs="SimSun" w:ascii="SimSun" w:hAnsi="SimSun"/>
                          <w:sz w:val="11"/>
                          <w:szCs w:val="11"/>
                        </w:rPr>
                        <w:t>/</w:t>
                      </w:r>
                      <w:r>
                        <w:rPr>
                          <w:rFonts w:ascii="SimSun" w:hAnsi="SimSun" w:cs="SimSun" w:eastAsia="新宋体"/>
                          <w:sz w:val="11"/>
                          <w:szCs w:val="11"/>
                        </w:rPr>
                        <w:t>分槽</w:t>
                      </w:r>
                      <w:r>
                        <w:rPr>
                          <w:rFonts w:eastAsia="新宋体" w:cs="SimSun" w:ascii="SimSun" w:hAnsi="SimSun"/>
                          <w:sz w:val="11"/>
                          <w:szCs w:val="11"/>
                        </w:rPr>
                        <w:t>ALOHA</w:t>
                      </w:r>
                      <w:r>
                        <w:rPr>
                          <w:rFonts w:ascii="SimSun" w:hAnsi="SimSun" w:cs="SimSun" w:eastAsia="新宋体"/>
                          <w:sz w:val="11"/>
                          <w:szCs w:val="11"/>
                        </w:rPr>
                        <w:t>协议的信道利用率</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459105</wp:posOffset>
                </wp:positionH>
                <wp:positionV relativeFrom="line">
                  <wp:posOffset>5118735</wp:posOffset>
                </wp:positionV>
                <wp:extent cx="6740525" cy="798830"/>
                <wp:effectExtent l="0" t="0" r="0" b="0"/>
                <wp:wrapSquare wrapText="bothSides"/>
                <wp:docPr id="149" name="Frame5"/>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）分槽</w:t>
                            </w:r>
                            <w:r>
                              <w:rPr>
                                <w:rFonts w:eastAsia="新宋体" w:cs="SimSun" w:ascii="SimSun" w:hAnsi="SimSun"/>
                                <w:sz w:val="11"/>
                                <w:szCs w:val="11"/>
                              </w:rPr>
                              <w:t>ALOHA</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纯</w:t>
                            </w:r>
                            <w:r>
                              <w:rPr>
                                <w:rFonts w:eastAsia="新宋体" w:cs="SimSun" w:ascii="SimSun" w:hAnsi="SimSun"/>
                                <w:sz w:val="11"/>
                                <w:szCs w:val="11"/>
                              </w:rPr>
                              <w:t>ALOHA</w:t>
                            </w:r>
                            <w:r>
                              <w:rPr>
                                <w:rFonts w:ascii="SimSun" w:hAnsi="SimSun" w:cs="SimSun" w:eastAsia="新宋体"/>
                                <w:sz w:val="11"/>
                                <w:szCs w:val="11"/>
                              </w:rPr>
                              <w:t>协议很快得到了改进，这就是分槽</w:t>
                            </w:r>
                            <w:r>
                              <w:rPr>
                                <w:rFonts w:eastAsia="新宋体" w:cs="SimSun" w:ascii="SimSun" w:hAnsi="SimSun"/>
                                <w:sz w:val="11"/>
                                <w:szCs w:val="11"/>
                              </w:rPr>
                              <w:t>ALOHA</w:t>
                            </w:r>
                            <w:r>
                              <w:rPr>
                                <w:rFonts w:ascii="SimSun" w:hAnsi="SimSun" w:cs="SimSun" w:eastAsia="新宋体"/>
                                <w:sz w:val="11"/>
                                <w:szCs w:val="11"/>
                              </w:rPr>
                              <w:t>协议。相对于纯</w:t>
                            </w:r>
                            <w:r>
                              <w:rPr>
                                <w:rFonts w:eastAsia="新宋体" w:cs="SimSun" w:ascii="SimSun" w:hAnsi="SimSun"/>
                                <w:sz w:val="11"/>
                                <w:szCs w:val="11"/>
                              </w:rPr>
                              <w:t>ALOHA</w:t>
                              <w:br/>
                            </w:r>
                            <w:r>
                              <w:rPr>
                                <w:rFonts w:ascii="SimSun" w:hAnsi="SimSun" w:cs="SimSun" w:eastAsia="新宋体"/>
                                <w:sz w:val="11"/>
                                <w:szCs w:val="11"/>
                              </w:rPr>
                              <w:t>协议，分槽</w:t>
                            </w:r>
                            <w:r>
                              <w:rPr>
                                <w:rFonts w:eastAsia="新宋体" w:cs="SimSun" w:ascii="SimSun" w:hAnsi="SimSun"/>
                                <w:sz w:val="11"/>
                                <w:szCs w:val="11"/>
                              </w:rPr>
                              <w:t>ALOHA</w:t>
                            </w:r>
                            <w:r>
                              <w:rPr>
                                <w:rFonts w:ascii="SimSun" w:hAnsi="SimSun" w:cs="SimSun" w:eastAsia="新宋体"/>
                                <w:sz w:val="11"/>
                                <w:szCs w:val="11"/>
                              </w:rPr>
                              <w:t>协议把时间分成了连续的时槽（通常是一个标准帧时</w:t>
                            </w:r>
                            <w:r>
                              <w:rPr>
                                <w:rFonts w:eastAsia="新宋体" w:cs="SimSun" w:ascii="SimSun" w:hAnsi="SimSun"/>
                                <w:sz w:val="11"/>
                                <w:szCs w:val="11"/>
                              </w:rPr>
                              <w:t>D</w:t>
                            </w:r>
                            <w:r>
                              <w:rPr>
                                <w:rFonts w:ascii="SimSun" w:hAnsi="SimSun" w:cs="SimSun" w:eastAsia="新宋体"/>
                                <w:sz w:val="11"/>
                                <w:szCs w:val="11"/>
                              </w:rPr>
                              <w:t>），规定所</w:t>
                            </w:r>
                            <w:r>
                              <w:rPr>
                                <w:rFonts w:eastAsia="新宋体" w:cs="SimSun" w:ascii="SimSun" w:hAnsi="SimSun"/>
                                <w:sz w:val="11"/>
                                <w:szCs w:val="11"/>
                              </w:rPr>
                              <w:br/>
                            </w:r>
                            <w:r>
                              <w:rPr>
                                <w:rFonts w:ascii="SimSun" w:hAnsi="SimSun" w:cs="SimSun" w:eastAsia="新宋体"/>
                                <w:sz w:val="11"/>
                                <w:szCs w:val="11"/>
                              </w:rPr>
                              <w:t>有工作站发送的数据帧都必须在时槽的起点处。也就是说，分槽</w:t>
                            </w:r>
                            <w:r>
                              <w:rPr>
                                <w:rFonts w:eastAsia="新宋体" w:cs="SimSun" w:ascii="SimSun" w:hAnsi="SimSun"/>
                                <w:sz w:val="11"/>
                                <w:szCs w:val="11"/>
                              </w:rPr>
                              <w:t>ALOHA</w:t>
                            </w:r>
                            <w:r>
                              <w:rPr>
                                <w:rFonts w:ascii="SimSun" w:hAnsi="SimSun" w:cs="SimSun" w:eastAsia="新宋体"/>
                                <w:sz w:val="11"/>
                                <w:szCs w:val="11"/>
                              </w:rPr>
                              <w:t>协议不再</w:t>
                            </w:r>
                            <w:r>
                              <w:rPr>
                                <w:rFonts w:eastAsia="新宋体" w:cs="SimSun" w:ascii="SimSun" w:hAnsi="SimSun"/>
                                <w:sz w:val="11"/>
                                <w:szCs w:val="11"/>
                              </w:rPr>
                              <w:br/>
                            </w:r>
                            <w:r>
                              <w:rPr>
                                <w:rFonts w:ascii="SimSun" w:hAnsi="SimSun" w:cs="SimSun" w:eastAsia="新宋体"/>
                                <w:sz w:val="11"/>
                                <w:szCs w:val="11"/>
                              </w:rPr>
                              <w:t>是“想发就发”，而是有了要发的数据帧之后，必须等待到时槽的起点才能发送。时槽</w:t>
                            </w:r>
                            <w:r>
                              <w:rPr>
                                <w:rFonts w:eastAsia="新宋体" w:cs="SimSun" w:ascii="SimSun" w:hAnsi="SimSun"/>
                                <w:sz w:val="11"/>
                                <w:szCs w:val="11"/>
                              </w:rPr>
                              <w:br/>
                            </w:r>
                            <w:r>
                              <w:rPr>
                                <w:rFonts w:ascii="SimSun" w:hAnsi="SimSun" w:cs="SimSun" w:eastAsia="新宋体"/>
                                <w:sz w:val="11"/>
                                <w:szCs w:val="11"/>
                              </w:rPr>
                              <w:t>也就是时隙，所以，分槽</w:t>
                            </w:r>
                            <w:r>
                              <w:rPr>
                                <w:rFonts w:eastAsia="新宋体" w:cs="SimSun" w:ascii="SimSun" w:hAnsi="SimSun"/>
                                <w:sz w:val="11"/>
                                <w:szCs w:val="11"/>
                              </w:rPr>
                              <w:t>ALOHA</w:t>
                            </w:r>
                            <w:r>
                              <w:rPr>
                                <w:rFonts w:ascii="SimSun" w:hAnsi="SimSun" w:cs="SimSun" w:eastAsia="新宋体"/>
                                <w:sz w:val="11"/>
                                <w:szCs w:val="11"/>
                              </w:rPr>
                              <w:t>协议又称为分隙</w:t>
                            </w:r>
                            <w:r>
                              <w:rPr>
                                <w:rFonts w:eastAsia="新宋体" w:cs="SimSun" w:ascii="SimSun" w:hAnsi="SimSun"/>
                                <w:sz w:val="11"/>
                                <w:szCs w:val="11"/>
                              </w:rPr>
                              <w:t>ALOHA</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403.0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）分槽</w:t>
                      </w:r>
                      <w:r>
                        <w:rPr>
                          <w:rFonts w:eastAsia="新宋体" w:cs="SimSun" w:ascii="SimSun" w:hAnsi="SimSun"/>
                          <w:sz w:val="11"/>
                          <w:szCs w:val="11"/>
                        </w:rPr>
                        <w:t>ALOHA</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纯</w:t>
                      </w:r>
                      <w:r>
                        <w:rPr>
                          <w:rFonts w:eastAsia="新宋体" w:cs="SimSun" w:ascii="SimSun" w:hAnsi="SimSun"/>
                          <w:sz w:val="11"/>
                          <w:szCs w:val="11"/>
                        </w:rPr>
                        <w:t>ALOHA</w:t>
                      </w:r>
                      <w:r>
                        <w:rPr>
                          <w:rFonts w:ascii="SimSun" w:hAnsi="SimSun" w:cs="SimSun" w:eastAsia="新宋体"/>
                          <w:sz w:val="11"/>
                          <w:szCs w:val="11"/>
                        </w:rPr>
                        <w:t>协议很快得到了改进，这就是分槽</w:t>
                      </w:r>
                      <w:r>
                        <w:rPr>
                          <w:rFonts w:eastAsia="新宋体" w:cs="SimSun" w:ascii="SimSun" w:hAnsi="SimSun"/>
                          <w:sz w:val="11"/>
                          <w:szCs w:val="11"/>
                        </w:rPr>
                        <w:t>ALOHA</w:t>
                      </w:r>
                      <w:r>
                        <w:rPr>
                          <w:rFonts w:ascii="SimSun" w:hAnsi="SimSun" w:cs="SimSun" w:eastAsia="新宋体"/>
                          <w:sz w:val="11"/>
                          <w:szCs w:val="11"/>
                        </w:rPr>
                        <w:t>协议。相对于纯</w:t>
                      </w:r>
                      <w:r>
                        <w:rPr>
                          <w:rFonts w:eastAsia="新宋体" w:cs="SimSun" w:ascii="SimSun" w:hAnsi="SimSun"/>
                          <w:sz w:val="11"/>
                          <w:szCs w:val="11"/>
                        </w:rPr>
                        <w:t>ALOHA</w:t>
                        <w:br/>
                      </w:r>
                      <w:r>
                        <w:rPr>
                          <w:rFonts w:ascii="SimSun" w:hAnsi="SimSun" w:cs="SimSun" w:eastAsia="新宋体"/>
                          <w:sz w:val="11"/>
                          <w:szCs w:val="11"/>
                        </w:rPr>
                        <w:t>协议，分槽</w:t>
                      </w:r>
                      <w:r>
                        <w:rPr>
                          <w:rFonts w:eastAsia="新宋体" w:cs="SimSun" w:ascii="SimSun" w:hAnsi="SimSun"/>
                          <w:sz w:val="11"/>
                          <w:szCs w:val="11"/>
                        </w:rPr>
                        <w:t>ALOHA</w:t>
                      </w:r>
                      <w:r>
                        <w:rPr>
                          <w:rFonts w:ascii="SimSun" w:hAnsi="SimSun" w:cs="SimSun" w:eastAsia="新宋体"/>
                          <w:sz w:val="11"/>
                          <w:szCs w:val="11"/>
                        </w:rPr>
                        <w:t>协议把时间分成了连续的时槽（通常是一个标准帧时</w:t>
                      </w:r>
                      <w:r>
                        <w:rPr>
                          <w:rFonts w:eastAsia="新宋体" w:cs="SimSun" w:ascii="SimSun" w:hAnsi="SimSun"/>
                          <w:sz w:val="11"/>
                          <w:szCs w:val="11"/>
                        </w:rPr>
                        <w:t>D</w:t>
                      </w:r>
                      <w:r>
                        <w:rPr>
                          <w:rFonts w:ascii="SimSun" w:hAnsi="SimSun" w:cs="SimSun" w:eastAsia="新宋体"/>
                          <w:sz w:val="11"/>
                          <w:szCs w:val="11"/>
                        </w:rPr>
                        <w:t>），规定所</w:t>
                      </w:r>
                      <w:r>
                        <w:rPr>
                          <w:rFonts w:eastAsia="新宋体" w:cs="SimSun" w:ascii="SimSun" w:hAnsi="SimSun"/>
                          <w:sz w:val="11"/>
                          <w:szCs w:val="11"/>
                        </w:rPr>
                        <w:br/>
                      </w:r>
                      <w:r>
                        <w:rPr>
                          <w:rFonts w:ascii="SimSun" w:hAnsi="SimSun" w:cs="SimSun" w:eastAsia="新宋体"/>
                          <w:sz w:val="11"/>
                          <w:szCs w:val="11"/>
                        </w:rPr>
                        <w:t>有工作站发送的数据帧都必须在时槽的起点处。也就是说，分槽</w:t>
                      </w:r>
                      <w:r>
                        <w:rPr>
                          <w:rFonts w:eastAsia="新宋体" w:cs="SimSun" w:ascii="SimSun" w:hAnsi="SimSun"/>
                          <w:sz w:val="11"/>
                          <w:szCs w:val="11"/>
                        </w:rPr>
                        <w:t>ALOHA</w:t>
                      </w:r>
                      <w:r>
                        <w:rPr>
                          <w:rFonts w:ascii="SimSun" w:hAnsi="SimSun" w:cs="SimSun" w:eastAsia="新宋体"/>
                          <w:sz w:val="11"/>
                          <w:szCs w:val="11"/>
                        </w:rPr>
                        <w:t>协议不再</w:t>
                      </w:r>
                      <w:r>
                        <w:rPr>
                          <w:rFonts w:eastAsia="新宋体" w:cs="SimSun" w:ascii="SimSun" w:hAnsi="SimSun"/>
                          <w:sz w:val="11"/>
                          <w:szCs w:val="11"/>
                        </w:rPr>
                        <w:br/>
                      </w:r>
                      <w:r>
                        <w:rPr>
                          <w:rFonts w:ascii="SimSun" w:hAnsi="SimSun" w:cs="SimSun" w:eastAsia="新宋体"/>
                          <w:sz w:val="11"/>
                          <w:szCs w:val="11"/>
                        </w:rPr>
                        <w:t>是“想发就发”，而是有了要发的数据帧之后，必须等待到时槽的起点才能发送。时槽</w:t>
                      </w:r>
                      <w:r>
                        <w:rPr>
                          <w:rFonts w:eastAsia="新宋体" w:cs="SimSun" w:ascii="SimSun" w:hAnsi="SimSun"/>
                          <w:sz w:val="11"/>
                          <w:szCs w:val="11"/>
                        </w:rPr>
                        <w:br/>
                      </w:r>
                      <w:r>
                        <w:rPr>
                          <w:rFonts w:ascii="SimSun" w:hAnsi="SimSun" w:cs="SimSun" w:eastAsia="新宋体"/>
                          <w:sz w:val="11"/>
                          <w:szCs w:val="11"/>
                        </w:rPr>
                        <w:t>也就是时隙，所以，分槽</w:t>
                      </w:r>
                      <w:r>
                        <w:rPr>
                          <w:rFonts w:eastAsia="新宋体" w:cs="SimSun" w:ascii="SimSun" w:hAnsi="SimSun"/>
                          <w:sz w:val="11"/>
                          <w:szCs w:val="11"/>
                        </w:rPr>
                        <w:t>ALOHA</w:t>
                      </w:r>
                      <w:r>
                        <w:rPr>
                          <w:rFonts w:ascii="SimSun" w:hAnsi="SimSun" w:cs="SimSun" w:eastAsia="新宋体"/>
                          <w:sz w:val="11"/>
                          <w:szCs w:val="11"/>
                        </w:rPr>
                        <w:t>协议又称为分隙</w:t>
                      </w:r>
                      <w:r>
                        <w:rPr>
                          <w:rFonts w:eastAsia="新宋体" w:cs="SimSun" w:ascii="SimSun" w:hAnsi="SimSun"/>
                          <w:sz w:val="11"/>
                          <w:szCs w:val="11"/>
                        </w:rPr>
                        <w:t>ALOHA</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450850</wp:posOffset>
                </wp:positionH>
                <wp:positionV relativeFrom="line">
                  <wp:posOffset>6629400</wp:posOffset>
                </wp:positionV>
                <wp:extent cx="6748780" cy="554990"/>
                <wp:effectExtent l="0" t="0" r="0" b="0"/>
                <wp:wrapSquare wrapText="bothSides"/>
                <wp:docPr id="150" name="Frame6"/>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工作站只能在时槽起点处发送数据顿，意味着一个数据帧与其他数据顿发生的冲</w:t>
                            </w:r>
                            <w:r>
                              <w:rPr>
                                <w:rFonts w:eastAsia="新宋体" w:cs="SimSun" w:ascii="SimSun" w:hAnsi="SimSun"/>
                                <w:sz w:val="11"/>
                                <w:szCs w:val="11"/>
                              </w:rPr>
                              <w:br/>
                            </w:r>
                            <w:r>
                              <w:rPr>
                                <w:rFonts w:ascii="SimSun" w:hAnsi="SimSun" w:cs="SimSun" w:eastAsia="新宋体"/>
                                <w:sz w:val="11"/>
                                <w:szCs w:val="11"/>
                              </w:rPr>
                              <w:t>突只可能出现在一个时槽起点处，一旦在起点处发送而未发生冲突，这个数据顿就发</w:t>
                            </w:r>
                            <w:r>
                              <w:rPr>
                                <w:rFonts w:eastAsia="新宋体" w:cs="SimSun" w:ascii="SimSun" w:hAnsi="SimSun"/>
                                <w:sz w:val="11"/>
                                <w:szCs w:val="11"/>
                              </w:rPr>
                              <w:br/>
                            </w:r>
                            <w:r>
                              <w:rPr>
                                <w:rFonts w:ascii="SimSun" w:hAnsi="SimSun" w:cs="SimSun" w:eastAsia="新宋体"/>
                                <w:sz w:val="11"/>
                                <w:szCs w:val="11"/>
                              </w:rPr>
                              <w:t>送成功了。事实上，分槽</w:t>
                            </w:r>
                            <w:r>
                              <w:rPr>
                                <w:rFonts w:eastAsia="新宋体" w:cs="SimSun" w:ascii="SimSun" w:hAnsi="SimSun"/>
                                <w:sz w:val="11"/>
                                <w:szCs w:val="11"/>
                              </w:rPr>
                              <w:t>ALOHA</w:t>
                            </w:r>
                            <w:r>
                              <w:rPr>
                                <w:rFonts w:ascii="SimSun" w:hAnsi="SimSun" w:cs="SimSun" w:eastAsia="新宋体"/>
                                <w:sz w:val="11"/>
                                <w:szCs w:val="11"/>
                              </w:rPr>
                              <w:t>协议的易受冲突期已经从纯</w:t>
                            </w:r>
                            <w:r>
                              <w:rPr>
                                <w:rFonts w:eastAsia="新宋体" w:cs="SimSun" w:ascii="SimSun" w:hAnsi="SimSun"/>
                                <w:sz w:val="11"/>
                                <w:szCs w:val="11"/>
                              </w:rPr>
                              <w:t>ALOHA</w:t>
                            </w:r>
                            <w:r>
                              <w:rPr>
                                <w:rFonts w:ascii="SimSun" w:hAnsi="SimSun" w:cs="SimSun" w:eastAsia="新宋体"/>
                                <w:sz w:val="11"/>
                                <w:szCs w:val="11"/>
                              </w:rPr>
                              <w:t>协议的</w:t>
                            </w:r>
                            <w:r>
                              <w:rPr>
                                <w:rFonts w:eastAsia="新宋体" w:cs="SimSun" w:ascii="SimSun" w:hAnsi="SimSun"/>
                                <w:sz w:val="11"/>
                                <w:szCs w:val="11"/>
                              </w:rPr>
                              <w:t>2</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标准帧时（</w:t>
                            </w:r>
                            <w:r>
                              <w:rPr>
                                <w:rFonts w:eastAsia="新宋体" w:cs="SimSun" w:ascii="SimSun" w:hAnsi="SimSun"/>
                                <w:sz w:val="11"/>
                                <w:szCs w:val="11"/>
                              </w:rPr>
                              <w:t>2D</w:t>
                            </w:r>
                            <w:r>
                              <w:rPr>
                                <w:rFonts w:ascii="SimSun" w:hAnsi="SimSun" w:cs="SimSun" w:eastAsia="新宋体"/>
                                <w:sz w:val="11"/>
                                <w:szCs w:val="11"/>
                              </w:rPr>
                              <w:t>）降低到一个标准帧时（</w:t>
                            </w:r>
                            <w:r>
                              <w:rPr>
                                <w:rFonts w:eastAsia="新宋体" w:cs="SimSun" w:ascii="SimSun" w:hAnsi="SimSun"/>
                                <w:sz w:val="11"/>
                                <w:szCs w:val="11"/>
                              </w:rPr>
                              <w:t>D</w:t>
                            </w:r>
                            <w:r>
                              <w:rPr>
                                <w:rFonts w:ascii="SimSun" w:hAnsi="SimSun" w:cs="SimSun" w:eastAsia="新宋体"/>
                                <w:sz w:val="11"/>
                                <w:szCs w:val="11"/>
                              </w:rPr>
                              <w:t>）了，如图</w:t>
                            </w:r>
                            <w:r>
                              <w:rPr>
                                <w:rFonts w:eastAsia="新宋体" w:cs="SimSun" w:ascii="SimSun" w:hAnsi="SimSun"/>
                                <w:sz w:val="11"/>
                                <w:szCs w:val="11"/>
                              </w:rPr>
                              <w:t>4-9</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522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工作站只能在时槽起点处发送数据顿，意味着一个数据帧与其他数据顿发生的冲</w:t>
                      </w:r>
                      <w:r>
                        <w:rPr>
                          <w:rFonts w:eastAsia="新宋体" w:cs="SimSun" w:ascii="SimSun" w:hAnsi="SimSun"/>
                          <w:sz w:val="11"/>
                          <w:szCs w:val="11"/>
                        </w:rPr>
                        <w:br/>
                      </w:r>
                      <w:r>
                        <w:rPr>
                          <w:rFonts w:ascii="SimSun" w:hAnsi="SimSun" w:cs="SimSun" w:eastAsia="新宋体"/>
                          <w:sz w:val="11"/>
                          <w:szCs w:val="11"/>
                        </w:rPr>
                        <w:t>突只可能出现在一个时槽起点处，一旦在起点处发送而未发生冲突，这个数据顿就发</w:t>
                      </w:r>
                      <w:r>
                        <w:rPr>
                          <w:rFonts w:eastAsia="新宋体" w:cs="SimSun" w:ascii="SimSun" w:hAnsi="SimSun"/>
                          <w:sz w:val="11"/>
                          <w:szCs w:val="11"/>
                        </w:rPr>
                        <w:br/>
                      </w:r>
                      <w:r>
                        <w:rPr>
                          <w:rFonts w:ascii="SimSun" w:hAnsi="SimSun" w:cs="SimSun" w:eastAsia="新宋体"/>
                          <w:sz w:val="11"/>
                          <w:szCs w:val="11"/>
                        </w:rPr>
                        <w:t>送成功了。事实上，分槽</w:t>
                      </w:r>
                      <w:r>
                        <w:rPr>
                          <w:rFonts w:eastAsia="新宋体" w:cs="SimSun" w:ascii="SimSun" w:hAnsi="SimSun"/>
                          <w:sz w:val="11"/>
                          <w:szCs w:val="11"/>
                        </w:rPr>
                        <w:t>ALOHA</w:t>
                      </w:r>
                      <w:r>
                        <w:rPr>
                          <w:rFonts w:ascii="SimSun" w:hAnsi="SimSun" w:cs="SimSun" w:eastAsia="新宋体"/>
                          <w:sz w:val="11"/>
                          <w:szCs w:val="11"/>
                        </w:rPr>
                        <w:t>协议的易受冲突期已经从纯</w:t>
                      </w:r>
                      <w:r>
                        <w:rPr>
                          <w:rFonts w:eastAsia="新宋体" w:cs="SimSun" w:ascii="SimSun" w:hAnsi="SimSun"/>
                          <w:sz w:val="11"/>
                          <w:szCs w:val="11"/>
                        </w:rPr>
                        <w:t>ALOHA</w:t>
                      </w:r>
                      <w:r>
                        <w:rPr>
                          <w:rFonts w:ascii="SimSun" w:hAnsi="SimSun" w:cs="SimSun" w:eastAsia="新宋体"/>
                          <w:sz w:val="11"/>
                          <w:szCs w:val="11"/>
                        </w:rPr>
                        <w:t>协议的</w:t>
                      </w:r>
                      <w:r>
                        <w:rPr>
                          <w:rFonts w:eastAsia="新宋体" w:cs="SimSun" w:ascii="SimSun" w:hAnsi="SimSun"/>
                          <w:sz w:val="11"/>
                          <w:szCs w:val="11"/>
                        </w:rPr>
                        <w:t>2</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标准帧时（</w:t>
                      </w:r>
                      <w:r>
                        <w:rPr>
                          <w:rFonts w:eastAsia="新宋体" w:cs="SimSun" w:ascii="SimSun" w:hAnsi="SimSun"/>
                          <w:sz w:val="11"/>
                          <w:szCs w:val="11"/>
                        </w:rPr>
                        <w:t>2D</w:t>
                      </w:r>
                      <w:r>
                        <w:rPr>
                          <w:rFonts w:ascii="SimSun" w:hAnsi="SimSun" w:cs="SimSun" w:eastAsia="新宋体"/>
                          <w:sz w:val="11"/>
                          <w:szCs w:val="11"/>
                        </w:rPr>
                        <w:t>）降低到一个标准帧时（</w:t>
                      </w:r>
                      <w:r>
                        <w:rPr>
                          <w:rFonts w:eastAsia="新宋体" w:cs="SimSun" w:ascii="SimSun" w:hAnsi="SimSun"/>
                          <w:sz w:val="11"/>
                          <w:szCs w:val="11"/>
                        </w:rPr>
                        <w:t>D</w:t>
                      </w:r>
                      <w:r>
                        <w:rPr>
                          <w:rFonts w:ascii="SimSun" w:hAnsi="SimSun" w:cs="SimSun" w:eastAsia="新宋体"/>
                          <w:sz w:val="11"/>
                          <w:szCs w:val="11"/>
                        </w:rPr>
                        <w:t>）了，如图</w:t>
                      </w:r>
                      <w:r>
                        <w:rPr>
                          <w:rFonts w:eastAsia="新宋体" w:cs="SimSun" w:ascii="SimSun" w:hAnsi="SimSun"/>
                          <w:sz w:val="11"/>
                          <w:szCs w:val="11"/>
                        </w:rPr>
                        <w:t>4-9</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2339340</wp:posOffset>
                </wp:positionH>
                <wp:positionV relativeFrom="line">
                  <wp:posOffset>10333355</wp:posOffset>
                </wp:positionV>
                <wp:extent cx="4860925" cy="189230"/>
                <wp:effectExtent l="0" t="0" r="0" b="0"/>
                <wp:wrapSquare wrapText="bothSides"/>
                <wp:docPr id="151" name="Frame7"/>
                <a:graphic xmlns:a="http://schemas.openxmlformats.org/drawingml/2006/main">
                  <a:graphicData uri="http://schemas.microsoft.com/office/word/2010/wordprocessingShape">
                    <wps:wsp>
                      <wps:cNvSpPr txBox="1"/>
                      <wps:spPr>
                        <a:xfrm>
                          <a:off x="0" y="0"/>
                          <a:ext cx="48609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4-9</w:t>
                            </w:r>
                            <w:r>
                              <w:rPr>
                                <w:rFonts w:ascii="SimSun" w:hAnsi="SimSun" w:cs="SimSun" w:eastAsia="新宋体"/>
                                <w:sz w:val="11"/>
                                <w:szCs w:val="11"/>
                              </w:rPr>
                              <w:t>分槽</w:t>
                            </w:r>
                            <w:r>
                              <w:rPr>
                                <w:rFonts w:eastAsia="新宋体" w:cs="SimSun" w:ascii="SimSun" w:hAnsi="SimSun"/>
                                <w:sz w:val="11"/>
                                <w:szCs w:val="11"/>
                              </w:rPr>
                              <w:t>ALOHA</w:t>
                            </w:r>
                            <w:r>
                              <w:rPr>
                                <w:rFonts w:ascii="SimSun" w:hAnsi="SimSun" w:cs="SimSun" w:eastAsia="新宋体"/>
                                <w:sz w:val="11"/>
                                <w:szCs w:val="11"/>
                              </w:rPr>
                              <w:t>协议冲突示意图</w:t>
                            </w:r>
                          </w:p>
                        </w:txbxContent>
                      </wps:txbx>
                      <wps:bodyPr anchor="t" lIns="53975" tIns="53975" rIns="53975" bIns="53975">
                        <a:spAutoFit/>
                      </wps:bodyPr>
                    </wps:wsp>
                  </a:graphicData>
                </a:graphic>
              </wp:anchor>
            </w:drawing>
          </mc:Choice>
          <mc:Fallback>
            <w:pict>
              <v:rect fillcolor="#729FCF" style="position:absolute;rotation:-0;width:382.75pt;height:14.9pt;mso-wrap-distance-left:5.7pt;mso-wrap-distance-right:5.7pt;mso-wrap-distance-top:5.7pt;mso-wrap-distance-bottom:5.7pt;margin-top:813.65pt;mso-position-vertical-relative:text;margin-left:18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4-9</w:t>
                      </w:r>
                      <w:r>
                        <w:rPr>
                          <w:rFonts w:ascii="SimSun" w:hAnsi="SimSun" w:cs="SimSun" w:eastAsia="新宋体"/>
                          <w:sz w:val="11"/>
                          <w:szCs w:val="11"/>
                        </w:rPr>
                        <w:t>分槽</w:t>
                      </w:r>
                      <w:r>
                        <w:rPr>
                          <w:rFonts w:eastAsia="新宋体" w:cs="SimSun" w:ascii="SimSun" w:hAnsi="SimSun"/>
                          <w:sz w:val="11"/>
                          <w:szCs w:val="11"/>
                        </w:rPr>
                        <w:t>ALOHA</w:t>
                      </w:r>
                      <w:r>
                        <w:rPr>
                          <w:rFonts w:ascii="SimSun" w:hAnsi="SimSun" w:cs="SimSun" w:eastAsia="新宋体"/>
                          <w:sz w:val="11"/>
                          <w:szCs w:val="11"/>
                        </w:rPr>
                        <w:t>协议冲突示意图</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5126990</wp:posOffset>
                </wp:positionH>
                <wp:positionV relativeFrom="line">
                  <wp:posOffset>97790</wp:posOffset>
                </wp:positionV>
                <wp:extent cx="1598930" cy="233680"/>
                <wp:effectExtent l="0" t="0" r="0" b="0"/>
                <wp:wrapSquare wrapText="bothSides"/>
                <wp:docPr id="152" name="Frame1"/>
                <a:graphic xmlns:a="http://schemas.openxmlformats.org/drawingml/2006/main">
                  <a:graphicData uri="http://schemas.microsoft.com/office/word/2010/wordprocessingShape">
                    <wps:wsp>
                      <wps:cNvSpPr txBox="1"/>
                      <wps:spPr>
                        <a:xfrm>
                          <a:off x="0" y="0"/>
                          <a:ext cx="15989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4.2</w:t>
                            </w:r>
                            <w:r>
                              <w:rPr>
                                <w:rFonts w:ascii="SimSun" w:hAnsi="SimSun" w:cs="SimSun" w:eastAsia="新宋体"/>
                                <w:sz w:val="17"/>
                                <w:szCs w:val="17"/>
                              </w:rPr>
                              <w:t>介质访问控制</w:t>
                            </w:r>
                          </w:p>
                        </w:txbxContent>
                      </wps:txbx>
                      <wps:bodyPr anchor="t" lIns="53975" tIns="53975" rIns="53975" bIns="53975">
                        <a:spAutoFit/>
                      </wps:bodyPr>
                    </wps:wsp>
                  </a:graphicData>
                </a:graphic>
              </wp:anchor>
            </w:drawing>
          </mc:Choice>
          <mc:Fallback>
            <w:pict>
              <v:rect fillcolor="#729FCF" style="position:absolute;rotation:-0;width:125.9pt;height:18.4pt;mso-wrap-distance-left:5.7pt;mso-wrap-distance-right:5.7pt;mso-wrap-distance-top:5.7pt;mso-wrap-distance-bottom:5.7pt;margin-top:7.7pt;mso-position-vertical-relative:text;margin-left:40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4.2</w:t>
                      </w:r>
                      <w:r>
                        <w:rPr>
                          <w:rFonts w:ascii="SimSun" w:hAnsi="SimSun" w:cs="SimSun" w:eastAsia="新宋体"/>
                          <w:sz w:val="17"/>
                          <w:szCs w:val="17"/>
                        </w:rPr>
                        <w:t>介质访问控制</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6501130</wp:posOffset>
                </wp:positionH>
                <wp:positionV relativeFrom="line">
                  <wp:posOffset>154305</wp:posOffset>
                </wp:positionV>
                <wp:extent cx="699135" cy="241300"/>
                <wp:effectExtent l="0" t="0" r="0" b="0"/>
                <wp:wrapSquare wrapText="bothSides"/>
                <wp:docPr id="153" name="Frame2"/>
                <a:graphic xmlns:a="http://schemas.openxmlformats.org/drawingml/2006/main">
                  <a:graphicData uri="http://schemas.microsoft.com/office/word/2010/wordprocessingShape">
                    <wps:wsp>
                      <wps:cNvSpPr txBox="1"/>
                      <wps:spPr>
                        <a:xfrm>
                          <a:off x="0" y="0"/>
                          <a:ext cx="6991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143</w:t>
                            </w:r>
                          </w:p>
                        </w:txbxContent>
                      </wps:txbx>
                      <wps:bodyPr anchor="t" lIns="53975" tIns="53975" rIns="53975" bIns="53975">
                        <a:spAutoFit/>
                      </wps:bodyPr>
                    </wps:wsp>
                  </a:graphicData>
                </a:graphic>
              </wp:anchor>
            </w:drawing>
          </mc:Choice>
          <mc:Fallback>
            <w:pict>
              <v:rect fillcolor="#729FCF" style="position:absolute;rotation:-0;width:55.05pt;height:19pt;mso-wrap-distance-left:5.7pt;mso-wrap-distance-right:5.7pt;mso-wrap-distance-top:5.7pt;mso-wrap-distance-bottom:5.7pt;margin-top:12.15pt;mso-position-vertical-relative:text;margin-left:51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143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137795</wp:posOffset>
                </wp:positionH>
                <wp:positionV relativeFrom="line">
                  <wp:posOffset>684530</wp:posOffset>
                </wp:positionV>
                <wp:extent cx="7061835" cy="610870"/>
                <wp:effectExtent l="0" t="0" r="0" b="0"/>
                <wp:wrapSquare wrapText="bothSides"/>
                <wp:docPr id="154" name="Frame3"/>
                <a:graphic xmlns:a="http://schemas.openxmlformats.org/drawingml/2006/main">
                  <a:graphicData uri="http://schemas.microsoft.com/office/word/2010/wordprocessingShape">
                    <wps:wsp>
                      <wps:cNvSpPr txBox="1"/>
                      <wps:spPr>
                        <a:xfrm>
                          <a:off x="0" y="0"/>
                          <a:ext cx="70618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分槽</w:t>
                            </w:r>
                            <w:r>
                              <w:rPr>
                                <w:rFonts w:eastAsia="新宋体" w:cs="SimSun" w:ascii="SimSun" w:hAnsi="SimSun"/>
                                <w:sz w:val="17"/>
                                <w:szCs w:val="17"/>
                              </w:rPr>
                              <w:t>ALOHA</w:t>
                            </w:r>
                            <w:r>
                              <w:rPr>
                                <w:rFonts w:ascii="SimSun" w:hAnsi="SimSun" w:cs="SimSun" w:eastAsia="新宋体"/>
                                <w:sz w:val="17"/>
                                <w:szCs w:val="17"/>
                              </w:rPr>
                              <w:t>协议的改进带来了信道利用率的上升吗？答案是肯定的。</w:t>
                            </w:r>
                            <w:r>
                              <w:rPr>
                                <w:rFonts w:eastAsia="新宋体" w:cs="SimSun" w:ascii="SimSun" w:hAnsi="SimSun"/>
                                <w:sz w:val="17"/>
                                <w:szCs w:val="17"/>
                              </w:rPr>
                              <w:br/>
                            </w:r>
                            <w:r>
                              <w:rPr>
                                <w:rFonts w:ascii="SimSun" w:hAnsi="SimSun" w:cs="SimSun" w:eastAsia="新宋体"/>
                                <w:sz w:val="17"/>
                                <w:szCs w:val="17"/>
                              </w:rPr>
                              <w:t>分槽</w:t>
                            </w:r>
                            <w:r>
                              <w:rPr>
                                <w:rFonts w:eastAsia="新宋体" w:cs="SimSun" w:ascii="SimSun" w:hAnsi="SimSun"/>
                                <w:sz w:val="17"/>
                                <w:szCs w:val="17"/>
                              </w:rPr>
                              <w:t>ALOHA</w:t>
                            </w:r>
                            <w:r>
                              <w:rPr>
                                <w:rFonts w:ascii="SimSun" w:hAnsi="SimSun" w:cs="SimSun" w:eastAsia="新宋体"/>
                                <w:sz w:val="17"/>
                                <w:szCs w:val="17"/>
                              </w:rPr>
                              <w:t>协议的易受冲突期降为</w:t>
                            </w:r>
                            <w:r>
                              <w:rPr>
                                <w:rFonts w:eastAsia="新宋体" w:cs="SimSun" w:ascii="SimSun" w:hAnsi="SimSun"/>
                                <w:sz w:val="17"/>
                                <w:szCs w:val="17"/>
                              </w:rPr>
                              <w:t>D</w:t>
                            </w:r>
                            <w:r>
                              <w:rPr>
                                <w:rFonts w:ascii="SimSun" w:hAnsi="SimSun" w:cs="SimSun" w:eastAsia="新宋体"/>
                                <w:sz w:val="17"/>
                                <w:szCs w:val="17"/>
                              </w:rPr>
                              <w:t>，在此期间，如果不产生新数据帧，即预</w:t>
                            </w:r>
                            <w:r>
                              <w:rPr>
                                <w:rFonts w:eastAsia="新宋体" w:cs="SimSun" w:ascii="SimSun" w:hAnsi="SimSun"/>
                                <w:sz w:val="17"/>
                                <w:szCs w:val="17"/>
                              </w:rPr>
                              <w:br/>
                            </w:r>
                            <w:r>
                              <w:rPr>
                                <w:rFonts w:ascii="SimSun" w:hAnsi="SimSun" w:cs="SimSun" w:eastAsia="新宋体"/>
                                <w:sz w:val="17"/>
                                <w:szCs w:val="17"/>
                              </w:rPr>
                              <w:t>示传输的成功。所以，此时，成功传输的概率为</w:t>
                            </w:r>
                          </w:p>
                        </w:txbxContent>
                      </wps:txbx>
                      <wps:bodyPr anchor="t" lIns="53975" tIns="53975" rIns="53975" bIns="53975">
                        <a:spAutoFit/>
                      </wps:bodyPr>
                    </wps:wsp>
                  </a:graphicData>
                </a:graphic>
              </wp:anchor>
            </w:drawing>
          </mc:Choice>
          <mc:Fallback>
            <w:pict>
              <v:rect fillcolor="#729FCF" style="position:absolute;rotation:-0;width:556.05pt;height:48.1pt;mso-wrap-distance-left:5.7pt;mso-wrap-distance-right:5.7pt;mso-wrap-distance-top:5.7pt;mso-wrap-distance-bottom:5.7pt;margin-top:53.9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分槽</w:t>
                      </w:r>
                      <w:r>
                        <w:rPr>
                          <w:rFonts w:eastAsia="新宋体" w:cs="SimSun" w:ascii="SimSun" w:hAnsi="SimSun"/>
                          <w:sz w:val="17"/>
                          <w:szCs w:val="17"/>
                        </w:rPr>
                        <w:t>ALOHA</w:t>
                      </w:r>
                      <w:r>
                        <w:rPr>
                          <w:rFonts w:ascii="SimSun" w:hAnsi="SimSun" w:cs="SimSun" w:eastAsia="新宋体"/>
                          <w:sz w:val="17"/>
                          <w:szCs w:val="17"/>
                        </w:rPr>
                        <w:t>协议的改进带来了信道利用率的上升吗？答案是肯定的。</w:t>
                      </w:r>
                      <w:r>
                        <w:rPr>
                          <w:rFonts w:eastAsia="新宋体" w:cs="SimSun" w:ascii="SimSun" w:hAnsi="SimSun"/>
                          <w:sz w:val="17"/>
                          <w:szCs w:val="17"/>
                        </w:rPr>
                        <w:br/>
                      </w:r>
                      <w:r>
                        <w:rPr>
                          <w:rFonts w:ascii="SimSun" w:hAnsi="SimSun" w:cs="SimSun" w:eastAsia="新宋体"/>
                          <w:sz w:val="17"/>
                          <w:szCs w:val="17"/>
                        </w:rPr>
                        <w:t>分槽</w:t>
                      </w:r>
                      <w:r>
                        <w:rPr>
                          <w:rFonts w:eastAsia="新宋体" w:cs="SimSun" w:ascii="SimSun" w:hAnsi="SimSun"/>
                          <w:sz w:val="17"/>
                          <w:szCs w:val="17"/>
                        </w:rPr>
                        <w:t>ALOHA</w:t>
                      </w:r>
                      <w:r>
                        <w:rPr>
                          <w:rFonts w:ascii="SimSun" w:hAnsi="SimSun" w:cs="SimSun" w:eastAsia="新宋体"/>
                          <w:sz w:val="17"/>
                          <w:szCs w:val="17"/>
                        </w:rPr>
                        <w:t>协议的易受冲突期降为</w:t>
                      </w:r>
                      <w:r>
                        <w:rPr>
                          <w:rFonts w:eastAsia="新宋体" w:cs="SimSun" w:ascii="SimSun" w:hAnsi="SimSun"/>
                          <w:sz w:val="17"/>
                          <w:szCs w:val="17"/>
                        </w:rPr>
                        <w:t>D</w:t>
                      </w:r>
                      <w:r>
                        <w:rPr>
                          <w:rFonts w:ascii="SimSun" w:hAnsi="SimSun" w:cs="SimSun" w:eastAsia="新宋体"/>
                          <w:sz w:val="17"/>
                          <w:szCs w:val="17"/>
                        </w:rPr>
                        <w:t>，在此期间，如果不产生新数据帧，即预</w:t>
                      </w:r>
                      <w:r>
                        <w:rPr>
                          <w:rFonts w:eastAsia="新宋体" w:cs="SimSun" w:ascii="SimSun" w:hAnsi="SimSun"/>
                          <w:sz w:val="17"/>
                          <w:szCs w:val="17"/>
                        </w:rPr>
                        <w:br/>
                      </w:r>
                      <w:r>
                        <w:rPr>
                          <w:rFonts w:ascii="SimSun" w:hAnsi="SimSun" w:cs="SimSun" w:eastAsia="新宋体"/>
                          <w:sz w:val="17"/>
                          <w:szCs w:val="17"/>
                        </w:rPr>
                        <w:t>示传输的成功。所以，此时，成功传输的概率为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2580005</wp:posOffset>
                </wp:positionH>
                <wp:positionV relativeFrom="line">
                  <wp:posOffset>1447800</wp:posOffset>
                </wp:positionV>
                <wp:extent cx="4619625" cy="233680"/>
                <wp:effectExtent l="0" t="0" r="0" b="0"/>
                <wp:wrapSquare wrapText="bothSides"/>
                <wp:docPr id="155" name="Frame4"/>
                <a:graphic xmlns:a="http://schemas.openxmlformats.org/drawingml/2006/main">
                  <a:graphicData uri="http://schemas.microsoft.com/office/word/2010/wordprocessingShape">
                    <wps:wsp>
                      <wps:cNvSpPr txBox="1"/>
                      <wps:spPr>
                        <a:xfrm>
                          <a:off x="0" y="0"/>
                          <a:ext cx="46196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0)=e</w:t>
                            </w:r>
                          </w:p>
                        </w:txbxContent>
                      </wps:txbx>
                      <wps:bodyPr anchor="t" lIns="53975" tIns="53975" rIns="53975" bIns="53975">
                        <a:spAutoFit/>
                      </wps:bodyPr>
                    </wps:wsp>
                  </a:graphicData>
                </a:graphic>
              </wp:anchor>
            </w:drawing>
          </mc:Choice>
          <mc:Fallback>
            <w:pict>
              <v:rect fillcolor="#729FCF" style="position:absolute;rotation:-0;width:363.75pt;height:18.4pt;mso-wrap-distance-left:5.7pt;mso-wrap-distance-right:5.7pt;mso-wrap-distance-top:5.7pt;mso-wrap-distance-bottom:5.7pt;margin-top:114pt;mso-position-vertical-relative:text;margin-left:203.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w:t>
                      </w:r>
                      <w:r>
                        <w:rPr>
                          <w:rFonts w:eastAsia="新宋体" w:cs="SimSun" w:ascii="SimSun" w:hAnsi="SimSun"/>
                          <w:sz w:val="17"/>
                          <w:szCs w:val="17"/>
                        </w:rPr>
                        <w:t>0)=e</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459105</wp:posOffset>
                </wp:positionH>
                <wp:positionV relativeFrom="line">
                  <wp:posOffset>1704340</wp:posOffset>
                </wp:positionV>
                <wp:extent cx="6740525" cy="233680"/>
                <wp:effectExtent l="0" t="0" r="0" b="0"/>
                <wp:wrapSquare wrapText="bothSides"/>
                <wp:docPr id="156" name="Frame5"/>
                <a:graphic xmlns:a="http://schemas.openxmlformats.org/drawingml/2006/main">
                  <a:graphicData uri="http://schemas.microsoft.com/office/word/2010/wordprocessingShape">
                    <wps:wsp>
                      <wps:cNvSpPr txBox="1"/>
                      <wps:spPr>
                        <a:xfrm>
                          <a:off x="0" y="0"/>
                          <a:ext cx="67405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将上式代人</w:t>
                            </w:r>
                            <w:r>
                              <w:rPr>
                                <w:rFonts w:eastAsia="新宋体" w:cs="SimSun" w:ascii="SimSun" w:hAnsi="SimSun"/>
                                <w:sz w:val="17"/>
                                <w:szCs w:val="17"/>
                              </w:rPr>
                              <w:t>S=GP</w:t>
                            </w:r>
                            <w:r>
                              <w:rPr>
                                <w:rFonts w:ascii="SimSun" w:hAnsi="SimSun" w:cs="SimSun" w:eastAsia="新宋体"/>
                                <w:sz w:val="17"/>
                                <w:szCs w:val="17"/>
                              </w:rPr>
                              <w:t>。，得到</w:t>
                            </w:r>
                          </w:p>
                        </w:txbxContent>
                      </wps:txbx>
                      <wps:bodyPr anchor="t" lIns="53975" tIns="53975" rIns="53975" bIns="53975">
                        <a:spAutoFit/>
                      </wps:bodyPr>
                    </wps:wsp>
                  </a:graphicData>
                </a:graphic>
              </wp:anchor>
            </w:drawing>
          </mc:Choice>
          <mc:Fallback>
            <w:pict>
              <v:rect fillcolor="#729FCF" style="position:absolute;rotation:-0;width:530.75pt;height:18.4pt;mso-wrap-distance-left:5.7pt;mso-wrap-distance-right:5.7pt;mso-wrap-distance-top:5.7pt;mso-wrap-distance-bottom:5.7pt;margin-top:134.2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将上式代人</w:t>
                      </w:r>
                      <w:r>
                        <w:rPr>
                          <w:rFonts w:eastAsia="新宋体" w:cs="SimSun" w:ascii="SimSun" w:hAnsi="SimSun"/>
                          <w:sz w:val="17"/>
                          <w:szCs w:val="17"/>
                        </w:rPr>
                        <w:t>S=GP</w:t>
                      </w:r>
                      <w:r>
                        <w:rPr>
                          <w:rFonts w:ascii="SimSun" w:hAnsi="SimSun" w:cs="SimSun" w:eastAsia="新宋体"/>
                          <w:sz w:val="17"/>
                          <w:szCs w:val="17"/>
                        </w:rPr>
                        <w:t>。，得到</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2853055</wp:posOffset>
                </wp:positionH>
                <wp:positionV relativeFrom="line">
                  <wp:posOffset>1969770</wp:posOffset>
                </wp:positionV>
                <wp:extent cx="4346575" cy="233680"/>
                <wp:effectExtent l="0" t="0" r="0" b="0"/>
                <wp:wrapSquare wrapText="bothSides"/>
                <wp:docPr id="157" name="Frame6"/>
                <a:graphic xmlns:a="http://schemas.openxmlformats.org/drawingml/2006/main">
                  <a:graphicData uri="http://schemas.microsoft.com/office/word/2010/wordprocessingShape">
                    <wps:wsp>
                      <wps:cNvSpPr txBox="1"/>
                      <wps:spPr>
                        <a:xfrm>
                          <a:off x="0" y="0"/>
                          <a:ext cx="43465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 Ge</w:t>
                            </w:r>
                          </w:p>
                        </w:txbxContent>
                      </wps:txbx>
                      <wps:bodyPr anchor="t" lIns="53975" tIns="53975" rIns="53975" bIns="53975">
                        <a:spAutoFit/>
                      </wps:bodyPr>
                    </wps:wsp>
                  </a:graphicData>
                </a:graphic>
              </wp:anchor>
            </w:drawing>
          </mc:Choice>
          <mc:Fallback>
            <w:pict>
              <v:rect fillcolor="#729FCF" style="position:absolute;rotation:-0;width:342.25pt;height:18.4pt;mso-wrap-distance-left:5.7pt;mso-wrap-distance-right:5.7pt;mso-wrap-distance-top:5.7pt;mso-wrap-distance-bottom:5.7pt;margin-top:155.1pt;mso-position-vertical-relative:text;margin-left:22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S= Ge</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137795</wp:posOffset>
                </wp:positionH>
                <wp:positionV relativeFrom="line">
                  <wp:posOffset>2211070</wp:posOffset>
                </wp:positionV>
                <wp:extent cx="7061835" cy="610870"/>
                <wp:effectExtent l="0" t="0" r="0" b="0"/>
                <wp:wrapSquare wrapText="bothSides"/>
                <wp:docPr id="158" name="Frame7"/>
                <a:graphic xmlns:a="http://schemas.openxmlformats.org/drawingml/2006/main">
                  <a:graphicData uri="http://schemas.microsoft.com/office/word/2010/wordprocessingShape">
                    <wps:wsp>
                      <wps:cNvSpPr txBox="1"/>
                      <wps:spPr>
                        <a:xfrm>
                          <a:off x="0" y="0"/>
                          <a:ext cx="706183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吞吐量</w:t>
                            </w:r>
                            <w:r>
                              <w:rPr>
                                <w:rFonts w:eastAsia="新宋体" w:cs="SimSun" w:ascii="SimSun" w:hAnsi="SimSun"/>
                                <w:sz w:val="17"/>
                                <w:szCs w:val="17"/>
                              </w:rPr>
                              <w:t>S</w:t>
                            </w:r>
                            <w:r>
                              <w:rPr>
                                <w:rFonts w:ascii="SimSun" w:hAnsi="SimSun" w:cs="SimSun" w:eastAsia="新宋体"/>
                                <w:sz w:val="17"/>
                                <w:szCs w:val="17"/>
                              </w:rPr>
                              <w:t>随信道中产生的数据帧数</w:t>
                            </w:r>
                            <w:r>
                              <w:rPr>
                                <w:rFonts w:eastAsia="新宋体" w:cs="SimSun" w:ascii="SimSun" w:hAnsi="SimSun"/>
                                <w:sz w:val="17"/>
                                <w:szCs w:val="17"/>
                              </w:rPr>
                              <w:t>G</w:t>
                            </w:r>
                            <w:r>
                              <w:rPr>
                                <w:rFonts w:ascii="SimSun" w:hAnsi="SimSun" w:cs="SimSun" w:eastAsia="新宋体"/>
                                <w:sz w:val="17"/>
                                <w:szCs w:val="17"/>
                              </w:rPr>
                              <w:t>变化的曲线如图</w:t>
                            </w:r>
                            <w:r>
                              <w:rPr>
                                <w:rFonts w:eastAsia="新宋体" w:cs="SimSun" w:ascii="SimSun" w:hAnsi="SimSun"/>
                                <w:sz w:val="17"/>
                                <w:szCs w:val="17"/>
                              </w:rPr>
                              <w:t>4-8</w:t>
                            </w:r>
                            <w:r>
                              <w:rPr>
                                <w:rFonts w:ascii="SimSun" w:hAnsi="SimSun" w:cs="SimSun" w:eastAsia="新宋体"/>
                                <w:sz w:val="17"/>
                                <w:szCs w:val="17"/>
                              </w:rPr>
                              <w:t>所示。当</w:t>
                            </w:r>
                            <w:r>
                              <w:rPr>
                                <w:rFonts w:eastAsia="新宋体" w:cs="SimSun" w:ascii="SimSun" w:hAnsi="SimSun"/>
                                <w:sz w:val="17"/>
                                <w:szCs w:val="17"/>
                              </w:rPr>
                              <w:t>G=1</w:t>
                            </w:r>
                            <w:r>
                              <w:rPr>
                                <w:rFonts w:ascii="SimSun" w:hAnsi="SimSun" w:cs="SimSun" w:eastAsia="新宋体"/>
                                <w:sz w:val="17"/>
                                <w:szCs w:val="17"/>
                              </w:rPr>
                              <w:t>时，</w:t>
                            </w:r>
                            <w:r>
                              <w:rPr>
                                <w:rFonts w:eastAsia="新宋体" w:cs="SimSun" w:ascii="SimSun" w:hAnsi="SimSun"/>
                                <w:sz w:val="17"/>
                                <w:szCs w:val="17"/>
                              </w:rPr>
                              <w:t>S</w:t>
                              <w:br/>
                            </w:r>
                            <w:r>
                              <w:rPr>
                                <w:rFonts w:ascii="SimSun" w:hAnsi="SimSun" w:cs="SimSun" w:eastAsia="新宋体"/>
                                <w:sz w:val="17"/>
                                <w:szCs w:val="17"/>
                              </w:rPr>
                              <w:t>取得极值，约为</w:t>
                            </w:r>
                            <w:r>
                              <w:rPr>
                                <w:rFonts w:eastAsia="新宋体" w:cs="SimSun" w:ascii="SimSun" w:hAnsi="SimSun"/>
                                <w:sz w:val="17"/>
                                <w:szCs w:val="17"/>
                              </w:rPr>
                              <w:t>36.8%</w:t>
                            </w:r>
                            <w:r>
                              <w:rPr>
                                <w:rFonts w:ascii="SimSun" w:hAnsi="SimSun" w:cs="SimSun" w:eastAsia="新宋体"/>
                                <w:sz w:val="17"/>
                                <w:szCs w:val="17"/>
                              </w:rPr>
                              <w:t>。此后，随着</w:t>
                            </w:r>
                            <w:r>
                              <w:rPr>
                                <w:rFonts w:eastAsia="新宋体" w:cs="SimSun" w:ascii="SimSun" w:hAnsi="SimSun"/>
                                <w:sz w:val="17"/>
                                <w:szCs w:val="17"/>
                              </w:rPr>
                              <w:t>G</w:t>
                            </w:r>
                            <w:r>
                              <w:rPr>
                                <w:rFonts w:ascii="SimSun" w:hAnsi="SimSun" w:cs="SimSun" w:eastAsia="新宋体"/>
                                <w:sz w:val="17"/>
                                <w:szCs w:val="17"/>
                              </w:rPr>
                              <w:t>的增长，越来越多的冲突产生，吞吐量下降，</w:t>
                            </w:r>
                            <w:r>
                              <w:rPr>
                                <w:rFonts w:eastAsia="新宋体" w:cs="SimSun" w:ascii="SimSun" w:hAnsi="SimSun"/>
                                <w:sz w:val="17"/>
                                <w:szCs w:val="17"/>
                              </w:rPr>
                              <w:t>G</w:t>
                              <w:br/>
                            </w:r>
                            <w:r>
                              <w:rPr>
                                <w:rFonts w:ascii="SimSun" w:hAnsi="SimSun" w:cs="SimSun" w:eastAsia="新宋体"/>
                                <w:sz w:val="17"/>
                                <w:szCs w:val="17"/>
                              </w:rPr>
                              <w:t>超过</w:t>
                            </w:r>
                            <w:r>
                              <w:rPr>
                                <w:rFonts w:eastAsia="新宋体" w:cs="SimSun" w:ascii="SimSun" w:hAnsi="SimSun"/>
                                <w:sz w:val="17"/>
                                <w:szCs w:val="17"/>
                              </w:rPr>
                              <w:t>4</w:t>
                            </w:r>
                            <w:r>
                              <w:rPr>
                                <w:rFonts w:ascii="SimSun" w:hAnsi="SimSun" w:cs="SimSun" w:eastAsia="新宋体"/>
                                <w:sz w:val="17"/>
                                <w:szCs w:val="17"/>
                              </w:rPr>
                              <w:t>之后，吞吐量趋近</w:t>
                            </w:r>
                            <w:r>
                              <w:rPr>
                                <w:rFonts w:eastAsia="新宋体" w:cs="SimSun" w:ascii="SimSun" w:hAnsi="SimSun"/>
                                <w:sz w:val="17"/>
                                <w:szCs w:val="17"/>
                              </w:rPr>
                              <w:t>0</w:t>
                            </w:r>
                            <w:r>
                              <w:rPr>
                                <w:rFonts w:ascii="SimSun" w:hAnsi="SimSun" w:cs="SimSun" w:eastAsia="新宋体"/>
                                <w:sz w:val="17"/>
                                <w:szCs w:val="17"/>
                              </w:rPr>
                              <w:t>。相比于纯</w:t>
                            </w:r>
                            <w:r>
                              <w:rPr>
                                <w:rFonts w:eastAsia="新宋体" w:cs="SimSun" w:ascii="SimSun" w:hAnsi="SimSun"/>
                                <w:sz w:val="17"/>
                                <w:szCs w:val="17"/>
                              </w:rPr>
                              <w:t>ALOHA</w:t>
                            </w:r>
                            <w:r>
                              <w:rPr>
                                <w:rFonts w:ascii="SimSun" w:hAnsi="SimSun" w:cs="SimSun" w:eastAsia="新宋体"/>
                                <w:sz w:val="17"/>
                                <w:szCs w:val="17"/>
                              </w:rPr>
                              <w:t>协议，信道的利用率提升了约一倍。</w:t>
                            </w:r>
                          </w:p>
                        </w:txbxContent>
                      </wps:txbx>
                      <wps:bodyPr anchor="t" lIns="53975" tIns="53975" rIns="53975" bIns="53975">
                        <a:spAutoFit/>
                      </wps:bodyPr>
                    </wps:wsp>
                  </a:graphicData>
                </a:graphic>
              </wp:anchor>
            </w:drawing>
          </mc:Choice>
          <mc:Fallback>
            <w:pict>
              <v:rect fillcolor="#729FCF" style="position:absolute;rotation:-0;width:556.05pt;height:48.1pt;mso-wrap-distance-left:5.7pt;mso-wrap-distance-right:5.7pt;mso-wrap-distance-top:5.7pt;mso-wrap-distance-bottom:5.7pt;margin-top:174.1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吞吐量</w:t>
                      </w:r>
                      <w:r>
                        <w:rPr>
                          <w:rFonts w:eastAsia="新宋体" w:cs="SimSun" w:ascii="SimSun" w:hAnsi="SimSun"/>
                          <w:sz w:val="17"/>
                          <w:szCs w:val="17"/>
                        </w:rPr>
                        <w:t>S</w:t>
                      </w:r>
                      <w:r>
                        <w:rPr>
                          <w:rFonts w:ascii="SimSun" w:hAnsi="SimSun" w:cs="SimSun" w:eastAsia="新宋体"/>
                          <w:sz w:val="17"/>
                          <w:szCs w:val="17"/>
                        </w:rPr>
                        <w:t>随信道中产生的数据帧数</w:t>
                      </w:r>
                      <w:r>
                        <w:rPr>
                          <w:rFonts w:eastAsia="新宋体" w:cs="SimSun" w:ascii="SimSun" w:hAnsi="SimSun"/>
                          <w:sz w:val="17"/>
                          <w:szCs w:val="17"/>
                        </w:rPr>
                        <w:t>G</w:t>
                      </w:r>
                      <w:r>
                        <w:rPr>
                          <w:rFonts w:ascii="SimSun" w:hAnsi="SimSun" w:cs="SimSun" w:eastAsia="新宋体"/>
                          <w:sz w:val="17"/>
                          <w:szCs w:val="17"/>
                        </w:rPr>
                        <w:t>变化的曲线如图</w:t>
                      </w:r>
                      <w:r>
                        <w:rPr>
                          <w:rFonts w:eastAsia="新宋体" w:cs="SimSun" w:ascii="SimSun" w:hAnsi="SimSun"/>
                          <w:sz w:val="17"/>
                          <w:szCs w:val="17"/>
                        </w:rPr>
                        <w:t>4-8</w:t>
                      </w:r>
                      <w:r>
                        <w:rPr>
                          <w:rFonts w:ascii="SimSun" w:hAnsi="SimSun" w:cs="SimSun" w:eastAsia="新宋体"/>
                          <w:sz w:val="17"/>
                          <w:szCs w:val="17"/>
                        </w:rPr>
                        <w:t>所示。当</w:t>
                      </w:r>
                      <w:r>
                        <w:rPr>
                          <w:rFonts w:eastAsia="新宋体" w:cs="SimSun" w:ascii="SimSun" w:hAnsi="SimSun"/>
                          <w:sz w:val="17"/>
                          <w:szCs w:val="17"/>
                        </w:rPr>
                        <w:t>G=1</w:t>
                      </w:r>
                      <w:r>
                        <w:rPr>
                          <w:rFonts w:ascii="SimSun" w:hAnsi="SimSun" w:cs="SimSun" w:eastAsia="新宋体"/>
                          <w:sz w:val="17"/>
                          <w:szCs w:val="17"/>
                        </w:rPr>
                        <w:t>时，</w:t>
                      </w:r>
                      <w:r>
                        <w:rPr>
                          <w:rFonts w:eastAsia="新宋体" w:cs="SimSun" w:ascii="SimSun" w:hAnsi="SimSun"/>
                          <w:sz w:val="17"/>
                          <w:szCs w:val="17"/>
                        </w:rPr>
                        <w:t>S</w:t>
                        <w:br/>
                      </w:r>
                      <w:r>
                        <w:rPr>
                          <w:rFonts w:ascii="SimSun" w:hAnsi="SimSun" w:cs="SimSun" w:eastAsia="新宋体"/>
                          <w:sz w:val="17"/>
                          <w:szCs w:val="17"/>
                        </w:rPr>
                        <w:t>取得极值，约为</w:t>
                      </w:r>
                      <w:r>
                        <w:rPr>
                          <w:rFonts w:eastAsia="新宋体" w:cs="SimSun" w:ascii="SimSun" w:hAnsi="SimSun"/>
                          <w:sz w:val="17"/>
                          <w:szCs w:val="17"/>
                        </w:rPr>
                        <w:t>36.8%</w:t>
                      </w:r>
                      <w:r>
                        <w:rPr>
                          <w:rFonts w:ascii="SimSun" w:hAnsi="SimSun" w:cs="SimSun" w:eastAsia="新宋体"/>
                          <w:sz w:val="17"/>
                          <w:szCs w:val="17"/>
                        </w:rPr>
                        <w:t>。此后，随着</w:t>
                      </w:r>
                      <w:r>
                        <w:rPr>
                          <w:rFonts w:eastAsia="新宋体" w:cs="SimSun" w:ascii="SimSun" w:hAnsi="SimSun"/>
                          <w:sz w:val="17"/>
                          <w:szCs w:val="17"/>
                        </w:rPr>
                        <w:t>G</w:t>
                      </w:r>
                      <w:r>
                        <w:rPr>
                          <w:rFonts w:ascii="SimSun" w:hAnsi="SimSun" w:cs="SimSun" w:eastAsia="新宋体"/>
                          <w:sz w:val="17"/>
                          <w:szCs w:val="17"/>
                        </w:rPr>
                        <w:t>的增长，越来越多的冲突产生，吞吐量下降，</w:t>
                      </w:r>
                      <w:r>
                        <w:rPr>
                          <w:rFonts w:eastAsia="新宋体" w:cs="SimSun" w:ascii="SimSun" w:hAnsi="SimSun"/>
                          <w:sz w:val="17"/>
                          <w:szCs w:val="17"/>
                        </w:rPr>
                        <w:t>G</w:t>
                        <w:br/>
                      </w:r>
                      <w:r>
                        <w:rPr>
                          <w:rFonts w:ascii="SimSun" w:hAnsi="SimSun" w:cs="SimSun" w:eastAsia="新宋体"/>
                          <w:sz w:val="17"/>
                          <w:szCs w:val="17"/>
                        </w:rPr>
                        <w:t>超过</w:t>
                      </w:r>
                      <w:r>
                        <w:rPr>
                          <w:rFonts w:eastAsia="新宋体" w:cs="SimSun" w:ascii="SimSun" w:hAnsi="SimSun"/>
                          <w:sz w:val="17"/>
                          <w:szCs w:val="17"/>
                        </w:rPr>
                        <w:t>4</w:t>
                      </w:r>
                      <w:r>
                        <w:rPr>
                          <w:rFonts w:ascii="SimSun" w:hAnsi="SimSun" w:cs="SimSun" w:eastAsia="新宋体"/>
                          <w:sz w:val="17"/>
                          <w:szCs w:val="17"/>
                        </w:rPr>
                        <w:t>之后，吞吐量趋近</w:t>
                      </w:r>
                      <w:r>
                        <w:rPr>
                          <w:rFonts w:eastAsia="新宋体" w:cs="SimSun" w:ascii="SimSun" w:hAnsi="SimSun"/>
                          <w:sz w:val="17"/>
                          <w:szCs w:val="17"/>
                        </w:rPr>
                        <w:t>0</w:t>
                      </w:r>
                      <w:r>
                        <w:rPr>
                          <w:rFonts w:ascii="SimSun" w:hAnsi="SimSun" w:cs="SimSun" w:eastAsia="新宋体"/>
                          <w:sz w:val="17"/>
                          <w:szCs w:val="17"/>
                        </w:rPr>
                        <w:t>。相比于纯</w:t>
                      </w:r>
                      <w:r>
                        <w:rPr>
                          <w:rFonts w:eastAsia="新宋体" w:cs="SimSun" w:ascii="SimSun" w:hAnsi="SimSun"/>
                          <w:sz w:val="17"/>
                          <w:szCs w:val="17"/>
                        </w:rPr>
                        <w:t>ALOHA</w:t>
                      </w:r>
                      <w:r>
                        <w:rPr>
                          <w:rFonts w:ascii="SimSun" w:hAnsi="SimSun" w:cs="SimSun" w:eastAsia="新宋体"/>
                          <w:sz w:val="17"/>
                          <w:szCs w:val="17"/>
                        </w:rPr>
                        <w:t>协议，信道的利用率提升了约一倍。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130175</wp:posOffset>
                </wp:positionH>
                <wp:positionV relativeFrom="line">
                  <wp:posOffset>2966085</wp:posOffset>
                </wp:positionV>
                <wp:extent cx="7070090" cy="1553845"/>
                <wp:effectExtent l="0" t="0" r="0" b="0"/>
                <wp:wrapSquare wrapText="bothSides"/>
                <wp:docPr id="159" name="Frame8"/>
                <a:graphic xmlns:a="http://schemas.openxmlformats.org/drawingml/2006/main">
                  <a:graphicData uri="http://schemas.microsoft.com/office/word/2010/wordprocessingShape">
                    <wps:wsp>
                      <wps:cNvSpPr txBox="1"/>
                      <wps:spPr>
                        <a:xfrm>
                          <a:off x="0" y="0"/>
                          <a:ext cx="707009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ALOHA</w:t>
                            </w:r>
                            <w:r>
                              <w:rPr>
                                <w:rFonts w:ascii="SimSun" w:hAnsi="SimSun" w:cs="SimSun" w:eastAsia="新宋体"/>
                                <w:sz w:val="17"/>
                                <w:szCs w:val="17"/>
                              </w:rPr>
                              <w:t>协议简单有效，但信道利用率比较低，尤其是高负载的情况下，新数据</w:t>
                            </w:r>
                            <w:r>
                              <w:rPr>
                                <w:rFonts w:eastAsia="新宋体" w:cs="SimSun" w:ascii="SimSun" w:hAnsi="SimSun"/>
                                <w:sz w:val="17"/>
                                <w:szCs w:val="17"/>
                              </w:rPr>
                              <w:br/>
                            </w:r>
                            <w:r>
                              <w:rPr>
                                <w:rFonts w:ascii="SimSun" w:hAnsi="SimSun" w:cs="SimSun" w:eastAsia="新宋体"/>
                                <w:sz w:val="17"/>
                                <w:szCs w:val="17"/>
                              </w:rPr>
                              <w:t>帧、重传数据帧交织在一起，冲突频频，比较混乱。这样的协议，是不是早已经成为过</w:t>
                            </w:r>
                            <w:r>
                              <w:rPr>
                                <w:rFonts w:eastAsia="新宋体" w:cs="SimSun" w:ascii="SimSun" w:hAnsi="SimSun"/>
                                <w:sz w:val="17"/>
                                <w:szCs w:val="17"/>
                              </w:rPr>
                              <w:br/>
                            </w:r>
                            <w:r>
                              <w:rPr>
                                <w:rFonts w:ascii="SimSun" w:hAnsi="SimSun" w:cs="SimSun" w:eastAsia="新宋体"/>
                                <w:sz w:val="17"/>
                                <w:szCs w:val="17"/>
                              </w:rPr>
                              <w:t>眼烟云了呢？有时候，简单才是最好的，当有线电视电缆接人互联网时，当</w:t>
                            </w:r>
                            <w:r>
                              <w:rPr>
                                <w:rFonts w:eastAsia="新宋体" w:cs="SimSun" w:ascii="SimSun" w:hAnsi="SimSun"/>
                                <w:sz w:val="17"/>
                                <w:szCs w:val="17"/>
                              </w:rPr>
                              <w:t>RFID</w:t>
                            </w:r>
                            <w:r>
                              <w:rPr>
                                <w:rFonts w:ascii="SimSun" w:hAnsi="SimSun" w:cs="SimSun" w:eastAsia="新宋体"/>
                                <w:sz w:val="17"/>
                                <w:szCs w:val="17"/>
                              </w:rPr>
                              <w:t>多标</w:t>
                            </w:r>
                            <w:r>
                              <w:rPr>
                                <w:rFonts w:eastAsia="新宋体" w:cs="SimSun" w:ascii="SimSun" w:hAnsi="SimSun"/>
                                <w:sz w:val="17"/>
                                <w:szCs w:val="17"/>
                              </w:rPr>
                              <w:br/>
                            </w:r>
                            <w:r>
                              <w:rPr>
                                <w:rFonts w:ascii="SimSun" w:hAnsi="SimSun" w:cs="SimSun" w:eastAsia="新宋体"/>
                                <w:sz w:val="17"/>
                                <w:szCs w:val="17"/>
                              </w:rPr>
                              <w:t>签读写访问时，被遗忘的分槽</w:t>
                            </w:r>
                            <w:r>
                              <w:rPr>
                                <w:rFonts w:eastAsia="新宋体" w:cs="SimSun" w:ascii="SimSun" w:hAnsi="SimSun"/>
                                <w:sz w:val="17"/>
                                <w:szCs w:val="17"/>
                              </w:rPr>
                              <w:t>ALOHA</w:t>
                            </w:r>
                            <w:r>
                              <w:rPr>
                                <w:rFonts w:ascii="SimSun" w:hAnsi="SimSun" w:cs="SimSun" w:eastAsia="新宋体"/>
                                <w:sz w:val="17"/>
                                <w:szCs w:val="17"/>
                              </w:rPr>
                              <w:t>协议被翻了出来，推动了问题的解决。不管是</w:t>
                            </w:r>
                            <w:r>
                              <w:rPr>
                                <w:rFonts w:eastAsia="新宋体" w:cs="SimSun" w:ascii="SimSun" w:hAnsi="SimSun"/>
                                <w:sz w:val="17"/>
                                <w:szCs w:val="17"/>
                              </w:rPr>
                              <w:br/>
                            </w:r>
                            <w:r>
                              <w:rPr>
                                <w:rFonts w:ascii="SimSun" w:hAnsi="SimSun" w:cs="SimSun" w:eastAsia="新宋体"/>
                                <w:sz w:val="17"/>
                                <w:szCs w:val="17"/>
                              </w:rPr>
                              <w:t>看起来完美的协议，还是看起来糟糕的协议，它的产生一定是有道理的，也许这个时候</w:t>
                            </w:r>
                            <w:r>
                              <w:rPr>
                                <w:rFonts w:eastAsia="新宋体" w:cs="SimSun" w:ascii="SimSun" w:hAnsi="SimSun"/>
                                <w:sz w:val="17"/>
                                <w:szCs w:val="17"/>
                              </w:rPr>
                              <w:br/>
                            </w:r>
                            <w:r>
                              <w:rPr>
                                <w:rFonts w:ascii="SimSun" w:hAnsi="SimSun" w:cs="SimSun" w:eastAsia="新宋体"/>
                                <w:sz w:val="17"/>
                                <w:szCs w:val="17"/>
                              </w:rPr>
                              <w:t>还用不上，但在不经意的某个时候，被重新考虑了，也许就起了大作用。所以，我们在</w:t>
                            </w:r>
                            <w:r>
                              <w:rPr>
                                <w:rFonts w:eastAsia="新宋体" w:cs="SimSun" w:ascii="SimSun" w:hAnsi="SimSun"/>
                                <w:sz w:val="17"/>
                                <w:szCs w:val="17"/>
                              </w:rPr>
                              <w:br/>
                            </w:r>
                            <w:r>
                              <w:rPr>
                                <w:rFonts w:ascii="SimSun" w:hAnsi="SimSun" w:cs="SimSun" w:eastAsia="新宋体"/>
                                <w:sz w:val="17"/>
                                <w:szCs w:val="17"/>
                              </w:rPr>
                              <w:t>学习这些看起来过时的协议时，关注它解决了什么问题，它的优势所在，这样在适宜</w:t>
                            </w:r>
                            <w:r>
                              <w:rPr>
                                <w:rFonts w:eastAsia="新宋体" w:cs="SimSun" w:ascii="SimSun" w:hAnsi="SimSun"/>
                                <w:sz w:val="17"/>
                                <w:szCs w:val="17"/>
                              </w:rPr>
                              <w:br/>
                            </w:r>
                            <w:r>
                              <w:rPr>
                                <w:rFonts w:ascii="SimSun" w:hAnsi="SimSun" w:cs="SimSun" w:eastAsia="新宋体"/>
                                <w:sz w:val="17"/>
                                <w:szCs w:val="17"/>
                              </w:rPr>
                              <w:t>时，我们才可以想起它。</w:t>
                            </w:r>
                          </w:p>
                        </w:txbxContent>
                      </wps:txbx>
                      <wps:bodyPr anchor="t" lIns="53975" tIns="53975" rIns="53975" bIns="53975">
                        <a:spAutoFit/>
                      </wps:bodyPr>
                    </wps:wsp>
                  </a:graphicData>
                </a:graphic>
              </wp:anchor>
            </w:drawing>
          </mc:Choice>
          <mc:Fallback>
            <w:pict>
              <v:rect fillcolor="#729FCF" style="position:absolute;rotation:-0;width:556.7pt;height:122.35pt;mso-wrap-distance-left:5.7pt;mso-wrap-distance-right:5.7pt;mso-wrap-distance-top:5.7pt;mso-wrap-distance-bottom:5.7pt;margin-top:233.5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ALOHA</w:t>
                      </w:r>
                      <w:r>
                        <w:rPr>
                          <w:rFonts w:ascii="SimSun" w:hAnsi="SimSun" w:cs="SimSun" w:eastAsia="新宋体"/>
                          <w:sz w:val="17"/>
                          <w:szCs w:val="17"/>
                        </w:rPr>
                        <w:t>协议简单有效，但信道利用率比较低，尤其是高负载的情况下，新数据</w:t>
                      </w:r>
                      <w:r>
                        <w:rPr>
                          <w:rFonts w:eastAsia="新宋体" w:cs="SimSun" w:ascii="SimSun" w:hAnsi="SimSun"/>
                          <w:sz w:val="17"/>
                          <w:szCs w:val="17"/>
                        </w:rPr>
                        <w:br/>
                      </w:r>
                      <w:r>
                        <w:rPr>
                          <w:rFonts w:ascii="SimSun" w:hAnsi="SimSun" w:cs="SimSun" w:eastAsia="新宋体"/>
                          <w:sz w:val="17"/>
                          <w:szCs w:val="17"/>
                        </w:rPr>
                        <w:t>帧、重传数据帧交织在一起，冲突频频，比较混乱。这样的协议，是不是早已经成为过</w:t>
                      </w:r>
                      <w:r>
                        <w:rPr>
                          <w:rFonts w:eastAsia="新宋体" w:cs="SimSun" w:ascii="SimSun" w:hAnsi="SimSun"/>
                          <w:sz w:val="17"/>
                          <w:szCs w:val="17"/>
                        </w:rPr>
                        <w:br/>
                      </w:r>
                      <w:r>
                        <w:rPr>
                          <w:rFonts w:ascii="SimSun" w:hAnsi="SimSun" w:cs="SimSun" w:eastAsia="新宋体"/>
                          <w:sz w:val="17"/>
                          <w:szCs w:val="17"/>
                        </w:rPr>
                        <w:t>眼烟云了呢？有时候，简单才是最好的，当有线电视电缆接人互联网时，当</w:t>
                      </w:r>
                      <w:r>
                        <w:rPr>
                          <w:rFonts w:eastAsia="新宋体" w:cs="SimSun" w:ascii="SimSun" w:hAnsi="SimSun"/>
                          <w:sz w:val="17"/>
                          <w:szCs w:val="17"/>
                        </w:rPr>
                        <w:t>RFID</w:t>
                      </w:r>
                      <w:r>
                        <w:rPr>
                          <w:rFonts w:ascii="SimSun" w:hAnsi="SimSun" w:cs="SimSun" w:eastAsia="新宋体"/>
                          <w:sz w:val="17"/>
                          <w:szCs w:val="17"/>
                        </w:rPr>
                        <w:t>多标</w:t>
                      </w:r>
                      <w:r>
                        <w:rPr>
                          <w:rFonts w:eastAsia="新宋体" w:cs="SimSun" w:ascii="SimSun" w:hAnsi="SimSun"/>
                          <w:sz w:val="17"/>
                          <w:szCs w:val="17"/>
                        </w:rPr>
                        <w:br/>
                      </w:r>
                      <w:r>
                        <w:rPr>
                          <w:rFonts w:ascii="SimSun" w:hAnsi="SimSun" w:cs="SimSun" w:eastAsia="新宋体"/>
                          <w:sz w:val="17"/>
                          <w:szCs w:val="17"/>
                        </w:rPr>
                        <w:t>签读写访问时，被遗忘的分槽</w:t>
                      </w:r>
                      <w:r>
                        <w:rPr>
                          <w:rFonts w:eastAsia="新宋体" w:cs="SimSun" w:ascii="SimSun" w:hAnsi="SimSun"/>
                          <w:sz w:val="17"/>
                          <w:szCs w:val="17"/>
                        </w:rPr>
                        <w:t>ALOHA</w:t>
                      </w:r>
                      <w:r>
                        <w:rPr>
                          <w:rFonts w:ascii="SimSun" w:hAnsi="SimSun" w:cs="SimSun" w:eastAsia="新宋体"/>
                          <w:sz w:val="17"/>
                          <w:szCs w:val="17"/>
                        </w:rPr>
                        <w:t>协议被翻了出来，推动了问题的解决。不管是</w:t>
                      </w:r>
                      <w:r>
                        <w:rPr>
                          <w:rFonts w:eastAsia="新宋体" w:cs="SimSun" w:ascii="SimSun" w:hAnsi="SimSun"/>
                          <w:sz w:val="17"/>
                          <w:szCs w:val="17"/>
                        </w:rPr>
                        <w:br/>
                      </w:r>
                      <w:r>
                        <w:rPr>
                          <w:rFonts w:ascii="SimSun" w:hAnsi="SimSun" w:cs="SimSun" w:eastAsia="新宋体"/>
                          <w:sz w:val="17"/>
                          <w:szCs w:val="17"/>
                        </w:rPr>
                        <w:t>看起来完美的协议，还是看起来糟糕的协议，它的产生一定是有道理的，也许这个时候</w:t>
                      </w:r>
                      <w:r>
                        <w:rPr>
                          <w:rFonts w:eastAsia="新宋体" w:cs="SimSun" w:ascii="SimSun" w:hAnsi="SimSun"/>
                          <w:sz w:val="17"/>
                          <w:szCs w:val="17"/>
                        </w:rPr>
                        <w:br/>
                      </w:r>
                      <w:r>
                        <w:rPr>
                          <w:rFonts w:ascii="SimSun" w:hAnsi="SimSun" w:cs="SimSun" w:eastAsia="新宋体"/>
                          <w:sz w:val="17"/>
                          <w:szCs w:val="17"/>
                        </w:rPr>
                        <w:t>还用不上，但在不经意的某个时候，被重新考虑了，也许就起了大作用。所以，我们在</w:t>
                      </w:r>
                      <w:r>
                        <w:rPr>
                          <w:rFonts w:eastAsia="新宋体" w:cs="SimSun" w:ascii="SimSun" w:hAnsi="SimSun"/>
                          <w:sz w:val="17"/>
                          <w:szCs w:val="17"/>
                        </w:rPr>
                        <w:br/>
                      </w:r>
                      <w:r>
                        <w:rPr>
                          <w:rFonts w:ascii="SimSun" w:hAnsi="SimSun" w:cs="SimSun" w:eastAsia="新宋体"/>
                          <w:sz w:val="17"/>
                          <w:szCs w:val="17"/>
                        </w:rPr>
                        <w:t>学习这些看起来过时的协议时，关注它解决了什么问题，它的优势所在，这样在适宜</w:t>
                      </w:r>
                      <w:r>
                        <w:rPr>
                          <w:rFonts w:eastAsia="新宋体" w:cs="SimSun" w:ascii="SimSun" w:hAnsi="SimSun"/>
                          <w:sz w:val="17"/>
                          <w:szCs w:val="17"/>
                        </w:rPr>
                        <w:br/>
                      </w:r>
                      <w:r>
                        <w:rPr>
                          <w:rFonts w:ascii="SimSun" w:hAnsi="SimSun" w:cs="SimSun" w:eastAsia="新宋体"/>
                          <w:sz w:val="17"/>
                          <w:szCs w:val="17"/>
                        </w:rPr>
                        <w:t>时，我们才可以想起它。</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467360</wp:posOffset>
                </wp:positionH>
                <wp:positionV relativeFrom="line">
                  <wp:posOffset>4990465</wp:posOffset>
                </wp:positionV>
                <wp:extent cx="6732270" cy="233680"/>
                <wp:effectExtent l="0" t="0" r="0" b="0"/>
                <wp:wrapSquare wrapText="bothSides"/>
                <wp:docPr id="160" name="Frame9"/>
                <a:graphic xmlns:a="http://schemas.openxmlformats.org/drawingml/2006/main">
                  <a:graphicData uri="http://schemas.microsoft.com/office/word/2010/wordprocessingShape">
                    <wps:wsp>
                      <wps:cNvSpPr txBox="1"/>
                      <wps:spPr>
                        <a:xfrm>
                          <a:off x="0" y="0"/>
                          <a:ext cx="673227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载波侦听多路访问系列</w:t>
                            </w:r>
                          </w:p>
                        </w:txbxContent>
                      </wps:txbx>
                      <wps:bodyPr anchor="t" lIns="53975" tIns="53975" rIns="53975" bIns="53975">
                        <a:spAutoFit/>
                      </wps:bodyPr>
                    </wps:wsp>
                  </a:graphicData>
                </a:graphic>
              </wp:anchor>
            </w:drawing>
          </mc:Choice>
          <mc:Fallback>
            <w:pict>
              <v:rect fillcolor="#729FCF" style="position:absolute;rotation:-0;width:530.1pt;height:18.4pt;mso-wrap-distance-left:5.7pt;mso-wrap-distance-right:5.7pt;mso-wrap-distance-top:5.7pt;mso-wrap-distance-bottom:5.7pt;margin-top:392.9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3)</w:t>
                      </w:r>
                      <w:r>
                        <w:rPr>
                          <w:rFonts w:ascii="SimSun" w:hAnsi="SimSun" w:cs="SimSun" w:eastAsia="新宋体"/>
                          <w:sz w:val="17"/>
                          <w:szCs w:val="17"/>
                        </w:rPr>
                        <w:t>载波侦听多路访问系列</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130175</wp:posOffset>
                </wp:positionH>
                <wp:positionV relativeFrom="line">
                  <wp:posOffset>5231765</wp:posOffset>
                </wp:positionV>
                <wp:extent cx="7070090" cy="1176655"/>
                <wp:effectExtent l="0" t="0" r="0" b="0"/>
                <wp:wrapSquare wrapText="bothSides"/>
                <wp:docPr id="161" name="Frame10"/>
                <a:graphic xmlns:a="http://schemas.openxmlformats.org/drawingml/2006/main">
                  <a:graphicData uri="http://schemas.microsoft.com/office/word/2010/wordprocessingShape">
                    <wps:wsp>
                      <wps:cNvSpPr txBox="1"/>
                      <wps:spPr>
                        <a:xfrm>
                          <a:off x="0" y="0"/>
                          <a:ext cx="707009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不管是纯</w:t>
                            </w:r>
                            <w:r>
                              <w:rPr>
                                <w:rFonts w:eastAsia="新宋体" w:cs="SimSun" w:ascii="SimSun" w:hAnsi="SimSun"/>
                                <w:sz w:val="17"/>
                                <w:szCs w:val="17"/>
                              </w:rPr>
                              <w:t>ALOHA</w:t>
                            </w:r>
                            <w:r>
                              <w:rPr>
                                <w:rFonts w:ascii="SimSun" w:hAnsi="SimSun" w:cs="SimSun" w:eastAsia="新宋体"/>
                                <w:sz w:val="17"/>
                                <w:szCs w:val="17"/>
                              </w:rPr>
                              <w:t>协议还是分槽</w:t>
                            </w:r>
                            <w:r>
                              <w:rPr>
                                <w:rFonts w:eastAsia="新宋体" w:cs="SimSun" w:ascii="SimSun" w:hAnsi="SimSun"/>
                                <w:sz w:val="17"/>
                                <w:szCs w:val="17"/>
                              </w:rPr>
                              <w:t>ALOHA</w:t>
                            </w:r>
                            <w:r>
                              <w:rPr>
                                <w:rFonts w:ascii="SimSun" w:hAnsi="SimSun" w:cs="SimSun" w:eastAsia="新宋体"/>
                                <w:sz w:val="17"/>
                                <w:szCs w:val="17"/>
                              </w:rPr>
                              <w:t>协议，信道的利用率都是不能令人满</w:t>
                            </w:r>
                            <w:r>
                              <w:rPr>
                                <w:rFonts w:eastAsia="新宋体" w:cs="SimSun" w:ascii="SimSun" w:hAnsi="SimSun"/>
                                <w:sz w:val="17"/>
                                <w:szCs w:val="17"/>
                              </w:rPr>
                              <w:br/>
                            </w:r>
                            <w:r>
                              <w:rPr>
                                <w:rFonts w:ascii="SimSun" w:hAnsi="SimSun" w:cs="SimSun" w:eastAsia="新宋体"/>
                                <w:sz w:val="17"/>
                                <w:szCs w:val="17"/>
                              </w:rPr>
                              <w:t>意的。之所以信道利用率低，主要的原因是“任性”，不管是否有其他工作站在使用共</w:t>
                            </w:r>
                            <w:r>
                              <w:rPr>
                                <w:rFonts w:eastAsia="新宋体" w:cs="SimSun" w:ascii="SimSun" w:hAnsi="SimSun"/>
                                <w:sz w:val="17"/>
                                <w:szCs w:val="17"/>
                              </w:rPr>
                              <w:br/>
                            </w:r>
                            <w:r>
                              <w:rPr>
                                <w:rFonts w:ascii="SimSun" w:hAnsi="SimSun" w:cs="SimSun" w:eastAsia="新宋体"/>
                                <w:sz w:val="17"/>
                                <w:szCs w:val="17"/>
                              </w:rPr>
                              <w:t>享信道，有了数据帧就发送。载波侦听多路访问（</w:t>
                            </w:r>
                            <w:r>
                              <w:rPr>
                                <w:rFonts w:eastAsia="新宋体" w:cs="SimSun" w:ascii="SimSun" w:hAnsi="SimSun"/>
                                <w:sz w:val="17"/>
                                <w:szCs w:val="17"/>
                              </w:rPr>
                              <w:t>CSMA</w:t>
                            </w:r>
                            <w:r>
                              <w:rPr>
                                <w:rFonts w:ascii="SimSun" w:hAnsi="SimSun" w:cs="SimSun" w:eastAsia="新宋体"/>
                                <w:sz w:val="17"/>
                                <w:szCs w:val="17"/>
                              </w:rPr>
                              <w:t>）协议做的主要改进是变“任</w:t>
                            </w:r>
                            <w:r>
                              <w:rPr>
                                <w:rFonts w:eastAsia="新宋体" w:cs="SimSun" w:ascii="SimSun" w:hAnsi="SimSun"/>
                                <w:sz w:val="17"/>
                                <w:szCs w:val="17"/>
                              </w:rPr>
                              <w:br/>
                            </w:r>
                            <w:r>
                              <w:rPr>
                                <w:rFonts w:ascii="SimSun" w:hAnsi="SimSun" w:cs="SimSun" w:eastAsia="新宋体"/>
                                <w:sz w:val="17"/>
                                <w:szCs w:val="17"/>
                              </w:rPr>
                              <w:t>性”为“礼貌”，每台工作站在发送自己的数据帧之前，都非常“礼貌”地去看看，是否有</w:t>
                            </w:r>
                            <w:r>
                              <w:rPr>
                                <w:rFonts w:eastAsia="新宋体" w:cs="SimSun" w:ascii="SimSun" w:hAnsi="SimSun"/>
                                <w:sz w:val="17"/>
                                <w:szCs w:val="17"/>
                              </w:rPr>
                              <w:br/>
                            </w:r>
                            <w:r>
                              <w:rPr>
                                <w:rFonts w:ascii="SimSun" w:hAnsi="SimSun" w:cs="SimSun" w:eastAsia="新宋体"/>
                                <w:sz w:val="17"/>
                                <w:szCs w:val="17"/>
                              </w:rPr>
                              <w:t>其他工作站正在使用共享信道，如果有其他工作站正在使用，就“礼貌”地等待，不要发</w:t>
                            </w:r>
                            <w:r>
                              <w:rPr>
                                <w:rFonts w:eastAsia="新宋体" w:cs="SimSun" w:ascii="SimSun" w:hAnsi="SimSun"/>
                                <w:sz w:val="17"/>
                                <w:szCs w:val="17"/>
                              </w:rPr>
                              <w:br/>
                            </w:r>
                            <w:r>
                              <w:rPr>
                                <w:rFonts w:ascii="SimSun" w:hAnsi="SimSun" w:cs="SimSun" w:eastAsia="新宋体"/>
                                <w:sz w:val="17"/>
                                <w:szCs w:val="17"/>
                              </w:rPr>
                              <w:t>送自己的数据顿。这是非常明智的，因为如果一定要发，只有一个后果，那就是产生</w:t>
                            </w:r>
                          </w:p>
                        </w:txbxContent>
                      </wps:txbx>
                      <wps:bodyPr anchor="t" lIns="53975" tIns="53975" rIns="53975" bIns="53975">
                        <a:spAutoFit/>
                      </wps:bodyPr>
                    </wps:wsp>
                  </a:graphicData>
                </a:graphic>
              </wp:anchor>
            </w:drawing>
          </mc:Choice>
          <mc:Fallback>
            <w:pict>
              <v:rect fillcolor="#729FCF" style="position:absolute;rotation:-0;width:556.7pt;height:92.65pt;mso-wrap-distance-left:5.7pt;mso-wrap-distance-right:5.7pt;mso-wrap-distance-top:5.7pt;mso-wrap-distance-bottom:5.7pt;margin-top:411.9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不管是纯</w:t>
                      </w:r>
                      <w:r>
                        <w:rPr>
                          <w:rFonts w:eastAsia="新宋体" w:cs="SimSun" w:ascii="SimSun" w:hAnsi="SimSun"/>
                          <w:sz w:val="17"/>
                          <w:szCs w:val="17"/>
                        </w:rPr>
                        <w:t>ALOHA</w:t>
                      </w:r>
                      <w:r>
                        <w:rPr>
                          <w:rFonts w:ascii="SimSun" w:hAnsi="SimSun" w:cs="SimSun" w:eastAsia="新宋体"/>
                          <w:sz w:val="17"/>
                          <w:szCs w:val="17"/>
                        </w:rPr>
                        <w:t>协议还是分槽</w:t>
                      </w:r>
                      <w:r>
                        <w:rPr>
                          <w:rFonts w:eastAsia="新宋体" w:cs="SimSun" w:ascii="SimSun" w:hAnsi="SimSun"/>
                          <w:sz w:val="17"/>
                          <w:szCs w:val="17"/>
                        </w:rPr>
                        <w:t>ALOHA</w:t>
                      </w:r>
                      <w:r>
                        <w:rPr>
                          <w:rFonts w:ascii="SimSun" w:hAnsi="SimSun" w:cs="SimSun" w:eastAsia="新宋体"/>
                          <w:sz w:val="17"/>
                          <w:szCs w:val="17"/>
                        </w:rPr>
                        <w:t>协议，信道的利用率都是不能令人满</w:t>
                      </w:r>
                      <w:r>
                        <w:rPr>
                          <w:rFonts w:eastAsia="新宋体" w:cs="SimSun" w:ascii="SimSun" w:hAnsi="SimSun"/>
                          <w:sz w:val="17"/>
                          <w:szCs w:val="17"/>
                        </w:rPr>
                        <w:br/>
                      </w:r>
                      <w:r>
                        <w:rPr>
                          <w:rFonts w:ascii="SimSun" w:hAnsi="SimSun" w:cs="SimSun" w:eastAsia="新宋体"/>
                          <w:sz w:val="17"/>
                          <w:szCs w:val="17"/>
                        </w:rPr>
                        <w:t>意的。之所以信道利用率低，主要的原因是“任性”，不管是否有其他工作站在使用共</w:t>
                      </w:r>
                      <w:r>
                        <w:rPr>
                          <w:rFonts w:eastAsia="新宋体" w:cs="SimSun" w:ascii="SimSun" w:hAnsi="SimSun"/>
                          <w:sz w:val="17"/>
                          <w:szCs w:val="17"/>
                        </w:rPr>
                        <w:br/>
                      </w:r>
                      <w:r>
                        <w:rPr>
                          <w:rFonts w:ascii="SimSun" w:hAnsi="SimSun" w:cs="SimSun" w:eastAsia="新宋体"/>
                          <w:sz w:val="17"/>
                          <w:szCs w:val="17"/>
                        </w:rPr>
                        <w:t>享信道，有了数据帧就发送。载波侦听多路访问（</w:t>
                      </w:r>
                      <w:r>
                        <w:rPr>
                          <w:rFonts w:eastAsia="新宋体" w:cs="SimSun" w:ascii="SimSun" w:hAnsi="SimSun"/>
                          <w:sz w:val="17"/>
                          <w:szCs w:val="17"/>
                        </w:rPr>
                        <w:t>CSMA</w:t>
                      </w:r>
                      <w:r>
                        <w:rPr>
                          <w:rFonts w:ascii="SimSun" w:hAnsi="SimSun" w:cs="SimSun" w:eastAsia="新宋体"/>
                          <w:sz w:val="17"/>
                          <w:szCs w:val="17"/>
                        </w:rPr>
                        <w:t>）协议做的主要改进是变“任</w:t>
                      </w:r>
                      <w:r>
                        <w:rPr>
                          <w:rFonts w:eastAsia="新宋体" w:cs="SimSun" w:ascii="SimSun" w:hAnsi="SimSun"/>
                          <w:sz w:val="17"/>
                          <w:szCs w:val="17"/>
                        </w:rPr>
                        <w:br/>
                      </w:r>
                      <w:r>
                        <w:rPr>
                          <w:rFonts w:ascii="SimSun" w:hAnsi="SimSun" w:cs="SimSun" w:eastAsia="新宋体"/>
                          <w:sz w:val="17"/>
                          <w:szCs w:val="17"/>
                        </w:rPr>
                        <w:t>性”为“礼貌”，每台工作站在发送自己的数据帧之前，都非常“礼貌”地去看看，是否有</w:t>
                      </w:r>
                      <w:r>
                        <w:rPr>
                          <w:rFonts w:eastAsia="新宋体" w:cs="SimSun" w:ascii="SimSun" w:hAnsi="SimSun"/>
                          <w:sz w:val="17"/>
                          <w:szCs w:val="17"/>
                        </w:rPr>
                        <w:br/>
                      </w:r>
                      <w:r>
                        <w:rPr>
                          <w:rFonts w:ascii="SimSun" w:hAnsi="SimSun" w:cs="SimSun" w:eastAsia="新宋体"/>
                          <w:sz w:val="17"/>
                          <w:szCs w:val="17"/>
                        </w:rPr>
                        <w:t>其他工作站正在使用共享信道，如果有其他工作站正在使用，就“礼貌”地等待，不要发</w:t>
                      </w:r>
                      <w:r>
                        <w:rPr>
                          <w:rFonts w:eastAsia="新宋体" w:cs="SimSun" w:ascii="SimSun" w:hAnsi="SimSun"/>
                          <w:sz w:val="17"/>
                          <w:szCs w:val="17"/>
                        </w:rPr>
                        <w:br/>
                      </w:r>
                      <w:r>
                        <w:rPr>
                          <w:rFonts w:ascii="SimSun" w:hAnsi="SimSun" w:cs="SimSun" w:eastAsia="新宋体"/>
                          <w:sz w:val="17"/>
                          <w:szCs w:val="17"/>
                        </w:rPr>
                        <w:t>送自己的数据顿。这是非常明智的，因为如果一定要发，只有一个后果，那就是产生</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130175</wp:posOffset>
                </wp:positionH>
                <wp:positionV relativeFrom="line">
                  <wp:posOffset>7007225</wp:posOffset>
                </wp:positionV>
                <wp:extent cx="7070090" cy="1742440"/>
                <wp:effectExtent l="0" t="0" r="0" b="0"/>
                <wp:wrapSquare wrapText="bothSides"/>
                <wp:docPr id="162" name="Frame11"/>
                <a:graphic xmlns:a="http://schemas.openxmlformats.org/drawingml/2006/main">
                  <a:graphicData uri="http://schemas.microsoft.com/office/word/2010/wordprocessingShape">
                    <wps:wsp>
                      <wps:cNvSpPr txBox="1"/>
                      <wps:spPr>
                        <a:xfrm>
                          <a:off x="0" y="0"/>
                          <a:ext cx="7070090" cy="174244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下面介绍三种</w:t>
                            </w:r>
                            <w:r>
                              <w:rPr>
                                <w:rFonts w:eastAsia="新宋体" w:cs="SimSun" w:ascii="SimSun" w:hAnsi="SimSun"/>
                                <w:sz w:val="17"/>
                                <w:szCs w:val="17"/>
                              </w:rPr>
                              <w:t>CSMA</w:t>
                            </w:r>
                            <w:r>
                              <w:rPr>
                                <w:rFonts w:ascii="SimSun" w:hAnsi="SimSun" w:cs="SimSun" w:eastAsia="新宋体"/>
                                <w:sz w:val="17"/>
                                <w:szCs w:val="17"/>
                              </w:rPr>
                              <w:t>协议，不管是哪一种</w:t>
                            </w:r>
                            <w:r>
                              <w:rPr>
                                <w:rFonts w:eastAsia="新宋体" w:cs="SimSun" w:ascii="SimSun" w:hAnsi="SimSun"/>
                                <w:sz w:val="17"/>
                                <w:szCs w:val="17"/>
                              </w:rPr>
                              <w:t>CSMA</w:t>
                            </w:r>
                            <w:r>
                              <w:rPr>
                                <w:rFonts w:ascii="SimSun" w:hAnsi="SimSun" w:cs="SimSun" w:eastAsia="新宋体"/>
                                <w:sz w:val="17"/>
                                <w:szCs w:val="17"/>
                              </w:rPr>
                              <w:t>协议，一定要执行“先听后发</w:t>
                            </w:r>
                            <w:r>
                              <w:rPr>
                                <w:rFonts w:eastAsia="新宋体" w:cs="SimSun" w:ascii="SimSun" w:hAnsi="SimSun"/>
                                <w:sz w:val="17"/>
                                <w:szCs w:val="17"/>
                              </w:rPr>
                              <w:br/>
                            </w:r>
                            <w:r>
                              <w:rPr>
                                <w:rFonts w:ascii="SimSun" w:hAnsi="SimSun" w:cs="SimSun" w:eastAsia="新宋体"/>
                                <w:sz w:val="17"/>
                                <w:szCs w:val="17"/>
                              </w:rPr>
                              <w:t>策略，即有了要发送的数据帧，先侦听信道是否空闲，如果空闲，才发送数据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）非持续</w:t>
                            </w:r>
                            <w:r>
                              <w:rPr>
                                <w:rFonts w:eastAsia="新宋体" w:cs="SimSun" w:ascii="SimSun" w:hAnsi="SimSun"/>
                                <w:sz w:val="17"/>
                                <w:szCs w:val="17"/>
                              </w:rPr>
                              <w:t>CSMA</w:t>
                            </w:r>
                            <w:r>
                              <w:rPr>
                                <w:rFonts w:ascii="SimSun" w:hAnsi="SimSun" w:cs="SimSun" w:eastAsia="新宋体"/>
                                <w:sz w:val="17"/>
                                <w:szCs w:val="17"/>
                              </w:rPr>
                              <w:t>。非持续</w:t>
                            </w:r>
                            <w:r>
                              <w:rPr>
                                <w:rFonts w:eastAsia="新宋体" w:cs="SimSun" w:ascii="SimSun" w:hAnsi="SimSun"/>
                                <w:sz w:val="17"/>
                                <w:szCs w:val="17"/>
                              </w:rPr>
                              <w:t>CSMA</w:t>
                            </w:r>
                            <w:r>
                              <w:rPr>
                                <w:rFonts w:ascii="SimSun" w:hAnsi="SimSun" w:cs="SimSun" w:eastAsia="新宋体"/>
                                <w:sz w:val="17"/>
                                <w:szCs w:val="17"/>
                              </w:rPr>
                              <w:t>（</w:t>
                            </w:r>
                            <w:r>
                              <w:rPr>
                                <w:rFonts w:eastAsia="新宋体" w:cs="SimSun" w:ascii="SimSun" w:hAnsi="SimSun"/>
                                <w:sz w:val="17"/>
                                <w:szCs w:val="17"/>
                              </w:rPr>
                              <w:t>nonpersistentCSMA</w:t>
                            </w:r>
                            <w:r>
                              <w:rPr>
                                <w:rFonts w:ascii="SimSun" w:hAnsi="SimSun" w:cs="SimSun" w:eastAsia="新宋体"/>
                                <w:sz w:val="17"/>
                                <w:szCs w:val="17"/>
                              </w:rPr>
                              <w:t>）的工作流程是这样的：</w:t>
                            </w:r>
                            <w:r>
                              <w:rPr>
                                <w:rFonts w:eastAsia="新宋体" w:cs="SimSun" w:ascii="SimSun" w:hAnsi="SimSun"/>
                                <w:sz w:val="17"/>
                                <w:szCs w:val="17"/>
                              </w:rPr>
                              <w:br/>
                            </w:r>
                            <w:r>
                              <w:rPr>
                                <w:rFonts w:ascii="SimSun" w:hAnsi="SimSun" w:cs="SimSun" w:eastAsia="新宋体"/>
                                <w:sz w:val="17"/>
                                <w:szCs w:val="17"/>
                              </w:rPr>
                              <w:t>有了待发送的数据帧，先侦听信道是否在使用，如果信道空闲，开始传输数据帧，直到</w:t>
                            </w:r>
                            <w:r>
                              <w:rPr>
                                <w:rFonts w:eastAsia="新宋体" w:cs="SimSun" w:ascii="SimSun" w:hAnsi="SimSun"/>
                                <w:sz w:val="17"/>
                                <w:szCs w:val="17"/>
                              </w:rPr>
                              <w:br/>
                            </w:r>
                            <w:r>
                              <w:rPr>
                                <w:rFonts w:ascii="SimSun" w:hAnsi="SimSun" w:cs="SimSun" w:eastAsia="新宋体"/>
                                <w:sz w:val="17"/>
                                <w:szCs w:val="17"/>
                              </w:rPr>
                              <w:t>传输完成：如果信道忙，意味着有其他工作站在传输，此时，等待一个随机的时间后，再</w:t>
                            </w:r>
                            <w:r>
                              <w:rPr>
                                <w:rFonts w:eastAsia="新宋体" w:cs="SimSun" w:ascii="SimSun" w:hAnsi="SimSun"/>
                                <w:sz w:val="17"/>
                                <w:szCs w:val="17"/>
                              </w:rPr>
                              <w:br/>
                            </w:r>
                            <w:r>
                              <w:rPr>
                                <w:rFonts w:ascii="SimSun" w:hAnsi="SimSun" w:cs="SimSun" w:eastAsia="新宋体"/>
                                <w:sz w:val="17"/>
                                <w:szCs w:val="17"/>
                              </w:rPr>
                              <w:t>重新开始侦听，直到获得发送权，抓取到信道。非持续</w:t>
                            </w:r>
                            <w:r>
                              <w:rPr>
                                <w:rFonts w:eastAsia="新宋体" w:cs="SimSun" w:ascii="SimSun" w:hAnsi="SimSun"/>
                                <w:sz w:val="17"/>
                                <w:szCs w:val="17"/>
                              </w:rPr>
                              <w:t>CSMA</w:t>
                            </w:r>
                            <w:r>
                              <w:rPr>
                                <w:rFonts w:ascii="SimSun" w:hAnsi="SimSun" w:cs="SimSun" w:eastAsia="新宋体"/>
                                <w:sz w:val="17"/>
                                <w:szCs w:val="17"/>
                              </w:rPr>
                              <w:t>的非持续体现在：当侦</w:t>
                            </w:r>
                            <w:r>
                              <w:rPr>
                                <w:rFonts w:eastAsia="新宋体" w:cs="SimSun" w:ascii="SimSun" w:hAnsi="SimSun"/>
                                <w:sz w:val="17"/>
                                <w:szCs w:val="17"/>
                              </w:rPr>
                              <w:br/>
                            </w:r>
                            <w:r>
                              <w:rPr>
                                <w:rFonts w:ascii="SimSun" w:hAnsi="SimSun" w:cs="SimSun" w:eastAsia="新宋体"/>
                                <w:sz w:val="17"/>
                                <w:szCs w:val="17"/>
                              </w:rPr>
                              <w:t>听到信道忙时，不持续侦听，而是等到一个随机时间再侦听。随机等待的目的，是避免</w:t>
                            </w:r>
                            <w:r>
                              <w:rPr>
                                <w:rFonts w:eastAsia="新宋体" w:cs="SimSun" w:ascii="SimSun" w:hAnsi="SimSun"/>
                                <w:sz w:val="17"/>
                                <w:szCs w:val="17"/>
                              </w:rPr>
                              <w:br/>
                            </w:r>
                            <w:r>
                              <w:rPr>
                                <w:rFonts w:ascii="SimSun" w:hAnsi="SimSun" w:cs="SimSun" w:eastAsia="新宋体"/>
                                <w:sz w:val="17"/>
                                <w:szCs w:val="17"/>
                              </w:rPr>
                              <w:t>有两台或两台以上的多工作站同时侦听时再次冲突的可能性，但这样做付出的代价是</w:t>
                            </w:r>
                            <w:r>
                              <w:rPr>
                                <w:rFonts w:eastAsia="新宋体" w:cs="SimSun" w:ascii="SimSun" w:hAnsi="SimSun"/>
                                <w:sz w:val="17"/>
                                <w:szCs w:val="17"/>
                              </w:rPr>
                              <w:br/>
                            </w:r>
                            <w:r>
                              <w:rPr>
                                <w:rFonts w:ascii="SimSun" w:hAnsi="SimSun" w:cs="SimSun" w:eastAsia="新宋体"/>
                                <w:sz w:val="17"/>
                                <w:szCs w:val="17"/>
                              </w:rPr>
                              <w:t>等待更多的时延。非持续</w:t>
                            </w:r>
                            <w:r>
                              <w:rPr>
                                <w:rFonts w:eastAsia="新宋体" w:cs="SimSun" w:ascii="SimSun" w:hAnsi="SimSun"/>
                                <w:sz w:val="17"/>
                                <w:szCs w:val="17"/>
                              </w:rPr>
                              <w:t>CSMA</w:t>
                            </w:r>
                            <w:r>
                              <w:rPr>
                                <w:rFonts w:ascii="SimSun" w:hAnsi="SimSun" w:cs="SimSun" w:eastAsia="新宋体"/>
                                <w:sz w:val="17"/>
                                <w:szCs w:val="17"/>
                              </w:rPr>
                              <w:t>的工作原理如图</w:t>
                            </w:r>
                            <w:r>
                              <w:rPr>
                                <w:rFonts w:eastAsia="新宋体" w:cs="SimSun" w:ascii="SimSun" w:hAnsi="SimSun"/>
                                <w:sz w:val="17"/>
                                <w:szCs w:val="17"/>
                              </w:rPr>
                              <w:t>4-10</w:t>
                            </w:r>
                            <w:r>
                              <w:rPr>
                                <w:rFonts w:ascii="SimSun" w:hAnsi="SimSun" w:cs="SimSun" w:eastAsia="新宋体"/>
                                <w:sz w:val="17"/>
                                <w:szCs w:val="17"/>
                              </w:rPr>
                              <w:t>所示。</w:t>
                            </w:r>
                            <w:r>
                              <w:rPr>
                                <w:rFonts w:eastAsia="新宋体" w:cs="SimSun" w:ascii="SimSun" w:hAnsi="SimSun"/>
                                <w:sz w:val="17"/>
                                <w:szCs w:val="17"/>
                              </w:rPr>
                              <w:t>2</w:t>
                            </w:r>
                          </w:p>
                        </w:txbxContent>
                      </wps:txbx>
                      <wps:bodyPr anchor="t" lIns="53975" tIns="53975" rIns="53975" bIns="53975">
                        <a:spAutoFit/>
                      </wps:bodyPr>
                    </wps:wsp>
                  </a:graphicData>
                </a:graphic>
              </wp:anchor>
            </w:drawing>
          </mc:Choice>
          <mc:Fallback>
            <w:pict>
              <v:rect fillcolor="#729FCF" style="position:absolute;rotation:-0;width:556.7pt;height:137.2pt;mso-wrap-distance-left:5.7pt;mso-wrap-distance-right:5.7pt;mso-wrap-distance-top:5.7pt;mso-wrap-distance-bottom:5.7pt;margin-top:551.7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下面介绍三种</w:t>
                      </w:r>
                      <w:r>
                        <w:rPr>
                          <w:rFonts w:eastAsia="新宋体" w:cs="SimSun" w:ascii="SimSun" w:hAnsi="SimSun"/>
                          <w:sz w:val="17"/>
                          <w:szCs w:val="17"/>
                        </w:rPr>
                        <w:t>CSMA</w:t>
                      </w:r>
                      <w:r>
                        <w:rPr>
                          <w:rFonts w:ascii="SimSun" w:hAnsi="SimSun" w:cs="SimSun" w:eastAsia="新宋体"/>
                          <w:sz w:val="17"/>
                          <w:szCs w:val="17"/>
                        </w:rPr>
                        <w:t>协议，不管是哪一种</w:t>
                      </w:r>
                      <w:r>
                        <w:rPr>
                          <w:rFonts w:eastAsia="新宋体" w:cs="SimSun" w:ascii="SimSun" w:hAnsi="SimSun"/>
                          <w:sz w:val="17"/>
                          <w:szCs w:val="17"/>
                        </w:rPr>
                        <w:t>CSMA</w:t>
                      </w:r>
                      <w:r>
                        <w:rPr>
                          <w:rFonts w:ascii="SimSun" w:hAnsi="SimSun" w:cs="SimSun" w:eastAsia="新宋体"/>
                          <w:sz w:val="17"/>
                          <w:szCs w:val="17"/>
                        </w:rPr>
                        <w:t>协议，一定要执行“先听后发</w:t>
                      </w:r>
                      <w:r>
                        <w:rPr>
                          <w:rFonts w:eastAsia="新宋体" w:cs="SimSun" w:ascii="SimSun" w:hAnsi="SimSun"/>
                          <w:sz w:val="17"/>
                          <w:szCs w:val="17"/>
                        </w:rPr>
                        <w:br/>
                      </w:r>
                      <w:r>
                        <w:rPr>
                          <w:rFonts w:ascii="SimSun" w:hAnsi="SimSun" w:cs="SimSun" w:eastAsia="新宋体"/>
                          <w:sz w:val="17"/>
                          <w:szCs w:val="17"/>
                        </w:rPr>
                        <w:t>策略，即有了要发送的数据帧，先侦听信道是否空闲，如果空闲，才发送数据</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）非持续</w:t>
                      </w:r>
                      <w:r>
                        <w:rPr>
                          <w:rFonts w:eastAsia="新宋体" w:cs="SimSun" w:ascii="SimSun" w:hAnsi="SimSun"/>
                          <w:sz w:val="17"/>
                          <w:szCs w:val="17"/>
                        </w:rPr>
                        <w:t>CSMA</w:t>
                      </w:r>
                      <w:r>
                        <w:rPr>
                          <w:rFonts w:ascii="SimSun" w:hAnsi="SimSun" w:cs="SimSun" w:eastAsia="新宋体"/>
                          <w:sz w:val="17"/>
                          <w:szCs w:val="17"/>
                        </w:rPr>
                        <w:t>。非持续</w:t>
                      </w:r>
                      <w:r>
                        <w:rPr>
                          <w:rFonts w:eastAsia="新宋体" w:cs="SimSun" w:ascii="SimSun" w:hAnsi="SimSun"/>
                          <w:sz w:val="17"/>
                          <w:szCs w:val="17"/>
                        </w:rPr>
                        <w:t>CSMA</w:t>
                      </w:r>
                      <w:r>
                        <w:rPr>
                          <w:rFonts w:ascii="SimSun" w:hAnsi="SimSun" w:cs="SimSun" w:eastAsia="新宋体"/>
                          <w:sz w:val="17"/>
                          <w:szCs w:val="17"/>
                        </w:rPr>
                        <w:t>（</w:t>
                      </w:r>
                      <w:r>
                        <w:rPr>
                          <w:rFonts w:eastAsia="新宋体" w:cs="SimSun" w:ascii="SimSun" w:hAnsi="SimSun"/>
                          <w:sz w:val="17"/>
                          <w:szCs w:val="17"/>
                        </w:rPr>
                        <w:t>nonpersistentCSMA</w:t>
                      </w:r>
                      <w:r>
                        <w:rPr>
                          <w:rFonts w:ascii="SimSun" w:hAnsi="SimSun" w:cs="SimSun" w:eastAsia="新宋体"/>
                          <w:sz w:val="17"/>
                          <w:szCs w:val="17"/>
                        </w:rPr>
                        <w:t>）的工作流程是这样的：</w:t>
                      </w:r>
                      <w:r>
                        <w:rPr>
                          <w:rFonts w:eastAsia="新宋体" w:cs="SimSun" w:ascii="SimSun" w:hAnsi="SimSun"/>
                          <w:sz w:val="17"/>
                          <w:szCs w:val="17"/>
                        </w:rPr>
                        <w:br/>
                      </w:r>
                      <w:r>
                        <w:rPr>
                          <w:rFonts w:ascii="SimSun" w:hAnsi="SimSun" w:cs="SimSun" w:eastAsia="新宋体"/>
                          <w:sz w:val="17"/>
                          <w:szCs w:val="17"/>
                        </w:rPr>
                        <w:t>有了待发送的数据帧，先侦听信道是否在使用，如果信道空闲，开始传输数据帧，直到</w:t>
                      </w:r>
                      <w:r>
                        <w:rPr>
                          <w:rFonts w:eastAsia="新宋体" w:cs="SimSun" w:ascii="SimSun" w:hAnsi="SimSun"/>
                          <w:sz w:val="17"/>
                          <w:szCs w:val="17"/>
                        </w:rPr>
                        <w:br/>
                      </w:r>
                      <w:r>
                        <w:rPr>
                          <w:rFonts w:ascii="SimSun" w:hAnsi="SimSun" w:cs="SimSun" w:eastAsia="新宋体"/>
                          <w:sz w:val="17"/>
                          <w:szCs w:val="17"/>
                        </w:rPr>
                        <w:t>传输完成：如果信道忙，意味着有其他工作站在传输，此时，等待一个随机的时间后，再</w:t>
                      </w:r>
                      <w:r>
                        <w:rPr>
                          <w:rFonts w:eastAsia="新宋体" w:cs="SimSun" w:ascii="SimSun" w:hAnsi="SimSun"/>
                          <w:sz w:val="17"/>
                          <w:szCs w:val="17"/>
                        </w:rPr>
                        <w:br/>
                      </w:r>
                      <w:r>
                        <w:rPr>
                          <w:rFonts w:ascii="SimSun" w:hAnsi="SimSun" w:cs="SimSun" w:eastAsia="新宋体"/>
                          <w:sz w:val="17"/>
                          <w:szCs w:val="17"/>
                        </w:rPr>
                        <w:t>重新开始侦听，直到获得发送权，抓取到信道。非持续</w:t>
                      </w:r>
                      <w:r>
                        <w:rPr>
                          <w:rFonts w:eastAsia="新宋体" w:cs="SimSun" w:ascii="SimSun" w:hAnsi="SimSun"/>
                          <w:sz w:val="17"/>
                          <w:szCs w:val="17"/>
                        </w:rPr>
                        <w:t>CSMA</w:t>
                      </w:r>
                      <w:r>
                        <w:rPr>
                          <w:rFonts w:ascii="SimSun" w:hAnsi="SimSun" w:cs="SimSun" w:eastAsia="新宋体"/>
                          <w:sz w:val="17"/>
                          <w:szCs w:val="17"/>
                        </w:rPr>
                        <w:t>的非持续体现在：当侦</w:t>
                      </w:r>
                      <w:r>
                        <w:rPr>
                          <w:rFonts w:eastAsia="新宋体" w:cs="SimSun" w:ascii="SimSun" w:hAnsi="SimSun"/>
                          <w:sz w:val="17"/>
                          <w:szCs w:val="17"/>
                        </w:rPr>
                        <w:br/>
                      </w:r>
                      <w:r>
                        <w:rPr>
                          <w:rFonts w:ascii="SimSun" w:hAnsi="SimSun" w:cs="SimSun" w:eastAsia="新宋体"/>
                          <w:sz w:val="17"/>
                          <w:szCs w:val="17"/>
                        </w:rPr>
                        <w:t>听到信道忙时，不持续侦听，而是等到一个随机时间再侦听。随机等待的目的，是避免</w:t>
                      </w:r>
                      <w:r>
                        <w:rPr>
                          <w:rFonts w:eastAsia="新宋体" w:cs="SimSun" w:ascii="SimSun" w:hAnsi="SimSun"/>
                          <w:sz w:val="17"/>
                          <w:szCs w:val="17"/>
                        </w:rPr>
                        <w:br/>
                      </w:r>
                      <w:r>
                        <w:rPr>
                          <w:rFonts w:ascii="SimSun" w:hAnsi="SimSun" w:cs="SimSun" w:eastAsia="新宋体"/>
                          <w:sz w:val="17"/>
                          <w:szCs w:val="17"/>
                        </w:rPr>
                        <w:t>有两台或两台以上的多工作站同时侦听时再次冲突的可能性，但这样做付出的代价是</w:t>
                      </w:r>
                      <w:r>
                        <w:rPr>
                          <w:rFonts w:eastAsia="新宋体" w:cs="SimSun" w:ascii="SimSun" w:hAnsi="SimSun"/>
                          <w:sz w:val="17"/>
                          <w:szCs w:val="17"/>
                        </w:rPr>
                        <w:br/>
                      </w:r>
                      <w:r>
                        <w:rPr>
                          <w:rFonts w:ascii="SimSun" w:hAnsi="SimSun" w:cs="SimSun" w:eastAsia="新宋体"/>
                          <w:sz w:val="17"/>
                          <w:szCs w:val="17"/>
                        </w:rPr>
                        <w:t>等待更多的时延。非持续</w:t>
                      </w:r>
                      <w:r>
                        <w:rPr>
                          <w:rFonts w:eastAsia="新宋体" w:cs="SimSun" w:ascii="SimSun" w:hAnsi="SimSun"/>
                          <w:sz w:val="17"/>
                          <w:szCs w:val="17"/>
                        </w:rPr>
                        <w:t>CSMA</w:t>
                      </w:r>
                      <w:r>
                        <w:rPr>
                          <w:rFonts w:ascii="SimSun" w:hAnsi="SimSun" w:cs="SimSun" w:eastAsia="新宋体"/>
                          <w:sz w:val="17"/>
                          <w:szCs w:val="17"/>
                        </w:rPr>
                        <w:t>的工作原理如图</w:t>
                      </w:r>
                      <w:r>
                        <w:rPr>
                          <w:rFonts w:eastAsia="新宋体" w:cs="SimSun" w:ascii="SimSun" w:hAnsi="SimSun"/>
                          <w:sz w:val="17"/>
                          <w:szCs w:val="17"/>
                        </w:rPr>
                        <w:t>4-10</w:t>
                      </w:r>
                      <w:r>
                        <w:rPr>
                          <w:rFonts w:ascii="SimSun" w:hAnsi="SimSun" w:cs="SimSun" w:eastAsia="新宋体"/>
                          <w:sz w:val="17"/>
                          <w:szCs w:val="17"/>
                        </w:rPr>
                        <w:t>所示。</w:t>
                      </w:r>
                      <w:r>
                        <w:rPr>
                          <w:rFonts w:eastAsia="新宋体" w:cs="SimSun" w:ascii="SimSun" w:hAnsi="SimSun"/>
                          <w:sz w:val="17"/>
                          <w:szCs w:val="17"/>
                        </w:rPr>
                        <w:t>2</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121920</wp:posOffset>
                </wp:positionH>
                <wp:positionV relativeFrom="line">
                  <wp:posOffset>9272270</wp:posOffset>
                </wp:positionV>
                <wp:extent cx="7077710" cy="1176655"/>
                <wp:effectExtent l="0" t="0" r="0" b="0"/>
                <wp:wrapSquare wrapText="bothSides"/>
                <wp:docPr id="163" name="Frame12"/>
                <a:graphic xmlns:a="http://schemas.openxmlformats.org/drawingml/2006/main">
                  <a:graphicData uri="http://schemas.microsoft.com/office/word/2010/wordprocessingShape">
                    <wps:wsp>
                      <wps:cNvSpPr txBox="1"/>
                      <wps:spPr>
                        <a:xfrm>
                          <a:off x="0" y="0"/>
                          <a:ext cx="707771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w:t>
                            </w:r>
                            <w:r>
                              <w:rPr>
                                <w:rFonts w:eastAsia="新宋体" w:cs="SimSun" w:ascii="SimSun" w:hAnsi="SimSun"/>
                                <w:sz w:val="17"/>
                                <w:szCs w:val="17"/>
                              </w:rPr>
                              <w:t>P-persistentCSMA</w:t>
                            </w:r>
                            <w:r>
                              <w:rPr>
                                <w:rFonts w:ascii="SimSun" w:hAnsi="SimSun" w:cs="SimSun" w:eastAsia="新宋体"/>
                                <w:sz w:val="17"/>
                                <w:szCs w:val="17"/>
                              </w:rPr>
                              <w:t>）适用于分槽的通信系</w:t>
                            </w:r>
                            <w:r>
                              <w:rPr>
                                <w:rFonts w:eastAsia="新宋体" w:cs="SimSun" w:ascii="SimSun" w:hAnsi="SimSun"/>
                                <w:sz w:val="17"/>
                                <w:szCs w:val="17"/>
                              </w:rPr>
                              <w:br/>
                            </w:r>
                            <w:r>
                              <w:rPr>
                                <w:rFonts w:ascii="SimSun" w:hAnsi="SimSun" w:cs="SimSun" w:eastAsia="新宋体"/>
                                <w:sz w:val="17"/>
                                <w:szCs w:val="17"/>
                              </w:rPr>
                              <w:t>统，其工作流程是这样的：当工作站有数据帧要发送时，执行“先听后发”策略，去侦听</w:t>
                            </w:r>
                            <w:r>
                              <w:rPr>
                                <w:rFonts w:eastAsia="新宋体" w:cs="SimSun" w:ascii="SimSun" w:hAnsi="SimSun"/>
                                <w:sz w:val="17"/>
                                <w:szCs w:val="17"/>
                              </w:rPr>
                              <w:br/>
                            </w:r>
                            <w:r>
                              <w:rPr>
                                <w:rFonts w:ascii="SimSun" w:hAnsi="SimSun" w:cs="SimSun" w:eastAsia="新宋体"/>
                                <w:sz w:val="17"/>
                                <w:szCs w:val="17"/>
                              </w:rPr>
                              <w:t>信道的状态，如果信道忙，则持续侦听，而不是像上面的非持续</w:t>
                            </w:r>
                            <w:r>
                              <w:rPr>
                                <w:rFonts w:eastAsia="新宋体" w:cs="SimSun" w:ascii="SimSun" w:hAnsi="SimSun"/>
                                <w:sz w:val="17"/>
                                <w:szCs w:val="17"/>
                              </w:rPr>
                              <w:t>CSMA</w:t>
                            </w:r>
                            <w:r>
                              <w:rPr>
                                <w:rFonts w:ascii="SimSun" w:hAnsi="SimSun" w:cs="SimSun" w:eastAsia="新宋体"/>
                                <w:sz w:val="17"/>
                                <w:szCs w:val="17"/>
                              </w:rPr>
                              <w:t>那样，等待一个</w:t>
                            </w:r>
                            <w:r>
                              <w:rPr>
                                <w:rFonts w:eastAsia="新宋体" w:cs="SimSun" w:ascii="SimSun" w:hAnsi="SimSun"/>
                                <w:sz w:val="17"/>
                                <w:szCs w:val="17"/>
                              </w:rPr>
                              <w:br/>
                            </w:r>
                            <w:r>
                              <w:rPr>
                                <w:rFonts w:ascii="SimSun" w:hAnsi="SimSun" w:cs="SimSun" w:eastAsia="新宋体"/>
                                <w:sz w:val="17"/>
                                <w:szCs w:val="17"/>
                              </w:rPr>
                              <w:t>随机时间后再去侦听，这样做的好处是一旦信道空闲，马上就能侦听到，减少了时延</w:t>
                            </w:r>
                            <w:r>
                              <w:rPr>
                                <w:rFonts w:eastAsia="新宋体" w:cs="SimSun" w:ascii="SimSun" w:hAnsi="SimSun"/>
                                <w:sz w:val="17"/>
                                <w:szCs w:val="17"/>
                              </w:rPr>
                              <w:br/>
                            </w:r>
                            <w:r>
                              <w:rPr>
                                <w:rFonts w:ascii="SimSun" w:hAnsi="SimSun" w:cs="SimSun" w:eastAsia="新宋体"/>
                                <w:sz w:val="17"/>
                                <w:szCs w:val="17"/>
                              </w:rPr>
                              <w:t>如果侦听后发现信道空闲，则以概率</w:t>
                            </w:r>
                            <w:r>
                              <w:rPr>
                                <w:rFonts w:eastAsia="新宋体" w:cs="SimSun" w:ascii="SimSun" w:hAnsi="SimSun"/>
                                <w:sz w:val="17"/>
                                <w:szCs w:val="17"/>
                              </w:rPr>
                              <w:t>P</w:t>
                            </w:r>
                            <w:r>
                              <w:rPr>
                                <w:rFonts w:ascii="SimSun" w:hAnsi="SimSun" w:cs="SimSun" w:eastAsia="新宋体"/>
                                <w:sz w:val="17"/>
                                <w:szCs w:val="17"/>
                              </w:rPr>
                              <w:t>发送数据帧，直到传输完成；而以概率</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P</w:t>
                            </w:r>
                            <w:r>
                              <w:rPr>
                                <w:rFonts w:ascii="SimSun" w:hAnsi="SimSun" w:cs="SimSun" w:eastAsia="新宋体"/>
                                <w:sz w:val="17"/>
                                <w:szCs w:val="17"/>
                              </w:rPr>
                              <w:t>推</w:t>
                            </w:r>
                            <w:r>
                              <w:rPr>
                                <w:rFonts w:eastAsia="新宋体" w:cs="SimSun" w:ascii="SimSun" w:hAnsi="SimSun"/>
                                <w:sz w:val="17"/>
                                <w:szCs w:val="17"/>
                              </w:rPr>
                              <w:br/>
                            </w:r>
                            <w:r>
                              <w:rPr>
                                <w:rFonts w:ascii="SimSun" w:hAnsi="SimSun" w:cs="SimSun" w:eastAsia="新宋体"/>
                                <w:sz w:val="17"/>
                                <w:szCs w:val="17"/>
                              </w:rPr>
                              <w:t>迟一个时槽，再去侦听，直到数据帧得到传输。</w:t>
                            </w:r>
                          </w:p>
                        </w:txbxContent>
                      </wps:txbx>
                      <wps:bodyPr anchor="t" lIns="53975" tIns="53975" rIns="53975" bIns="53975">
                        <a:spAutoFit/>
                      </wps:bodyPr>
                    </wps:wsp>
                  </a:graphicData>
                </a:graphic>
              </wp:anchor>
            </w:drawing>
          </mc:Choice>
          <mc:Fallback>
            <w:pict>
              <v:rect fillcolor="#729FCF" style="position:absolute;rotation:-0;width:557.3pt;height:92.65pt;mso-wrap-distance-left:5.7pt;mso-wrap-distance-right:5.7pt;mso-wrap-distance-top:5.7pt;mso-wrap-distance-bottom:5.7pt;margin-top:730.1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w:t>
                      </w:r>
                      <w:r>
                        <w:rPr>
                          <w:rFonts w:eastAsia="新宋体" w:cs="SimSun" w:ascii="SimSun" w:hAnsi="SimSun"/>
                          <w:sz w:val="17"/>
                          <w:szCs w:val="17"/>
                        </w:rPr>
                        <w:t>P-</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w:t>
                      </w:r>
                      <w:r>
                        <w:rPr>
                          <w:rFonts w:eastAsia="新宋体" w:cs="SimSun" w:ascii="SimSun" w:hAnsi="SimSun"/>
                          <w:sz w:val="17"/>
                          <w:szCs w:val="17"/>
                        </w:rPr>
                        <w:t>P-persistentCSMA</w:t>
                      </w:r>
                      <w:r>
                        <w:rPr>
                          <w:rFonts w:ascii="SimSun" w:hAnsi="SimSun" w:cs="SimSun" w:eastAsia="新宋体"/>
                          <w:sz w:val="17"/>
                          <w:szCs w:val="17"/>
                        </w:rPr>
                        <w:t>）适用于分槽的通信系</w:t>
                      </w:r>
                      <w:r>
                        <w:rPr>
                          <w:rFonts w:eastAsia="新宋体" w:cs="SimSun" w:ascii="SimSun" w:hAnsi="SimSun"/>
                          <w:sz w:val="17"/>
                          <w:szCs w:val="17"/>
                        </w:rPr>
                        <w:br/>
                      </w:r>
                      <w:r>
                        <w:rPr>
                          <w:rFonts w:ascii="SimSun" w:hAnsi="SimSun" w:cs="SimSun" w:eastAsia="新宋体"/>
                          <w:sz w:val="17"/>
                          <w:szCs w:val="17"/>
                        </w:rPr>
                        <w:t>统，其工作流程是这样的：当工作站有数据帧要发送时，执行“先听后发”策略，去侦听</w:t>
                      </w:r>
                      <w:r>
                        <w:rPr>
                          <w:rFonts w:eastAsia="新宋体" w:cs="SimSun" w:ascii="SimSun" w:hAnsi="SimSun"/>
                          <w:sz w:val="17"/>
                          <w:szCs w:val="17"/>
                        </w:rPr>
                        <w:br/>
                      </w:r>
                      <w:r>
                        <w:rPr>
                          <w:rFonts w:ascii="SimSun" w:hAnsi="SimSun" w:cs="SimSun" w:eastAsia="新宋体"/>
                          <w:sz w:val="17"/>
                          <w:szCs w:val="17"/>
                        </w:rPr>
                        <w:t>信道的状态，如果信道忙，则持续侦听，而不是像上面的非持续</w:t>
                      </w:r>
                      <w:r>
                        <w:rPr>
                          <w:rFonts w:eastAsia="新宋体" w:cs="SimSun" w:ascii="SimSun" w:hAnsi="SimSun"/>
                          <w:sz w:val="17"/>
                          <w:szCs w:val="17"/>
                        </w:rPr>
                        <w:t>CSMA</w:t>
                      </w:r>
                      <w:r>
                        <w:rPr>
                          <w:rFonts w:ascii="SimSun" w:hAnsi="SimSun" w:cs="SimSun" w:eastAsia="新宋体"/>
                          <w:sz w:val="17"/>
                          <w:szCs w:val="17"/>
                        </w:rPr>
                        <w:t>那样，等待一个</w:t>
                      </w:r>
                      <w:r>
                        <w:rPr>
                          <w:rFonts w:eastAsia="新宋体" w:cs="SimSun" w:ascii="SimSun" w:hAnsi="SimSun"/>
                          <w:sz w:val="17"/>
                          <w:szCs w:val="17"/>
                        </w:rPr>
                        <w:br/>
                      </w:r>
                      <w:r>
                        <w:rPr>
                          <w:rFonts w:ascii="SimSun" w:hAnsi="SimSun" w:cs="SimSun" w:eastAsia="新宋体"/>
                          <w:sz w:val="17"/>
                          <w:szCs w:val="17"/>
                        </w:rPr>
                        <w:t>随机时间后再去侦听，这样做的好处是一旦信道空闲，马上就能侦听到，减少了时延</w:t>
                      </w:r>
                      <w:r>
                        <w:rPr>
                          <w:rFonts w:eastAsia="新宋体" w:cs="SimSun" w:ascii="SimSun" w:hAnsi="SimSun"/>
                          <w:sz w:val="17"/>
                          <w:szCs w:val="17"/>
                        </w:rPr>
                        <w:br/>
                      </w:r>
                      <w:r>
                        <w:rPr>
                          <w:rFonts w:ascii="SimSun" w:hAnsi="SimSun" w:cs="SimSun" w:eastAsia="新宋体"/>
                          <w:sz w:val="17"/>
                          <w:szCs w:val="17"/>
                        </w:rPr>
                        <w:t>如果侦听后发现信道空闲，则以概率</w:t>
                      </w:r>
                      <w:r>
                        <w:rPr>
                          <w:rFonts w:eastAsia="新宋体" w:cs="SimSun" w:ascii="SimSun" w:hAnsi="SimSun"/>
                          <w:sz w:val="17"/>
                          <w:szCs w:val="17"/>
                        </w:rPr>
                        <w:t>P</w:t>
                      </w:r>
                      <w:r>
                        <w:rPr>
                          <w:rFonts w:ascii="SimSun" w:hAnsi="SimSun" w:cs="SimSun" w:eastAsia="新宋体"/>
                          <w:sz w:val="17"/>
                          <w:szCs w:val="17"/>
                        </w:rPr>
                        <w:t>发送数据帧，直到传输完成；而以概率</w:t>
                      </w:r>
                      <w:r>
                        <w:rPr>
                          <w:rFonts w:eastAsia="新宋体" w:cs="SimSun" w:ascii="SimSun" w:hAnsi="SimSun"/>
                          <w:sz w:val="17"/>
                          <w:szCs w:val="17"/>
                        </w:rPr>
                        <w:t>1</w:t>
                      </w:r>
                      <w:r>
                        <w:rPr>
                          <w:rFonts w:ascii="SimSun" w:hAnsi="SimSun" w:cs="SimSun" w:eastAsia="新宋体"/>
                          <w:sz w:val="17"/>
                          <w:szCs w:val="17"/>
                        </w:rPr>
                        <w:t>一</w:t>
                      </w:r>
                      <w:r>
                        <w:rPr>
                          <w:rFonts w:eastAsia="新宋体" w:cs="SimSun" w:ascii="SimSun" w:hAnsi="SimSun"/>
                          <w:sz w:val="17"/>
                          <w:szCs w:val="17"/>
                        </w:rPr>
                        <w:t>P</w:t>
                      </w:r>
                      <w:r>
                        <w:rPr>
                          <w:rFonts w:ascii="SimSun" w:hAnsi="SimSun" w:cs="SimSun" w:eastAsia="新宋体"/>
                          <w:sz w:val="17"/>
                          <w:szCs w:val="17"/>
                        </w:rPr>
                        <w:t>推</w:t>
                      </w:r>
                      <w:r>
                        <w:rPr>
                          <w:rFonts w:eastAsia="新宋体" w:cs="SimSun" w:ascii="SimSun" w:hAnsi="SimSun"/>
                          <w:sz w:val="17"/>
                          <w:szCs w:val="17"/>
                        </w:rPr>
                        <w:br/>
                      </w:r>
                      <w:r>
                        <w:rPr>
                          <w:rFonts w:ascii="SimSun" w:hAnsi="SimSun" w:cs="SimSun" w:eastAsia="新宋体"/>
                          <w:sz w:val="17"/>
                          <w:szCs w:val="17"/>
                        </w:rPr>
                        <w:t>迟一个时槽，再去侦听，直到数据帧得到传输。</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2146300</wp:posOffset>
            </wp:positionH>
            <wp:positionV relativeFrom="paragraph">
              <wp:posOffset>716280</wp:posOffset>
            </wp:positionV>
            <wp:extent cx="3013075" cy="1816100"/>
            <wp:effectExtent l="0" t="0" r="0" b="0"/>
            <wp:wrapSquare wrapText="largest"/>
            <wp:docPr id="16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3"/>
                    <a:stretch>
                      <a:fillRect/>
                    </a:stretch>
                  </pic:blipFill>
                  <pic:spPr bwMode="auto">
                    <a:xfrm>
                      <a:off x="0" y="0"/>
                      <a:ext cx="3013075" cy="1816100"/>
                    </a:xfrm>
                    <a:prstGeom prst="rect">
                      <a:avLst/>
                    </a:prstGeom>
                  </pic:spPr>
                </pic:pic>
              </a:graphicData>
            </a:graphic>
          </wp:anchor>
        </w:drawing>
        <w:drawing>
          <wp:anchor behindDoc="0" distT="0" distB="0" distL="0" distR="0" simplePos="0" locked="0" layoutInCell="0" allowOverlap="1" relativeHeight="3">
            <wp:simplePos x="0" y="0"/>
            <wp:positionH relativeFrom="column">
              <wp:posOffset>692150</wp:posOffset>
            </wp:positionH>
            <wp:positionV relativeFrom="paragraph">
              <wp:posOffset>6275705</wp:posOffset>
            </wp:positionV>
            <wp:extent cx="3197225" cy="2386330"/>
            <wp:effectExtent l="0" t="0" r="0" b="0"/>
            <wp:wrapSquare wrapText="largest"/>
            <wp:docPr id="16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descr=""/>
                    <pic:cNvPicPr>
                      <a:picLocks noChangeAspect="1" noChangeArrowheads="1"/>
                    </pic:cNvPicPr>
                  </pic:nvPicPr>
                  <pic:blipFill>
                    <a:blip r:embed="rId24"/>
                    <a:stretch>
                      <a:fillRect/>
                    </a:stretch>
                  </pic:blipFill>
                  <pic:spPr bwMode="auto">
                    <a:xfrm>
                      <a:off x="0" y="0"/>
                      <a:ext cx="3197225" cy="2386330"/>
                    </a:xfrm>
                    <a:prstGeom prst="rect">
                      <a:avLst/>
                    </a:prstGeom>
                  </pic:spPr>
                </pic:pic>
              </a:graphicData>
            </a:graphic>
          </wp:anchor>
        </w:drawing>
        <w:drawing>
          <wp:anchor behindDoc="0" distT="0" distB="0" distL="0" distR="0" simplePos="0" locked="0" layoutInCell="0" allowOverlap="1" relativeHeight="4">
            <wp:simplePos x="0" y="0"/>
            <wp:positionH relativeFrom="column">
              <wp:posOffset>4251325</wp:posOffset>
            </wp:positionH>
            <wp:positionV relativeFrom="paragraph">
              <wp:posOffset>6870700</wp:posOffset>
            </wp:positionV>
            <wp:extent cx="2362200" cy="1799590"/>
            <wp:effectExtent l="0" t="0" r="0" b="0"/>
            <wp:wrapSquare wrapText="largest"/>
            <wp:docPr id="16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 descr=""/>
                    <pic:cNvPicPr>
                      <a:picLocks noChangeAspect="1" noChangeArrowheads="1"/>
                    </pic:cNvPicPr>
                  </pic:nvPicPr>
                  <pic:blipFill>
                    <a:blip r:embed="rId25"/>
                    <a:stretch>
                      <a:fillRect/>
                    </a:stretch>
                  </pic:blipFill>
                  <pic:spPr bwMode="auto">
                    <a:xfrm>
                      <a:off x="0" y="0"/>
                      <a:ext cx="2362200" cy="17995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5">
                <wp:simplePos x="0" y="0"/>
                <wp:positionH relativeFrom="column">
                  <wp:posOffset>161925</wp:posOffset>
                </wp:positionH>
                <wp:positionV relativeFrom="line">
                  <wp:posOffset>81915</wp:posOffset>
                </wp:positionV>
                <wp:extent cx="7037705" cy="233680"/>
                <wp:effectExtent l="0" t="0" r="0" b="0"/>
                <wp:wrapSquare wrapText="bothSides"/>
                <wp:docPr id="167" name="Frame1"/>
                <a:graphic xmlns:a="http://schemas.openxmlformats.org/drawingml/2006/main">
                  <a:graphicData uri="http://schemas.microsoft.com/office/word/2010/wordprocessingShape">
                    <wps:wsp>
                      <wps:cNvSpPr txBox="1"/>
                      <wps:spPr>
                        <a:xfrm>
                          <a:off x="0" y="0"/>
                          <a:ext cx="70377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144 </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54.15pt;height:18.4pt;mso-wrap-distance-left:5.7pt;mso-wrap-distance-right:5.7pt;mso-wrap-distance-top:5.7pt;mso-wrap-distance-bottom:5.7pt;margin-top:6.45pt;mso-position-vertical-relative:text;margin-left:1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144 </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2555875</wp:posOffset>
                </wp:positionH>
                <wp:positionV relativeFrom="line">
                  <wp:posOffset>2588260</wp:posOffset>
                </wp:positionV>
                <wp:extent cx="4643755" cy="189230"/>
                <wp:effectExtent l="0" t="0" r="0" b="0"/>
                <wp:wrapSquare wrapText="bothSides"/>
                <wp:docPr id="168" name="Frame2"/>
                <a:graphic xmlns:a="http://schemas.openxmlformats.org/drawingml/2006/main">
                  <a:graphicData uri="http://schemas.microsoft.com/office/word/2010/wordprocessingShape">
                    <wps:wsp>
                      <wps:cNvSpPr txBox="1"/>
                      <wps:spPr>
                        <a:xfrm>
                          <a:off x="0" y="0"/>
                          <a:ext cx="46437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4-10 </w:t>
                            </w:r>
                            <w:r>
                              <w:rPr>
                                <w:rFonts w:ascii="SimSun" w:hAnsi="SimSun" w:cs="SimSun" w:eastAsia="新宋体"/>
                                <w:sz w:val="11"/>
                                <w:szCs w:val="11"/>
                              </w:rPr>
                              <w:t>非持续</w:t>
                            </w:r>
                            <w:r>
                              <w:rPr>
                                <w:rFonts w:eastAsia="新宋体" w:cs="SimSun" w:ascii="SimSun" w:hAnsi="SimSun"/>
                                <w:sz w:val="11"/>
                                <w:szCs w:val="11"/>
                              </w:rPr>
                              <w:t>CSMA</w:t>
                            </w:r>
                            <w:r>
                              <w:rPr>
                                <w:rFonts w:ascii="SimSun" w:hAnsi="SimSun" w:cs="SimSun" w:eastAsia="新宋体"/>
                                <w:sz w:val="11"/>
                                <w:szCs w:val="11"/>
                              </w:rPr>
                              <w:t>的工作原理</w:t>
                            </w:r>
                          </w:p>
                        </w:txbxContent>
                      </wps:txbx>
                      <wps:bodyPr anchor="t" lIns="53975" tIns="53975" rIns="53975" bIns="53975">
                        <a:spAutoFit/>
                      </wps:bodyPr>
                    </wps:wsp>
                  </a:graphicData>
                </a:graphic>
              </wp:anchor>
            </w:drawing>
          </mc:Choice>
          <mc:Fallback>
            <w:pict>
              <v:rect fillcolor="#729FCF" style="position:absolute;rotation:-0;width:365.65pt;height:14.9pt;mso-wrap-distance-left:5.7pt;mso-wrap-distance-right:5.7pt;mso-wrap-distance-top:5.7pt;mso-wrap-distance-bottom:5.7pt;margin-top:203.8pt;mso-position-vertical-relative:text;margin-left:20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4-10 </w:t>
                      </w:r>
                      <w:r>
                        <w:rPr>
                          <w:rFonts w:ascii="SimSun" w:hAnsi="SimSun" w:cs="SimSun" w:eastAsia="新宋体"/>
                          <w:sz w:val="11"/>
                          <w:szCs w:val="11"/>
                        </w:rPr>
                        <w:t>非持续</w:t>
                      </w:r>
                      <w:r>
                        <w:rPr>
                          <w:rFonts w:eastAsia="新宋体" w:cs="SimSun" w:ascii="SimSun" w:hAnsi="SimSun"/>
                          <w:sz w:val="11"/>
                          <w:szCs w:val="11"/>
                        </w:rPr>
                        <w:t>CSMA</w:t>
                      </w:r>
                      <w:r>
                        <w:rPr>
                          <w:rFonts w:ascii="SimSun" w:hAnsi="SimSun" w:cs="SimSun" w:eastAsia="新宋体"/>
                          <w:sz w:val="11"/>
                          <w:szCs w:val="11"/>
                        </w:rPr>
                        <w:t>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579755</wp:posOffset>
                </wp:positionH>
                <wp:positionV relativeFrom="line">
                  <wp:posOffset>2925445</wp:posOffset>
                </wp:positionV>
                <wp:extent cx="6619875" cy="1176655"/>
                <wp:effectExtent l="0" t="0" r="0" b="0"/>
                <wp:wrapSquare wrapText="bothSides"/>
                <wp:docPr id="169" name="Frame3"/>
                <a:graphic xmlns:a="http://schemas.openxmlformats.org/drawingml/2006/main">
                  <a:graphicData uri="http://schemas.microsoft.com/office/word/2010/wordprocessingShape">
                    <wps:wsp>
                      <wps:cNvSpPr txBox="1"/>
                      <wps:spPr>
                        <a:xfrm>
                          <a:off x="0" y="0"/>
                          <a:ext cx="661987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4-11</w:t>
                            </w:r>
                            <w:r>
                              <w:rPr>
                                <w:rFonts w:ascii="SimSun" w:hAnsi="SimSun" w:cs="SimSun" w:eastAsia="新宋体"/>
                                <w:sz w:val="17"/>
                                <w:szCs w:val="17"/>
                              </w:rPr>
                              <w:t>中的“掷骰子”，可以通过调用随机数产生接口，生成</w:t>
                            </w:r>
                            <w:r>
                              <w:rPr>
                                <w:rFonts w:eastAsia="新宋体" w:cs="SimSun" w:ascii="SimSun" w:hAnsi="SimSun"/>
                                <w:sz w:val="17"/>
                                <w:szCs w:val="17"/>
                              </w:rPr>
                              <w:t>0~1</w:t>
                            </w:r>
                            <w:r>
                              <w:rPr>
                                <w:rFonts w:ascii="SimSun" w:hAnsi="SimSun" w:cs="SimSun" w:eastAsia="新宋体"/>
                                <w:sz w:val="17"/>
                                <w:szCs w:val="17"/>
                              </w:rPr>
                              <w:t>的随机数，通过</w:t>
                            </w:r>
                            <w:r>
                              <w:rPr>
                                <w:rFonts w:eastAsia="新宋体" w:cs="SimSun" w:ascii="SimSun" w:hAnsi="SimSun"/>
                                <w:sz w:val="17"/>
                                <w:szCs w:val="17"/>
                              </w:rPr>
                              <w:br/>
                            </w:r>
                            <w:r>
                              <w:rPr>
                                <w:rFonts w:ascii="SimSun" w:hAnsi="SimSun" w:cs="SimSun" w:eastAsia="新宋体"/>
                                <w:sz w:val="17"/>
                                <w:szCs w:val="17"/>
                              </w:rPr>
                              <w:t>随机数的大小确定是立刻发送还是推迟发送</w:t>
                            </w:r>
                            <w:r>
                              <w:rPr>
                                <w:rFonts w:eastAsia="新宋体" w:cs="SimSun" w:ascii="SimSun" w:hAnsi="SimSun"/>
                                <w:sz w:val="17"/>
                                <w:szCs w:val="17"/>
                              </w:rPr>
                              <w:br/>
                            </w:r>
                            <w:r>
                              <w:rPr>
                                <w:rFonts w:ascii="SimSun" w:hAnsi="SimSun" w:cs="SimSun" w:eastAsia="新宋体"/>
                                <w:sz w:val="17"/>
                                <w:szCs w:val="17"/>
                              </w:rPr>
                              <w:t>通过调节概率</w:t>
                            </w:r>
                            <w:r>
                              <w:rPr>
                                <w:rFonts w:eastAsia="新宋体" w:cs="SimSun" w:ascii="SimSun" w:hAnsi="SimSun"/>
                                <w:sz w:val="17"/>
                                <w:szCs w:val="17"/>
                              </w:rPr>
                              <w:t>P</w:t>
                            </w:r>
                            <w:r>
                              <w:rPr>
                                <w:rFonts w:ascii="SimSun" w:hAnsi="SimSun" w:cs="SimSun" w:eastAsia="新宋体"/>
                                <w:sz w:val="17"/>
                                <w:szCs w:val="17"/>
                              </w:rPr>
                              <w:t>的大小，可以获得不同的信道利用率，</w:t>
                            </w:r>
                            <w:r>
                              <w:rPr>
                                <w:rFonts w:eastAsia="新宋体" w:cs="SimSun" w:ascii="SimSun" w:hAnsi="SimSun"/>
                                <w:sz w:val="17"/>
                                <w:szCs w:val="17"/>
                              </w:rPr>
                              <w:t>P</w:t>
                            </w:r>
                            <w:r>
                              <w:rPr>
                                <w:rFonts w:ascii="SimSun" w:hAnsi="SimSun" w:cs="SimSun" w:eastAsia="新宋体"/>
                                <w:sz w:val="17"/>
                                <w:szCs w:val="17"/>
                              </w:rPr>
                              <w:t>值越大，发送的可能性</w:t>
                            </w:r>
                            <w:r>
                              <w:rPr>
                                <w:rFonts w:eastAsia="新宋体" w:cs="SimSun" w:ascii="SimSun" w:hAnsi="SimSun"/>
                                <w:sz w:val="17"/>
                                <w:szCs w:val="17"/>
                              </w:rPr>
                              <w:br/>
                            </w:r>
                            <w:r>
                              <w:rPr>
                                <w:rFonts w:ascii="SimSun" w:hAnsi="SimSun" w:cs="SimSun" w:eastAsia="新宋体"/>
                                <w:sz w:val="17"/>
                                <w:szCs w:val="17"/>
                              </w:rPr>
                              <w:t>越大，产生冲突的可能性也越大，所以信道利用率反而越小，但付出的等待时延也小；</w:t>
                            </w:r>
                            <w:r>
                              <w:rPr>
                                <w:rFonts w:eastAsia="新宋体" w:cs="SimSun" w:ascii="SimSun" w:hAnsi="SimSun"/>
                                <w:sz w:val="17"/>
                                <w:szCs w:val="17"/>
                              </w:rPr>
                              <w:br/>
                              <w:t>P</w:t>
                            </w:r>
                            <w:r>
                              <w:rPr>
                                <w:rFonts w:ascii="SimSun" w:hAnsi="SimSun" w:cs="SimSun" w:eastAsia="新宋体"/>
                                <w:sz w:val="17"/>
                                <w:szCs w:val="17"/>
                              </w:rPr>
                              <w:t>值越小，发送的可能性越小，产生冲突的可能性也越小，信道的利用率反而更大，但</w:t>
                            </w:r>
                            <w:r>
                              <w:rPr>
                                <w:rFonts w:eastAsia="新宋体" w:cs="SimSun" w:ascii="SimSun" w:hAnsi="SimSun"/>
                                <w:sz w:val="17"/>
                                <w:szCs w:val="17"/>
                              </w:rPr>
                              <w:br/>
                            </w:r>
                            <w:r>
                              <w:rPr>
                                <w:rFonts w:ascii="SimSun" w:hAnsi="SimSun" w:cs="SimSun" w:eastAsia="新宋体"/>
                                <w:sz w:val="17"/>
                                <w:szCs w:val="17"/>
                              </w:rPr>
                              <w:t>也付出了更大的等待时延</w:t>
                            </w:r>
                          </w:p>
                        </w:txbxContent>
                      </wps:txbx>
                      <wps:bodyPr anchor="t" lIns="53975" tIns="53975" rIns="53975" bIns="53975">
                        <a:spAutoFit/>
                      </wps:bodyPr>
                    </wps:wsp>
                  </a:graphicData>
                </a:graphic>
              </wp:anchor>
            </w:drawing>
          </mc:Choice>
          <mc:Fallback>
            <w:pict>
              <v:rect fillcolor="#729FCF" style="position:absolute;rotation:-0;width:521.25pt;height:92.65pt;mso-wrap-distance-left:5.7pt;mso-wrap-distance-right:5.7pt;mso-wrap-distance-top:5.7pt;mso-wrap-distance-bottom:5.7pt;margin-top:230.35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4-11</w:t>
                      </w:r>
                      <w:r>
                        <w:rPr>
                          <w:rFonts w:ascii="SimSun" w:hAnsi="SimSun" w:cs="SimSun" w:eastAsia="新宋体"/>
                          <w:sz w:val="17"/>
                          <w:szCs w:val="17"/>
                        </w:rPr>
                        <w:t>中的“掷骰子”，可以通过调用随机数产生接口，生成</w:t>
                      </w:r>
                      <w:r>
                        <w:rPr>
                          <w:rFonts w:eastAsia="新宋体" w:cs="SimSun" w:ascii="SimSun" w:hAnsi="SimSun"/>
                          <w:sz w:val="17"/>
                          <w:szCs w:val="17"/>
                        </w:rPr>
                        <w:t>0~1</w:t>
                      </w:r>
                      <w:r>
                        <w:rPr>
                          <w:rFonts w:ascii="SimSun" w:hAnsi="SimSun" w:cs="SimSun" w:eastAsia="新宋体"/>
                          <w:sz w:val="17"/>
                          <w:szCs w:val="17"/>
                        </w:rPr>
                        <w:t>的随机数，通过</w:t>
                      </w:r>
                      <w:r>
                        <w:rPr>
                          <w:rFonts w:eastAsia="新宋体" w:cs="SimSun" w:ascii="SimSun" w:hAnsi="SimSun"/>
                          <w:sz w:val="17"/>
                          <w:szCs w:val="17"/>
                        </w:rPr>
                        <w:br/>
                      </w:r>
                      <w:r>
                        <w:rPr>
                          <w:rFonts w:ascii="SimSun" w:hAnsi="SimSun" w:cs="SimSun" w:eastAsia="新宋体"/>
                          <w:sz w:val="17"/>
                          <w:szCs w:val="17"/>
                        </w:rPr>
                        <w:t>随机数的大小确定是立刻发送还是推迟发送</w:t>
                      </w:r>
                      <w:r>
                        <w:rPr>
                          <w:rFonts w:eastAsia="新宋体" w:cs="SimSun" w:ascii="SimSun" w:hAnsi="SimSun"/>
                          <w:sz w:val="17"/>
                          <w:szCs w:val="17"/>
                        </w:rPr>
                        <w:br/>
                      </w:r>
                      <w:r>
                        <w:rPr>
                          <w:rFonts w:ascii="SimSun" w:hAnsi="SimSun" w:cs="SimSun" w:eastAsia="新宋体"/>
                          <w:sz w:val="17"/>
                          <w:szCs w:val="17"/>
                        </w:rPr>
                        <w:t>通过调节概率</w:t>
                      </w:r>
                      <w:r>
                        <w:rPr>
                          <w:rFonts w:eastAsia="新宋体" w:cs="SimSun" w:ascii="SimSun" w:hAnsi="SimSun"/>
                          <w:sz w:val="17"/>
                          <w:szCs w:val="17"/>
                        </w:rPr>
                        <w:t>P</w:t>
                      </w:r>
                      <w:r>
                        <w:rPr>
                          <w:rFonts w:ascii="SimSun" w:hAnsi="SimSun" w:cs="SimSun" w:eastAsia="新宋体"/>
                          <w:sz w:val="17"/>
                          <w:szCs w:val="17"/>
                        </w:rPr>
                        <w:t>的大小，可以获得不同的信道利用率，</w:t>
                      </w:r>
                      <w:r>
                        <w:rPr>
                          <w:rFonts w:eastAsia="新宋体" w:cs="SimSun" w:ascii="SimSun" w:hAnsi="SimSun"/>
                          <w:sz w:val="17"/>
                          <w:szCs w:val="17"/>
                        </w:rPr>
                        <w:t>P</w:t>
                      </w:r>
                      <w:r>
                        <w:rPr>
                          <w:rFonts w:ascii="SimSun" w:hAnsi="SimSun" w:cs="SimSun" w:eastAsia="新宋体"/>
                          <w:sz w:val="17"/>
                          <w:szCs w:val="17"/>
                        </w:rPr>
                        <w:t>值越大，发送的可能性</w:t>
                      </w:r>
                      <w:r>
                        <w:rPr>
                          <w:rFonts w:eastAsia="新宋体" w:cs="SimSun" w:ascii="SimSun" w:hAnsi="SimSun"/>
                          <w:sz w:val="17"/>
                          <w:szCs w:val="17"/>
                        </w:rPr>
                        <w:br/>
                      </w:r>
                      <w:r>
                        <w:rPr>
                          <w:rFonts w:ascii="SimSun" w:hAnsi="SimSun" w:cs="SimSun" w:eastAsia="新宋体"/>
                          <w:sz w:val="17"/>
                          <w:szCs w:val="17"/>
                        </w:rPr>
                        <w:t>越大，产生冲突的可能性也越大，所以信道利用率反而越小，但付出的等待时延也小；</w:t>
                      </w:r>
                      <w:r>
                        <w:rPr>
                          <w:rFonts w:eastAsia="新宋体" w:cs="SimSun" w:ascii="SimSun" w:hAnsi="SimSun"/>
                          <w:sz w:val="17"/>
                          <w:szCs w:val="17"/>
                        </w:rPr>
                        <w:br/>
                        <w:t>P</w:t>
                      </w:r>
                      <w:r>
                        <w:rPr>
                          <w:rFonts w:ascii="SimSun" w:hAnsi="SimSun" w:cs="SimSun" w:eastAsia="新宋体"/>
                          <w:sz w:val="17"/>
                          <w:szCs w:val="17"/>
                        </w:rPr>
                        <w:t>值越小，发送的可能性越小，产生冲突的可能性也越小，信道的利用率反而更大，但</w:t>
                      </w:r>
                      <w:r>
                        <w:rPr>
                          <w:rFonts w:eastAsia="新宋体" w:cs="SimSun" w:ascii="SimSun" w:hAnsi="SimSun"/>
                          <w:sz w:val="17"/>
                          <w:szCs w:val="17"/>
                        </w:rPr>
                        <w:br/>
                      </w:r>
                      <w:r>
                        <w:rPr>
                          <w:rFonts w:ascii="SimSun" w:hAnsi="SimSun" w:cs="SimSun" w:eastAsia="新宋体"/>
                          <w:sz w:val="17"/>
                          <w:szCs w:val="17"/>
                        </w:rPr>
                        <w:t>也付出了更大的等待时延</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579755</wp:posOffset>
                </wp:positionH>
                <wp:positionV relativeFrom="line">
                  <wp:posOffset>4436110</wp:posOffset>
                </wp:positionV>
                <wp:extent cx="6619875" cy="799465"/>
                <wp:effectExtent l="0" t="0" r="0" b="0"/>
                <wp:wrapSquare wrapText="bothSides"/>
                <wp:docPr id="170" name="Frame4"/>
                <a:graphic xmlns:a="http://schemas.openxmlformats.org/drawingml/2006/main">
                  <a:graphicData uri="http://schemas.microsoft.com/office/word/2010/wordprocessingShape">
                    <wps:wsp>
                      <wps:cNvSpPr txBox="1"/>
                      <wps:spPr>
                        <a:xfrm>
                          <a:off x="0" y="0"/>
                          <a:ext cx="66198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是</w:t>
                            </w:r>
                            <w:r>
                              <w:rPr>
                                <w:rFonts w:eastAsia="新宋体" w:cs="SimSun" w:ascii="SimSun" w:hAnsi="SimSun"/>
                                <w:sz w:val="17"/>
                                <w:szCs w:val="17"/>
                              </w:rPr>
                              <w:t>P-</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的一个特例，此时，发送概率</w:t>
                            </w:r>
                            <w:r>
                              <w:rPr>
                                <w:rFonts w:eastAsia="新宋体" w:cs="SimSun" w:ascii="SimSun" w:hAnsi="SimSun"/>
                                <w:sz w:val="17"/>
                                <w:szCs w:val="17"/>
                              </w:rPr>
                              <w:br/>
                              <w:t>P=100%=1</w:t>
                            </w:r>
                            <w:r>
                              <w:rPr>
                                <w:rFonts w:ascii="SimSun" w:hAnsi="SimSun" w:cs="SimSun" w:eastAsia="新宋体"/>
                                <w:sz w:val="17"/>
                                <w:szCs w:val="17"/>
                              </w:rPr>
                              <w:t>，其工作流程是这样的：当工作站有数据帧要发送时，执行“先听后发</w:t>
                            </w:r>
                            <w:r>
                              <w:rPr>
                                <w:rFonts w:eastAsia="新宋体" w:cs="SimSun" w:ascii="SimSun" w:hAnsi="SimSun"/>
                                <w:sz w:val="17"/>
                                <w:szCs w:val="17"/>
                              </w:rPr>
                              <w:br/>
                            </w:r>
                            <w:r>
                              <w:rPr>
                                <w:rFonts w:ascii="SimSun" w:hAnsi="SimSun" w:cs="SimSun" w:eastAsia="新宋体"/>
                                <w:sz w:val="17"/>
                                <w:szCs w:val="17"/>
                              </w:rPr>
                              <w:t>策略，去侦听信道的状态，如果信道忙，则持续侦听；如果侦听后发现信道空闲，立刻发</w:t>
                            </w:r>
                            <w:r>
                              <w:rPr>
                                <w:rFonts w:eastAsia="新宋体" w:cs="SimSun" w:ascii="SimSun" w:hAnsi="SimSun"/>
                                <w:sz w:val="17"/>
                                <w:szCs w:val="17"/>
                              </w:rPr>
                              <w:br/>
                            </w:r>
                            <w:r>
                              <w:rPr>
                                <w:rFonts w:ascii="SimSun" w:hAnsi="SimSun" w:cs="SimSun" w:eastAsia="新宋体"/>
                                <w:sz w:val="17"/>
                                <w:szCs w:val="17"/>
                              </w:rPr>
                              <w:t>送数据帧，直到完成。</w:t>
                            </w:r>
                          </w:p>
                        </w:txbxContent>
                      </wps:txbx>
                      <wps:bodyPr anchor="t" lIns="53975" tIns="53975" rIns="53975" bIns="53975">
                        <a:spAutoFit/>
                      </wps:bodyPr>
                    </wps:wsp>
                  </a:graphicData>
                </a:graphic>
              </wp:anchor>
            </w:drawing>
          </mc:Choice>
          <mc:Fallback>
            <w:pict>
              <v:rect fillcolor="#729FCF" style="position:absolute;rotation:-0;width:521.25pt;height:62.95pt;mso-wrap-distance-left:5.7pt;mso-wrap-distance-right:5.7pt;mso-wrap-distance-top:5.7pt;mso-wrap-distance-bottom:5.7pt;margin-top:349.3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是</w:t>
                      </w:r>
                      <w:r>
                        <w:rPr>
                          <w:rFonts w:eastAsia="新宋体" w:cs="SimSun" w:ascii="SimSun" w:hAnsi="SimSun"/>
                          <w:sz w:val="17"/>
                          <w:szCs w:val="17"/>
                        </w:rPr>
                        <w:t>P-</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的一个特例，此时，发送概率</w:t>
                      </w:r>
                      <w:r>
                        <w:rPr>
                          <w:rFonts w:eastAsia="新宋体" w:cs="SimSun" w:ascii="SimSun" w:hAnsi="SimSun"/>
                          <w:sz w:val="17"/>
                          <w:szCs w:val="17"/>
                        </w:rPr>
                        <w:br/>
                        <w:t>P=100%=1</w:t>
                      </w:r>
                      <w:r>
                        <w:rPr>
                          <w:rFonts w:ascii="SimSun" w:hAnsi="SimSun" w:cs="SimSun" w:eastAsia="新宋体"/>
                          <w:sz w:val="17"/>
                          <w:szCs w:val="17"/>
                        </w:rPr>
                        <w:t>，其工作流程是这样的：当工作站有数据帧要发送时，执行“先听后发</w:t>
                      </w:r>
                      <w:r>
                        <w:rPr>
                          <w:rFonts w:eastAsia="新宋体" w:cs="SimSun" w:ascii="SimSun" w:hAnsi="SimSun"/>
                          <w:sz w:val="17"/>
                          <w:szCs w:val="17"/>
                        </w:rPr>
                        <w:br/>
                      </w:r>
                      <w:r>
                        <w:rPr>
                          <w:rFonts w:ascii="SimSun" w:hAnsi="SimSun" w:cs="SimSun" w:eastAsia="新宋体"/>
                          <w:sz w:val="17"/>
                          <w:szCs w:val="17"/>
                        </w:rPr>
                        <w:t>策略，去侦听信道的状态，如果信道忙，则持续侦听；如果侦听后发现信道空闲，立刻发</w:t>
                      </w:r>
                      <w:r>
                        <w:rPr>
                          <w:rFonts w:eastAsia="新宋体" w:cs="SimSun" w:ascii="SimSun" w:hAnsi="SimSun"/>
                          <w:sz w:val="17"/>
                          <w:szCs w:val="17"/>
                        </w:rPr>
                        <w:br/>
                      </w:r>
                      <w:r>
                        <w:rPr>
                          <w:rFonts w:ascii="SimSun" w:hAnsi="SimSun" w:cs="SimSun" w:eastAsia="新宋体"/>
                          <w:sz w:val="17"/>
                          <w:szCs w:val="17"/>
                        </w:rPr>
                        <w:t>送数据帧，直到完成。</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588010</wp:posOffset>
                </wp:positionH>
                <wp:positionV relativeFrom="line">
                  <wp:posOffset>5432425</wp:posOffset>
                </wp:positionV>
                <wp:extent cx="6612255" cy="610870"/>
                <wp:effectExtent l="0" t="0" r="0" b="0"/>
                <wp:wrapSquare wrapText="bothSides"/>
                <wp:docPr id="171" name="Frame5"/>
                <a:graphic xmlns:a="http://schemas.openxmlformats.org/drawingml/2006/main">
                  <a:graphicData uri="http://schemas.microsoft.com/office/word/2010/wordprocessingShape">
                    <wps:wsp>
                      <wps:cNvSpPr txBox="1"/>
                      <wps:spPr>
                        <a:xfrm>
                          <a:off x="0" y="0"/>
                          <a:ext cx="661225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当工作站侦听到信道空闲时，以概率</w:t>
                            </w:r>
                            <w:r>
                              <w:rPr>
                                <w:rFonts w:eastAsia="新宋体" w:cs="SimSun" w:ascii="SimSun" w:hAnsi="SimSun"/>
                                <w:sz w:val="17"/>
                                <w:szCs w:val="17"/>
                              </w:rPr>
                              <w:t>100%</w:t>
                            </w:r>
                            <w:r>
                              <w:rPr>
                                <w:rFonts w:ascii="SimSun" w:hAnsi="SimSun" w:cs="SimSun" w:eastAsia="新宋体"/>
                                <w:sz w:val="17"/>
                                <w:szCs w:val="17"/>
                              </w:rPr>
                              <w:t>发送数据，即立刻发送，这样做的好处</w:t>
                            </w:r>
                            <w:r>
                              <w:rPr>
                                <w:rFonts w:eastAsia="新宋体" w:cs="SimSun" w:ascii="SimSun" w:hAnsi="SimSun"/>
                                <w:sz w:val="17"/>
                                <w:szCs w:val="17"/>
                              </w:rPr>
                              <w:br/>
                            </w:r>
                            <w:r>
                              <w:rPr>
                                <w:rFonts w:ascii="SimSun" w:hAnsi="SimSun" w:cs="SimSun" w:eastAsia="新宋体"/>
                                <w:sz w:val="17"/>
                                <w:szCs w:val="17"/>
                              </w:rPr>
                              <w:t>是时延相对较小，但是可能产生冲突，从而降低了信道的利用率。</w:t>
                            </w:r>
                            <w:r>
                              <w:rPr>
                                <w:rFonts w:eastAsia="新宋体" w:cs="SimSun" w:ascii="SimSun" w:hAnsi="SimSun"/>
                                <w:sz w:val="17"/>
                                <w:szCs w:val="17"/>
                              </w:rPr>
                              <w:t>1-</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的工</w:t>
                            </w:r>
                            <w:r>
                              <w:rPr>
                                <w:rFonts w:eastAsia="新宋体" w:cs="SimSun" w:ascii="SimSun" w:hAnsi="SimSun"/>
                                <w:sz w:val="17"/>
                                <w:szCs w:val="17"/>
                              </w:rPr>
                              <w:br/>
                            </w:r>
                            <w:r>
                              <w:rPr>
                                <w:rFonts w:ascii="SimSun" w:hAnsi="SimSun" w:cs="SimSun" w:eastAsia="新宋体"/>
                                <w:sz w:val="17"/>
                                <w:szCs w:val="17"/>
                              </w:rPr>
                              <w:t>作原理如图</w:t>
                            </w:r>
                            <w:r>
                              <w:rPr>
                                <w:rFonts w:eastAsia="新宋体" w:cs="SimSun" w:ascii="SimSun" w:hAnsi="SimSun"/>
                                <w:sz w:val="17"/>
                                <w:szCs w:val="17"/>
                              </w:rPr>
                              <w:t>4-12</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0.65pt;height:48.1pt;mso-wrap-distance-left:5.7pt;mso-wrap-distance-right:5.7pt;mso-wrap-distance-top:5.7pt;mso-wrap-distance-bottom:5.7pt;margin-top:427.7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当工作站侦听到信道空闲时，以概率</w:t>
                      </w:r>
                      <w:r>
                        <w:rPr>
                          <w:rFonts w:eastAsia="新宋体" w:cs="SimSun" w:ascii="SimSun" w:hAnsi="SimSun"/>
                          <w:sz w:val="17"/>
                          <w:szCs w:val="17"/>
                        </w:rPr>
                        <w:t>100%</w:t>
                      </w:r>
                      <w:r>
                        <w:rPr>
                          <w:rFonts w:ascii="SimSun" w:hAnsi="SimSun" w:cs="SimSun" w:eastAsia="新宋体"/>
                          <w:sz w:val="17"/>
                          <w:szCs w:val="17"/>
                        </w:rPr>
                        <w:t>发送数据，即立刻发送，这样做的好处</w:t>
                      </w:r>
                      <w:r>
                        <w:rPr>
                          <w:rFonts w:eastAsia="新宋体" w:cs="SimSun" w:ascii="SimSun" w:hAnsi="SimSun"/>
                          <w:sz w:val="17"/>
                          <w:szCs w:val="17"/>
                        </w:rPr>
                        <w:br/>
                      </w:r>
                      <w:r>
                        <w:rPr>
                          <w:rFonts w:ascii="SimSun" w:hAnsi="SimSun" w:cs="SimSun" w:eastAsia="新宋体"/>
                          <w:sz w:val="17"/>
                          <w:szCs w:val="17"/>
                        </w:rPr>
                        <w:t>是时延相对较小，但是可能产生冲突，从而降低了信道的利用率。</w:t>
                      </w:r>
                      <w:r>
                        <w:rPr>
                          <w:rFonts w:eastAsia="新宋体" w:cs="SimSun" w:ascii="SimSun" w:hAnsi="SimSun"/>
                          <w:sz w:val="17"/>
                          <w:szCs w:val="17"/>
                        </w:rPr>
                        <w:t>1-</w:t>
                      </w:r>
                      <w:r>
                        <w:rPr>
                          <w:rFonts w:ascii="SimSun" w:hAnsi="SimSun" w:cs="SimSun" w:eastAsia="新宋体"/>
                          <w:sz w:val="17"/>
                          <w:szCs w:val="17"/>
                        </w:rPr>
                        <w:t>持续</w:t>
                      </w:r>
                      <w:r>
                        <w:rPr>
                          <w:rFonts w:eastAsia="新宋体" w:cs="SimSun" w:ascii="SimSun" w:hAnsi="SimSun"/>
                          <w:sz w:val="17"/>
                          <w:szCs w:val="17"/>
                        </w:rPr>
                        <w:t>CSMA</w:t>
                      </w:r>
                      <w:r>
                        <w:rPr>
                          <w:rFonts w:ascii="SimSun" w:hAnsi="SimSun" w:cs="SimSun" w:eastAsia="新宋体"/>
                          <w:sz w:val="17"/>
                          <w:szCs w:val="17"/>
                        </w:rPr>
                        <w:t>的工</w:t>
                      </w:r>
                      <w:r>
                        <w:rPr>
                          <w:rFonts w:eastAsia="新宋体" w:cs="SimSun" w:ascii="SimSun" w:hAnsi="SimSun"/>
                          <w:sz w:val="17"/>
                          <w:szCs w:val="17"/>
                        </w:rPr>
                        <w:br/>
                      </w:r>
                      <w:r>
                        <w:rPr>
                          <w:rFonts w:ascii="SimSun" w:hAnsi="SimSun" w:cs="SimSun" w:eastAsia="新宋体"/>
                          <w:sz w:val="17"/>
                          <w:szCs w:val="17"/>
                        </w:rPr>
                        <w:t>作原理如图</w:t>
                      </w:r>
                      <w:r>
                        <w:rPr>
                          <w:rFonts w:eastAsia="新宋体" w:cs="SimSun" w:ascii="SimSun" w:hAnsi="SimSun"/>
                          <w:sz w:val="17"/>
                          <w:szCs w:val="17"/>
                        </w:rPr>
                        <w:t>4-12</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4331335</wp:posOffset>
                </wp:positionH>
                <wp:positionV relativeFrom="line">
                  <wp:posOffset>8717915</wp:posOffset>
                </wp:positionV>
                <wp:extent cx="2868295" cy="189230"/>
                <wp:effectExtent l="0" t="0" r="0" b="0"/>
                <wp:wrapSquare wrapText="bothSides"/>
                <wp:docPr id="172" name="Frame6"/>
                <a:graphic xmlns:a="http://schemas.openxmlformats.org/drawingml/2006/main">
                  <a:graphicData uri="http://schemas.microsoft.com/office/word/2010/wordprocessingShape">
                    <wps:wsp>
                      <wps:cNvSpPr txBox="1"/>
                      <wps:spPr>
                        <a:xfrm>
                          <a:off x="0" y="0"/>
                          <a:ext cx="28682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4-121-</w:t>
                            </w:r>
                            <w:r>
                              <w:rPr>
                                <w:rFonts w:ascii="SimSun" w:hAnsi="SimSun" w:cs="SimSun" w:eastAsia="新宋体"/>
                                <w:sz w:val="11"/>
                                <w:szCs w:val="11"/>
                              </w:rPr>
                              <w:t>持续</w:t>
                            </w:r>
                            <w:r>
                              <w:rPr>
                                <w:rFonts w:eastAsia="新宋体" w:cs="SimSun" w:ascii="SimSun" w:hAnsi="SimSun"/>
                                <w:sz w:val="11"/>
                                <w:szCs w:val="11"/>
                              </w:rPr>
                              <w:t>CSMA</w:t>
                            </w:r>
                            <w:r>
                              <w:rPr>
                                <w:rFonts w:ascii="SimSun" w:hAnsi="SimSun" w:cs="SimSun" w:eastAsia="新宋体"/>
                                <w:sz w:val="11"/>
                                <w:szCs w:val="11"/>
                              </w:rPr>
                              <w:t>的工作原理</w:t>
                            </w:r>
                          </w:p>
                        </w:txbxContent>
                      </wps:txbx>
                      <wps:bodyPr anchor="t" lIns="53975" tIns="53975" rIns="53975" bIns="53975">
                        <a:spAutoFit/>
                      </wps:bodyPr>
                    </wps:wsp>
                  </a:graphicData>
                </a:graphic>
              </wp:anchor>
            </w:drawing>
          </mc:Choice>
          <mc:Fallback>
            <w:pict>
              <v:rect fillcolor="#729FCF" style="position:absolute;rotation:-0;width:225.85pt;height:14.9pt;mso-wrap-distance-left:5.7pt;mso-wrap-distance-right:5.7pt;mso-wrap-distance-top:5.7pt;mso-wrap-distance-bottom:5.7pt;margin-top:686.45pt;mso-position-vertical-relative:text;margin-left:341.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4-121-</w:t>
                      </w:r>
                      <w:r>
                        <w:rPr>
                          <w:rFonts w:ascii="SimSun" w:hAnsi="SimSun" w:cs="SimSun" w:eastAsia="新宋体"/>
                          <w:sz w:val="11"/>
                          <w:szCs w:val="11"/>
                        </w:rPr>
                        <w:t>持续</w:t>
                      </w:r>
                      <w:r>
                        <w:rPr>
                          <w:rFonts w:eastAsia="新宋体" w:cs="SimSun" w:ascii="SimSun" w:hAnsi="SimSun"/>
                          <w:sz w:val="11"/>
                          <w:szCs w:val="11"/>
                        </w:rPr>
                        <w:t>CSMA</w:t>
                      </w:r>
                      <w:r>
                        <w:rPr>
                          <w:rFonts w:ascii="SimSun" w:hAnsi="SimSun" w:cs="SimSun" w:eastAsia="新宋体"/>
                          <w:sz w:val="11"/>
                          <w:szCs w:val="11"/>
                        </w:rPr>
                        <w:t>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1149985</wp:posOffset>
                </wp:positionH>
                <wp:positionV relativeFrom="line">
                  <wp:posOffset>8717915</wp:posOffset>
                </wp:positionV>
                <wp:extent cx="3181350" cy="189230"/>
                <wp:effectExtent l="0" t="0" r="0" b="0"/>
                <wp:wrapSquare wrapText="bothSides"/>
                <wp:docPr id="173" name="Frame7"/>
                <a:graphic xmlns:a="http://schemas.openxmlformats.org/drawingml/2006/main">
                  <a:graphicData uri="http://schemas.microsoft.com/office/word/2010/wordprocessingShape">
                    <wps:wsp>
                      <wps:cNvSpPr txBox="1"/>
                      <wps:spPr>
                        <a:xfrm>
                          <a:off x="0" y="0"/>
                          <a:ext cx="31813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4-11P-</w:t>
                            </w:r>
                            <w:r>
                              <w:rPr>
                                <w:rFonts w:ascii="SimSun" w:hAnsi="SimSun" w:cs="SimSun" w:eastAsia="新宋体"/>
                                <w:sz w:val="11"/>
                                <w:szCs w:val="11"/>
                              </w:rPr>
                              <w:t>持续</w:t>
                            </w:r>
                            <w:r>
                              <w:rPr>
                                <w:rFonts w:eastAsia="新宋体" w:cs="SimSun" w:ascii="SimSun" w:hAnsi="SimSun"/>
                                <w:sz w:val="11"/>
                                <w:szCs w:val="11"/>
                              </w:rPr>
                              <w:t>CSMA</w:t>
                            </w:r>
                            <w:r>
                              <w:rPr>
                                <w:rFonts w:ascii="SimSun" w:hAnsi="SimSun" w:cs="SimSun" w:eastAsia="新宋体"/>
                                <w:sz w:val="11"/>
                                <w:szCs w:val="11"/>
                              </w:rPr>
                              <w:t>的工作原理</w:t>
                            </w:r>
                          </w:p>
                        </w:txbxContent>
                      </wps:txbx>
                      <wps:bodyPr anchor="t" lIns="53975" tIns="53975" rIns="53975" bIns="53975">
                        <a:spAutoFit/>
                      </wps:bodyPr>
                    </wps:wsp>
                  </a:graphicData>
                </a:graphic>
              </wp:anchor>
            </w:drawing>
          </mc:Choice>
          <mc:Fallback>
            <w:pict>
              <v:rect fillcolor="#729FCF" style="position:absolute;rotation:-0;width:250.5pt;height:14.9pt;mso-wrap-distance-left:5.7pt;mso-wrap-distance-right:5.7pt;mso-wrap-distance-top:5.7pt;mso-wrap-distance-bottom:5.7pt;margin-top:686.45pt;mso-position-vertical-relative:text;margin-left:90.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4-11P-</w:t>
                      </w:r>
                      <w:r>
                        <w:rPr>
                          <w:rFonts w:ascii="SimSun" w:hAnsi="SimSun" w:cs="SimSun" w:eastAsia="新宋体"/>
                          <w:sz w:val="11"/>
                          <w:szCs w:val="11"/>
                        </w:rPr>
                        <w:t>持续</w:t>
                      </w:r>
                      <w:r>
                        <w:rPr>
                          <w:rFonts w:eastAsia="新宋体" w:cs="SimSun" w:ascii="SimSun" w:hAnsi="SimSun"/>
                          <w:sz w:val="11"/>
                          <w:szCs w:val="11"/>
                        </w:rPr>
                        <w:t>CSMA</w:t>
                      </w:r>
                      <w:r>
                        <w:rPr>
                          <w:rFonts w:ascii="SimSun" w:hAnsi="SimSun" w:cs="SimSun" w:eastAsia="新宋体"/>
                          <w:sz w:val="11"/>
                          <w:szCs w:val="11"/>
                        </w:rPr>
                        <w:t>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571500</wp:posOffset>
                </wp:positionH>
                <wp:positionV relativeFrom="line">
                  <wp:posOffset>9055735</wp:posOffset>
                </wp:positionV>
                <wp:extent cx="6178550" cy="799465"/>
                <wp:effectExtent l="0" t="0" r="0" b="0"/>
                <wp:wrapSquare wrapText="bothSides"/>
                <wp:docPr id="174" name="Frame8"/>
                <a:graphic xmlns:a="http://schemas.openxmlformats.org/drawingml/2006/main">
                  <a:graphicData uri="http://schemas.microsoft.com/office/word/2010/wordprocessingShape">
                    <wps:wsp>
                      <wps:cNvSpPr txBox="1"/>
                      <wps:spPr>
                        <a:xfrm>
                          <a:off x="0" y="0"/>
                          <a:ext cx="61785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不管是哪一种</w:t>
                            </w:r>
                            <w:r>
                              <w:rPr>
                                <w:rFonts w:eastAsia="新宋体" w:cs="SimSun" w:ascii="SimSun" w:hAnsi="SimSun"/>
                                <w:sz w:val="17"/>
                                <w:szCs w:val="17"/>
                              </w:rPr>
                              <w:t>CSMA</w:t>
                            </w:r>
                            <w:r>
                              <w:rPr>
                                <w:rFonts w:ascii="SimSun" w:hAnsi="SimSun" w:cs="SimSun" w:eastAsia="新宋体"/>
                                <w:sz w:val="17"/>
                                <w:szCs w:val="17"/>
                              </w:rPr>
                              <w:t>，它们的共性是在发送数据之前先“侦听信道”，这种改进，</w:t>
                            </w:r>
                            <w:r>
                              <w:rPr>
                                <w:rFonts w:eastAsia="新宋体" w:cs="SimSun" w:ascii="SimSun" w:hAnsi="SimSun"/>
                                <w:sz w:val="17"/>
                                <w:szCs w:val="17"/>
                              </w:rPr>
                              <w:br/>
                            </w:r>
                            <w:r>
                              <w:rPr>
                                <w:rFonts w:ascii="SimSun" w:hAnsi="SimSun" w:cs="SimSun" w:eastAsia="新宋体"/>
                                <w:sz w:val="17"/>
                                <w:szCs w:val="17"/>
                              </w:rPr>
                              <w:t>减小了发生冲突的可能性，提高了效率，当然也付出了一定的时延代价。其中非持续</w:t>
                            </w:r>
                            <w:r>
                              <w:rPr>
                                <w:rFonts w:eastAsia="新宋体" w:cs="SimSun" w:ascii="SimSun" w:hAnsi="SimSun"/>
                                <w:sz w:val="17"/>
                                <w:szCs w:val="17"/>
                              </w:rPr>
                              <w:br/>
                              <w:t>CSMA</w:t>
                            </w:r>
                            <w:r>
                              <w:rPr>
                                <w:rFonts w:ascii="SimSun" w:hAnsi="SimSun" w:cs="SimSun" w:eastAsia="新宋体"/>
                                <w:sz w:val="17"/>
                                <w:szCs w:val="17"/>
                              </w:rPr>
                              <w:t>通过等待，进一步降低了冲突概率，信道利用率较高，但是，在以太网中并没有</w:t>
                            </w:r>
                            <w:r>
                              <w:rPr>
                                <w:rFonts w:eastAsia="新宋体" w:cs="SimSun" w:ascii="SimSun" w:hAnsi="SimSun"/>
                                <w:sz w:val="17"/>
                                <w:szCs w:val="17"/>
                              </w:rPr>
                              <w:br/>
                            </w:r>
                            <w:r>
                              <w:rPr>
                                <w:rFonts w:ascii="SimSun" w:hAnsi="SimSun" w:cs="SimSun" w:eastAsia="新宋体"/>
                                <w:sz w:val="17"/>
                                <w:szCs w:val="17"/>
                              </w:rPr>
                              <w:t>采用它，可能的原因是，用户宁愿产生冲突也不愿等待。</w:t>
                            </w:r>
                          </w:p>
                        </w:txbxContent>
                      </wps:txbx>
                      <wps:bodyPr anchor="t" lIns="53975" tIns="53975" rIns="53975" bIns="53975">
                        <a:spAutoFit/>
                      </wps:bodyPr>
                    </wps:wsp>
                  </a:graphicData>
                </a:graphic>
              </wp:anchor>
            </w:drawing>
          </mc:Choice>
          <mc:Fallback>
            <w:pict>
              <v:rect fillcolor="#729FCF" style="position:absolute;rotation:-0;width:486.5pt;height:62.95pt;mso-wrap-distance-left:5.7pt;mso-wrap-distance-right:5.7pt;mso-wrap-distance-top:5.7pt;mso-wrap-distance-bottom:5.7pt;margin-top:713.0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不管是哪一种</w:t>
                      </w:r>
                      <w:r>
                        <w:rPr>
                          <w:rFonts w:eastAsia="新宋体" w:cs="SimSun" w:ascii="SimSun" w:hAnsi="SimSun"/>
                          <w:sz w:val="17"/>
                          <w:szCs w:val="17"/>
                        </w:rPr>
                        <w:t>CSMA</w:t>
                      </w:r>
                      <w:r>
                        <w:rPr>
                          <w:rFonts w:ascii="SimSun" w:hAnsi="SimSun" w:cs="SimSun" w:eastAsia="新宋体"/>
                          <w:sz w:val="17"/>
                          <w:szCs w:val="17"/>
                        </w:rPr>
                        <w:t>，它们的共性是在发送数据之前先“侦听信道”，这种改进，</w:t>
                      </w:r>
                      <w:r>
                        <w:rPr>
                          <w:rFonts w:eastAsia="新宋体" w:cs="SimSun" w:ascii="SimSun" w:hAnsi="SimSun"/>
                          <w:sz w:val="17"/>
                          <w:szCs w:val="17"/>
                        </w:rPr>
                        <w:br/>
                      </w:r>
                      <w:r>
                        <w:rPr>
                          <w:rFonts w:ascii="SimSun" w:hAnsi="SimSun" w:cs="SimSun" w:eastAsia="新宋体"/>
                          <w:sz w:val="17"/>
                          <w:szCs w:val="17"/>
                        </w:rPr>
                        <w:t>减小了发生冲突的可能性，提高了效率，当然也付出了一定的时延代价。其中非持续</w:t>
                      </w:r>
                      <w:r>
                        <w:rPr>
                          <w:rFonts w:eastAsia="新宋体" w:cs="SimSun" w:ascii="SimSun" w:hAnsi="SimSun"/>
                          <w:sz w:val="17"/>
                          <w:szCs w:val="17"/>
                        </w:rPr>
                        <w:br/>
                        <w:t>CSMA</w:t>
                      </w:r>
                      <w:r>
                        <w:rPr>
                          <w:rFonts w:ascii="SimSun" w:hAnsi="SimSun" w:cs="SimSun" w:eastAsia="新宋体"/>
                          <w:sz w:val="17"/>
                          <w:szCs w:val="17"/>
                        </w:rPr>
                        <w:t>通过等待，进一步降低了冲突概率，信道利用率较高，但是，在以太网中并没有</w:t>
                      </w:r>
                      <w:r>
                        <w:rPr>
                          <w:rFonts w:eastAsia="新宋体" w:cs="SimSun" w:ascii="SimSun" w:hAnsi="SimSun"/>
                          <w:sz w:val="17"/>
                          <w:szCs w:val="17"/>
                        </w:rPr>
                        <w:br/>
                      </w:r>
                      <w:r>
                        <w:rPr>
                          <w:rFonts w:ascii="SimSun" w:hAnsi="SimSun" w:cs="SimSun" w:eastAsia="新宋体"/>
                          <w:sz w:val="17"/>
                          <w:szCs w:val="17"/>
                        </w:rPr>
                        <w:t>采用它，可能的原因是，用户宁愿产生冲突也不愿等待。</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5247640</wp:posOffset>
                </wp:positionH>
                <wp:positionV relativeFrom="line">
                  <wp:posOffset>9867265</wp:posOffset>
                </wp:positionV>
                <wp:extent cx="1951990" cy="241300"/>
                <wp:effectExtent l="0" t="0" r="0" b="0"/>
                <wp:wrapSquare wrapText="bothSides"/>
                <wp:docPr id="175" name="Frame9"/>
                <a:graphic xmlns:a="http://schemas.openxmlformats.org/drawingml/2006/main">
                  <a:graphicData uri="http://schemas.microsoft.com/office/word/2010/wordprocessingShape">
                    <wps:wsp>
                      <wps:cNvSpPr txBox="1"/>
                      <wps:spPr>
                        <a:xfrm>
                          <a:off x="0" y="0"/>
                          <a:ext cx="19519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券</w:t>
                            </w:r>
                          </w:p>
                        </w:txbxContent>
                      </wps:txbx>
                      <wps:bodyPr anchor="t" lIns="53975" tIns="53975" rIns="53975" bIns="53975">
                        <a:spAutoFit/>
                      </wps:bodyPr>
                    </wps:wsp>
                  </a:graphicData>
                </a:graphic>
              </wp:anchor>
            </w:drawing>
          </mc:Choice>
          <mc:Fallback>
            <w:pict>
              <v:rect fillcolor="#729FCF" style="position:absolute;rotation:-0;width:153.7pt;height:19pt;mso-wrap-distance-left:5.7pt;mso-wrap-distance-right:5.7pt;mso-wrap-distance-top:5.7pt;mso-wrap-distance-bottom:5.7pt;margin-top:776.95pt;mso-position-vertical-relative:text;margin-left:413.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券</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571500</wp:posOffset>
                </wp:positionH>
                <wp:positionV relativeFrom="line">
                  <wp:posOffset>10052050</wp:posOffset>
                </wp:positionV>
                <wp:extent cx="6628130" cy="610870"/>
                <wp:effectExtent l="0" t="0" r="0" b="0"/>
                <wp:wrapSquare wrapText="bothSides"/>
                <wp:docPr id="176" name="Frame10"/>
                <a:graphic xmlns:a="http://schemas.openxmlformats.org/drawingml/2006/main">
                  <a:graphicData uri="http://schemas.microsoft.com/office/word/2010/wordprocessingShape">
                    <wps:wsp>
                      <wps:cNvSpPr txBox="1"/>
                      <wps:spPr>
                        <a:xfrm>
                          <a:off x="0" y="0"/>
                          <a:ext cx="66281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）带冲突检测的载波侦听多路访问（</w:t>
                            </w:r>
                            <w:r>
                              <w:rPr>
                                <w:rFonts w:eastAsia="新宋体" w:cs="SimSun" w:ascii="SimSun" w:hAnsi="SimSun"/>
                                <w:sz w:val="17"/>
                                <w:szCs w:val="17"/>
                              </w:rPr>
                              <w:t>CSMA/CD</w:t>
                            </w:r>
                            <w:r>
                              <w:rPr>
                                <w:rFonts w:ascii="SimSun" w:hAnsi="SimSun" w:cs="SimSun" w:eastAsia="新宋体"/>
                                <w:sz w:val="17"/>
                                <w:szCs w:val="17"/>
                              </w:rPr>
                              <w:t>）协议。各种</w:t>
                            </w:r>
                            <w:r>
                              <w:rPr>
                                <w:rFonts w:eastAsia="新宋体" w:cs="SimSun" w:ascii="SimSun" w:hAnsi="SimSun"/>
                                <w:sz w:val="17"/>
                                <w:szCs w:val="17"/>
                              </w:rPr>
                              <w:t>CSMA</w:t>
                            </w:r>
                            <w:r>
                              <w:rPr>
                                <w:rFonts w:ascii="SimSun" w:hAnsi="SimSun" w:cs="SimSun" w:eastAsia="新宋体"/>
                                <w:sz w:val="17"/>
                                <w:szCs w:val="17"/>
                              </w:rPr>
                              <w:t>协议都是</w:t>
                            </w:r>
                            <w:r>
                              <w:rPr>
                                <w:rFonts w:eastAsia="新宋体" w:cs="SimSun" w:ascii="SimSun" w:hAnsi="SimSun"/>
                                <w:sz w:val="17"/>
                                <w:szCs w:val="17"/>
                              </w:rPr>
                              <w:br/>
                            </w:r>
                            <w:r>
                              <w:rPr>
                                <w:rFonts w:ascii="SimSun" w:hAnsi="SimSun" w:cs="SimSun" w:eastAsia="新宋体"/>
                                <w:sz w:val="17"/>
                                <w:szCs w:val="17"/>
                              </w:rPr>
                              <w:t>通过“先听后发”尽量地避免冲突。尽管如此，冲突仍然不可避免，有两种可能的情形</w:t>
                            </w:r>
                            <w:r>
                              <w:rPr>
                                <w:rFonts w:eastAsia="新宋体" w:cs="SimSun" w:ascii="SimSun" w:hAnsi="SimSun"/>
                                <w:sz w:val="17"/>
                                <w:szCs w:val="17"/>
                              </w:rPr>
                              <w:br/>
                            </w:r>
                            <w:r>
                              <w:rPr>
                                <w:rFonts w:ascii="SimSun" w:hAnsi="SimSun" w:cs="SimSun" w:eastAsia="新宋体"/>
                                <w:sz w:val="17"/>
                                <w:szCs w:val="17"/>
                              </w:rPr>
                              <w:t>会导致冲突</w:t>
                            </w:r>
                          </w:p>
                        </w:txbxContent>
                      </wps:txbx>
                      <wps:bodyPr anchor="t" lIns="53975" tIns="53975" rIns="53975" bIns="53975">
                        <a:spAutoFit/>
                      </wps:bodyPr>
                    </wps:wsp>
                  </a:graphicData>
                </a:graphic>
              </wp:anchor>
            </w:drawing>
          </mc:Choice>
          <mc:Fallback>
            <w:pict>
              <v:rect fillcolor="#729FCF" style="position:absolute;rotation:-0;width:521.9pt;height:48.1pt;mso-wrap-distance-left:5.7pt;mso-wrap-distance-right:5.7pt;mso-wrap-distance-top:5.7pt;mso-wrap-distance-bottom:5.7pt;margin-top:791.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）带冲突检测的载波侦听多路访问（</w:t>
                      </w:r>
                      <w:r>
                        <w:rPr>
                          <w:rFonts w:eastAsia="新宋体" w:cs="SimSun" w:ascii="SimSun" w:hAnsi="SimSun"/>
                          <w:sz w:val="17"/>
                          <w:szCs w:val="17"/>
                        </w:rPr>
                        <w:t>CSMA/CD</w:t>
                      </w:r>
                      <w:r>
                        <w:rPr>
                          <w:rFonts w:ascii="SimSun" w:hAnsi="SimSun" w:cs="SimSun" w:eastAsia="新宋体"/>
                          <w:sz w:val="17"/>
                          <w:szCs w:val="17"/>
                        </w:rPr>
                        <w:t>）协议。各种</w:t>
                      </w:r>
                      <w:r>
                        <w:rPr>
                          <w:rFonts w:eastAsia="新宋体" w:cs="SimSun" w:ascii="SimSun" w:hAnsi="SimSun"/>
                          <w:sz w:val="17"/>
                          <w:szCs w:val="17"/>
                        </w:rPr>
                        <w:t>CSMA</w:t>
                      </w:r>
                      <w:r>
                        <w:rPr>
                          <w:rFonts w:ascii="SimSun" w:hAnsi="SimSun" w:cs="SimSun" w:eastAsia="新宋体"/>
                          <w:sz w:val="17"/>
                          <w:szCs w:val="17"/>
                        </w:rPr>
                        <w:t>协议都是</w:t>
                      </w:r>
                      <w:r>
                        <w:rPr>
                          <w:rFonts w:eastAsia="新宋体" w:cs="SimSun" w:ascii="SimSun" w:hAnsi="SimSun"/>
                          <w:sz w:val="17"/>
                          <w:szCs w:val="17"/>
                        </w:rPr>
                        <w:br/>
                      </w:r>
                      <w:r>
                        <w:rPr>
                          <w:rFonts w:ascii="SimSun" w:hAnsi="SimSun" w:cs="SimSun" w:eastAsia="新宋体"/>
                          <w:sz w:val="17"/>
                          <w:szCs w:val="17"/>
                        </w:rPr>
                        <w:t>通过“先听后发”尽量地避免冲突。尽管如此，冲突仍然不可避免，有两种可能的情形</w:t>
                      </w:r>
                      <w:r>
                        <w:rPr>
                          <w:rFonts w:eastAsia="新宋体" w:cs="SimSun" w:ascii="SimSun" w:hAnsi="SimSun"/>
                          <w:sz w:val="17"/>
                          <w:szCs w:val="17"/>
                        </w:rPr>
                        <w:br/>
                      </w:r>
                      <w:r>
                        <w:rPr>
                          <w:rFonts w:ascii="SimSun" w:hAnsi="SimSun" w:cs="SimSun" w:eastAsia="新宋体"/>
                          <w:sz w:val="17"/>
                          <w:szCs w:val="17"/>
                        </w:rPr>
                        <w:t>会导致冲突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1744345</wp:posOffset>
            </wp:positionH>
            <wp:positionV relativeFrom="paragraph">
              <wp:posOffset>2508250</wp:posOffset>
            </wp:positionV>
            <wp:extent cx="3085465" cy="3856355"/>
            <wp:effectExtent l="0" t="0" r="0" b="0"/>
            <wp:wrapSquare wrapText="largest"/>
            <wp:docPr id="17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 descr=""/>
                    <pic:cNvPicPr>
                      <a:picLocks noChangeAspect="1" noChangeArrowheads="1"/>
                    </pic:cNvPicPr>
                  </pic:nvPicPr>
                  <pic:blipFill>
                    <a:blip r:embed="rId26"/>
                    <a:stretch>
                      <a:fillRect/>
                    </a:stretch>
                  </pic:blipFill>
                  <pic:spPr bwMode="auto">
                    <a:xfrm>
                      <a:off x="0" y="0"/>
                      <a:ext cx="3085465" cy="38563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5166995</wp:posOffset>
                </wp:positionH>
                <wp:positionV relativeFrom="line">
                  <wp:posOffset>57785</wp:posOffset>
                </wp:positionV>
                <wp:extent cx="1630680" cy="189230"/>
                <wp:effectExtent l="0" t="0" r="0" b="0"/>
                <wp:wrapSquare wrapText="bothSides"/>
                <wp:docPr id="178" name="Frame1"/>
                <a:graphic xmlns:a="http://schemas.openxmlformats.org/drawingml/2006/main">
                  <a:graphicData uri="http://schemas.microsoft.com/office/word/2010/wordprocessingShape">
                    <wps:wsp>
                      <wps:cNvSpPr txBox="1"/>
                      <wps:spPr>
                        <a:xfrm>
                          <a:off x="0" y="0"/>
                          <a:ext cx="16306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r>
                              <w:rPr>
                                <w:rFonts w:ascii="SimSun" w:hAnsi="SimSun" w:cs="SimSun" w:eastAsia="新宋体"/>
                                <w:sz w:val="11"/>
                                <w:szCs w:val="11"/>
                              </w:rPr>
                              <w:t>介质访问控制</w:t>
                            </w:r>
                          </w:p>
                        </w:txbxContent>
                      </wps:txbx>
                      <wps:bodyPr anchor="t" lIns="53975" tIns="53975" rIns="53975" bIns="53975">
                        <a:spAutoFit/>
                      </wps:bodyPr>
                    </wps:wsp>
                  </a:graphicData>
                </a:graphic>
              </wp:anchor>
            </w:drawing>
          </mc:Choice>
          <mc:Fallback>
            <w:pict>
              <v:rect fillcolor="#729FCF" style="position:absolute;rotation:-0;width:128.4pt;height:14.9pt;mso-wrap-distance-left:5.7pt;mso-wrap-distance-right:5.7pt;mso-wrap-distance-top:5.7pt;mso-wrap-distance-bottom:5.7pt;margin-top:4.55pt;mso-position-vertical-relative:text;margin-left:40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r>
                        <w:rPr>
                          <w:rFonts w:ascii="SimSun" w:hAnsi="SimSun" w:cs="SimSun" w:eastAsia="新宋体"/>
                          <w:sz w:val="11"/>
                          <w:szCs w:val="11"/>
                        </w:rPr>
                        <w:t>介质访问控制</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6573520</wp:posOffset>
                </wp:positionH>
                <wp:positionV relativeFrom="line">
                  <wp:posOffset>106045</wp:posOffset>
                </wp:positionV>
                <wp:extent cx="626745" cy="241300"/>
                <wp:effectExtent l="0" t="0" r="0" b="0"/>
                <wp:wrapSquare wrapText="bothSides"/>
                <wp:docPr id="179" name="Frame2"/>
                <a:graphic xmlns:a="http://schemas.openxmlformats.org/drawingml/2006/main">
                  <a:graphicData uri="http://schemas.microsoft.com/office/word/2010/wordprocessingShape">
                    <wps:wsp>
                      <wps:cNvSpPr txBox="1"/>
                      <wps:spPr>
                        <a:xfrm>
                          <a:off x="0" y="0"/>
                          <a:ext cx="6267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145</w:t>
                            </w:r>
                          </w:p>
                        </w:txbxContent>
                      </wps:txbx>
                      <wps:bodyPr anchor="t" lIns="53975" tIns="53975" rIns="53975" bIns="53975">
                        <a:spAutoFit/>
                      </wps:bodyPr>
                    </wps:wsp>
                  </a:graphicData>
                </a:graphic>
              </wp:anchor>
            </w:drawing>
          </mc:Choice>
          <mc:Fallback>
            <w:pict>
              <v:rect fillcolor="#729FCF" style="position:absolute;rotation:-0;width:49.35pt;height:19pt;mso-wrap-distance-left:5.7pt;mso-wrap-distance-right:5.7pt;mso-wrap-distance-top:5.7pt;mso-wrap-distance-bottom:5.7pt;margin-top:8.35pt;mso-position-vertical-relative:text;margin-left:51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145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194310</wp:posOffset>
                </wp:positionH>
                <wp:positionV relativeFrom="line">
                  <wp:posOffset>636270</wp:posOffset>
                </wp:positionV>
                <wp:extent cx="7005320" cy="554990"/>
                <wp:effectExtent l="0" t="0" r="0" b="0"/>
                <wp:wrapSquare wrapText="bothSides"/>
                <wp:docPr id="180" name="Frame3"/>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第一种可能导致冲突的情形是：多工作站齐听。当一台工作站准备发送数据帧，</w:t>
                            </w:r>
                            <w:r>
                              <w:rPr>
                                <w:rFonts w:eastAsia="新宋体" w:cs="SimSun" w:ascii="SimSun" w:hAnsi="SimSun"/>
                                <w:sz w:val="11"/>
                                <w:szCs w:val="11"/>
                              </w:rPr>
                              <w:br/>
                            </w:r>
                            <w:r>
                              <w:rPr>
                                <w:rFonts w:ascii="SimSun" w:hAnsi="SimSun" w:cs="SimSun" w:eastAsia="新宋体"/>
                                <w:sz w:val="11"/>
                                <w:szCs w:val="11"/>
                              </w:rPr>
                              <w:t>执行“先听后发”策略，去侦听信道状态时，可能另外一台或多台工作站也在侦听中，如</w:t>
                            </w:r>
                            <w:r>
                              <w:rPr>
                                <w:rFonts w:eastAsia="新宋体" w:cs="SimSun" w:ascii="SimSun" w:hAnsi="SimSun"/>
                                <w:sz w:val="11"/>
                                <w:szCs w:val="11"/>
                              </w:rPr>
                              <w:br/>
                            </w:r>
                            <w:r>
                              <w:rPr>
                                <w:rFonts w:ascii="SimSun" w:hAnsi="SimSun" w:cs="SimSun" w:eastAsia="新宋体"/>
                                <w:sz w:val="11"/>
                                <w:szCs w:val="11"/>
                              </w:rPr>
                              <w:t>果信道真的处于空闲状态，这时本着空闲即可发的原则，所有正在侦听的工作站都会</w:t>
                            </w:r>
                            <w:r>
                              <w:rPr>
                                <w:rFonts w:eastAsia="新宋体" w:cs="SimSun" w:ascii="SimSun" w:hAnsi="SimSun"/>
                                <w:sz w:val="11"/>
                                <w:szCs w:val="11"/>
                              </w:rPr>
                              <w:br/>
                            </w:r>
                            <w:r>
                              <w:rPr>
                                <w:rFonts w:ascii="SimSun" w:hAnsi="SimSun" w:cs="SimSun" w:eastAsia="新宋体"/>
                                <w:sz w:val="11"/>
                                <w:szCs w:val="11"/>
                              </w:rPr>
                              <w:t>发数据帧，之后，发出的数据帧就会在共享信道内发生冲突</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50.1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第一种可能导致冲突的情形是：多工作站齐听。当一台工作站准备发送数据帧，</w:t>
                      </w:r>
                      <w:r>
                        <w:rPr>
                          <w:rFonts w:eastAsia="新宋体" w:cs="SimSun" w:ascii="SimSun" w:hAnsi="SimSun"/>
                          <w:sz w:val="11"/>
                          <w:szCs w:val="11"/>
                        </w:rPr>
                        <w:br/>
                      </w:r>
                      <w:r>
                        <w:rPr>
                          <w:rFonts w:ascii="SimSun" w:hAnsi="SimSun" w:cs="SimSun" w:eastAsia="新宋体"/>
                          <w:sz w:val="11"/>
                          <w:szCs w:val="11"/>
                        </w:rPr>
                        <w:t>执行“先听后发”策略，去侦听信道状态时，可能另外一台或多台工作站也在侦听中，如</w:t>
                      </w:r>
                      <w:r>
                        <w:rPr>
                          <w:rFonts w:eastAsia="新宋体" w:cs="SimSun" w:ascii="SimSun" w:hAnsi="SimSun"/>
                          <w:sz w:val="11"/>
                          <w:szCs w:val="11"/>
                        </w:rPr>
                        <w:br/>
                      </w:r>
                      <w:r>
                        <w:rPr>
                          <w:rFonts w:ascii="SimSun" w:hAnsi="SimSun" w:cs="SimSun" w:eastAsia="新宋体"/>
                          <w:sz w:val="11"/>
                          <w:szCs w:val="11"/>
                        </w:rPr>
                        <w:t>果信道真的处于空闲状态，这时本着空闲即可发的原则，所有正在侦听的工作站都会</w:t>
                      </w:r>
                      <w:r>
                        <w:rPr>
                          <w:rFonts w:eastAsia="新宋体" w:cs="SimSun" w:ascii="SimSun" w:hAnsi="SimSun"/>
                          <w:sz w:val="11"/>
                          <w:szCs w:val="11"/>
                        </w:rPr>
                        <w:br/>
                      </w:r>
                      <w:r>
                        <w:rPr>
                          <w:rFonts w:ascii="SimSun" w:hAnsi="SimSun" w:cs="SimSun" w:eastAsia="新宋体"/>
                          <w:sz w:val="11"/>
                          <w:szCs w:val="11"/>
                        </w:rPr>
                        <w:t>发数据帧，之后，发出的数据帧就会在共享信道内发生冲突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1648460</wp:posOffset>
                </wp:positionV>
                <wp:extent cx="6997700" cy="433070"/>
                <wp:effectExtent l="0" t="0" r="0" b="0"/>
                <wp:wrapSquare wrapText="bothSides"/>
                <wp:docPr id="181" name="Frame4"/>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4-13</w:t>
                            </w:r>
                            <w:r>
                              <w:rPr>
                                <w:rFonts w:ascii="SimSun" w:hAnsi="SimSun" w:cs="SimSun" w:eastAsia="新宋体"/>
                                <w:sz w:val="11"/>
                                <w:szCs w:val="11"/>
                              </w:rPr>
                              <w:t>中，同时有三台工作站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在侦听信道，此时的信道没有任何工</w:t>
                            </w:r>
                            <w:r>
                              <w:rPr>
                                <w:rFonts w:eastAsia="新宋体" w:cs="SimSun" w:ascii="SimSun" w:hAnsi="SimSun"/>
                                <w:sz w:val="11"/>
                                <w:szCs w:val="11"/>
                              </w:rPr>
                              <w:br/>
                            </w:r>
                            <w:r>
                              <w:rPr>
                                <w:rFonts w:ascii="SimSun" w:hAnsi="SimSun" w:cs="SimSun" w:eastAsia="新宋体"/>
                                <w:sz w:val="11"/>
                                <w:szCs w:val="11"/>
                              </w:rPr>
                              <w:t>作站使用，三台工作站心中窃喜，以为终于可以发送自己的数据帧了，结果，三台工作</w:t>
                            </w:r>
                            <w:r>
                              <w:rPr>
                                <w:rFonts w:eastAsia="新宋体" w:cs="SimSun" w:ascii="SimSun" w:hAnsi="SimSun"/>
                                <w:sz w:val="11"/>
                                <w:szCs w:val="11"/>
                              </w:rPr>
                              <w:br/>
                            </w:r>
                            <w:r>
                              <w:rPr>
                                <w:rFonts w:ascii="SimSun" w:hAnsi="SimSun" w:cs="SimSun" w:eastAsia="新宋体"/>
                                <w:sz w:val="11"/>
                                <w:szCs w:val="11"/>
                              </w:rPr>
                              <w:t>站几乎同时发出数据帧，毫无疑问，这些数据帧在信道中碰撞在一起，发生了冲突。</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129.8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4-13</w:t>
                      </w:r>
                      <w:r>
                        <w:rPr>
                          <w:rFonts w:ascii="SimSun" w:hAnsi="SimSun" w:cs="SimSun" w:eastAsia="新宋体"/>
                          <w:sz w:val="11"/>
                          <w:szCs w:val="11"/>
                        </w:rPr>
                        <w:t>中，同时有三台工作站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C</w:t>
                      </w:r>
                      <w:r>
                        <w:rPr>
                          <w:rFonts w:ascii="SimSun" w:hAnsi="SimSun" w:cs="SimSun" w:eastAsia="新宋体"/>
                          <w:sz w:val="11"/>
                          <w:szCs w:val="11"/>
                        </w:rPr>
                        <w:t>在侦听信道，此时的信道没有任何工</w:t>
                      </w:r>
                      <w:r>
                        <w:rPr>
                          <w:rFonts w:eastAsia="新宋体" w:cs="SimSun" w:ascii="SimSun" w:hAnsi="SimSun"/>
                          <w:sz w:val="11"/>
                          <w:szCs w:val="11"/>
                        </w:rPr>
                        <w:br/>
                      </w:r>
                      <w:r>
                        <w:rPr>
                          <w:rFonts w:ascii="SimSun" w:hAnsi="SimSun" w:cs="SimSun" w:eastAsia="新宋体"/>
                          <w:sz w:val="11"/>
                          <w:szCs w:val="11"/>
                        </w:rPr>
                        <w:t>作站使用，三台工作站心中窃喜，以为终于可以发送自己的数据帧了，结果，三台工作</w:t>
                      </w:r>
                      <w:r>
                        <w:rPr>
                          <w:rFonts w:eastAsia="新宋体" w:cs="SimSun" w:ascii="SimSun" w:hAnsi="SimSun"/>
                          <w:sz w:val="11"/>
                          <w:szCs w:val="11"/>
                        </w:rPr>
                        <w:br/>
                      </w:r>
                      <w:r>
                        <w:rPr>
                          <w:rFonts w:ascii="SimSun" w:hAnsi="SimSun" w:cs="SimSun" w:eastAsia="新宋体"/>
                          <w:sz w:val="11"/>
                          <w:szCs w:val="11"/>
                        </w:rPr>
                        <w:t>站几乎同时发出数据帧，毫无疑问，这些数据帧在信道中碰撞在一起，发生了冲突。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4733290</wp:posOffset>
                </wp:positionH>
                <wp:positionV relativeFrom="line">
                  <wp:posOffset>3367405</wp:posOffset>
                </wp:positionV>
                <wp:extent cx="2466340" cy="189230"/>
                <wp:effectExtent l="0" t="0" r="0" b="0"/>
                <wp:wrapSquare wrapText="bothSides"/>
                <wp:docPr id="182" name="Frame5"/>
                <a:graphic xmlns:a="http://schemas.openxmlformats.org/drawingml/2006/main">
                  <a:graphicData uri="http://schemas.microsoft.com/office/word/2010/wordprocessingShape">
                    <wps:wsp>
                      <wps:cNvSpPr txBox="1"/>
                      <wps:spPr>
                        <a:xfrm>
                          <a:off x="0" y="0"/>
                          <a:ext cx="24663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不宝平福装潮我双面</w:t>
                            </w:r>
                          </w:p>
                        </w:txbxContent>
                      </wps:txbx>
                      <wps:bodyPr anchor="t" lIns="53975" tIns="53975" rIns="53975" bIns="53975">
                        <a:spAutoFit/>
                      </wps:bodyPr>
                    </wps:wsp>
                  </a:graphicData>
                </a:graphic>
              </wp:anchor>
            </w:drawing>
          </mc:Choice>
          <mc:Fallback>
            <w:pict>
              <v:rect fillcolor="#729FCF" style="position:absolute;rotation:-0;width:194.2pt;height:14.9pt;mso-wrap-distance-left:5.7pt;mso-wrap-distance-right:5.7pt;mso-wrap-distance-top:5.7pt;mso-wrap-distance-bottom:5.7pt;margin-top:265.15pt;mso-position-vertical-relative:text;margin-left:37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不宝平福装潮我双面</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2435860</wp:posOffset>
                </wp:positionH>
                <wp:positionV relativeFrom="line">
                  <wp:posOffset>6316345</wp:posOffset>
                </wp:positionV>
                <wp:extent cx="4764405" cy="422275"/>
                <wp:effectExtent l="0" t="0" r="0" b="0"/>
                <wp:wrapSquare wrapText="bothSides"/>
                <wp:docPr id="183" name="Frame6"/>
                <a:graphic xmlns:a="http://schemas.openxmlformats.org/drawingml/2006/main">
                  <a:graphicData uri="http://schemas.microsoft.com/office/word/2010/wordprocessingShape">
                    <wps:wsp>
                      <wps:cNvSpPr txBox="1"/>
                      <wps:spPr>
                        <a:xfrm>
                          <a:off x="0" y="0"/>
                          <a:ext cx="47644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）三台工作站进行“后发”</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4-13</w:t>
                            </w:r>
                            <w:r>
                              <w:rPr>
                                <w:rFonts w:ascii="SimSun" w:hAnsi="SimSun" w:cs="SimSun" w:eastAsia="新宋体"/>
                                <w:sz w:val="17"/>
                                <w:szCs w:val="17"/>
                              </w:rPr>
                              <w:t>多帧齐听的情形</w:t>
                            </w:r>
                          </w:p>
                        </w:txbxContent>
                      </wps:txbx>
                      <wps:bodyPr anchor="t" lIns="53975" tIns="53975" rIns="53975" bIns="53975">
                        <a:spAutoFit/>
                      </wps:bodyPr>
                    </wps:wsp>
                  </a:graphicData>
                </a:graphic>
              </wp:anchor>
            </w:drawing>
          </mc:Choice>
          <mc:Fallback>
            <w:pict>
              <v:rect fillcolor="#729FCF" style="position:absolute;rotation:-0;width:375.15pt;height:33.25pt;mso-wrap-distance-left:5.7pt;mso-wrap-distance-right:5.7pt;mso-wrap-distance-top:5.7pt;mso-wrap-distance-bottom:5.7pt;margin-top:497.35pt;mso-position-vertical-relative:text;margin-left:191.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）三台工作站进行“后发”</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4-13</w:t>
                      </w:r>
                      <w:r>
                        <w:rPr>
                          <w:rFonts w:ascii="SimSun" w:hAnsi="SimSun" w:cs="SimSun" w:eastAsia="新宋体"/>
                          <w:sz w:val="17"/>
                          <w:szCs w:val="17"/>
                        </w:rPr>
                        <w:t>多帧齐听的情形</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186055</wp:posOffset>
                </wp:positionH>
                <wp:positionV relativeFrom="line">
                  <wp:posOffset>6878320</wp:posOffset>
                </wp:positionV>
                <wp:extent cx="7013575" cy="554990"/>
                <wp:effectExtent l="0" t="0" r="0" b="0"/>
                <wp:wrapSquare wrapText="bothSides"/>
                <wp:docPr id="184" name="Frame7"/>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第二种可能导致冲突的情形是：传输时延影响。在铜线或者光纤中，信号传输的</w:t>
                            </w:r>
                            <w:r>
                              <w:rPr>
                                <w:rFonts w:eastAsia="新宋体" w:cs="SimSun" w:ascii="SimSun" w:hAnsi="SimSun"/>
                                <w:sz w:val="11"/>
                                <w:szCs w:val="11"/>
                              </w:rPr>
                              <w:br/>
                            </w:r>
                            <w:r>
                              <w:rPr>
                                <w:rFonts w:ascii="SimSun" w:hAnsi="SimSun" w:cs="SimSun" w:eastAsia="新宋体"/>
                                <w:sz w:val="11"/>
                                <w:szCs w:val="11"/>
                              </w:rPr>
                              <w:t>速度大约是光速的</w:t>
                            </w:r>
                            <w:r>
                              <w:rPr>
                                <w:rFonts w:eastAsia="新宋体" w:cs="SimSun" w:ascii="SimSun" w:hAnsi="SimSun"/>
                                <w:sz w:val="11"/>
                                <w:szCs w:val="11"/>
                              </w:rPr>
                              <w:t>2/3</w:t>
                            </w:r>
                            <w:r>
                              <w:rPr>
                                <w:rFonts w:ascii="SimSun" w:hAnsi="SimSun" w:cs="SimSun" w:eastAsia="新宋体"/>
                                <w:sz w:val="11"/>
                                <w:szCs w:val="11"/>
                              </w:rPr>
                              <w:t>，约</w:t>
                            </w:r>
                            <w:r>
                              <w:rPr>
                                <w:rFonts w:eastAsia="新宋体" w:cs="SimSun" w:ascii="SimSun" w:hAnsi="SimSun"/>
                                <w:sz w:val="11"/>
                                <w:szCs w:val="11"/>
                              </w:rPr>
                              <w:t>200m/μs</w:t>
                            </w:r>
                            <w:r>
                              <w:rPr>
                                <w:rFonts w:ascii="SimSun" w:hAnsi="SimSun" w:cs="SimSun" w:eastAsia="新宋体"/>
                                <w:sz w:val="11"/>
                                <w:szCs w:val="11"/>
                              </w:rPr>
                              <w:t>，如果有一条</w:t>
                            </w:r>
                            <w:r>
                              <w:rPr>
                                <w:rFonts w:eastAsia="新宋体" w:cs="SimSun" w:ascii="SimSun" w:hAnsi="SimSun"/>
                                <w:sz w:val="11"/>
                                <w:szCs w:val="11"/>
                              </w:rPr>
                              <w:t>1km</w:t>
                            </w:r>
                            <w:r>
                              <w:rPr>
                                <w:rFonts w:ascii="SimSun" w:hAnsi="SimSun" w:cs="SimSun" w:eastAsia="新宋体"/>
                                <w:sz w:val="11"/>
                                <w:szCs w:val="11"/>
                              </w:rPr>
                              <w:t>的信道，信号从一头传到另外</w:t>
                            </w:r>
                            <w:r>
                              <w:rPr>
                                <w:rFonts w:eastAsia="新宋体" w:cs="SimSun" w:ascii="SimSun" w:hAnsi="SimSun"/>
                                <w:sz w:val="11"/>
                                <w:szCs w:val="11"/>
                              </w:rPr>
                              <w:br/>
                            </w:r>
                            <w:r>
                              <w:rPr>
                                <w:rFonts w:ascii="SimSun" w:hAnsi="SimSun" w:cs="SimSun" w:eastAsia="新宋体"/>
                                <w:sz w:val="11"/>
                                <w:szCs w:val="11"/>
                              </w:rPr>
                              <w:t>头大约花</w:t>
                            </w:r>
                            <w:r>
                              <w:rPr>
                                <w:rFonts w:eastAsia="新宋体" w:cs="SimSun" w:ascii="SimSun" w:hAnsi="SimSun"/>
                                <w:sz w:val="11"/>
                                <w:szCs w:val="11"/>
                              </w:rPr>
                              <w:t>5ps</w:t>
                            </w:r>
                            <w:r>
                              <w:rPr>
                                <w:rFonts w:ascii="SimSun" w:hAnsi="SimSun" w:cs="SimSun" w:eastAsia="新宋体"/>
                                <w:sz w:val="11"/>
                                <w:szCs w:val="11"/>
                              </w:rPr>
                              <w:t>的时间，也就是单边传播时延</w:t>
                            </w:r>
                            <w:r>
                              <w:rPr>
                                <w:rFonts w:eastAsia="新宋体" w:cs="SimSun" w:ascii="SimSun" w:hAnsi="SimSun"/>
                                <w:sz w:val="11"/>
                                <w:szCs w:val="11"/>
                              </w:rPr>
                              <w:t>D=5us</w:t>
                            </w:r>
                            <w:r>
                              <w:rPr>
                                <w:rFonts w:ascii="SimSun" w:hAnsi="SimSun" w:cs="SimSun" w:eastAsia="新宋体"/>
                                <w:sz w:val="11"/>
                                <w:szCs w:val="11"/>
                              </w:rPr>
                              <w:t>。这种时延可能会导致执行“先</w:t>
                            </w:r>
                            <w:r>
                              <w:rPr>
                                <w:rFonts w:eastAsia="新宋体" w:cs="SimSun" w:ascii="SimSun" w:hAnsi="SimSun"/>
                                <w:sz w:val="11"/>
                                <w:szCs w:val="11"/>
                              </w:rPr>
                              <w:br/>
                            </w:r>
                            <w:r>
                              <w:rPr>
                                <w:rFonts w:ascii="SimSun" w:hAnsi="SimSun" w:cs="SimSun" w:eastAsia="新宋体"/>
                                <w:sz w:val="11"/>
                                <w:szCs w:val="11"/>
                              </w:rPr>
                              <w:t>听后发”策略的工作站发出的数据顿产生冲突。</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541.6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第二种可能导致冲突的情形是：传输时延影响。在铜线或者光纤中，信号传输的</w:t>
                      </w:r>
                      <w:r>
                        <w:rPr>
                          <w:rFonts w:eastAsia="新宋体" w:cs="SimSun" w:ascii="SimSun" w:hAnsi="SimSun"/>
                          <w:sz w:val="11"/>
                          <w:szCs w:val="11"/>
                        </w:rPr>
                        <w:br/>
                      </w:r>
                      <w:r>
                        <w:rPr>
                          <w:rFonts w:ascii="SimSun" w:hAnsi="SimSun" w:cs="SimSun" w:eastAsia="新宋体"/>
                          <w:sz w:val="11"/>
                          <w:szCs w:val="11"/>
                        </w:rPr>
                        <w:t>速度大约是光速的</w:t>
                      </w:r>
                      <w:r>
                        <w:rPr>
                          <w:rFonts w:eastAsia="新宋体" w:cs="SimSun" w:ascii="SimSun" w:hAnsi="SimSun"/>
                          <w:sz w:val="11"/>
                          <w:szCs w:val="11"/>
                        </w:rPr>
                        <w:t>2/3</w:t>
                      </w:r>
                      <w:r>
                        <w:rPr>
                          <w:rFonts w:ascii="SimSun" w:hAnsi="SimSun" w:cs="SimSun" w:eastAsia="新宋体"/>
                          <w:sz w:val="11"/>
                          <w:szCs w:val="11"/>
                        </w:rPr>
                        <w:t>，约</w:t>
                      </w:r>
                      <w:r>
                        <w:rPr>
                          <w:rFonts w:eastAsia="新宋体" w:cs="SimSun" w:ascii="SimSun" w:hAnsi="SimSun"/>
                          <w:sz w:val="11"/>
                          <w:szCs w:val="11"/>
                        </w:rPr>
                        <w:t>200m/μs</w:t>
                      </w:r>
                      <w:r>
                        <w:rPr>
                          <w:rFonts w:ascii="SimSun" w:hAnsi="SimSun" w:cs="SimSun" w:eastAsia="新宋体"/>
                          <w:sz w:val="11"/>
                          <w:szCs w:val="11"/>
                        </w:rPr>
                        <w:t>，如果有一条</w:t>
                      </w:r>
                      <w:r>
                        <w:rPr>
                          <w:rFonts w:eastAsia="新宋体" w:cs="SimSun" w:ascii="SimSun" w:hAnsi="SimSun"/>
                          <w:sz w:val="11"/>
                          <w:szCs w:val="11"/>
                        </w:rPr>
                        <w:t>1km</w:t>
                      </w:r>
                      <w:r>
                        <w:rPr>
                          <w:rFonts w:ascii="SimSun" w:hAnsi="SimSun" w:cs="SimSun" w:eastAsia="新宋体"/>
                          <w:sz w:val="11"/>
                          <w:szCs w:val="11"/>
                        </w:rPr>
                        <w:t>的信道，信号从一头传到另外</w:t>
                      </w:r>
                      <w:r>
                        <w:rPr>
                          <w:rFonts w:eastAsia="新宋体" w:cs="SimSun" w:ascii="SimSun" w:hAnsi="SimSun"/>
                          <w:sz w:val="11"/>
                          <w:szCs w:val="11"/>
                        </w:rPr>
                        <w:br/>
                      </w:r>
                      <w:r>
                        <w:rPr>
                          <w:rFonts w:ascii="SimSun" w:hAnsi="SimSun" w:cs="SimSun" w:eastAsia="新宋体"/>
                          <w:sz w:val="11"/>
                          <w:szCs w:val="11"/>
                        </w:rPr>
                        <w:t>头大约花</w:t>
                      </w:r>
                      <w:r>
                        <w:rPr>
                          <w:rFonts w:eastAsia="新宋体" w:cs="SimSun" w:ascii="SimSun" w:hAnsi="SimSun"/>
                          <w:sz w:val="11"/>
                          <w:szCs w:val="11"/>
                        </w:rPr>
                        <w:t>5ps</w:t>
                      </w:r>
                      <w:r>
                        <w:rPr>
                          <w:rFonts w:ascii="SimSun" w:hAnsi="SimSun" w:cs="SimSun" w:eastAsia="新宋体"/>
                          <w:sz w:val="11"/>
                          <w:szCs w:val="11"/>
                        </w:rPr>
                        <w:t>的时间，也就是单边传播时延</w:t>
                      </w:r>
                      <w:r>
                        <w:rPr>
                          <w:rFonts w:eastAsia="新宋体" w:cs="SimSun" w:ascii="SimSun" w:hAnsi="SimSun"/>
                          <w:sz w:val="11"/>
                          <w:szCs w:val="11"/>
                        </w:rPr>
                        <w:t>D=5us</w:t>
                      </w:r>
                      <w:r>
                        <w:rPr>
                          <w:rFonts w:ascii="SimSun" w:hAnsi="SimSun" w:cs="SimSun" w:eastAsia="新宋体"/>
                          <w:sz w:val="11"/>
                          <w:szCs w:val="11"/>
                        </w:rPr>
                        <w:t>。这种时延可能会导致执行“先</w:t>
                      </w:r>
                      <w:r>
                        <w:rPr>
                          <w:rFonts w:eastAsia="新宋体" w:cs="SimSun" w:ascii="SimSun" w:hAnsi="SimSun"/>
                          <w:sz w:val="11"/>
                          <w:szCs w:val="11"/>
                        </w:rPr>
                        <w:br/>
                      </w:r>
                      <w:r>
                        <w:rPr>
                          <w:rFonts w:ascii="SimSun" w:hAnsi="SimSun" w:cs="SimSun" w:eastAsia="新宋体"/>
                          <w:sz w:val="11"/>
                          <w:szCs w:val="11"/>
                        </w:rPr>
                        <w:t>听后发”策略的工作站发出的数据顿产生冲突。</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186055</wp:posOffset>
                </wp:positionH>
                <wp:positionV relativeFrom="line">
                  <wp:posOffset>7922895</wp:posOffset>
                </wp:positionV>
                <wp:extent cx="7013575" cy="676910"/>
                <wp:effectExtent l="0" t="0" r="0" b="0"/>
                <wp:wrapSquare wrapText="bothSides"/>
                <wp:docPr id="185" name="Frame8"/>
                <a:graphic xmlns:a="http://schemas.openxmlformats.org/drawingml/2006/main">
                  <a:graphicData uri="http://schemas.microsoft.com/office/word/2010/wordprocessingShape">
                    <wps:wsp>
                      <wps:cNvSpPr txBox="1"/>
                      <wps:spPr>
                        <a:xfrm>
                          <a:off x="0" y="0"/>
                          <a:ext cx="701357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4-14</w:t>
                            </w:r>
                            <w:r>
                              <w:rPr>
                                <w:rFonts w:ascii="SimSun" w:hAnsi="SimSun" w:cs="SimSun" w:eastAsia="新宋体"/>
                                <w:sz w:val="11"/>
                                <w:szCs w:val="11"/>
                              </w:rPr>
                              <w:t>中，甲、乙两台工作站之间的信道相距</w:t>
                            </w:r>
                            <w:r>
                              <w:rPr>
                                <w:rFonts w:eastAsia="新宋体" w:cs="SimSun" w:ascii="SimSun" w:hAnsi="SimSun"/>
                                <w:sz w:val="11"/>
                                <w:szCs w:val="11"/>
                              </w:rPr>
                              <w:t>1km</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时刻，甲经过侦听发出了自</w:t>
                            </w:r>
                            <w:r>
                              <w:rPr>
                                <w:rFonts w:eastAsia="新宋体" w:cs="SimSun" w:ascii="SimSun" w:hAnsi="SimSun"/>
                                <w:sz w:val="11"/>
                                <w:szCs w:val="11"/>
                              </w:rPr>
                              <w:br/>
                            </w:r>
                            <w:r>
                              <w:rPr>
                                <w:rFonts w:ascii="SimSun" w:hAnsi="SimSun" w:cs="SimSun" w:eastAsia="新宋体"/>
                                <w:sz w:val="11"/>
                                <w:szCs w:val="11"/>
                              </w:rPr>
                              <w:t>已的数据帧，该数据帧按照</w:t>
                            </w:r>
                            <w:r>
                              <w:rPr>
                                <w:rFonts w:eastAsia="新宋体" w:cs="SimSun" w:ascii="SimSun" w:hAnsi="SimSun"/>
                                <w:sz w:val="11"/>
                                <w:szCs w:val="11"/>
                              </w:rPr>
                              <w:t>200m/us</w:t>
                            </w:r>
                            <w:r>
                              <w:rPr>
                                <w:rFonts w:ascii="SimSun" w:hAnsi="SimSun" w:cs="SimSun" w:eastAsia="新宋体"/>
                                <w:sz w:val="11"/>
                                <w:szCs w:val="11"/>
                              </w:rPr>
                              <w:t>的速度在信道中传输：在</w:t>
                            </w:r>
                            <w:r>
                              <w:rPr>
                                <w:rFonts w:eastAsia="新宋体" w:cs="SimSun" w:ascii="SimSun" w:hAnsi="SimSun"/>
                                <w:sz w:val="11"/>
                                <w:szCs w:val="11"/>
                              </w:rPr>
                              <w:t>t</w:t>
                            </w:r>
                            <w:r>
                              <w:rPr>
                                <w:rFonts w:ascii="SimSun" w:hAnsi="SimSun" w:cs="SimSun" w:eastAsia="新宋体"/>
                                <w:sz w:val="11"/>
                                <w:szCs w:val="11"/>
                              </w:rPr>
                              <w:t>时刻，乙有了待传输</w:t>
                            </w:r>
                            <w:r>
                              <w:rPr>
                                <w:rFonts w:eastAsia="新宋体" w:cs="SimSun" w:ascii="SimSun" w:hAnsi="SimSun"/>
                                <w:sz w:val="11"/>
                                <w:szCs w:val="11"/>
                              </w:rPr>
                              <w:br/>
                            </w:r>
                            <w:r>
                              <w:rPr>
                                <w:rFonts w:ascii="SimSun" w:hAnsi="SimSun" w:cs="SimSun" w:eastAsia="新宋体"/>
                                <w:sz w:val="11"/>
                                <w:szCs w:val="11"/>
                              </w:rPr>
                              <w:t>的数据顿，开始侦听，因为甲发出的数据帧还在信道中，未到达乙、所以，乙并未侦听到</w:t>
                            </w:r>
                            <w:r>
                              <w:rPr>
                                <w:rFonts w:eastAsia="新宋体" w:cs="SimSun" w:ascii="SimSun" w:hAnsi="SimSun"/>
                                <w:sz w:val="11"/>
                                <w:szCs w:val="11"/>
                              </w:rPr>
                              <w:br/>
                            </w:r>
                            <w:r>
                              <w:rPr>
                                <w:rFonts w:ascii="SimSun" w:hAnsi="SimSun" w:cs="SimSun" w:eastAsia="新宋体"/>
                                <w:sz w:val="11"/>
                                <w:szCs w:val="11"/>
                              </w:rPr>
                              <w:t>信号，认为信道处于空闲状态，开始发送自己的数据帧；这两个数据帧在</w:t>
                            </w:r>
                            <w:r>
                              <w:rPr>
                                <w:rFonts w:eastAsia="新宋体" w:cs="SimSun" w:ascii="SimSun" w:hAnsi="SimSun"/>
                                <w:sz w:val="11"/>
                                <w:szCs w:val="11"/>
                              </w:rPr>
                              <w:t>t2</w:t>
                            </w:r>
                            <w:r>
                              <w:rPr>
                                <w:rFonts w:ascii="SimSun" w:hAnsi="SimSun" w:cs="SimSun" w:eastAsia="新宋体"/>
                                <w:sz w:val="11"/>
                                <w:szCs w:val="11"/>
                              </w:rPr>
                              <w:t>时刻发生</w:t>
                            </w:r>
                            <w:r>
                              <w:rPr>
                                <w:rFonts w:eastAsia="新宋体" w:cs="SimSun" w:ascii="SimSun" w:hAnsi="SimSun"/>
                                <w:sz w:val="11"/>
                                <w:szCs w:val="11"/>
                              </w:rPr>
                              <w:br/>
                            </w:r>
                            <w:r>
                              <w:rPr>
                                <w:rFonts w:ascii="SimSun" w:hAnsi="SimSun" w:cs="SimSun" w:eastAsia="新宋体"/>
                                <w:sz w:val="11"/>
                                <w:szCs w:val="11"/>
                              </w:rPr>
                              <w:t>了冲突，并遭到了破坏，需要重传</w:t>
                            </w:r>
                          </w:p>
                        </w:txbxContent>
                      </wps:txbx>
                      <wps:bodyPr anchor="t" lIns="53975" tIns="53975" rIns="53975" bIns="53975">
                        <a:spAutoFit/>
                      </wps:bodyPr>
                    </wps:wsp>
                  </a:graphicData>
                </a:graphic>
              </wp:anchor>
            </w:drawing>
          </mc:Choice>
          <mc:Fallback>
            <w:pict>
              <v:rect fillcolor="#729FCF" style="position:absolute;rotation:-0;width:552.25pt;height:53.3pt;mso-wrap-distance-left:5.7pt;mso-wrap-distance-right:5.7pt;mso-wrap-distance-top:5.7pt;mso-wrap-distance-bottom:5.7pt;margin-top:623.8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4-14</w:t>
                      </w:r>
                      <w:r>
                        <w:rPr>
                          <w:rFonts w:ascii="SimSun" w:hAnsi="SimSun" w:cs="SimSun" w:eastAsia="新宋体"/>
                          <w:sz w:val="11"/>
                          <w:szCs w:val="11"/>
                        </w:rPr>
                        <w:t>中，甲、乙两台工作站之间的信道相距</w:t>
                      </w:r>
                      <w:r>
                        <w:rPr>
                          <w:rFonts w:eastAsia="新宋体" w:cs="SimSun" w:ascii="SimSun" w:hAnsi="SimSun"/>
                          <w:sz w:val="11"/>
                          <w:szCs w:val="11"/>
                        </w:rPr>
                        <w:t>1km</w:t>
                      </w:r>
                      <w:r>
                        <w:rPr>
                          <w:rFonts w:ascii="SimSun" w:hAnsi="SimSun" w:cs="SimSun" w:eastAsia="新宋体"/>
                          <w:sz w:val="11"/>
                          <w:szCs w:val="11"/>
                        </w:rPr>
                        <w:t>，</w:t>
                      </w:r>
                      <w:r>
                        <w:rPr>
                          <w:rFonts w:eastAsia="新宋体" w:cs="SimSun" w:ascii="SimSun" w:hAnsi="SimSun"/>
                          <w:sz w:val="11"/>
                          <w:szCs w:val="11"/>
                        </w:rPr>
                        <w:t>t</w:t>
                      </w:r>
                      <w:r>
                        <w:rPr>
                          <w:rFonts w:ascii="SimSun" w:hAnsi="SimSun" w:cs="SimSun" w:eastAsia="新宋体"/>
                          <w:sz w:val="11"/>
                          <w:szCs w:val="11"/>
                        </w:rPr>
                        <w:t>时刻，甲经过侦听发出了自</w:t>
                      </w:r>
                      <w:r>
                        <w:rPr>
                          <w:rFonts w:eastAsia="新宋体" w:cs="SimSun" w:ascii="SimSun" w:hAnsi="SimSun"/>
                          <w:sz w:val="11"/>
                          <w:szCs w:val="11"/>
                        </w:rPr>
                        <w:br/>
                      </w:r>
                      <w:r>
                        <w:rPr>
                          <w:rFonts w:ascii="SimSun" w:hAnsi="SimSun" w:cs="SimSun" w:eastAsia="新宋体"/>
                          <w:sz w:val="11"/>
                          <w:szCs w:val="11"/>
                        </w:rPr>
                        <w:t>已的数据帧，该数据帧按照</w:t>
                      </w:r>
                      <w:r>
                        <w:rPr>
                          <w:rFonts w:eastAsia="新宋体" w:cs="SimSun" w:ascii="SimSun" w:hAnsi="SimSun"/>
                          <w:sz w:val="11"/>
                          <w:szCs w:val="11"/>
                        </w:rPr>
                        <w:t>200m/us</w:t>
                      </w:r>
                      <w:r>
                        <w:rPr>
                          <w:rFonts w:ascii="SimSun" w:hAnsi="SimSun" w:cs="SimSun" w:eastAsia="新宋体"/>
                          <w:sz w:val="11"/>
                          <w:szCs w:val="11"/>
                        </w:rPr>
                        <w:t>的速度在信道中传输：在</w:t>
                      </w:r>
                      <w:r>
                        <w:rPr>
                          <w:rFonts w:eastAsia="新宋体" w:cs="SimSun" w:ascii="SimSun" w:hAnsi="SimSun"/>
                          <w:sz w:val="11"/>
                          <w:szCs w:val="11"/>
                        </w:rPr>
                        <w:t>t</w:t>
                      </w:r>
                      <w:r>
                        <w:rPr>
                          <w:rFonts w:ascii="SimSun" w:hAnsi="SimSun" w:cs="SimSun" w:eastAsia="新宋体"/>
                          <w:sz w:val="11"/>
                          <w:szCs w:val="11"/>
                        </w:rPr>
                        <w:t>时刻，乙有了待传输</w:t>
                      </w:r>
                      <w:r>
                        <w:rPr>
                          <w:rFonts w:eastAsia="新宋体" w:cs="SimSun" w:ascii="SimSun" w:hAnsi="SimSun"/>
                          <w:sz w:val="11"/>
                          <w:szCs w:val="11"/>
                        </w:rPr>
                        <w:br/>
                      </w:r>
                      <w:r>
                        <w:rPr>
                          <w:rFonts w:ascii="SimSun" w:hAnsi="SimSun" w:cs="SimSun" w:eastAsia="新宋体"/>
                          <w:sz w:val="11"/>
                          <w:szCs w:val="11"/>
                        </w:rPr>
                        <w:t>的数据顿，开始侦听，因为甲发出的数据帧还在信道中，未到达乙、所以，乙并未侦听到</w:t>
                      </w:r>
                      <w:r>
                        <w:rPr>
                          <w:rFonts w:eastAsia="新宋体" w:cs="SimSun" w:ascii="SimSun" w:hAnsi="SimSun"/>
                          <w:sz w:val="11"/>
                          <w:szCs w:val="11"/>
                        </w:rPr>
                        <w:br/>
                      </w:r>
                      <w:r>
                        <w:rPr>
                          <w:rFonts w:ascii="SimSun" w:hAnsi="SimSun" w:cs="SimSun" w:eastAsia="新宋体"/>
                          <w:sz w:val="11"/>
                          <w:szCs w:val="11"/>
                        </w:rPr>
                        <w:t>信号，认为信道处于空闲状态，开始发送自己的数据帧；这两个数据帧在</w:t>
                      </w:r>
                      <w:r>
                        <w:rPr>
                          <w:rFonts w:eastAsia="新宋体" w:cs="SimSun" w:ascii="SimSun" w:hAnsi="SimSun"/>
                          <w:sz w:val="11"/>
                          <w:szCs w:val="11"/>
                        </w:rPr>
                        <w:t>t2</w:t>
                      </w:r>
                      <w:r>
                        <w:rPr>
                          <w:rFonts w:ascii="SimSun" w:hAnsi="SimSun" w:cs="SimSun" w:eastAsia="新宋体"/>
                          <w:sz w:val="11"/>
                          <w:szCs w:val="11"/>
                        </w:rPr>
                        <w:t>时刻发生</w:t>
                      </w:r>
                      <w:r>
                        <w:rPr>
                          <w:rFonts w:eastAsia="新宋体" w:cs="SimSun" w:ascii="SimSun" w:hAnsi="SimSun"/>
                          <w:sz w:val="11"/>
                          <w:szCs w:val="11"/>
                        </w:rPr>
                        <w:br/>
                      </w:r>
                      <w:r>
                        <w:rPr>
                          <w:rFonts w:ascii="SimSun" w:hAnsi="SimSun" w:cs="SimSun" w:eastAsia="新宋体"/>
                          <w:sz w:val="11"/>
                          <w:szCs w:val="11"/>
                        </w:rPr>
                        <w:t>了冲突，并遭到了破坏，需要重传</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194310</wp:posOffset>
                </wp:positionH>
                <wp:positionV relativeFrom="line">
                  <wp:posOffset>9208135</wp:posOffset>
                </wp:positionV>
                <wp:extent cx="7005320" cy="433070"/>
                <wp:effectExtent l="0" t="0" r="0" b="0"/>
                <wp:wrapSquare wrapText="bothSides"/>
                <wp:docPr id="186" name="Frame9"/>
                <a:graphic xmlns:a="http://schemas.openxmlformats.org/drawingml/2006/main">
                  <a:graphicData uri="http://schemas.microsoft.com/office/word/2010/wordprocessingShape">
                    <wps:wsp>
                      <wps:cNvSpPr txBox="1"/>
                      <wps:spPr>
                        <a:xfrm>
                          <a:off x="0" y="0"/>
                          <a:ext cx="700532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那么，工作站怎么知道自己发出的数据帧是否成功传输了呢？也就是说，需要一</w:t>
                            </w:r>
                            <w:r>
                              <w:rPr>
                                <w:rFonts w:eastAsia="新宋体" w:cs="SimSun" w:ascii="SimSun" w:hAnsi="SimSun"/>
                                <w:sz w:val="11"/>
                                <w:szCs w:val="11"/>
                              </w:rPr>
                              <w:br/>
                            </w:r>
                            <w:r>
                              <w:rPr>
                                <w:rFonts w:ascii="SimSun" w:hAnsi="SimSun" w:cs="SimSun" w:eastAsia="新宋体"/>
                                <w:sz w:val="11"/>
                                <w:szCs w:val="11"/>
                              </w:rPr>
                              <w:t>种检测冲突的机制，让发送站知道是否要因为冲突而重传数据帧。这种发出数据帧之</w:t>
                            </w:r>
                            <w:r>
                              <w:rPr>
                                <w:rFonts w:eastAsia="新宋体" w:cs="SimSun" w:ascii="SimSun" w:hAnsi="SimSun"/>
                                <w:sz w:val="11"/>
                                <w:szCs w:val="11"/>
                              </w:rPr>
                              <w:br/>
                            </w:r>
                            <w:r>
                              <w:rPr>
                                <w:rFonts w:ascii="SimSun" w:hAnsi="SimSun" w:cs="SimSun" w:eastAsia="新宋体"/>
                                <w:sz w:val="11"/>
                                <w:szCs w:val="11"/>
                              </w:rPr>
                              <w:t>后检查冲突的</w:t>
                            </w:r>
                            <w:r>
                              <w:rPr>
                                <w:rFonts w:eastAsia="新宋体" w:cs="SimSun" w:ascii="SimSun" w:hAnsi="SimSun"/>
                                <w:sz w:val="11"/>
                                <w:szCs w:val="11"/>
                              </w:rPr>
                              <w:t>CSMA</w:t>
                            </w:r>
                            <w:r>
                              <w:rPr>
                                <w:rFonts w:ascii="SimSun" w:hAnsi="SimSun" w:cs="SimSun" w:eastAsia="新宋体"/>
                                <w:sz w:val="11"/>
                                <w:szCs w:val="11"/>
                              </w:rPr>
                              <w:t>，称为带冲突检测的载波侦听多路访问（</w:t>
                            </w:r>
                            <w:r>
                              <w:rPr>
                                <w:rFonts w:eastAsia="新宋体" w:cs="SimSun" w:ascii="SimSun" w:hAnsi="SimSun"/>
                                <w:sz w:val="11"/>
                                <w:szCs w:val="11"/>
                              </w:rPr>
                              <w:t>CSMA/CD</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1.6pt;height:34.1pt;mso-wrap-distance-left:5.7pt;mso-wrap-distance-right:5.7pt;mso-wrap-distance-top:5.7pt;mso-wrap-distance-bottom:5.7pt;margin-top:725.0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那么，工作站怎么知道自己发出的数据帧是否成功传输了呢？也就是说，需要一</w:t>
                      </w:r>
                      <w:r>
                        <w:rPr>
                          <w:rFonts w:eastAsia="新宋体" w:cs="SimSun" w:ascii="SimSun" w:hAnsi="SimSun"/>
                          <w:sz w:val="11"/>
                          <w:szCs w:val="11"/>
                        </w:rPr>
                        <w:br/>
                      </w:r>
                      <w:r>
                        <w:rPr>
                          <w:rFonts w:ascii="SimSun" w:hAnsi="SimSun" w:cs="SimSun" w:eastAsia="新宋体"/>
                          <w:sz w:val="11"/>
                          <w:szCs w:val="11"/>
                        </w:rPr>
                        <w:t>种检测冲突的机制，让发送站知道是否要因为冲突而重传数据帧。这种发出数据帧之</w:t>
                      </w:r>
                      <w:r>
                        <w:rPr>
                          <w:rFonts w:eastAsia="新宋体" w:cs="SimSun" w:ascii="SimSun" w:hAnsi="SimSun"/>
                          <w:sz w:val="11"/>
                          <w:szCs w:val="11"/>
                        </w:rPr>
                        <w:br/>
                      </w:r>
                      <w:r>
                        <w:rPr>
                          <w:rFonts w:ascii="SimSun" w:hAnsi="SimSun" w:cs="SimSun" w:eastAsia="新宋体"/>
                          <w:sz w:val="11"/>
                          <w:szCs w:val="11"/>
                        </w:rPr>
                        <w:t>后检查冲突的</w:t>
                      </w:r>
                      <w:r>
                        <w:rPr>
                          <w:rFonts w:eastAsia="新宋体" w:cs="SimSun" w:ascii="SimSun" w:hAnsi="SimSun"/>
                          <w:sz w:val="11"/>
                          <w:szCs w:val="11"/>
                        </w:rPr>
                        <w:t>CSMA</w:t>
                      </w:r>
                      <w:r>
                        <w:rPr>
                          <w:rFonts w:ascii="SimSun" w:hAnsi="SimSun" w:cs="SimSun" w:eastAsia="新宋体"/>
                          <w:sz w:val="11"/>
                          <w:szCs w:val="11"/>
                        </w:rPr>
                        <w:t>，称为带冲突检测的载波侦听多路访问（</w:t>
                      </w:r>
                      <w:r>
                        <w:rPr>
                          <w:rFonts w:eastAsia="新宋体" w:cs="SimSun" w:ascii="SimSun" w:hAnsi="SimSun"/>
                          <w:sz w:val="11"/>
                          <w:szCs w:val="11"/>
                        </w:rPr>
                        <w:t>CSMA/CD</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9979660</wp:posOffset>
                </wp:positionV>
                <wp:extent cx="7013575" cy="433070"/>
                <wp:effectExtent l="0" t="0" r="0" b="0"/>
                <wp:wrapSquare wrapText="bothSides"/>
                <wp:docPr id="187" name="Frame10"/>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发送工作站采用什么方法检测发出的数据帧是否与其他数据帧发生了冲突呢？</w:t>
                            </w:r>
                            <w:r>
                              <w:rPr>
                                <w:rFonts w:eastAsia="新宋体" w:cs="SimSun" w:ascii="SimSun" w:hAnsi="SimSun"/>
                                <w:sz w:val="11"/>
                                <w:szCs w:val="11"/>
                              </w:rPr>
                              <w:br/>
                            </w:r>
                            <w:r>
                              <w:rPr>
                                <w:rFonts w:ascii="SimSun" w:hAnsi="SimSun" w:cs="SimSun" w:eastAsia="新宋体"/>
                                <w:sz w:val="11"/>
                                <w:szCs w:val="11"/>
                              </w:rPr>
                              <w:t>在采用了</w:t>
                            </w:r>
                            <w:r>
                              <w:rPr>
                                <w:rFonts w:eastAsia="新宋体" w:cs="SimSun" w:ascii="SimSun" w:hAnsi="SimSun"/>
                                <w:sz w:val="11"/>
                                <w:szCs w:val="11"/>
                              </w:rPr>
                              <w:t>CSMA/CD</w:t>
                            </w:r>
                            <w:r>
                              <w:rPr>
                                <w:rFonts w:ascii="SimSun" w:hAnsi="SimSun" w:cs="SimSun" w:eastAsia="新宋体"/>
                                <w:sz w:val="11"/>
                                <w:szCs w:val="11"/>
                              </w:rPr>
                              <w:t>协议的经典半双工以太网中，使用以太网卡完成冲突的检测</w:t>
                            </w:r>
                            <w:r>
                              <w:rPr>
                                <w:rFonts w:eastAsia="新宋体" w:cs="SimSun" w:ascii="SimSun" w:hAnsi="SimSun"/>
                                <w:sz w:val="11"/>
                                <w:szCs w:val="11"/>
                              </w:rPr>
                              <w:br/>
                            </w:r>
                            <w:r>
                              <w:rPr>
                                <w:rFonts w:ascii="SimSun" w:hAnsi="SimSun" w:cs="SimSun" w:eastAsia="新宋体"/>
                                <w:sz w:val="11"/>
                                <w:szCs w:val="11"/>
                              </w:rPr>
                              <w:t>以太网卡上有两个部件，发送器（</w:t>
                            </w:r>
                            <w:r>
                              <w:rPr>
                                <w:rFonts w:eastAsia="新宋体" w:cs="SimSun" w:ascii="SimSun" w:hAnsi="SimSun"/>
                                <w:sz w:val="11"/>
                                <w:szCs w:val="11"/>
                              </w:rPr>
                              <w:t>Tx</w:t>
                            </w:r>
                            <w:r>
                              <w:rPr>
                                <w:rFonts w:ascii="SimSun" w:hAnsi="SimSun" w:cs="SimSun" w:eastAsia="新宋体"/>
                                <w:sz w:val="11"/>
                                <w:szCs w:val="11"/>
                              </w:rPr>
                              <w:t>）和接收器（</w:t>
                            </w:r>
                            <w:r>
                              <w:rPr>
                                <w:rFonts w:eastAsia="新宋体" w:cs="SimSun" w:ascii="SimSun" w:hAnsi="SimSun"/>
                                <w:sz w:val="11"/>
                                <w:szCs w:val="11"/>
                              </w:rPr>
                              <w:t>Rx</w:t>
                            </w:r>
                            <w:r>
                              <w:rPr>
                                <w:rFonts w:ascii="SimSun" w:hAnsi="SimSun" w:cs="SimSun" w:eastAsia="新宋体"/>
                                <w:sz w:val="11"/>
                                <w:szCs w:val="11"/>
                              </w:rPr>
                              <w:t>），</w:t>
                            </w:r>
                            <w:r>
                              <w:rPr>
                                <w:rFonts w:eastAsia="新宋体" w:cs="SimSun" w:ascii="SimSun" w:hAnsi="SimSun"/>
                                <w:sz w:val="11"/>
                                <w:szCs w:val="11"/>
                              </w:rPr>
                              <w:t>Tx</w:t>
                            </w:r>
                            <w:r>
                              <w:rPr>
                                <w:rFonts w:ascii="SimSun" w:hAnsi="SimSun" w:cs="SimSun" w:eastAsia="新宋体"/>
                                <w:sz w:val="11"/>
                                <w:szCs w:val="11"/>
                              </w:rPr>
                              <w:t>发出数据顿到信道上的同时，</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785.8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发送工作站采用什么方法检测发出的数据帧是否与其他数据帧发生了冲突呢？</w:t>
                      </w:r>
                      <w:r>
                        <w:rPr>
                          <w:rFonts w:eastAsia="新宋体" w:cs="SimSun" w:ascii="SimSun" w:hAnsi="SimSun"/>
                          <w:sz w:val="11"/>
                          <w:szCs w:val="11"/>
                        </w:rPr>
                        <w:br/>
                      </w:r>
                      <w:r>
                        <w:rPr>
                          <w:rFonts w:ascii="SimSun" w:hAnsi="SimSun" w:cs="SimSun" w:eastAsia="新宋体"/>
                          <w:sz w:val="11"/>
                          <w:szCs w:val="11"/>
                        </w:rPr>
                        <w:t>在采用了</w:t>
                      </w:r>
                      <w:r>
                        <w:rPr>
                          <w:rFonts w:eastAsia="新宋体" w:cs="SimSun" w:ascii="SimSun" w:hAnsi="SimSun"/>
                          <w:sz w:val="11"/>
                          <w:szCs w:val="11"/>
                        </w:rPr>
                        <w:t>CSMA/CD</w:t>
                      </w:r>
                      <w:r>
                        <w:rPr>
                          <w:rFonts w:ascii="SimSun" w:hAnsi="SimSun" w:cs="SimSun" w:eastAsia="新宋体"/>
                          <w:sz w:val="11"/>
                          <w:szCs w:val="11"/>
                        </w:rPr>
                        <w:t>协议的经典半双工以太网中，使用以太网卡完成冲突的检测</w:t>
                      </w:r>
                      <w:r>
                        <w:rPr>
                          <w:rFonts w:eastAsia="新宋体" w:cs="SimSun" w:ascii="SimSun" w:hAnsi="SimSun"/>
                          <w:sz w:val="11"/>
                          <w:szCs w:val="11"/>
                        </w:rPr>
                        <w:br/>
                      </w:r>
                      <w:r>
                        <w:rPr>
                          <w:rFonts w:ascii="SimSun" w:hAnsi="SimSun" w:cs="SimSun" w:eastAsia="新宋体"/>
                          <w:sz w:val="11"/>
                          <w:szCs w:val="11"/>
                        </w:rPr>
                        <w:t>以太网卡上有两个部件，发送器（</w:t>
                      </w:r>
                      <w:r>
                        <w:rPr>
                          <w:rFonts w:eastAsia="新宋体" w:cs="SimSun" w:ascii="SimSun" w:hAnsi="SimSun"/>
                          <w:sz w:val="11"/>
                          <w:szCs w:val="11"/>
                        </w:rPr>
                        <w:t>Tx</w:t>
                      </w:r>
                      <w:r>
                        <w:rPr>
                          <w:rFonts w:ascii="SimSun" w:hAnsi="SimSun" w:cs="SimSun" w:eastAsia="新宋体"/>
                          <w:sz w:val="11"/>
                          <w:szCs w:val="11"/>
                        </w:rPr>
                        <w:t>）和接收器（</w:t>
                      </w:r>
                      <w:r>
                        <w:rPr>
                          <w:rFonts w:eastAsia="新宋体" w:cs="SimSun" w:ascii="SimSun" w:hAnsi="SimSun"/>
                          <w:sz w:val="11"/>
                          <w:szCs w:val="11"/>
                        </w:rPr>
                        <w:t>Rx</w:t>
                      </w:r>
                      <w:r>
                        <w:rPr>
                          <w:rFonts w:ascii="SimSun" w:hAnsi="SimSun" w:cs="SimSun" w:eastAsia="新宋体"/>
                          <w:sz w:val="11"/>
                          <w:szCs w:val="11"/>
                        </w:rPr>
                        <w:t>），</w:t>
                      </w:r>
                      <w:r>
                        <w:rPr>
                          <w:rFonts w:eastAsia="新宋体" w:cs="SimSun" w:ascii="SimSun" w:hAnsi="SimSun"/>
                          <w:sz w:val="11"/>
                          <w:szCs w:val="11"/>
                        </w:rPr>
                        <w:t>Tx</w:t>
                      </w:r>
                      <w:r>
                        <w:rPr>
                          <w:rFonts w:ascii="SimSun" w:hAnsi="SimSun" w:cs="SimSun" w:eastAsia="新宋体"/>
                          <w:sz w:val="11"/>
                          <w:szCs w:val="11"/>
                        </w:rPr>
                        <w:t>发出数据顿到信道上的同时，</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1536065</wp:posOffset>
            </wp:positionH>
            <wp:positionV relativeFrom="paragraph">
              <wp:posOffset>652145</wp:posOffset>
            </wp:positionV>
            <wp:extent cx="4105275" cy="2442210"/>
            <wp:effectExtent l="0" t="0" r="0" b="0"/>
            <wp:wrapSquare wrapText="largest"/>
            <wp:docPr id="18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 descr=""/>
                    <pic:cNvPicPr>
                      <a:picLocks noChangeAspect="1" noChangeArrowheads="1"/>
                    </pic:cNvPicPr>
                  </pic:nvPicPr>
                  <pic:blipFill>
                    <a:blip r:embed="rId27"/>
                    <a:stretch>
                      <a:fillRect/>
                    </a:stretch>
                  </pic:blipFill>
                  <pic:spPr bwMode="auto">
                    <a:xfrm>
                      <a:off x="0" y="0"/>
                      <a:ext cx="4105275" cy="2442210"/>
                    </a:xfrm>
                    <a:prstGeom prst="rect">
                      <a:avLst/>
                    </a:prstGeom>
                  </pic:spPr>
                </pic:pic>
              </a:graphicData>
            </a:graphic>
          </wp:anchor>
        </w:drawing>
        <w:drawing>
          <wp:anchor behindDoc="0" distT="0" distB="0" distL="0" distR="0" simplePos="0" locked="0" layoutInCell="0" allowOverlap="1" relativeHeight="3">
            <wp:simplePos x="0" y="0"/>
            <wp:positionH relativeFrom="column">
              <wp:posOffset>2146300</wp:posOffset>
            </wp:positionH>
            <wp:positionV relativeFrom="paragraph">
              <wp:posOffset>4315460</wp:posOffset>
            </wp:positionV>
            <wp:extent cx="2964815" cy="1735455"/>
            <wp:effectExtent l="0" t="0" r="0" b="0"/>
            <wp:wrapSquare wrapText="largest"/>
            <wp:docPr id="18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 descr=""/>
                    <pic:cNvPicPr>
                      <a:picLocks noChangeAspect="1" noChangeArrowheads="1"/>
                    </pic:cNvPicPr>
                  </pic:nvPicPr>
                  <pic:blipFill>
                    <a:blip r:embed="rId28"/>
                    <a:stretch>
                      <a:fillRect/>
                    </a:stretch>
                  </pic:blipFill>
                  <pic:spPr bwMode="auto">
                    <a:xfrm>
                      <a:off x="0" y="0"/>
                      <a:ext cx="2964815" cy="17354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89535</wp:posOffset>
                </wp:positionH>
                <wp:positionV relativeFrom="line">
                  <wp:posOffset>65405</wp:posOffset>
                </wp:positionV>
                <wp:extent cx="7110095" cy="233680"/>
                <wp:effectExtent l="0" t="0" r="0" b="0"/>
                <wp:wrapSquare wrapText="bothSides"/>
                <wp:docPr id="190" name="Frame1"/>
                <a:graphic xmlns:a="http://schemas.openxmlformats.org/drawingml/2006/main">
                  <a:graphicData uri="http://schemas.microsoft.com/office/word/2010/wordprocessingShape">
                    <wps:wsp>
                      <wps:cNvSpPr txBox="1"/>
                      <wps:spPr>
                        <a:xfrm>
                          <a:off x="0" y="0"/>
                          <a:ext cx="711009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146 </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59.85pt;height:18.4pt;mso-wrap-distance-left:5.7pt;mso-wrap-distance-right:5.7pt;mso-wrap-distance-top:5.7pt;mso-wrap-distance-bottom:5.7pt;margin-top:5.15pt;mso-position-vertical-relative:text;margin-left:7.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 xml:space="preserve">146 </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531495</wp:posOffset>
                </wp:positionH>
                <wp:positionV relativeFrom="line">
                  <wp:posOffset>941705</wp:posOffset>
                </wp:positionV>
                <wp:extent cx="1004570" cy="422275"/>
                <wp:effectExtent l="0" t="0" r="0" b="0"/>
                <wp:wrapSquare wrapText="bothSides"/>
                <wp:docPr id="191" name="Frame2"/>
                <a:graphic xmlns:a="http://schemas.openxmlformats.org/drawingml/2006/main">
                  <a:graphicData uri="http://schemas.microsoft.com/office/word/2010/wordprocessingShape">
                    <wps:wsp>
                      <wps:cNvSpPr txBox="1"/>
                      <wps:spPr>
                        <a:xfrm>
                          <a:off x="0" y="0"/>
                          <a:ext cx="100457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中迪诗的国</w:t>
                            </w:r>
                            <w:r>
                              <w:rPr>
                                <w:rFonts w:eastAsia="新宋体" w:cs="SimSun" w:ascii="SimSun" w:hAnsi="SimSun"/>
                                <w:sz w:val="17"/>
                                <w:szCs w:val="17"/>
                              </w:rPr>
                              <w:br/>
                            </w:r>
                            <w:r>
                              <w:rPr>
                                <w:rFonts w:ascii="SimSun" w:hAnsi="SimSun" w:cs="SimSun" w:eastAsia="新宋体"/>
                                <w:sz w:val="17"/>
                                <w:szCs w:val="17"/>
                              </w:rPr>
                              <w:t>会脂故工</w:t>
                            </w:r>
                          </w:p>
                        </w:txbxContent>
                      </wps:txbx>
                      <wps:bodyPr anchor="t" lIns="53975" tIns="53975" rIns="53975" bIns="53975">
                        <a:spAutoFit/>
                      </wps:bodyPr>
                    </wps:wsp>
                  </a:graphicData>
                </a:graphic>
              </wp:anchor>
            </w:drawing>
          </mc:Choice>
          <mc:Fallback>
            <w:pict>
              <v:rect fillcolor="#729FCF" style="position:absolute;rotation:-0;width:79.1pt;height:33.25pt;mso-wrap-distance-left:5.7pt;mso-wrap-distance-right:5.7pt;mso-wrap-distance-top:5.7pt;mso-wrap-distance-bottom:5.7pt;margin-top:74.1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t>
                      </w:r>
                      <w:r>
                        <w:rPr>
                          <w:rFonts w:ascii="SimSun" w:hAnsi="SimSun" w:cs="SimSun" w:eastAsia="新宋体"/>
                          <w:sz w:val="17"/>
                          <w:szCs w:val="17"/>
                        </w:rPr>
                        <w:t>中迪诗的国</w:t>
                      </w:r>
                      <w:r>
                        <w:rPr>
                          <w:rFonts w:eastAsia="新宋体" w:cs="SimSun" w:ascii="SimSun" w:hAnsi="SimSun"/>
                          <w:sz w:val="17"/>
                          <w:szCs w:val="17"/>
                        </w:rPr>
                        <w:br/>
                      </w:r>
                      <w:r>
                        <w:rPr>
                          <w:rFonts w:ascii="SimSun" w:hAnsi="SimSun" w:cs="SimSun" w:eastAsia="新宋体"/>
                          <w:sz w:val="17"/>
                          <w:szCs w:val="17"/>
                        </w:rPr>
                        <w:t>会脂故工</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547370</wp:posOffset>
                </wp:positionH>
                <wp:positionV relativeFrom="line">
                  <wp:posOffset>1929765</wp:posOffset>
                </wp:positionV>
                <wp:extent cx="988060" cy="233680"/>
                <wp:effectExtent l="0" t="0" r="0" b="0"/>
                <wp:wrapSquare wrapText="bothSides"/>
                <wp:docPr id="192" name="Frame3"/>
                <a:graphic xmlns:a="http://schemas.openxmlformats.org/drawingml/2006/main">
                  <a:graphicData uri="http://schemas.microsoft.com/office/word/2010/wordprocessingShape">
                    <wps:wsp>
                      <wps:cNvSpPr txBox="1"/>
                      <wps:spPr>
                        <a:xfrm>
                          <a:off x="0" y="0"/>
                          <a:ext cx="9880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件工合三</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77.8pt;height:18.4pt;mso-wrap-distance-left:5.7pt;mso-wrap-distance-right:5.7pt;mso-wrap-distance-top:5.7pt;mso-wrap-distance-bottom:5.7pt;margin-top:151.9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件工合三</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2491740</wp:posOffset>
                </wp:positionH>
                <wp:positionV relativeFrom="line">
                  <wp:posOffset>3150870</wp:posOffset>
                </wp:positionV>
                <wp:extent cx="4707890" cy="189230"/>
                <wp:effectExtent l="0" t="0" r="0" b="0"/>
                <wp:wrapSquare wrapText="bothSides"/>
                <wp:docPr id="193" name="Frame4"/>
                <a:graphic xmlns:a="http://schemas.openxmlformats.org/drawingml/2006/main">
                  <a:graphicData uri="http://schemas.microsoft.com/office/word/2010/wordprocessingShape">
                    <wps:wsp>
                      <wps:cNvSpPr txBox="1"/>
                      <wps:spPr>
                        <a:xfrm>
                          <a:off x="0" y="0"/>
                          <a:ext cx="47078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4-14</w:t>
                            </w:r>
                            <w:r>
                              <w:rPr>
                                <w:rFonts w:ascii="SimSun" w:hAnsi="SimSun" w:cs="SimSun" w:eastAsia="新宋体"/>
                                <w:sz w:val="11"/>
                                <w:szCs w:val="11"/>
                              </w:rPr>
                              <w:t>信号传输时延导致的冲突</w:t>
                            </w:r>
                          </w:p>
                        </w:txbxContent>
                      </wps:txbx>
                      <wps:bodyPr anchor="t" lIns="53975" tIns="53975" rIns="53975" bIns="53975">
                        <a:spAutoFit/>
                      </wps:bodyPr>
                    </wps:wsp>
                  </a:graphicData>
                </a:graphic>
              </wp:anchor>
            </w:drawing>
          </mc:Choice>
          <mc:Fallback>
            <w:pict>
              <v:rect fillcolor="#729FCF" style="position:absolute;rotation:-0;width:370.7pt;height:14.9pt;mso-wrap-distance-left:5.7pt;mso-wrap-distance-right:5.7pt;mso-wrap-distance-top:5.7pt;mso-wrap-distance-bottom:5.7pt;margin-top:248.1pt;mso-position-vertical-relative:text;margin-left:196.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4-14</w:t>
                      </w:r>
                      <w:r>
                        <w:rPr>
                          <w:rFonts w:ascii="SimSun" w:hAnsi="SimSun" w:cs="SimSun" w:eastAsia="新宋体"/>
                          <w:sz w:val="11"/>
                          <w:szCs w:val="11"/>
                        </w:rPr>
                        <w:t>信号传输时延导致的冲突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523240</wp:posOffset>
                </wp:positionH>
                <wp:positionV relativeFrom="line">
                  <wp:posOffset>3472180</wp:posOffset>
                </wp:positionV>
                <wp:extent cx="6676390" cy="610870"/>
                <wp:effectExtent l="0" t="0" r="0" b="0"/>
                <wp:wrapSquare wrapText="bothSides"/>
                <wp:docPr id="194" name="Frame5"/>
                <a:graphic xmlns:a="http://schemas.openxmlformats.org/drawingml/2006/main">
                  <a:graphicData uri="http://schemas.microsoft.com/office/word/2010/wordprocessingShape">
                    <wps:wsp>
                      <wps:cNvSpPr txBox="1"/>
                      <wps:spPr>
                        <a:xfrm>
                          <a:off x="0" y="0"/>
                          <a:ext cx="667639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也从内部旁路了这个信号到</w:t>
                            </w:r>
                            <w:r>
                              <w:rPr>
                                <w:rFonts w:eastAsia="新宋体" w:cs="SimSun" w:ascii="SimSun" w:hAnsi="SimSun"/>
                                <w:sz w:val="17"/>
                                <w:szCs w:val="17"/>
                              </w:rPr>
                              <w:t>Rx</w:t>
                            </w:r>
                            <w:r>
                              <w:rPr>
                                <w:rFonts w:ascii="SimSun" w:hAnsi="SimSun" w:cs="SimSun" w:eastAsia="新宋体"/>
                                <w:sz w:val="17"/>
                                <w:szCs w:val="17"/>
                              </w:rPr>
                              <w:t>，同时，</w:t>
                            </w:r>
                            <w:r>
                              <w:rPr>
                                <w:rFonts w:eastAsia="新宋体" w:cs="SimSun" w:ascii="SimSun" w:hAnsi="SimSun"/>
                                <w:sz w:val="17"/>
                                <w:szCs w:val="17"/>
                              </w:rPr>
                              <w:t>Rx</w:t>
                            </w:r>
                            <w:r>
                              <w:rPr>
                                <w:rFonts w:ascii="SimSun" w:hAnsi="SimSun" w:cs="SimSun" w:eastAsia="新宋体"/>
                                <w:sz w:val="17"/>
                                <w:szCs w:val="17"/>
                              </w:rPr>
                              <w:t>也接收网络上的信号，如果</w:t>
                            </w:r>
                            <w:r>
                              <w:rPr>
                                <w:rFonts w:eastAsia="新宋体" w:cs="SimSun" w:ascii="SimSun" w:hAnsi="SimSun"/>
                                <w:sz w:val="17"/>
                                <w:szCs w:val="17"/>
                              </w:rPr>
                              <w:t>Rx</w:t>
                            </w:r>
                            <w:r>
                              <w:rPr>
                                <w:rFonts w:ascii="SimSun" w:hAnsi="SimSun" w:cs="SimSun" w:eastAsia="新宋体"/>
                                <w:sz w:val="17"/>
                                <w:szCs w:val="17"/>
                              </w:rPr>
                              <w:t>收到的这两</w:t>
                            </w:r>
                            <w:r>
                              <w:rPr>
                                <w:rFonts w:eastAsia="新宋体" w:cs="SimSun" w:ascii="SimSun" w:hAnsi="SimSun"/>
                                <w:sz w:val="17"/>
                                <w:szCs w:val="17"/>
                              </w:rPr>
                              <w:br/>
                            </w:r>
                            <w:r>
                              <w:rPr>
                                <w:rFonts w:ascii="SimSun" w:hAnsi="SimSun" w:cs="SimSun" w:eastAsia="新宋体"/>
                                <w:sz w:val="17"/>
                                <w:szCs w:val="17"/>
                              </w:rPr>
                              <w:t>个信号是一样的，表明没有冲突产生；否则，意味着产生了冲突。冲突检测的工作原理</w:t>
                            </w:r>
                            <w:r>
                              <w:rPr>
                                <w:rFonts w:eastAsia="新宋体" w:cs="SimSun" w:ascii="SimSun" w:hAnsi="SimSun"/>
                                <w:sz w:val="17"/>
                                <w:szCs w:val="17"/>
                              </w:rPr>
                              <w:br/>
                            </w:r>
                            <w:r>
                              <w:rPr>
                                <w:rFonts w:ascii="SimSun" w:hAnsi="SimSun" w:cs="SimSun" w:eastAsia="新宋体"/>
                                <w:sz w:val="17"/>
                                <w:szCs w:val="17"/>
                              </w:rPr>
                              <w:t>如图</w:t>
                            </w:r>
                            <w:r>
                              <w:rPr>
                                <w:rFonts w:eastAsia="新宋体" w:cs="SimSun" w:ascii="SimSun" w:hAnsi="SimSun"/>
                                <w:sz w:val="17"/>
                                <w:szCs w:val="17"/>
                              </w:rPr>
                              <w:t>4-15</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5.7pt;height:48.1pt;mso-wrap-distance-left:5.7pt;mso-wrap-distance-right:5.7pt;mso-wrap-distance-top:5.7pt;mso-wrap-distance-bottom:5.7pt;margin-top:273.4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也从内部旁路了这个信号到</w:t>
                      </w:r>
                      <w:r>
                        <w:rPr>
                          <w:rFonts w:eastAsia="新宋体" w:cs="SimSun" w:ascii="SimSun" w:hAnsi="SimSun"/>
                          <w:sz w:val="17"/>
                          <w:szCs w:val="17"/>
                        </w:rPr>
                        <w:t>Rx</w:t>
                      </w:r>
                      <w:r>
                        <w:rPr>
                          <w:rFonts w:ascii="SimSun" w:hAnsi="SimSun" w:cs="SimSun" w:eastAsia="新宋体"/>
                          <w:sz w:val="17"/>
                          <w:szCs w:val="17"/>
                        </w:rPr>
                        <w:t>，同时，</w:t>
                      </w:r>
                      <w:r>
                        <w:rPr>
                          <w:rFonts w:eastAsia="新宋体" w:cs="SimSun" w:ascii="SimSun" w:hAnsi="SimSun"/>
                          <w:sz w:val="17"/>
                          <w:szCs w:val="17"/>
                        </w:rPr>
                        <w:t>Rx</w:t>
                      </w:r>
                      <w:r>
                        <w:rPr>
                          <w:rFonts w:ascii="SimSun" w:hAnsi="SimSun" w:cs="SimSun" w:eastAsia="新宋体"/>
                          <w:sz w:val="17"/>
                          <w:szCs w:val="17"/>
                        </w:rPr>
                        <w:t>也接收网络上的信号，如果</w:t>
                      </w:r>
                      <w:r>
                        <w:rPr>
                          <w:rFonts w:eastAsia="新宋体" w:cs="SimSun" w:ascii="SimSun" w:hAnsi="SimSun"/>
                          <w:sz w:val="17"/>
                          <w:szCs w:val="17"/>
                        </w:rPr>
                        <w:t>Rx</w:t>
                      </w:r>
                      <w:r>
                        <w:rPr>
                          <w:rFonts w:ascii="SimSun" w:hAnsi="SimSun" w:cs="SimSun" w:eastAsia="新宋体"/>
                          <w:sz w:val="17"/>
                          <w:szCs w:val="17"/>
                        </w:rPr>
                        <w:t>收到的这两</w:t>
                      </w:r>
                      <w:r>
                        <w:rPr>
                          <w:rFonts w:eastAsia="新宋体" w:cs="SimSun" w:ascii="SimSun" w:hAnsi="SimSun"/>
                          <w:sz w:val="17"/>
                          <w:szCs w:val="17"/>
                        </w:rPr>
                        <w:br/>
                      </w:r>
                      <w:r>
                        <w:rPr>
                          <w:rFonts w:ascii="SimSun" w:hAnsi="SimSun" w:cs="SimSun" w:eastAsia="新宋体"/>
                          <w:sz w:val="17"/>
                          <w:szCs w:val="17"/>
                        </w:rPr>
                        <w:t>个信号是一样的，表明没有冲突产生；否则，意味着产生了冲突。冲突检测的工作原理</w:t>
                      </w:r>
                      <w:r>
                        <w:rPr>
                          <w:rFonts w:eastAsia="新宋体" w:cs="SimSun" w:ascii="SimSun" w:hAnsi="SimSun"/>
                          <w:sz w:val="17"/>
                          <w:szCs w:val="17"/>
                        </w:rPr>
                        <w:br/>
                      </w:r>
                      <w:r>
                        <w:rPr>
                          <w:rFonts w:ascii="SimSun" w:hAnsi="SimSun" w:cs="SimSun" w:eastAsia="新宋体"/>
                          <w:sz w:val="17"/>
                          <w:szCs w:val="17"/>
                        </w:rPr>
                        <w:t>如图</w:t>
                      </w:r>
                      <w:r>
                        <w:rPr>
                          <w:rFonts w:eastAsia="新宋体" w:cs="SimSun" w:ascii="SimSun" w:hAnsi="SimSun"/>
                          <w:sz w:val="17"/>
                          <w:szCs w:val="17"/>
                        </w:rPr>
                        <w:t>4-15</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2636520</wp:posOffset>
                </wp:positionH>
                <wp:positionV relativeFrom="line">
                  <wp:posOffset>6090920</wp:posOffset>
                </wp:positionV>
                <wp:extent cx="4563110" cy="189230"/>
                <wp:effectExtent l="0" t="0" r="0" b="0"/>
                <wp:wrapSquare wrapText="bothSides"/>
                <wp:docPr id="195" name="Frame6"/>
                <a:graphic xmlns:a="http://schemas.openxmlformats.org/drawingml/2006/main">
                  <a:graphicData uri="http://schemas.microsoft.com/office/word/2010/wordprocessingShape">
                    <wps:wsp>
                      <wps:cNvSpPr txBox="1"/>
                      <wps:spPr>
                        <a:xfrm>
                          <a:off x="0" y="0"/>
                          <a:ext cx="45631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4-15</w:t>
                            </w:r>
                            <w:r>
                              <w:rPr>
                                <w:rFonts w:ascii="SimSun" w:hAnsi="SimSun" w:cs="SimSun" w:eastAsia="新宋体"/>
                                <w:sz w:val="11"/>
                                <w:szCs w:val="11"/>
                              </w:rPr>
                              <w:t>冲突检测的工作原理</w:t>
                            </w:r>
                          </w:p>
                        </w:txbxContent>
                      </wps:txbx>
                      <wps:bodyPr anchor="t" lIns="53975" tIns="53975" rIns="53975" bIns="53975">
                        <a:spAutoFit/>
                      </wps:bodyPr>
                    </wps:wsp>
                  </a:graphicData>
                </a:graphic>
              </wp:anchor>
            </w:drawing>
          </mc:Choice>
          <mc:Fallback>
            <w:pict>
              <v:rect fillcolor="#729FCF" style="position:absolute;rotation:-0;width:359.3pt;height:14.9pt;mso-wrap-distance-left:5.7pt;mso-wrap-distance-right:5.7pt;mso-wrap-distance-top:5.7pt;mso-wrap-distance-bottom:5.7pt;margin-top:479.6pt;mso-position-vertical-relative:text;margin-left:20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4-15</w:t>
                      </w:r>
                      <w:r>
                        <w:rPr>
                          <w:rFonts w:ascii="SimSun" w:hAnsi="SimSun" w:cs="SimSun" w:eastAsia="新宋体"/>
                          <w:sz w:val="11"/>
                          <w:szCs w:val="11"/>
                        </w:rPr>
                        <w:t>冲突检测的工作原理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499110</wp:posOffset>
                </wp:positionH>
                <wp:positionV relativeFrom="line">
                  <wp:posOffset>6420485</wp:posOffset>
                </wp:positionV>
                <wp:extent cx="6700520" cy="799465"/>
                <wp:effectExtent l="0" t="0" r="0" b="0"/>
                <wp:wrapSquare wrapText="bothSides"/>
                <wp:docPr id="196" name="Frame7"/>
                <a:graphic xmlns:a="http://schemas.openxmlformats.org/drawingml/2006/main">
                  <a:graphicData uri="http://schemas.microsoft.com/office/word/2010/wordprocessingShape">
                    <wps:wsp>
                      <wps:cNvSpPr txBox="1"/>
                      <wps:spPr>
                        <a:xfrm>
                          <a:off x="0" y="0"/>
                          <a:ext cx="670052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所以，带冲突检测的载波侦听多路访问，除了执行“先听后发”策略之外，还要“边</w:t>
                            </w:r>
                            <w:r>
                              <w:rPr>
                                <w:rFonts w:eastAsia="新宋体" w:cs="SimSun" w:ascii="SimSun" w:hAnsi="SimSun"/>
                                <w:sz w:val="17"/>
                                <w:szCs w:val="17"/>
                              </w:rPr>
                              <w:br/>
                            </w:r>
                            <w:r>
                              <w:rPr>
                                <w:rFonts w:ascii="SimSun" w:hAnsi="SimSun" w:cs="SimSun" w:eastAsia="新宋体"/>
                                <w:sz w:val="17"/>
                                <w:szCs w:val="17"/>
                              </w:rPr>
                              <w:t>发边听”，即一边发送数据帧，一边侦听发出的数据帧有没有遭受冲突。发生了冲突的</w:t>
                            </w:r>
                            <w:r>
                              <w:rPr>
                                <w:rFonts w:eastAsia="新宋体" w:cs="SimSun" w:ascii="SimSun" w:hAnsi="SimSun"/>
                                <w:sz w:val="17"/>
                                <w:szCs w:val="17"/>
                              </w:rPr>
                              <w:br/>
                            </w:r>
                            <w:r>
                              <w:rPr>
                                <w:rFonts w:ascii="SimSun" w:hAnsi="SimSun" w:cs="SimSun" w:eastAsia="新宋体"/>
                                <w:sz w:val="17"/>
                                <w:szCs w:val="17"/>
                              </w:rPr>
                              <w:t>数据帧已经变成了乱码，不用再继续传输，检测到冲突数据帧的工作站，会终止数据帧</w:t>
                            </w:r>
                            <w:r>
                              <w:rPr>
                                <w:rFonts w:eastAsia="新宋体" w:cs="SimSun" w:ascii="SimSun" w:hAnsi="SimSun"/>
                                <w:sz w:val="17"/>
                                <w:szCs w:val="17"/>
                              </w:rPr>
                              <w:br/>
                            </w:r>
                            <w:r>
                              <w:rPr>
                                <w:rFonts w:ascii="SimSun" w:hAnsi="SimSun" w:cs="SimSun" w:eastAsia="新宋体"/>
                                <w:sz w:val="17"/>
                                <w:szCs w:val="17"/>
                              </w:rPr>
                              <w:t>的发送，并同时广播一个拥塞（</w:t>
                            </w:r>
                            <w:r>
                              <w:rPr>
                                <w:rFonts w:eastAsia="新宋体" w:cs="SimSun" w:ascii="SimSun" w:hAnsi="SimSun"/>
                                <w:sz w:val="17"/>
                                <w:szCs w:val="17"/>
                              </w:rPr>
                              <w:t>jam</w:t>
                            </w:r>
                            <w:r>
                              <w:rPr>
                                <w:rFonts w:ascii="SimSun" w:hAnsi="SimSun" w:cs="SimSun" w:eastAsia="新宋体"/>
                                <w:sz w:val="17"/>
                                <w:szCs w:val="17"/>
                              </w:rPr>
                              <w:t>）信号，向所有的站点通告此次冲突</w:t>
                            </w:r>
                          </w:p>
                        </w:txbxContent>
                      </wps:txbx>
                      <wps:bodyPr anchor="t" lIns="53975" tIns="53975" rIns="53975" bIns="53975">
                        <a:spAutoFit/>
                      </wps:bodyPr>
                    </wps:wsp>
                  </a:graphicData>
                </a:graphic>
              </wp:anchor>
            </w:drawing>
          </mc:Choice>
          <mc:Fallback>
            <w:pict>
              <v:rect fillcolor="#729FCF" style="position:absolute;rotation:-0;width:527.6pt;height:62.95pt;mso-wrap-distance-left:5.7pt;mso-wrap-distance-right:5.7pt;mso-wrap-distance-top:5.7pt;mso-wrap-distance-bottom:5.7pt;margin-top:505.5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所以，带冲突检测的载波侦听多路访问，除了执行“先听后发”策略之外，还要“边</w:t>
                      </w:r>
                      <w:r>
                        <w:rPr>
                          <w:rFonts w:eastAsia="新宋体" w:cs="SimSun" w:ascii="SimSun" w:hAnsi="SimSun"/>
                          <w:sz w:val="17"/>
                          <w:szCs w:val="17"/>
                        </w:rPr>
                        <w:br/>
                      </w:r>
                      <w:r>
                        <w:rPr>
                          <w:rFonts w:ascii="SimSun" w:hAnsi="SimSun" w:cs="SimSun" w:eastAsia="新宋体"/>
                          <w:sz w:val="17"/>
                          <w:szCs w:val="17"/>
                        </w:rPr>
                        <w:t>发边听”，即一边发送数据帧，一边侦听发出的数据帧有没有遭受冲突。发生了冲突的</w:t>
                      </w:r>
                      <w:r>
                        <w:rPr>
                          <w:rFonts w:eastAsia="新宋体" w:cs="SimSun" w:ascii="SimSun" w:hAnsi="SimSun"/>
                          <w:sz w:val="17"/>
                          <w:szCs w:val="17"/>
                        </w:rPr>
                        <w:br/>
                      </w:r>
                      <w:r>
                        <w:rPr>
                          <w:rFonts w:ascii="SimSun" w:hAnsi="SimSun" w:cs="SimSun" w:eastAsia="新宋体"/>
                          <w:sz w:val="17"/>
                          <w:szCs w:val="17"/>
                        </w:rPr>
                        <w:t>数据帧已经变成了乱码，不用再继续传输，检测到冲突数据帧的工作站，会终止数据帧</w:t>
                      </w:r>
                      <w:r>
                        <w:rPr>
                          <w:rFonts w:eastAsia="新宋体" w:cs="SimSun" w:ascii="SimSun" w:hAnsi="SimSun"/>
                          <w:sz w:val="17"/>
                          <w:szCs w:val="17"/>
                        </w:rPr>
                        <w:br/>
                      </w:r>
                      <w:r>
                        <w:rPr>
                          <w:rFonts w:ascii="SimSun" w:hAnsi="SimSun" w:cs="SimSun" w:eastAsia="新宋体"/>
                          <w:sz w:val="17"/>
                          <w:szCs w:val="17"/>
                        </w:rPr>
                        <w:t>的发送，并同时广播一个拥塞（</w:t>
                      </w:r>
                      <w:r>
                        <w:rPr>
                          <w:rFonts w:eastAsia="新宋体" w:cs="SimSun" w:ascii="SimSun" w:hAnsi="SimSun"/>
                          <w:sz w:val="17"/>
                          <w:szCs w:val="17"/>
                        </w:rPr>
                        <w:t>jam</w:t>
                      </w:r>
                      <w:r>
                        <w:rPr>
                          <w:rFonts w:ascii="SimSun" w:hAnsi="SimSun" w:cs="SimSun" w:eastAsia="新宋体"/>
                          <w:sz w:val="17"/>
                          <w:szCs w:val="17"/>
                        </w:rPr>
                        <w:t>）信号，向所有的站点通告此次冲突</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499110</wp:posOffset>
                </wp:positionH>
                <wp:positionV relativeFrom="line">
                  <wp:posOffset>7432675</wp:posOffset>
                </wp:positionV>
                <wp:extent cx="6700520" cy="1176655"/>
                <wp:effectExtent l="0" t="0" r="0" b="0"/>
                <wp:wrapSquare wrapText="bothSides"/>
                <wp:docPr id="197" name="Frame8"/>
                <a:graphic xmlns:a="http://schemas.openxmlformats.org/drawingml/2006/main">
                  <a:graphicData uri="http://schemas.microsoft.com/office/word/2010/wordprocessingShape">
                    <wps:wsp>
                      <wps:cNvSpPr txBox="1"/>
                      <wps:spPr>
                        <a:xfrm>
                          <a:off x="0" y="0"/>
                          <a:ext cx="670052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发送数据帧的工作站什么时候可以检测到冲突呢？图</w:t>
                            </w:r>
                            <w:r>
                              <w:rPr>
                                <w:rFonts w:eastAsia="新宋体" w:cs="SimSun" w:ascii="SimSun" w:hAnsi="SimSun"/>
                                <w:sz w:val="17"/>
                                <w:szCs w:val="17"/>
                              </w:rPr>
                              <w:t>4-14</w:t>
                            </w:r>
                            <w:r>
                              <w:rPr>
                                <w:rFonts w:ascii="SimSun" w:hAnsi="SimSun" w:cs="SimSun" w:eastAsia="新宋体"/>
                                <w:sz w:val="17"/>
                                <w:szCs w:val="17"/>
                              </w:rPr>
                              <w:t>中，甲工作站从发送</w:t>
                            </w:r>
                            <w:r>
                              <w:rPr>
                                <w:rFonts w:eastAsia="新宋体" w:cs="SimSun" w:ascii="SimSun" w:hAnsi="SimSun"/>
                                <w:sz w:val="17"/>
                                <w:szCs w:val="17"/>
                              </w:rPr>
                              <w:br/>
                            </w:r>
                            <w:r>
                              <w:rPr>
                                <w:rFonts w:ascii="SimSun" w:hAnsi="SimSun" w:cs="SimSun" w:eastAsia="新宋体"/>
                                <w:sz w:val="17"/>
                                <w:szCs w:val="17"/>
                              </w:rPr>
                              <w:t>数据顿到检测到冲突的时间长度是</w:t>
                            </w:r>
                            <w:r>
                              <w:rPr>
                                <w:rFonts w:eastAsia="新宋体" w:cs="SimSun" w:ascii="SimSun" w:hAnsi="SimSun"/>
                                <w:sz w:val="17"/>
                                <w:szCs w:val="17"/>
                              </w:rPr>
                              <w:t>t</w:t>
                            </w:r>
                            <w:r>
                              <w:rPr>
                                <w:rFonts w:ascii="SimSun" w:hAnsi="SimSun" w:cs="SimSun" w:eastAsia="新宋体"/>
                                <w:sz w:val="17"/>
                                <w:szCs w:val="17"/>
                              </w:rPr>
                              <w:t>一</w:t>
                            </w:r>
                            <w:r>
                              <w:rPr>
                                <w:rFonts w:eastAsia="新宋体" w:cs="SimSun" w:ascii="SimSun" w:hAnsi="SimSun"/>
                                <w:sz w:val="17"/>
                                <w:szCs w:val="17"/>
                              </w:rPr>
                              <w:t>t</w:t>
                            </w:r>
                            <w:r>
                              <w:rPr>
                                <w:rFonts w:ascii="SimSun" w:hAnsi="SimSun" w:cs="SimSun" w:eastAsia="新宋体"/>
                                <w:sz w:val="17"/>
                                <w:szCs w:val="17"/>
                              </w:rPr>
                              <w:t>，乙工作站从发送数据帧到检测到冲突的时</w:t>
                            </w:r>
                            <w:r>
                              <w:rPr>
                                <w:rFonts w:eastAsia="新宋体" w:cs="SimSun" w:ascii="SimSun" w:hAnsi="SimSun"/>
                                <w:sz w:val="17"/>
                                <w:szCs w:val="17"/>
                              </w:rPr>
                              <w:br/>
                            </w:r>
                            <w:r>
                              <w:rPr>
                                <w:rFonts w:ascii="SimSun" w:hAnsi="SimSun" w:cs="SimSun" w:eastAsia="新宋体"/>
                                <w:sz w:val="17"/>
                                <w:szCs w:val="17"/>
                              </w:rPr>
                              <w:t>间是</w:t>
                            </w:r>
                            <w:r>
                              <w:rPr>
                                <w:rFonts w:eastAsia="新宋体" w:cs="SimSun" w:ascii="SimSun" w:hAnsi="SimSun"/>
                                <w:sz w:val="17"/>
                                <w:szCs w:val="17"/>
                              </w:rPr>
                              <w:t>t</w:t>
                            </w:r>
                            <w:r>
                              <w:rPr>
                                <w:rFonts w:ascii="SimSun" w:hAnsi="SimSun" w:cs="SimSun" w:eastAsia="新宋体"/>
                                <w:sz w:val="17"/>
                                <w:szCs w:val="17"/>
                              </w:rPr>
                              <w:t>一</w:t>
                            </w:r>
                            <w:r>
                              <w:rPr>
                                <w:rFonts w:eastAsia="新宋体" w:cs="SimSun" w:ascii="SimSun" w:hAnsi="SimSun"/>
                                <w:sz w:val="17"/>
                                <w:szCs w:val="17"/>
                              </w:rPr>
                              <w:t>t</w:t>
                            </w:r>
                            <w:r>
                              <w:rPr>
                                <w:rFonts w:ascii="SimSun" w:hAnsi="SimSun" w:cs="SimSun" w:eastAsia="新宋体"/>
                                <w:sz w:val="17"/>
                                <w:szCs w:val="17"/>
                              </w:rPr>
                              <w:t>，这个时间长度的最大值是</w:t>
                            </w:r>
                            <w:r>
                              <w:rPr>
                                <w:rFonts w:eastAsia="新宋体" w:cs="SimSun" w:ascii="SimSun" w:hAnsi="SimSun"/>
                                <w:sz w:val="17"/>
                                <w:szCs w:val="17"/>
                              </w:rPr>
                              <w:t>2D</w:t>
                            </w:r>
                            <w:r>
                              <w:rPr>
                                <w:rFonts w:ascii="SimSun" w:hAnsi="SimSun" w:cs="SimSun" w:eastAsia="新宋体"/>
                                <w:sz w:val="17"/>
                                <w:szCs w:val="17"/>
                              </w:rPr>
                              <w:t>，最短趋近于</w:t>
                            </w:r>
                            <w:r>
                              <w:rPr>
                                <w:rFonts w:eastAsia="新宋体" w:cs="SimSun" w:ascii="SimSun" w:hAnsi="SimSun"/>
                                <w:sz w:val="17"/>
                                <w:szCs w:val="17"/>
                              </w:rPr>
                              <w:t>0</w:t>
                            </w:r>
                            <w:r>
                              <w:rPr>
                                <w:rFonts w:ascii="SimSun" w:hAnsi="SimSun" w:cs="SimSun" w:eastAsia="新宋体"/>
                                <w:sz w:val="17"/>
                                <w:szCs w:val="17"/>
                              </w:rPr>
                              <w:t>。对于甲来说，检测到冲突</w:t>
                            </w:r>
                            <w:r>
                              <w:rPr>
                                <w:rFonts w:eastAsia="新宋体" w:cs="SimSun" w:ascii="SimSun" w:hAnsi="SimSun"/>
                                <w:sz w:val="17"/>
                                <w:szCs w:val="17"/>
                              </w:rPr>
                              <w:br/>
                            </w:r>
                            <w:r>
                              <w:rPr>
                                <w:rFonts w:ascii="SimSun" w:hAnsi="SimSun" w:cs="SimSun" w:eastAsia="新宋体"/>
                                <w:sz w:val="17"/>
                                <w:szCs w:val="17"/>
                              </w:rPr>
                              <w:t>的时间，是最远两台工作站传播时延的</w:t>
                            </w:r>
                            <w:r>
                              <w:rPr>
                                <w:rFonts w:eastAsia="新宋体" w:cs="SimSun" w:ascii="SimSun" w:hAnsi="SimSun"/>
                                <w:sz w:val="17"/>
                                <w:szCs w:val="17"/>
                              </w:rPr>
                              <w:t>2</w:t>
                            </w:r>
                            <w:r>
                              <w:rPr>
                                <w:rFonts w:ascii="SimSun" w:hAnsi="SimSun" w:cs="SimSun" w:eastAsia="新宋体"/>
                                <w:sz w:val="17"/>
                                <w:szCs w:val="17"/>
                              </w:rPr>
                              <w:t>倍，称为冲突窗口。只有经过了冲突窗口，没</w:t>
                            </w:r>
                            <w:r>
                              <w:rPr>
                                <w:rFonts w:eastAsia="新宋体" w:cs="SimSun" w:ascii="SimSun" w:hAnsi="SimSun"/>
                                <w:sz w:val="17"/>
                                <w:szCs w:val="17"/>
                              </w:rPr>
                              <w:br/>
                            </w:r>
                            <w:r>
                              <w:rPr>
                                <w:rFonts w:ascii="SimSun" w:hAnsi="SimSun" w:cs="SimSun" w:eastAsia="新宋体"/>
                                <w:sz w:val="17"/>
                                <w:szCs w:val="17"/>
                              </w:rPr>
                              <w:t>有发生冲突，才认为工作站牢牢“抓住”了信道。“抓住”了信道的意思是，信号占据了</w:t>
                            </w:r>
                            <w:r>
                              <w:rPr>
                                <w:rFonts w:eastAsia="新宋体" w:cs="SimSun" w:ascii="SimSun" w:hAnsi="SimSun"/>
                                <w:sz w:val="17"/>
                                <w:szCs w:val="17"/>
                              </w:rPr>
                              <w:br/>
                            </w:r>
                            <w:r>
                              <w:rPr>
                                <w:rFonts w:ascii="SimSun" w:hAnsi="SimSun" w:cs="SimSun" w:eastAsia="新宋体"/>
                                <w:sz w:val="17"/>
                                <w:szCs w:val="17"/>
                              </w:rPr>
                              <w:t>信道，其他工作站在侦听时，不会误认为空闲而发送数据顿</w:t>
                            </w:r>
                          </w:p>
                        </w:txbxContent>
                      </wps:txbx>
                      <wps:bodyPr anchor="t" lIns="53975" tIns="53975" rIns="53975" bIns="53975">
                        <a:spAutoFit/>
                      </wps:bodyPr>
                    </wps:wsp>
                  </a:graphicData>
                </a:graphic>
              </wp:anchor>
            </w:drawing>
          </mc:Choice>
          <mc:Fallback>
            <w:pict>
              <v:rect fillcolor="#729FCF" style="position:absolute;rotation:-0;width:527.6pt;height:92.65pt;mso-wrap-distance-left:5.7pt;mso-wrap-distance-right:5.7pt;mso-wrap-distance-top:5.7pt;mso-wrap-distance-bottom:5.7pt;margin-top:585.2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发送数据帧的工作站什么时候可以检测到冲突呢？图</w:t>
                      </w:r>
                      <w:r>
                        <w:rPr>
                          <w:rFonts w:eastAsia="新宋体" w:cs="SimSun" w:ascii="SimSun" w:hAnsi="SimSun"/>
                          <w:sz w:val="17"/>
                          <w:szCs w:val="17"/>
                        </w:rPr>
                        <w:t>4-14</w:t>
                      </w:r>
                      <w:r>
                        <w:rPr>
                          <w:rFonts w:ascii="SimSun" w:hAnsi="SimSun" w:cs="SimSun" w:eastAsia="新宋体"/>
                          <w:sz w:val="17"/>
                          <w:szCs w:val="17"/>
                        </w:rPr>
                        <w:t>中，甲工作站从发送</w:t>
                      </w:r>
                      <w:r>
                        <w:rPr>
                          <w:rFonts w:eastAsia="新宋体" w:cs="SimSun" w:ascii="SimSun" w:hAnsi="SimSun"/>
                          <w:sz w:val="17"/>
                          <w:szCs w:val="17"/>
                        </w:rPr>
                        <w:br/>
                      </w:r>
                      <w:r>
                        <w:rPr>
                          <w:rFonts w:ascii="SimSun" w:hAnsi="SimSun" w:cs="SimSun" w:eastAsia="新宋体"/>
                          <w:sz w:val="17"/>
                          <w:szCs w:val="17"/>
                        </w:rPr>
                        <w:t>数据顿到检测到冲突的时间长度是</w:t>
                      </w:r>
                      <w:r>
                        <w:rPr>
                          <w:rFonts w:eastAsia="新宋体" w:cs="SimSun" w:ascii="SimSun" w:hAnsi="SimSun"/>
                          <w:sz w:val="17"/>
                          <w:szCs w:val="17"/>
                        </w:rPr>
                        <w:t>t</w:t>
                      </w:r>
                      <w:r>
                        <w:rPr>
                          <w:rFonts w:ascii="SimSun" w:hAnsi="SimSun" w:cs="SimSun" w:eastAsia="新宋体"/>
                          <w:sz w:val="17"/>
                          <w:szCs w:val="17"/>
                        </w:rPr>
                        <w:t>一</w:t>
                      </w:r>
                      <w:r>
                        <w:rPr>
                          <w:rFonts w:eastAsia="新宋体" w:cs="SimSun" w:ascii="SimSun" w:hAnsi="SimSun"/>
                          <w:sz w:val="17"/>
                          <w:szCs w:val="17"/>
                        </w:rPr>
                        <w:t>t</w:t>
                      </w:r>
                      <w:r>
                        <w:rPr>
                          <w:rFonts w:ascii="SimSun" w:hAnsi="SimSun" w:cs="SimSun" w:eastAsia="新宋体"/>
                          <w:sz w:val="17"/>
                          <w:szCs w:val="17"/>
                        </w:rPr>
                        <w:t>，乙工作站从发送数据帧到检测到冲突的时</w:t>
                      </w:r>
                      <w:r>
                        <w:rPr>
                          <w:rFonts w:eastAsia="新宋体" w:cs="SimSun" w:ascii="SimSun" w:hAnsi="SimSun"/>
                          <w:sz w:val="17"/>
                          <w:szCs w:val="17"/>
                        </w:rPr>
                        <w:br/>
                      </w:r>
                      <w:r>
                        <w:rPr>
                          <w:rFonts w:ascii="SimSun" w:hAnsi="SimSun" w:cs="SimSun" w:eastAsia="新宋体"/>
                          <w:sz w:val="17"/>
                          <w:szCs w:val="17"/>
                        </w:rPr>
                        <w:t>间是</w:t>
                      </w:r>
                      <w:r>
                        <w:rPr>
                          <w:rFonts w:eastAsia="新宋体" w:cs="SimSun" w:ascii="SimSun" w:hAnsi="SimSun"/>
                          <w:sz w:val="17"/>
                          <w:szCs w:val="17"/>
                        </w:rPr>
                        <w:t>t</w:t>
                      </w:r>
                      <w:r>
                        <w:rPr>
                          <w:rFonts w:ascii="SimSun" w:hAnsi="SimSun" w:cs="SimSun" w:eastAsia="新宋体"/>
                          <w:sz w:val="17"/>
                          <w:szCs w:val="17"/>
                        </w:rPr>
                        <w:t>一</w:t>
                      </w:r>
                      <w:r>
                        <w:rPr>
                          <w:rFonts w:eastAsia="新宋体" w:cs="SimSun" w:ascii="SimSun" w:hAnsi="SimSun"/>
                          <w:sz w:val="17"/>
                          <w:szCs w:val="17"/>
                        </w:rPr>
                        <w:t>t</w:t>
                      </w:r>
                      <w:r>
                        <w:rPr>
                          <w:rFonts w:ascii="SimSun" w:hAnsi="SimSun" w:cs="SimSun" w:eastAsia="新宋体"/>
                          <w:sz w:val="17"/>
                          <w:szCs w:val="17"/>
                        </w:rPr>
                        <w:t>，这个时间长度的最大值是</w:t>
                      </w:r>
                      <w:r>
                        <w:rPr>
                          <w:rFonts w:eastAsia="新宋体" w:cs="SimSun" w:ascii="SimSun" w:hAnsi="SimSun"/>
                          <w:sz w:val="17"/>
                          <w:szCs w:val="17"/>
                        </w:rPr>
                        <w:t>2D</w:t>
                      </w:r>
                      <w:r>
                        <w:rPr>
                          <w:rFonts w:ascii="SimSun" w:hAnsi="SimSun" w:cs="SimSun" w:eastAsia="新宋体"/>
                          <w:sz w:val="17"/>
                          <w:szCs w:val="17"/>
                        </w:rPr>
                        <w:t>，最短趋近于</w:t>
                      </w:r>
                      <w:r>
                        <w:rPr>
                          <w:rFonts w:eastAsia="新宋体" w:cs="SimSun" w:ascii="SimSun" w:hAnsi="SimSun"/>
                          <w:sz w:val="17"/>
                          <w:szCs w:val="17"/>
                        </w:rPr>
                        <w:t>0</w:t>
                      </w:r>
                      <w:r>
                        <w:rPr>
                          <w:rFonts w:ascii="SimSun" w:hAnsi="SimSun" w:cs="SimSun" w:eastAsia="新宋体"/>
                          <w:sz w:val="17"/>
                          <w:szCs w:val="17"/>
                        </w:rPr>
                        <w:t>。对于甲来说，检测到冲突</w:t>
                      </w:r>
                      <w:r>
                        <w:rPr>
                          <w:rFonts w:eastAsia="新宋体" w:cs="SimSun" w:ascii="SimSun" w:hAnsi="SimSun"/>
                          <w:sz w:val="17"/>
                          <w:szCs w:val="17"/>
                        </w:rPr>
                        <w:br/>
                      </w:r>
                      <w:r>
                        <w:rPr>
                          <w:rFonts w:ascii="SimSun" w:hAnsi="SimSun" w:cs="SimSun" w:eastAsia="新宋体"/>
                          <w:sz w:val="17"/>
                          <w:szCs w:val="17"/>
                        </w:rPr>
                        <w:t>的时间，是最远两台工作站传播时延的</w:t>
                      </w:r>
                      <w:r>
                        <w:rPr>
                          <w:rFonts w:eastAsia="新宋体" w:cs="SimSun" w:ascii="SimSun" w:hAnsi="SimSun"/>
                          <w:sz w:val="17"/>
                          <w:szCs w:val="17"/>
                        </w:rPr>
                        <w:t>2</w:t>
                      </w:r>
                      <w:r>
                        <w:rPr>
                          <w:rFonts w:ascii="SimSun" w:hAnsi="SimSun" w:cs="SimSun" w:eastAsia="新宋体"/>
                          <w:sz w:val="17"/>
                          <w:szCs w:val="17"/>
                        </w:rPr>
                        <w:t>倍，称为冲突窗口。只有经过了冲突窗口，没</w:t>
                      </w:r>
                      <w:r>
                        <w:rPr>
                          <w:rFonts w:eastAsia="新宋体" w:cs="SimSun" w:ascii="SimSun" w:hAnsi="SimSun"/>
                          <w:sz w:val="17"/>
                          <w:szCs w:val="17"/>
                        </w:rPr>
                        <w:br/>
                      </w:r>
                      <w:r>
                        <w:rPr>
                          <w:rFonts w:ascii="SimSun" w:hAnsi="SimSun" w:cs="SimSun" w:eastAsia="新宋体"/>
                          <w:sz w:val="17"/>
                          <w:szCs w:val="17"/>
                        </w:rPr>
                        <w:t>有发生冲突，才认为工作站牢牢“抓住”了信道。“抓住”了信道的意思是，信号占据了</w:t>
                      </w:r>
                      <w:r>
                        <w:rPr>
                          <w:rFonts w:eastAsia="新宋体" w:cs="SimSun" w:ascii="SimSun" w:hAnsi="SimSun"/>
                          <w:sz w:val="17"/>
                          <w:szCs w:val="17"/>
                        </w:rPr>
                        <w:br/>
                      </w:r>
                      <w:r>
                        <w:rPr>
                          <w:rFonts w:ascii="SimSun" w:hAnsi="SimSun" w:cs="SimSun" w:eastAsia="新宋体"/>
                          <w:sz w:val="17"/>
                          <w:szCs w:val="17"/>
                        </w:rPr>
                        <w:t>信道，其他工作站在侦听时，不会误认为空闲而发送数据顿</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852805</wp:posOffset>
                </wp:positionH>
                <wp:positionV relativeFrom="line">
                  <wp:posOffset>8991600</wp:posOffset>
                </wp:positionV>
                <wp:extent cx="6346825" cy="233680"/>
                <wp:effectExtent l="0" t="0" r="0" b="0"/>
                <wp:wrapSquare wrapText="bothSides"/>
                <wp:docPr id="198" name="Frame9"/>
                <a:graphic xmlns:a="http://schemas.openxmlformats.org/drawingml/2006/main">
                  <a:graphicData uri="http://schemas.microsoft.com/office/word/2010/wordprocessingShape">
                    <wps:wsp>
                      <wps:cNvSpPr txBox="1"/>
                      <wps:spPr>
                        <a:xfrm>
                          <a:off x="0" y="0"/>
                          <a:ext cx="63468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受控访问协议</w:t>
                            </w:r>
                          </w:p>
                        </w:txbxContent>
                      </wps:txbx>
                      <wps:bodyPr anchor="t" lIns="53975" tIns="53975" rIns="53975" bIns="53975">
                        <a:spAutoFit/>
                      </wps:bodyPr>
                    </wps:wsp>
                  </a:graphicData>
                </a:graphic>
              </wp:anchor>
            </w:drawing>
          </mc:Choice>
          <mc:Fallback>
            <w:pict>
              <v:rect fillcolor="#729FCF" style="position:absolute;rotation:-0;width:499.75pt;height:18.4pt;mso-wrap-distance-left:5.7pt;mso-wrap-distance-right:5.7pt;mso-wrap-distance-top:5.7pt;mso-wrap-distance-bottom:5.7pt;margin-top:708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受控访问协议</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507365</wp:posOffset>
                </wp:positionH>
                <wp:positionV relativeFrom="line">
                  <wp:posOffset>9232265</wp:posOffset>
                </wp:positionV>
                <wp:extent cx="6692265" cy="610870"/>
                <wp:effectExtent l="0" t="0" r="0" b="0"/>
                <wp:wrapSquare wrapText="bothSides"/>
                <wp:docPr id="199" name="Frame10"/>
                <a:graphic xmlns:a="http://schemas.openxmlformats.org/drawingml/2006/main">
                  <a:graphicData uri="http://schemas.microsoft.com/office/word/2010/wordprocessingShape">
                    <wps:wsp>
                      <wps:cNvSpPr txBox="1"/>
                      <wps:spPr>
                        <a:xfrm>
                          <a:off x="0" y="0"/>
                          <a:ext cx="669226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上面介绍的多路访问协议，不管采用什么样的策略，都不可避免冲突，从而降低了</w:t>
                            </w:r>
                            <w:r>
                              <w:rPr>
                                <w:rFonts w:eastAsia="新宋体" w:cs="SimSun" w:ascii="SimSun" w:hAnsi="SimSun"/>
                                <w:sz w:val="17"/>
                                <w:szCs w:val="17"/>
                              </w:rPr>
                              <w:br/>
                            </w:r>
                            <w:r>
                              <w:rPr>
                                <w:rFonts w:ascii="SimSun" w:hAnsi="SimSun" w:cs="SimSun" w:eastAsia="新宋体"/>
                                <w:sz w:val="17"/>
                                <w:szCs w:val="17"/>
                              </w:rPr>
                              <w:t>信道的利用率。有没有无冲突的多路访问协议呢？如果有，其性能是不是比有冲突的</w:t>
                            </w:r>
                            <w:r>
                              <w:rPr>
                                <w:rFonts w:eastAsia="新宋体" w:cs="SimSun" w:ascii="SimSun" w:hAnsi="SimSun"/>
                                <w:sz w:val="17"/>
                                <w:szCs w:val="17"/>
                              </w:rPr>
                              <w:br/>
                            </w:r>
                            <w:r>
                              <w:rPr>
                                <w:rFonts w:ascii="SimSun" w:hAnsi="SimSun" w:cs="SimSun" w:eastAsia="新宋体"/>
                                <w:sz w:val="17"/>
                                <w:szCs w:val="17"/>
                              </w:rPr>
                              <w:t>多路访问协议更好呢？</w:t>
                            </w:r>
                          </w:p>
                        </w:txbxContent>
                      </wps:txbx>
                      <wps:bodyPr anchor="t" lIns="53975" tIns="53975" rIns="53975" bIns="53975">
                        <a:spAutoFit/>
                      </wps:bodyPr>
                    </wps:wsp>
                  </a:graphicData>
                </a:graphic>
              </wp:anchor>
            </w:drawing>
          </mc:Choice>
          <mc:Fallback>
            <w:pict>
              <v:rect fillcolor="#729FCF" style="position:absolute;rotation:-0;width:526.95pt;height:48.1pt;mso-wrap-distance-left:5.7pt;mso-wrap-distance-right:5.7pt;mso-wrap-distance-top:5.7pt;mso-wrap-distance-bottom:5.7pt;margin-top:726.9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上面介绍的多路访问协议，不管采用什么样的策略，都不可避免冲突，从而降低了</w:t>
                      </w:r>
                      <w:r>
                        <w:rPr>
                          <w:rFonts w:eastAsia="新宋体" w:cs="SimSun" w:ascii="SimSun" w:hAnsi="SimSun"/>
                          <w:sz w:val="17"/>
                          <w:szCs w:val="17"/>
                        </w:rPr>
                        <w:br/>
                      </w:r>
                      <w:r>
                        <w:rPr>
                          <w:rFonts w:ascii="SimSun" w:hAnsi="SimSun" w:cs="SimSun" w:eastAsia="新宋体"/>
                          <w:sz w:val="17"/>
                          <w:szCs w:val="17"/>
                        </w:rPr>
                        <w:t>信道的利用率。有没有无冲突的多路访问协议呢？如果有，其性能是不是比有冲突的</w:t>
                      </w:r>
                      <w:r>
                        <w:rPr>
                          <w:rFonts w:eastAsia="新宋体" w:cs="SimSun" w:ascii="SimSun" w:hAnsi="SimSun"/>
                          <w:sz w:val="17"/>
                          <w:szCs w:val="17"/>
                        </w:rPr>
                        <w:br/>
                      </w:r>
                      <w:r>
                        <w:rPr>
                          <w:rFonts w:ascii="SimSun" w:hAnsi="SimSun" w:cs="SimSun" w:eastAsia="新宋体"/>
                          <w:sz w:val="17"/>
                          <w:szCs w:val="17"/>
                        </w:rPr>
                        <w:t>多路访问协议更好呢？</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812800</wp:posOffset>
                </wp:positionH>
                <wp:positionV relativeFrom="line">
                  <wp:posOffset>9987280</wp:posOffset>
                </wp:positionV>
                <wp:extent cx="6386830" cy="610870"/>
                <wp:effectExtent l="0" t="0" r="0" b="0"/>
                <wp:wrapSquare wrapText="bothSides"/>
                <wp:docPr id="200" name="Frame11"/>
                <a:graphic xmlns:a="http://schemas.openxmlformats.org/drawingml/2006/main">
                  <a:graphicData uri="http://schemas.microsoft.com/office/word/2010/wordprocessingShape">
                    <wps:wsp>
                      <wps:cNvSpPr txBox="1"/>
                      <wps:spPr>
                        <a:xfrm>
                          <a:off x="0" y="0"/>
                          <a:ext cx="638683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下面介绍三个受控访问协议，也称为无冲突协议。</w:t>
                            </w:r>
                            <w:r>
                              <w:rPr>
                                <w:rFonts w:eastAsia="新宋体" w:cs="SimSun" w:ascii="SimSun" w:hAnsi="SimSun"/>
                                <w:sz w:val="17"/>
                                <w:szCs w:val="17"/>
                              </w:rPr>
                              <w:br/>
                              <w:t>1</w:t>
                            </w:r>
                            <w:r>
                              <w:rPr>
                                <w:rFonts w:ascii="SimSun" w:hAnsi="SimSun" w:cs="SimSun" w:eastAsia="新宋体"/>
                                <w:sz w:val="17"/>
                                <w:szCs w:val="17"/>
                              </w:rPr>
                              <w:t>）位图协议</w:t>
                            </w:r>
                            <w:r>
                              <w:rPr>
                                <w:rFonts w:eastAsia="新宋体" w:cs="SimSun" w:ascii="SimSun" w:hAnsi="SimSun"/>
                                <w:sz w:val="17"/>
                                <w:szCs w:val="17"/>
                              </w:rPr>
                              <w:br/>
                            </w:r>
                            <w:r>
                              <w:rPr>
                                <w:rFonts w:ascii="SimSun" w:hAnsi="SimSun" w:cs="SimSun" w:eastAsia="新宋体"/>
                                <w:sz w:val="17"/>
                                <w:szCs w:val="17"/>
                              </w:rPr>
                              <w:t>位图协议是一种资源预留协议。假如有</w:t>
                            </w:r>
                            <w:r>
                              <w:rPr>
                                <w:rFonts w:eastAsia="新宋体" w:cs="SimSun" w:ascii="SimSun" w:hAnsi="SimSun"/>
                                <w:sz w:val="17"/>
                                <w:szCs w:val="17"/>
                              </w:rPr>
                              <w:t>N</w:t>
                            </w:r>
                            <w:r>
                              <w:rPr>
                                <w:rFonts w:ascii="SimSun" w:hAnsi="SimSun" w:cs="SimSun" w:eastAsia="新宋体"/>
                                <w:sz w:val="17"/>
                                <w:szCs w:val="17"/>
                              </w:rPr>
                              <w:t>台工作站共享信道，其状态分为竞争</w:t>
                            </w:r>
                          </w:p>
                        </w:txbxContent>
                      </wps:txbx>
                      <wps:bodyPr anchor="t" lIns="53975" tIns="53975" rIns="53975" bIns="53975">
                        <a:spAutoFit/>
                      </wps:bodyPr>
                    </wps:wsp>
                  </a:graphicData>
                </a:graphic>
              </wp:anchor>
            </w:drawing>
          </mc:Choice>
          <mc:Fallback>
            <w:pict>
              <v:rect fillcolor="#729FCF" style="position:absolute;rotation:-0;width:502.9pt;height:48.1pt;mso-wrap-distance-left:5.7pt;mso-wrap-distance-right:5.7pt;mso-wrap-distance-top:5.7pt;mso-wrap-distance-bottom:5.7pt;margin-top:786.4pt;mso-position-vertical-relative:text;margin-left: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下面介绍三个受控访问协议，也称为无冲突协议。</w:t>
                      </w:r>
                      <w:r>
                        <w:rPr>
                          <w:rFonts w:eastAsia="新宋体" w:cs="SimSun" w:ascii="SimSun" w:hAnsi="SimSun"/>
                          <w:sz w:val="17"/>
                          <w:szCs w:val="17"/>
                        </w:rPr>
                        <w:br/>
                        <w:t>1</w:t>
                      </w:r>
                      <w:r>
                        <w:rPr>
                          <w:rFonts w:ascii="SimSun" w:hAnsi="SimSun" w:cs="SimSun" w:eastAsia="新宋体"/>
                          <w:sz w:val="17"/>
                          <w:szCs w:val="17"/>
                        </w:rPr>
                        <w:t>）位图协议</w:t>
                      </w:r>
                      <w:r>
                        <w:rPr>
                          <w:rFonts w:eastAsia="新宋体" w:cs="SimSun" w:ascii="SimSun" w:hAnsi="SimSun"/>
                          <w:sz w:val="17"/>
                          <w:szCs w:val="17"/>
                        </w:rPr>
                        <w:br/>
                      </w:r>
                      <w:r>
                        <w:rPr>
                          <w:rFonts w:ascii="SimSun" w:hAnsi="SimSun" w:cs="SimSun" w:eastAsia="新宋体"/>
                          <w:sz w:val="17"/>
                          <w:szCs w:val="17"/>
                        </w:rPr>
                        <w:t>位图协议是一种资源预留协议。假如有</w:t>
                      </w:r>
                      <w:r>
                        <w:rPr>
                          <w:rFonts w:eastAsia="新宋体" w:cs="SimSun" w:ascii="SimSun" w:hAnsi="SimSun"/>
                          <w:sz w:val="17"/>
                          <w:szCs w:val="17"/>
                        </w:rPr>
                        <w:t>N</w:t>
                      </w:r>
                      <w:r>
                        <w:rPr>
                          <w:rFonts w:ascii="SimSun" w:hAnsi="SimSun" w:cs="SimSun" w:eastAsia="新宋体"/>
                          <w:sz w:val="17"/>
                          <w:szCs w:val="17"/>
                        </w:rPr>
                        <w:t>台工作站共享信道，其状态分为竞争</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330835</wp:posOffset>
            </wp:positionH>
            <wp:positionV relativeFrom="paragraph">
              <wp:posOffset>1961515</wp:posOffset>
            </wp:positionV>
            <wp:extent cx="6001385" cy="1060450"/>
            <wp:effectExtent l="0" t="0" r="0" b="0"/>
            <wp:wrapSquare wrapText="largest"/>
            <wp:docPr id="20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descr=""/>
                    <pic:cNvPicPr>
                      <a:picLocks noChangeAspect="1" noChangeArrowheads="1"/>
                    </pic:cNvPicPr>
                  </pic:nvPicPr>
                  <pic:blipFill>
                    <a:blip r:embed="rId29"/>
                    <a:stretch>
                      <a:fillRect/>
                    </a:stretch>
                  </pic:blipFill>
                  <pic:spPr bwMode="auto">
                    <a:xfrm>
                      <a:off x="0" y="0"/>
                      <a:ext cx="6001385" cy="1060450"/>
                    </a:xfrm>
                    <a:prstGeom prst="rect">
                      <a:avLst/>
                    </a:prstGeom>
                  </pic:spPr>
                </pic:pic>
              </a:graphicData>
            </a:graphic>
          </wp:anchor>
        </w:drawing>
        <w:drawing>
          <wp:anchor behindDoc="0" distT="0" distB="0" distL="0" distR="0" simplePos="0" locked="0" layoutInCell="0" allowOverlap="1" relativeHeight="3">
            <wp:simplePos x="0" y="0"/>
            <wp:positionH relativeFrom="column">
              <wp:posOffset>322580</wp:posOffset>
            </wp:positionH>
            <wp:positionV relativeFrom="paragraph">
              <wp:posOffset>9304655</wp:posOffset>
            </wp:positionV>
            <wp:extent cx="5768340" cy="1012190"/>
            <wp:effectExtent l="0" t="0" r="0" b="0"/>
            <wp:wrapSquare wrapText="largest"/>
            <wp:docPr id="20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 descr=""/>
                    <pic:cNvPicPr>
                      <a:picLocks noChangeAspect="1" noChangeArrowheads="1"/>
                    </pic:cNvPicPr>
                  </pic:nvPicPr>
                  <pic:blipFill>
                    <a:blip r:embed="rId30"/>
                    <a:stretch>
                      <a:fillRect/>
                    </a:stretch>
                  </pic:blipFill>
                  <pic:spPr bwMode="auto">
                    <a:xfrm>
                      <a:off x="0" y="0"/>
                      <a:ext cx="5768340" cy="10121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5255895</wp:posOffset>
                </wp:positionH>
                <wp:positionV relativeFrom="line">
                  <wp:posOffset>89535</wp:posOffset>
                </wp:positionV>
                <wp:extent cx="1944370" cy="241300"/>
                <wp:effectExtent l="0" t="0" r="0" b="0"/>
                <wp:wrapSquare wrapText="bothSides"/>
                <wp:docPr id="203" name="Frame1"/>
                <a:graphic xmlns:a="http://schemas.openxmlformats.org/drawingml/2006/main">
                  <a:graphicData uri="http://schemas.microsoft.com/office/word/2010/wordprocessingShape">
                    <wps:wsp>
                      <wps:cNvSpPr txBox="1"/>
                      <wps:spPr>
                        <a:xfrm>
                          <a:off x="0" y="0"/>
                          <a:ext cx="194437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42</w:t>
                            </w:r>
                            <w:r>
                              <w:rPr>
                                <w:rFonts w:ascii="SimSun" w:hAnsi="SimSun" w:cs="SimSun" w:eastAsia="新宋体"/>
                                <w:sz w:val="18"/>
                                <w:szCs w:val="18"/>
                              </w:rPr>
                              <w:t xml:space="preserve">介质访问控制 </w:t>
                            </w:r>
                            <w:r>
                              <w:rPr>
                                <w:rFonts w:eastAsia="新宋体" w:cs="SimSun" w:ascii="SimSun" w:hAnsi="SimSun"/>
                                <w:sz w:val="18"/>
                                <w:szCs w:val="18"/>
                              </w:rPr>
                              <w:t>147</w:t>
                            </w:r>
                          </w:p>
                        </w:txbxContent>
                      </wps:txbx>
                      <wps:bodyPr anchor="t" lIns="53975" tIns="53975" rIns="53975" bIns="53975">
                        <a:spAutoFit/>
                      </wps:bodyPr>
                    </wps:wsp>
                  </a:graphicData>
                </a:graphic>
              </wp:anchor>
            </w:drawing>
          </mc:Choice>
          <mc:Fallback>
            <w:pict>
              <v:rect fillcolor="#729FCF" style="position:absolute;rotation:-0;width:153.1pt;height:19pt;mso-wrap-distance-left:5.7pt;mso-wrap-distance-right:5.7pt;mso-wrap-distance-top:5.7pt;mso-wrap-distance-bottom:5.7pt;margin-top:7.05pt;mso-position-vertical-relative:text;margin-left:41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42</w:t>
                      </w:r>
                      <w:r>
                        <w:rPr>
                          <w:rFonts w:ascii="SimSun" w:hAnsi="SimSun" w:cs="SimSun" w:eastAsia="新宋体"/>
                          <w:sz w:val="18"/>
                          <w:szCs w:val="18"/>
                        </w:rPr>
                        <w:t xml:space="preserve">介质访问控制 </w:t>
                      </w:r>
                      <w:r>
                        <w:rPr>
                          <w:rFonts w:eastAsia="新宋体" w:cs="SimSun" w:ascii="SimSun" w:hAnsi="SimSun"/>
                          <w:sz w:val="18"/>
                          <w:szCs w:val="18"/>
                        </w:rPr>
                        <w:t>147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258445</wp:posOffset>
                </wp:positionH>
                <wp:positionV relativeFrom="line">
                  <wp:posOffset>643890</wp:posOffset>
                </wp:positionV>
                <wp:extent cx="6941820" cy="988060"/>
                <wp:effectExtent l="0" t="0" r="0" b="0"/>
                <wp:wrapSquare wrapText="bothSides"/>
                <wp:docPr id="204" name="Frame2"/>
                <a:graphic xmlns:a="http://schemas.openxmlformats.org/drawingml/2006/main">
                  <a:graphicData uri="http://schemas.microsoft.com/office/word/2010/wordprocessingShape">
                    <wps:wsp>
                      <wps:cNvSpPr txBox="1"/>
                      <wps:spPr>
                        <a:xfrm>
                          <a:off x="0" y="0"/>
                          <a:ext cx="694182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期和传输期。每台工作站都分到一个对应的竞争期时槽，如果一台工作站有数据帧需</w:t>
                            </w:r>
                            <w:r>
                              <w:rPr>
                                <w:rFonts w:eastAsia="新宋体" w:cs="SimSun" w:ascii="SimSun" w:hAnsi="SimSun"/>
                                <w:sz w:val="17"/>
                                <w:szCs w:val="17"/>
                              </w:rPr>
                              <w:br/>
                            </w:r>
                            <w:r>
                              <w:rPr>
                                <w:rFonts w:ascii="SimSun" w:hAnsi="SimSun" w:cs="SimSun" w:eastAsia="新宋体"/>
                                <w:sz w:val="17"/>
                                <w:szCs w:val="17"/>
                              </w:rPr>
                              <w:t>要传输，就在属于自己的竞争期时槽中，发送</w:t>
                            </w:r>
                            <w:r>
                              <w:rPr>
                                <w:rFonts w:eastAsia="新宋体" w:cs="SimSun" w:ascii="SimSun" w:hAnsi="SimSun"/>
                                <w:sz w:val="17"/>
                                <w:szCs w:val="17"/>
                              </w:rPr>
                              <w:t>1</w:t>
                            </w:r>
                            <w:r>
                              <w:rPr>
                                <w:rFonts w:ascii="SimSun" w:hAnsi="SimSun" w:cs="SimSun" w:eastAsia="新宋体"/>
                                <w:sz w:val="17"/>
                                <w:szCs w:val="17"/>
                              </w:rPr>
                              <w:t>比特，表明自己有数据帧待发，就像上</w:t>
                            </w:r>
                            <w:r>
                              <w:rPr>
                                <w:rFonts w:eastAsia="新宋体" w:cs="SimSun" w:ascii="SimSun" w:hAnsi="SimSun"/>
                                <w:sz w:val="17"/>
                                <w:szCs w:val="17"/>
                              </w:rPr>
                              <w:br/>
                            </w:r>
                            <w:r>
                              <w:rPr>
                                <w:rFonts w:ascii="SimSun" w:hAnsi="SimSun" w:cs="SimSun" w:eastAsia="新宋体"/>
                                <w:sz w:val="17"/>
                                <w:szCs w:val="17"/>
                              </w:rPr>
                              <w:t>课时有话要说，举手发言一样：竞争期过后，按照“举手”顺序，各台工作站挨个发送自</w:t>
                            </w:r>
                            <w:r>
                              <w:rPr>
                                <w:rFonts w:eastAsia="新宋体" w:cs="SimSun" w:ascii="SimSun" w:hAnsi="SimSun"/>
                                <w:sz w:val="17"/>
                                <w:szCs w:val="17"/>
                              </w:rPr>
                              <w:br/>
                            </w:r>
                            <w:r>
                              <w:rPr>
                                <w:rFonts w:ascii="SimSun" w:hAnsi="SimSun" w:cs="SimSun" w:eastAsia="新宋体"/>
                                <w:sz w:val="17"/>
                                <w:szCs w:val="17"/>
                              </w:rPr>
                              <w:t>已的数据帧；在竞争期，明确了哪些工作站有数据帧要发，进行了足够的资源预留，所</w:t>
                            </w:r>
                            <w:r>
                              <w:rPr>
                                <w:rFonts w:eastAsia="新宋体" w:cs="SimSun" w:ascii="SimSun" w:hAnsi="SimSun"/>
                                <w:sz w:val="17"/>
                                <w:szCs w:val="17"/>
                              </w:rPr>
                              <w:br/>
                            </w:r>
                            <w:r>
                              <w:rPr>
                                <w:rFonts w:ascii="SimSun" w:hAnsi="SimSun" w:cs="SimSun" w:eastAsia="新宋体"/>
                                <w:sz w:val="17"/>
                                <w:szCs w:val="17"/>
                              </w:rPr>
                              <w:t>以，在传输期，不会发生冲突；当传输结束后，开始新一轮的竞争，如图</w:t>
                            </w:r>
                            <w:r>
                              <w:rPr>
                                <w:rFonts w:eastAsia="新宋体" w:cs="SimSun" w:ascii="SimSun" w:hAnsi="SimSun"/>
                                <w:sz w:val="17"/>
                                <w:szCs w:val="17"/>
                              </w:rPr>
                              <w:t>4-16</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46.6pt;height:77.8pt;mso-wrap-distance-left:5.7pt;mso-wrap-distance-right:5.7pt;mso-wrap-distance-top:5.7pt;mso-wrap-distance-bottom:5.7pt;margin-top:50.7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期和传输期。每台工作站都分到一个对应的竞争期时槽，如果一台工作站有数据帧需</w:t>
                      </w:r>
                      <w:r>
                        <w:rPr>
                          <w:rFonts w:eastAsia="新宋体" w:cs="SimSun" w:ascii="SimSun" w:hAnsi="SimSun"/>
                          <w:sz w:val="17"/>
                          <w:szCs w:val="17"/>
                        </w:rPr>
                        <w:br/>
                      </w:r>
                      <w:r>
                        <w:rPr>
                          <w:rFonts w:ascii="SimSun" w:hAnsi="SimSun" w:cs="SimSun" w:eastAsia="新宋体"/>
                          <w:sz w:val="17"/>
                          <w:szCs w:val="17"/>
                        </w:rPr>
                        <w:t>要传输，就在属于自己的竞争期时槽中，发送</w:t>
                      </w:r>
                      <w:r>
                        <w:rPr>
                          <w:rFonts w:eastAsia="新宋体" w:cs="SimSun" w:ascii="SimSun" w:hAnsi="SimSun"/>
                          <w:sz w:val="17"/>
                          <w:szCs w:val="17"/>
                        </w:rPr>
                        <w:t>1</w:t>
                      </w:r>
                      <w:r>
                        <w:rPr>
                          <w:rFonts w:ascii="SimSun" w:hAnsi="SimSun" w:cs="SimSun" w:eastAsia="新宋体"/>
                          <w:sz w:val="17"/>
                          <w:szCs w:val="17"/>
                        </w:rPr>
                        <w:t>比特，表明自己有数据帧待发，就像上</w:t>
                      </w:r>
                      <w:r>
                        <w:rPr>
                          <w:rFonts w:eastAsia="新宋体" w:cs="SimSun" w:ascii="SimSun" w:hAnsi="SimSun"/>
                          <w:sz w:val="17"/>
                          <w:szCs w:val="17"/>
                        </w:rPr>
                        <w:br/>
                      </w:r>
                      <w:r>
                        <w:rPr>
                          <w:rFonts w:ascii="SimSun" w:hAnsi="SimSun" w:cs="SimSun" w:eastAsia="新宋体"/>
                          <w:sz w:val="17"/>
                          <w:szCs w:val="17"/>
                        </w:rPr>
                        <w:t>课时有话要说，举手发言一样：竞争期过后，按照“举手”顺序，各台工作站挨个发送自</w:t>
                      </w:r>
                      <w:r>
                        <w:rPr>
                          <w:rFonts w:eastAsia="新宋体" w:cs="SimSun" w:ascii="SimSun" w:hAnsi="SimSun"/>
                          <w:sz w:val="17"/>
                          <w:szCs w:val="17"/>
                        </w:rPr>
                        <w:br/>
                      </w:r>
                      <w:r>
                        <w:rPr>
                          <w:rFonts w:ascii="SimSun" w:hAnsi="SimSun" w:cs="SimSun" w:eastAsia="新宋体"/>
                          <w:sz w:val="17"/>
                          <w:szCs w:val="17"/>
                        </w:rPr>
                        <w:t>已的数据帧；在竞争期，明确了哪些工作站有数据帧要发，进行了足够的资源预留，所</w:t>
                      </w:r>
                      <w:r>
                        <w:rPr>
                          <w:rFonts w:eastAsia="新宋体" w:cs="SimSun" w:ascii="SimSun" w:hAnsi="SimSun"/>
                          <w:sz w:val="17"/>
                          <w:szCs w:val="17"/>
                        </w:rPr>
                        <w:br/>
                      </w:r>
                      <w:r>
                        <w:rPr>
                          <w:rFonts w:ascii="SimSun" w:hAnsi="SimSun" w:cs="SimSun" w:eastAsia="新宋体"/>
                          <w:sz w:val="17"/>
                          <w:szCs w:val="17"/>
                        </w:rPr>
                        <w:t>以，在传输期，不会发生冲突；当传输结束后，开始新一轮的竞争，如图</w:t>
                      </w:r>
                      <w:r>
                        <w:rPr>
                          <w:rFonts w:eastAsia="新宋体" w:cs="SimSun" w:ascii="SimSun" w:hAnsi="SimSun"/>
                          <w:sz w:val="17"/>
                          <w:szCs w:val="17"/>
                        </w:rPr>
                        <w:t>4-16</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2291080</wp:posOffset>
                </wp:positionH>
                <wp:positionV relativeFrom="line">
                  <wp:posOffset>3037840</wp:posOffset>
                </wp:positionV>
                <wp:extent cx="4908550" cy="189230"/>
                <wp:effectExtent l="0" t="0" r="0" b="0"/>
                <wp:wrapSquare wrapText="bothSides"/>
                <wp:docPr id="205" name="Frame3"/>
                <a:graphic xmlns:a="http://schemas.openxmlformats.org/drawingml/2006/main">
                  <a:graphicData uri="http://schemas.microsoft.com/office/word/2010/wordprocessingShape">
                    <wps:wsp>
                      <wps:cNvSpPr txBox="1"/>
                      <wps:spPr>
                        <a:xfrm>
                          <a:off x="0" y="0"/>
                          <a:ext cx="49085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4-16</w:t>
                            </w:r>
                            <w:r>
                              <w:rPr>
                                <w:rFonts w:ascii="SimSun" w:hAnsi="SimSun" w:cs="SimSun" w:eastAsia="新宋体"/>
                                <w:sz w:val="11"/>
                                <w:szCs w:val="11"/>
                              </w:rPr>
                              <w:t>位图协议的工作示意图</w:t>
                            </w:r>
                          </w:p>
                        </w:txbxContent>
                      </wps:txbx>
                      <wps:bodyPr anchor="t" lIns="53975" tIns="53975" rIns="53975" bIns="53975">
                        <a:spAutoFit/>
                      </wps:bodyPr>
                    </wps:wsp>
                  </a:graphicData>
                </a:graphic>
              </wp:anchor>
            </w:drawing>
          </mc:Choice>
          <mc:Fallback>
            <w:pict>
              <v:rect fillcolor="#729FCF" style="position:absolute;rotation:-0;width:386.5pt;height:14.9pt;mso-wrap-distance-left:5.7pt;mso-wrap-distance-right:5.7pt;mso-wrap-distance-top:5.7pt;mso-wrap-distance-bottom:5.7pt;margin-top:239.2pt;mso-position-vertical-relative:text;margin-left:180.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4-16</w:t>
                      </w:r>
                      <w:r>
                        <w:rPr>
                          <w:rFonts w:ascii="SimSun" w:hAnsi="SimSun" w:cs="SimSun" w:eastAsia="新宋体"/>
                          <w:sz w:val="11"/>
                          <w:szCs w:val="11"/>
                        </w:rPr>
                        <w:t>位图协议的工作示意图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258445</wp:posOffset>
                </wp:positionH>
                <wp:positionV relativeFrom="line">
                  <wp:posOffset>3383915</wp:posOffset>
                </wp:positionV>
                <wp:extent cx="6941820" cy="1176655"/>
                <wp:effectExtent l="0" t="0" r="0" b="0"/>
                <wp:wrapSquare wrapText="bothSides"/>
                <wp:docPr id="206" name="Frame4"/>
                <a:graphic xmlns:a="http://schemas.openxmlformats.org/drawingml/2006/main">
                  <a:graphicData uri="http://schemas.microsoft.com/office/word/2010/wordprocessingShape">
                    <wps:wsp>
                      <wps:cNvSpPr txBox="1"/>
                      <wps:spPr>
                        <a:xfrm>
                          <a:off x="0" y="0"/>
                          <a:ext cx="694182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位图协议的信道利用率怎么样呢？如果系统有</w:t>
                            </w:r>
                            <w:r>
                              <w:rPr>
                                <w:rFonts w:eastAsia="新宋体" w:cs="SimSun" w:ascii="SimSun" w:hAnsi="SimSun"/>
                                <w:sz w:val="17"/>
                                <w:szCs w:val="17"/>
                              </w:rPr>
                              <w:t>N</w:t>
                            </w:r>
                            <w:r>
                              <w:rPr>
                                <w:rFonts w:ascii="SimSun" w:hAnsi="SimSun" w:cs="SimSun" w:eastAsia="新宋体"/>
                                <w:sz w:val="17"/>
                                <w:szCs w:val="17"/>
                              </w:rPr>
                              <w:t>台工作站，竞争期分割成</w:t>
                            </w:r>
                            <w:r>
                              <w:rPr>
                                <w:rFonts w:eastAsia="新宋体" w:cs="SimSun" w:ascii="SimSun" w:hAnsi="SimSun"/>
                                <w:sz w:val="17"/>
                                <w:szCs w:val="17"/>
                              </w:rPr>
                              <w:t>N</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比特时间；数据帧长为</w:t>
                            </w:r>
                            <w:r>
                              <w:rPr>
                                <w:rFonts w:eastAsia="新宋体" w:cs="SimSun" w:ascii="SimSun" w:hAnsi="SimSun"/>
                                <w:sz w:val="17"/>
                                <w:szCs w:val="17"/>
                              </w:rPr>
                              <w:t>d</w:t>
                            </w:r>
                            <w:r>
                              <w:rPr>
                                <w:rFonts w:ascii="SimSun" w:hAnsi="SimSun" w:cs="SimSun" w:eastAsia="新宋体"/>
                                <w:sz w:val="17"/>
                                <w:szCs w:val="17"/>
                              </w:rPr>
                              <w:t>位，发送数据顿需要</w:t>
                            </w:r>
                            <w:r>
                              <w:rPr>
                                <w:rFonts w:eastAsia="新宋体" w:cs="SimSun" w:ascii="SimSun" w:hAnsi="SimSun"/>
                                <w:sz w:val="17"/>
                                <w:szCs w:val="17"/>
                              </w:rPr>
                              <w:t>d</w:t>
                            </w:r>
                            <w:r>
                              <w:rPr>
                                <w:rFonts w:ascii="SimSun" w:hAnsi="SimSun" w:cs="SimSun" w:eastAsia="新宋体"/>
                                <w:sz w:val="17"/>
                                <w:szCs w:val="17"/>
                              </w:rPr>
                              <w:t>个比特时间。在低负载时，一台工作</w:t>
                            </w:r>
                            <w:r>
                              <w:rPr>
                                <w:rFonts w:eastAsia="新宋体" w:cs="SimSun" w:ascii="SimSun" w:hAnsi="SimSun"/>
                                <w:sz w:val="17"/>
                                <w:szCs w:val="17"/>
                              </w:rPr>
                              <w:br/>
                            </w:r>
                            <w:r>
                              <w:rPr>
                                <w:rFonts w:ascii="SimSun" w:hAnsi="SimSun" w:cs="SimSun" w:eastAsia="新宋体"/>
                                <w:sz w:val="17"/>
                                <w:szCs w:val="17"/>
                              </w:rPr>
                              <w:t>站要发送自已的数据帧，平均需要等候</w:t>
                            </w:r>
                            <w:r>
                              <w:rPr>
                                <w:rFonts w:eastAsia="新宋体" w:cs="SimSun" w:ascii="SimSun" w:hAnsi="SimSun"/>
                                <w:sz w:val="17"/>
                                <w:szCs w:val="17"/>
                              </w:rPr>
                              <w:t>N</w:t>
                            </w:r>
                            <w:r>
                              <w:rPr>
                                <w:rFonts w:ascii="SimSun" w:hAnsi="SimSun" w:cs="SimSun" w:eastAsia="新宋体"/>
                                <w:sz w:val="17"/>
                                <w:szCs w:val="17"/>
                              </w:rPr>
                              <w:t>个比特时间，也就是浪费了竞争期间的比特</w:t>
                            </w:r>
                            <w:r>
                              <w:rPr>
                                <w:rFonts w:eastAsia="新宋体" w:cs="SimSun" w:ascii="SimSun" w:hAnsi="SimSun"/>
                                <w:sz w:val="17"/>
                                <w:szCs w:val="17"/>
                              </w:rPr>
                              <w:br/>
                            </w:r>
                            <w:r>
                              <w:rPr>
                                <w:rFonts w:ascii="SimSun" w:hAnsi="SimSun" w:cs="SimSun" w:eastAsia="新宋体"/>
                                <w:sz w:val="17"/>
                                <w:szCs w:val="17"/>
                              </w:rPr>
                              <w:t>时间，算作开销，所以，信道利用率约为</w:t>
                            </w:r>
                            <w:r>
                              <w:rPr>
                                <w:rFonts w:eastAsia="新宋体" w:cs="SimSun" w:ascii="SimSun" w:hAnsi="SimSun"/>
                                <w:sz w:val="17"/>
                                <w:szCs w:val="17"/>
                              </w:rPr>
                              <w:t>d/</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十</w:t>
                            </w:r>
                            <w:r>
                              <w:rPr>
                                <w:rFonts w:eastAsia="新宋体" w:cs="SimSun" w:ascii="SimSun" w:hAnsi="SimSun"/>
                                <w:sz w:val="17"/>
                                <w:szCs w:val="17"/>
                              </w:rPr>
                              <w:t>N</w:t>
                            </w:r>
                            <w:r>
                              <w:rPr>
                                <w:rFonts w:ascii="SimSun" w:hAnsi="SimSun" w:cs="SimSun" w:eastAsia="新宋体"/>
                                <w:sz w:val="17"/>
                                <w:szCs w:val="17"/>
                              </w:rPr>
                              <w:t>）；在高负载时，一台工作站要发送自</w:t>
                            </w:r>
                            <w:r>
                              <w:rPr>
                                <w:rFonts w:eastAsia="新宋体" w:cs="SimSun" w:ascii="SimSun" w:hAnsi="SimSun"/>
                                <w:sz w:val="17"/>
                                <w:szCs w:val="17"/>
                              </w:rPr>
                              <w:br/>
                            </w:r>
                            <w:r>
                              <w:rPr>
                                <w:rFonts w:ascii="SimSun" w:hAnsi="SimSun" w:cs="SimSun" w:eastAsia="新宋体"/>
                                <w:sz w:val="17"/>
                                <w:szCs w:val="17"/>
                              </w:rPr>
                              <w:t>已的数据帧，几乎不用等候，竞争期间，工作站一个接一个举手，传输一个数据帧只需</w:t>
                            </w:r>
                            <w:r>
                              <w:rPr>
                                <w:rFonts w:eastAsia="新宋体" w:cs="SimSun" w:ascii="SimSun" w:hAnsi="SimSun"/>
                                <w:sz w:val="17"/>
                                <w:szCs w:val="17"/>
                              </w:rPr>
                              <w:br/>
                            </w:r>
                            <w:r>
                              <w:rPr>
                                <w:rFonts w:ascii="SimSun" w:hAnsi="SimSun" w:cs="SimSun" w:eastAsia="新宋体"/>
                                <w:sz w:val="17"/>
                                <w:szCs w:val="17"/>
                              </w:rPr>
                              <w:t>要在竞争期发送一个比特时间，所以，信道效率是</w:t>
                            </w:r>
                            <w:r>
                              <w:rPr>
                                <w:rFonts w:eastAsia="新宋体" w:cs="SimSun" w:ascii="SimSun" w:hAnsi="SimSun"/>
                                <w:sz w:val="17"/>
                                <w:szCs w:val="17"/>
                              </w:rPr>
                              <w:t>d/</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），几乎可以接近</w:t>
                            </w:r>
                            <w:r>
                              <w:rPr>
                                <w:rFonts w:eastAsia="新宋体" w:cs="SimSun" w:ascii="SimSun" w:hAnsi="SimSun"/>
                                <w:sz w:val="17"/>
                                <w:szCs w:val="17"/>
                              </w:rPr>
                              <w:t>100%</w:t>
                            </w:r>
                          </w:p>
                        </w:txbxContent>
                      </wps:txbx>
                      <wps:bodyPr anchor="t" lIns="53975" tIns="53975" rIns="53975" bIns="53975">
                        <a:spAutoFit/>
                      </wps:bodyPr>
                    </wps:wsp>
                  </a:graphicData>
                </a:graphic>
              </wp:anchor>
            </w:drawing>
          </mc:Choice>
          <mc:Fallback>
            <w:pict>
              <v:rect fillcolor="#729FCF" style="position:absolute;rotation:-0;width:546.6pt;height:92.65pt;mso-wrap-distance-left:5.7pt;mso-wrap-distance-right:5.7pt;mso-wrap-distance-top:5.7pt;mso-wrap-distance-bottom:5.7pt;margin-top:266.4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位图协议的信道利用率怎么样呢？如果系统有</w:t>
                      </w:r>
                      <w:r>
                        <w:rPr>
                          <w:rFonts w:eastAsia="新宋体" w:cs="SimSun" w:ascii="SimSun" w:hAnsi="SimSun"/>
                          <w:sz w:val="17"/>
                          <w:szCs w:val="17"/>
                        </w:rPr>
                        <w:t>N</w:t>
                      </w:r>
                      <w:r>
                        <w:rPr>
                          <w:rFonts w:ascii="SimSun" w:hAnsi="SimSun" w:cs="SimSun" w:eastAsia="新宋体"/>
                          <w:sz w:val="17"/>
                          <w:szCs w:val="17"/>
                        </w:rPr>
                        <w:t>台工作站，竞争期分割成</w:t>
                      </w:r>
                      <w:r>
                        <w:rPr>
                          <w:rFonts w:eastAsia="新宋体" w:cs="SimSun" w:ascii="SimSun" w:hAnsi="SimSun"/>
                          <w:sz w:val="17"/>
                          <w:szCs w:val="17"/>
                        </w:rPr>
                        <w:t>N</w:t>
                      </w:r>
                      <w:r>
                        <w:rPr>
                          <w:rFonts w:ascii="SimSun" w:hAnsi="SimSun" w:cs="SimSun" w:eastAsia="新宋体"/>
                          <w:sz w:val="17"/>
                          <w:szCs w:val="17"/>
                        </w:rPr>
                        <w:t>个</w:t>
                      </w:r>
                      <w:r>
                        <w:rPr>
                          <w:rFonts w:eastAsia="新宋体" w:cs="SimSun" w:ascii="SimSun" w:hAnsi="SimSun"/>
                          <w:sz w:val="17"/>
                          <w:szCs w:val="17"/>
                        </w:rPr>
                        <w:br/>
                      </w:r>
                      <w:r>
                        <w:rPr>
                          <w:rFonts w:ascii="SimSun" w:hAnsi="SimSun" w:cs="SimSun" w:eastAsia="新宋体"/>
                          <w:sz w:val="17"/>
                          <w:szCs w:val="17"/>
                        </w:rPr>
                        <w:t>比特时间；数据帧长为</w:t>
                      </w:r>
                      <w:r>
                        <w:rPr>
                          <w:rFonts w:eastAsia="新宋体" w:cs="SimSun" w:ascii="SimSun" w:hAnsi="SimSun"/>
                          <w:sz w:val="17"/>
                          <w:szCs w:val="17"/>
                        </w:rPr>
                        <w:t>d</w:t>
                      </w:r>
                      <w:r>
                        <w:rPr>
                          <w:rFonts w:ascii="SimSun" w:hAnsi="SimSun" w:cs="SimSun" w:eastAsia="新宋体"/>
                          <w:sz w:val="17"/>
                          <w:szCs w:val="17"/>
                        </w:rPr>
                        <w:t>位，发送数据顿需要</w:t>
                      </w:r>
                      <w:r>
                        <w:rPr>
                          <w:rFonts w:eastAsia="新宋体" w:cs="SimSun" w:ascii="SimSun" w:hAnsi="SimSun"/>
                          <w:sz w:val="17"/>
                          <w:szCs w:val="17"/>
                        </w:rPr>
                        <w:t>d</w:t>
                      </w:r>
                      <w:r>
                        <w:rPr>
                          <w:rFonts w:ascii="SimSun" w:hAnsi="SimSun" w:cs="SimSun" w:eastAsia="新宋体"/>
                          <w:sz w:val="17"/>
                          <w:szCs w:val="17"/>
                        </w:rPr>
                        <w:t>个比特时间。在低负载时，一台工作</w:t>
                      </w:r>
                      <w:r>
                        <w:rPr>
                          <w:rFonts w:eastAsia="新宋体" w:cs="SimSun" w:ascii="SimSun" w:hAnsi="SimSun"/>
                          <w:sz w:val="17"/>
                          <w:szCs w:val="17"/>
                        </w:rPr>
                        <w:br/>
                      </w:r>
                      <w:r>
                        <w:rPr>
                          <w:rFonts w:ascii="SimSun" w:hAnsi="SimSun" w:cs="SimSun" w:eastAsia="新宋体"/>
                          <w:sz w:val="17"/>
                          <w:szCs w:val="17"/>
                        </w:rPr>
                        <w:t>站要发送自已的数据帧，平均需要等候</w:t>
                      </w:r>
                      <w:r>
                        <w:rPr>
                          <w:rFonts w:eastAsia="新宋体" w:cs="SimSun" w:ascii="SimSun" w:hAnsi="SimSun"/>
                          <w:sz w:val="17"/>
                          <w:szCs w:val="17"/>
                        </w:rPr>
                        <w:t>N</w:t>
                      </w:r>
                      <w:r>
                        <w:rPr>
                          <w:rFonts w:ascii="SimSun" w:hAnsi="SimSun" w:cs="SimSun" w:eastAsia="新宋体"/>
                          <w:sz w:val="17"/>
                          <w:szCs w:val="17"/>
                        </w:rPr>
                        <w:t>个比特时间，也就是浪费了竞争期间的比特</w:t>
                      </w:r>
                      <w:r>
                        <w:rPr>
                          <w:rFonts w:eastAsia="新宋体" w:cs="SimSun" w:ascii="SimSun" w:hAnsi="SimSun"/>
                          <w:sz w:val="17"/>
                          <w:szCs w:val="17"/>
                        </w:rPr>
                        <w:br/>
                      </w:r>
                      <w:r>
                        <w:rPr>
                          <w:rFonts w:ascii="SimSun" w:hAnsi="SimSun" w:cs="SimSun" w:eastAsia="新宋体"/>
                          <w:sz w:val="17"/>
                          <w:szCs w:val="17"/>
                        </w:rPr>
                        <w:t>时间，算作开销，所以，信道利用率约为</w:t>
                      </w:r>
                      <w:r>
                        <w:rPr>
                          <w:rFonts w:eastAsia="新宋体" w:cs="SimSun" w:ascii="SimSun" w:hAnsi="SimSun"/>
                          <w:sz w:val="17"/>
                          <w:szCs w:val="17"/>
                        </w:rPr>
                        <w:t>d/</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十</w:t>
                      </w:r>
                      <w:r>
                        <w:rPr>
                          <w:rFonts w:eastAsia="新宋体" w:cs="SimSun" w:ascii="SimSun" w:hAnsi="SimSun"/>
                          <w:sz w:val="17"/>
                          <w:szCs w:val="17"/>
                        </w:rPr>
                        <w:t>N</w:t>
                      </w:r>
                      <w:r>
                        <w:rPr>
                          <w:rFonts w:ascii="SimSun" w:hAnsi="SimSun" w:cs="SimSun" w:eastAsia="新宋体"/>
                          <w:sz w:val="17"/>
                          <w:szCs w:val="17"/>
                        </w:rPr>
                        <w:t>）；在高负载时，一台工作站要发送自</w:t>
                      </w:r>
                      <w:r>
                        <w:rPr>
                          <w:rFonts w:eastAsia="新宋体" w:cs="SimSun" w:ascii="SimSun" w:hAnsi="SimSun"/>
                          <w:sz w:val="17"/>
                          <w:szCs w:val="17"/>
                        </w:rPr>
                        <w:br/>
                      </w:r>
                      <w:r>
                        <w:rPr>
                          <w:rFonts w:ascii="SimSun" w:hAnsi="SimSun" w:cs="SimSun" w:eastAsia="新宋体"/>
                          <w:sz w:val="17"/>
                          <w:szCs w:val="17"/>
                        </w:rPr>
                        <w:t>已的数据帧，几乎不用等候，竞争期间，工作站一个接一个举手，传输一个数据帧只需</w:t>
                      </w:r>
                      <w:r>
                        <w:rPr>
                          <w:rFonts w:eastAsia="新宋体" w:cs="SimSun" w:ascii="SimSun" w:hAnsi="SimSun"/>
                          <w:sz w:val="17"/>
                          <w:szCs w:val="17"/>
                        </w:rPr>
                        <w:br/>
                      </w:r>
                      <w:r>
                        <w:rPr>
                          <w:rFonts w:ascii="SimSun" w:hAnsi="SimSun" w:cs="SimSun" w:eastAsia="新宋体"/>
                          <w:sz w:val="17"/>
                          <w:szCs w:val="17"/>
                        </w:rPr>
                        <w:t>要在竞争期发送一个比特时间，所以，信道效率是</w:t>
                      </w:r>
                      <w:r>
                        <w:rPr>
                          <w:rFonts w:eastAsia="新宋体" w:cs="SimSun" w:ascii="SimSun" w:hAnsi="SimSun"/>
                          <w:sz w:val="17"/>
                          <w:szCs w:val="17"/>
                        </w:rPr>
                        <w:t>d/</w:t>
                      </w:r>
                      <w:r>
                        <w:rPr>
                          <w:rFonts w:ascii="SimSun" w:hAnsi="SimSun" w:cs="SimSun" w:eastAsia="新宋体"/>
                          <w:sz w:val="17"/>
                          <w:szCs w:val="17"/>
                        </w:rPr>
                        <w:t>（</w:t>
                      </w:r>
                      <w:r>
                        <w:rPr>
                          <w:rFonts w:eastAsia="新宋体" w:cs="SimSun" w:ascii="SimSun" w:hAnsi="SimSun"/>
                          <w:sz w:val="17"/>
                          <w:szCs w:val="17"/>
                        </w:rPr>
                        <w:t>d</w:t>
                      </w:r>
                      <w:r>
                        <w:rPr>
                          <w:rFonts w:ascii="SimSun" w:hAnsi="SimSun" w:cs="SimSun" w:eastAsia="新宋体"/>
                          <w:sz w:val="17"/>
                          <w:szCs w:val="17"/>
                        </w:rPr>
                        <w:t>十</w:t>
                      </w:r>
                      <w:r>
                        <w:rPr>
                          <w:rFonts w:eastAsia="新宋体" w:cs="SimSun" w:ascii="SimSun" w:hAnsi="SimSun"/>
                          <w:sz w:val="17"/>
                          <w:szCs w:val="17"/>
                        </w:rPr>
                        <w:t>1</w:t>
                      </w:r>
                      <w:r>
                        <w:rPr>
                          <w:rFonts w:ascii="SimSun" w:hAnsi="SimSun" w:cs="SimSun" w:eastAsia="新宋体"/>
                          <w:sz w:val="17"/>
                          <w:szCs w:val="17"/>
                        </w:rPr>
                        <w:t>），几乎可以接近</w:t>
                      </w:r>
                      <w:r>
                        <w:rPr>
                          <w:rFonts w:eastAsia="新宋体" w:cs="SimSun" w:ascii="SimSun" w:hAnsi="SimSun"/>
                          <w:sz w:val="17"/>
                          <w:szCs w:val="17"/>
                        </w:rPr>
                        <w:t>100%</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588010</wp:posOffset>
                </wp:positionH>
                <wp:positionV relativeFrom="line">
                  <wp:posOffset>4933950</wp:posOffset>
                </wp:positionV>
                <wp:extent cx="6612255" cy="233680"/>
                <wp:effectExtent l="0" t="0" r="0" b="0"/>
                <wp:wrapSquare wrapText="bothSides"/>
                <wp:docPr id="207" name="Frame5"/>
                <a:graphic xmlns:a="http://schemas.openxmlformats.org/drawingml/2006/main">
                  <a:graphicData uri="http://schemas.microsoft.com/office/word/2010/wordprocessingShape">
                    <wps:wsp>
                      <wps:cNvSpPr txBox="1"/>
                      <wps:spPr>
                        <a:xfrm>
                          <a:off x="0" y="0"/>
                          <a:ext cx="6612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）二进制倒计数协议</w:t>
                            </w:r>
                          </w:p>
                        </w:txbxContent>
                      </wps:txbx>
                      <wps:bodyPr anchor="t" lIns="53975" tIns="53975" rIns="53975" bIns="53975">
                        <a:spAutoFit/>
                      </wps:bodyPr>
                    </wps:wsp>
                  </a:graphicData>
                </a:graphic>
              </wp:anchor>
            </w:drawing>
          </mc:Choice>
          <mc:Fallback>
            <w:pict>
              <v:rect fillcolor="#729FCF" style="position:absolute;rotation:-0;width:520.65pt;height:18.4pt;mso-wrap-distance-left:5.7pt;mso-wrap-distance-right:5.7pt;mso-wrap-distance-top:5.7pt;mso-wrap-distance-bottom:5.7pt;margin-top:388.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）二进制倒计数协议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266700</wp:posOffset>
                </wp:positionH>
                <wp:positionV relativeFrom="line">
                  <wp:posOffset>5175250</wp:posOffset>
                </wp:positionV>
                <wp:extent cx="6932930" cy="1553845"/>
                <wp:effectExtent l="0" t="0" r="0" b="0"/>
                <wp:wrapSquare wrapText="bothSides"/>
                <wp:docPr id="208" name="Frame6"/>
                <a:graphic xmlns:a="http://schemas.openxmlformats.org/drawingml/2006/main">
                  <a:graphicData uri="http://schemas.microsoft.com/office/word/2010/wordprocessingShape">
                    <wps:wsp>
                      <wps:cNvSpPr txBox="1"/>
                      <wps:spPr>
                        <a:xfrm>
                          <a:off x="0" y="0"/>
                          <a:ext cx="693293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在位图协议中，如果共享信道的工作站很多，即</w:t>
                            </w:r>
                            <w:r>
                              <w:rPr>
                                <w:rFonts w:eastAsia="新宋体" w:cs="SimSun" w:ascii="SimSun" w:hAnsi="SimSun"/>
                                <w:sz w:val="17"/>
                                <w:szCs w:val="17"/>
                              </w:rPr>
                              <w:t>N</w:t>
                            </w:r>
                            <w:r>
                              <w:rPr>
                                <w:rFonts w:ascii="SimSun" w:hAnsi="SimSun" w:cs="SimSun" w:eastAsia="新宋体"/>
                                <w:sz w:val="17"/>
                                <w:szCs w:val="17"/>
                              </w:rPr>
                              <w:t>比较大时，信道效率会下降，要</w:t>
                            </w:r>
                            <w:r>
                              <w:rPr>
                                <w:rFonts w:eastAsia="新宋体" w:cs="SimSun" w:ascii="SimSun" w:hAnsi="SimSun"/>
                                <w:sz w:val="17"/>
                                <w:szCs w:val="17"/>
                              </w:rPr>
                              <w:br/>
                            </w:r>
                            <w:r>
                              <w:rPr>
                                <w:rFonts w:ascii="SimSun" w:hAnsi="SimSun" w:cs="SimSun" w:eastAsia="新宋体"/>
                                <w:sz w:val="17"/>
                                <w:szCs w:val="17"/>
                              </w:rPr>
                              <w:t>等候更长的时间。二进制倒计数协议旨在缩短竞争期，提高信道的效率。它的工作原</w:t>
                            </w:r>
                            <w:r>
                              <w:rPr>
                                <w:rFonts w:eastAsia="新宋体" w:cs="SimSun" w:ascii="SimSun" w:hAnsi="SimSun"/>
                                <w:sz w:val="17"/>
                                <w:szCs w:val="17"/>
                              </w:rPr>
                              <w:br/>
                            </w:r>
                            <w:r>
                              <w:rPr>
                                <w:rFonts w:ascii="SimSun" w:hAnsi="SimSun" w:cs="SimSun" w:eastAsia="新宋体"/>
                                <w:sz w:val="17"/>
                                <w:szCs w:val="17"/>
                              </w:rPr>
                              <w:t>理是这样的：</w:t>
                            </w:r>
                            <w:r>
                              <w:rPr>
                                <w:rFonts w:eastAsia="新宋体" w:cs="SimSun" w:ascii="SimSun" w:hAnsi="SimSun"/>
                                <w:sz w:val="17"/>
                                <w:szCs w:val="17"/>
                              </w:rPr>
                              <w:t>N</w:t>
                            </w:r>
                            <w:r>
                              <w:rPr>
                                <w:rFonts w:ascii="SimSun" w:hAnsi="SimSun" w:cs="SimSun" w:eastAsia="新宋体"/>
                                <w:sz w:val="17"/>
                                <w:szCs w:val="17"/>
                              </w:rPr>
                              <w:t>台工作站被赋予独一无二的编号，编号的位数是</w:t>
                            </w:r>
                            <w:r>
                              <w:rPr>
                                <w:rFonts w:eastAsia="新宋体" w:cs="SimSun" w:ascii="SimSun" w:hAnsi="SimSun"/>
                                <w:sz w:val="17"/>
                                <w:szCs w:val="17"/>
                              </w:rPr>
                              <w:t>log2N</w:t>
                            </w:r>
                            <w:r>
                              <w:rPr>
                                <w:rFonts w:ascii="SimSun" w:hAnsi="SimSun" w:cs="SimSun" w:eastAsia="新宋体"/>
                                <w:sz w:val="17"/>
                                <w:szCs w:val="17"/>
                              </w:rPr>
                              <w:t>。竞争期分为</w:t>
                            </w:r>
                            <w:r>
                              <w:rPr>
                                <w:rFonts w:eastAsia="新宋体" w:cs="SimSun" w:ascii="SimSun" w:hAnsi="SimSun"/>
                                <w:sz w:val="17"/>
                                <w:szCs w:val="17"/>
                              </w:rPr>
                              <w:br/>
                              <w:t>log2N</w:t>
                            </w:r>
                            <w:r>
                              <w:rPr>
                                <w:rFonts w:ascii="SimSun" w:hAnsi="SimSun" w:cs="SimSun" w:eastAsia="新宋体"/>
                                <w:sz w:val="17"/>
                                <w:szCs w:val="17"/>
                              </w:rPr>
                              <w:t>个比特时间，从左到右分别对应高位到低位的竞争时槽：在第一个比特时间，每</w:t>
                            </w:r>
                            <w:r>
                              <w:rPr>
                                <w:rFonts w:eastAsia="新宋体" w:cs="SimSun" w:ascii="SimSun" w:hAnsi="SimSun"/>
                                <w:sz w:val="17"/>
                                <w:szCs w:val="17"/>
                              </w:rPr>
                              <w:br/>
                            </w:r>
                            <w:r>
                              <w:rPr>
                                <w:rFonts w:ascii="SimSun" w:hAnsi="SimSun" w:cs="SimSun" w:eastAsia="新宋体"/>
                                <w:sz w:val="17"/>
                                <w:szCs w:val="17"/>
                              </w:rPr>
                              <w:t>个有数据帧要发的工作站，发出自己编号的最高位，这些最高位进行“或”运算得到一</w:t>
                            </w:r>
                            <w:r>
                              <w:rPr>
                                <w:rFonts w:eastAsia="新宋体" w:cs="SimSun" w:ascii="SimSun" w:hAnsi="SimSun"/>
                                <w:sz w:val="17"/>
                                <w:szCs w:val="17"/>
                              </w:rPr>
                              <w:br/>
                            </w:r>
                            <w:r>
                              <w:rPr>
                                <w:rFonts w:ascii="SimSun" w:hAnsi="SimSun" w:cs="SimSun" w:eastAsia="新宋体"/>
                                <w:sz w:val="17"/>
                                <w:szCs w:val="17"/>
                              </w:rPr>
                              <w:t>个结果比特值，如果工作站发现结果比特值与自己的最高位不相同，退出竞争；相反，</w:t>
                            </w:r>
                            <w:r>
                              <w:rPr>
                                <w:rFonts w:eastAsia="新宋体" w:cs="SimSun" w:ascii="SimSun" w:hAnsi="SimSun"/>
                                <w:sz w:val="17"/>
                                <w:szCs w:val="17"/>
                              </w:rPr>
                              <w:br/>
                            </w:r>
                            <w:r>
                              <w:rPr>
                                <w:rFonts w:ascii="SimSun" w:hAnsi="SimSun" w:cs="SimSun" w:eastAsia="新宋体"/>
                                <w:sz w:val="17"/>
                                <w:szCs w:val="17"/>
                              </w:rPr>
                              <w:t>继续次高位的竞争，直到全部的竞争期结束，得到一个最终的结果。因为站点编号是</w:t>
                            </w:r>
                            <w:r>
                              <w:rPr>
                                <w:rFonts w:eastAsia="新宋体" w:cs="SimSun" w:ascii="SimSun" w:hAnsi="SimSun"/>
                                <w:sz w:val="17"/>
                                <w:szCs w:val="17"/>
                              </w:rPr>
                              <w:br/>
                            </w:r>
                            <w:r>
                              <w:rPr>
                                <w:rFonts w:ascii="SimSun" w:hAnsi="SimSun" w:cs="SimSun" w:eastAsia="新宋体"/>
                                <w:sz w:val="17"/>
                                <w:szCs w:val="17"/>
                              </w:rPr>
                              <w:t>唯一的，最后一定只有一台工作站胜出，获得发送数据帧的权利</w:t>
                            </w:r>
                          </w:p>
                        </w:txbxContent>
                      </wps:txbx>
                      <wps:bodyPr anchor="t" lIns="53975" tIns="53975" rIns="53975" bIns="53975">
                        <a:spAutoFit/>
                      </wps:bodyPr>
                    </wps:wsp>
                  </a:graphicData>
                </a:graphic>
              </wp:anchor>
            </w:drawing>
          </mc:Choice>
          <mc:Fallback>
            <w:pict>
              <v:rect fillcolor="#729FCF" style="position:absolute;rotation:-0;width:545.9pt;height:122.35pt;mso-wrap-distance-left:5.7pt;mso-wrap-distance-right:5.7pt;mso-wrap-distance-top:5.7pt;mso-wrap-distance-bottom:5.7pt;margin-top:407.5pt;mso-position-vertical-relative:text;margin-left: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在位图协议中，如果共享信道的工作站很多，即</w:t>
                      </w:r>
                      <w:r>
                        <w:rPr>
                          <w:rFonts w:eastAsia="新宋体" w:cs="SimSun" w:ascii="SimSun" w:hAnsi="SimSun"/>
                          <w:sz w:val="17"/>
                          <w:szCs w:val="17"/>
                        </w:rPr>
                        <w:t>N</w:t>
                      </w:r>
                      <w:r>
                        <w:rPr>
                          <w:rFonts w:ascii="SimSun" w:hAnsi="SimSun" w:cs="SimSun" w:eastAsia="新宋体"/>
                          <w:sz w:val="17"/>
                          <w:szCs w:val="17"/>
                        </w:rPr>
                        <w:t>比较大时，信道效率会下降，要</w:t>
                      </w:r>
                      <w:r>
                        <w:rPr>
                          <w:rFonts w:eastAsia="新宋体" w:cs="SimSun" w:ascii="SimSun" w:hAnsi="SimSun"/>
                          <w:sz w:val="17"/>
                          <w:szCs w:val="17"/>
                        </w:rPr>
                        <w:br/>
                      </w:r>
                      <w:r>
                        <w:rPr>
                          <w:rFonts w:ascii="SimSun" w:hAnsi="SimSun" w:cs="SimSun" w:eastAsia="新宋体"/>
                          <w:sz w:val="17"/>
                          <w:szCs w:val="17"/>
                        </w:rPr>
                        <w:t>等候更长的时间。二进制倒计数协议旨在缩短竞争期，提高信道的效率。它的工作原</w:t>
                      </w:r>
                      <w:r>
                        <w:rPr>
                          <w:rFonts w:eastAsia="新宋体" w:cs="SimSun" w:ascii="SimSun" w:hAnsi="SimSun"/>
                          <w:sz w:val="17"/>
                          <w:szCs w:val="17"/>
                        </w:rPr>
                        <w:br/>
                      </w:r>
                      <w:r>
                        <w:rPr>
                          <w:rFonts w:ascii="SimSun" w:hAnsi="SimSun" w:cs="SimSun" w:eastAsia="新宋体"/>
                          <w:sz w:val="17"/>
                          <w:szCs w:val="17"/>
                        </w:rPr>
                        <w:t>理是这样的：</w:t>
                      </w:r>
                      <w:r>
                        <w:rPr>
                          <w:rFonts w:eastAsia="新宋体" w:cs="SimSun" w:ascii="SimSun" w:hAnsi="SimSun"/>
                          <w:sz w:val="17"/>
                          <w:szCs w:val="17"/>
                        </w:rPr>
                        <w:t>N</w:t>
                      </w:r>
                      <w:r>
                        <w:rPr>
                          <w:rFonts w:ascii="SimSun" w:hAnsi="SimSun" w:cs="SimSun" w:eastAsia="新宋体"/>
                          <w:sz w:val="17"/>
                          <w:szCs w:val="17"/>
                        </w:rPr>
                        <w:t>台工作站被赋予独一无二的编号，编号的位数是</w:t>
                      </w:r>
                      <w:r>
                        <w:rPr>
                          <w:rFonts w:eastAsia="新宋体" w:cs="SimSun" w:ascii="SimSun" w:hAnsi="SimSun"/>
                          <w:sz w:val="17"/>
                          <w:szCs w:val="17"/>
                        </w:rPr>
                        <w:t>log2N</w:t>
                      </w:r>
                      <w:r>
                        <w:rPr>
                          <w:rFonts w:ascii="SimSun" w:hAnsi="SimSun" w:cs="SimSun" w:eastAsia="新宋体"/>
                          <w:sz w:val="17"/>
                          <w:szCs w:val="17"/>
                        </w:rPr>
                        <w:t>。竞争期分为</w:t>
                      </w:r>
                      <w:r>
                        <w:rPr>
                          <w:rFonts w:eastAsia="新宋体" w:cs="SimSun" w:ascii="SimSun" w:hAnsi="SimSun"/>
                          <w:sz w:val="17"/>
                          <w:szCs w:val="17"/>
                        </w:rPr>
                        <w:br/>
                        <w:t>log2N</w:t>
                      </w:r>
                      <w:r>
                        <w:rPr>
                          <w:rFonts w:ascii="SimSun" w:hAnsi="SimSun" w:cs="SimSun" w:eastAsia="新宋体"/>
                          <w:sz w:val="17"/>
                          <w:szCs w:val="17"/>
                        </w:rPr>
                        <w:t>个比特时间，从左到右分别对应高位到低位的竞争时槽：在第一个比特时间，每</w:t>
                      </w:r>
                      <w:r>
                        <w:rPr>
                          <w:rFonts w:eastAsia="新宋体" w:cs="SimSun" w:ascii="SimSun" w:hAnsi="SimSun"/>
                          <w:sz w:val="17"/>
                          <w:szCs w:val="17"/>
                        </w:rPr>
                        <w:br/>
                      </w:r>
                      <w:r>
                        <w:rPr>
                          <w:rFonts w:ascii="SimSun" w:hAnsi="SimSun" w:cs="SimSun" w:eastAsia="新宋体"/>
                          <w:sz w:val="17"/>
                          <w:szCs w:val="17"/>
                        </w:rPr>
                        <w:t>个有数据帧要发的工作站，发出自己编号的最高位，这些最高位进行“或”运算得到一</w:t>
                      </w:r>
                      <w:r>
                        <w:rPr>
                          <w:rFonts w:eastAsia="新宋体" w:cs="SimSun" w:ascii="SimSun" w:hAnsi="SimSun"/>
                          <w:sz w:val="17"/>
                          <w:szCs w:val="17"/>
                        </w:rPr>
                        <w:br/>
                      </w:r>
                      <w:r>
                        <w:rPr>
                          <w:rFonts w:ascii="SimSun" w:hAnsi="SimSun" w:cs="SimSun" w:eastAsia="新宋体"/>
                          <w:sz w:val="17"/>
                          <w:szCs w:val="17"/>
                        </w:rPr>
                        <w:t>个结果比特值，如果工作站发现结果比特值与自己的最高位不相同，退出竞争；相反，</w:t>
                      </w:r>
                      <w:r>
                        <w:rPr>
                          <w:rFonts w:eastAsia="新宋体" w:cs="SimSun" w:ascii="SimSun" w:hAnsi="SimSun"/>
                          <w:sz w:val="17"/>
                          <w:szCs w:val="17"/>
                        </w:rPr>
                        <w:br/>
                      </w:r>
                      <w:r>
                        <w:rPr>
                          <w:rFonts w:ascii="SimSun" w:hAnsi="SimSun" w:cs="SimSun" w:eastAsia="新宋体"/>
                          <w:sz w:val="17"/>
                          <w:szCs w:val="17"/>
                        </w:rPr>
                        <w:t>继续次高位的竞争，直到全部的竞争期结束，得到一个最终的结果。因为站点编号是</w:t>
                      </w:r>
                      <w:r>
                        <w:rPr>
                          <w:rFonts w:eastAsia="新宋体" w:cs="SimSun" w:ascii="SimSun" w:hAnsi="SimSun"/>
                          <w:sz w:val="17"/>
                          <w:szCs w:val="17"/>
                        </w:rPr>
                        <w:br/>
                      </w:r>
                      <w:r>
                        <w:rPr>
                          <w:rFonts w:ascii="SimSun" w:hAnsi="SimSun" w:cs="SimSun" w:eastAsia="新宋体"/>
                          <w:sz w:val="17"/>
                          <w:szCs w:val="17"/>
                        </w:rPr>
                        <w:t>唯一的，最后一定只有一台工作站胜出，获得发送数据帧的权利</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250825</wp:posOffset>
                </wp:positionH>
                <wp:positionV relativeFrom="line">
                  <wp:posOffset>7232015</wp:posOffset>
                </wp:positionV>
                <wp:extent cx="6949440" cy="1553845"/>
                <wp:effectExtent l="0" t="0" r="0" b="0"/>
                <wp:wrapSquare wrapText="bothSides"/>
                <wp:docPr id="209" name="Frame7"/>
                <a:graphic xmlns:a="http://schemas.openxmlformats.org/drawingml/2006/main">
                  <a:graphicData uri="http://schemas.microsoft.com/office/word/2010/wordprocessingShape">
                    <wps:wsp>
                      <wps:cNvSpPr txBox="1"/>
                      <wps:spPr>
                        <a:xfrm>
                          <a:off x="0" y="0"/>
                          <a:ext cx="694944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举一个</w:t>
                            </w:r>
                            <w:r>
                              <w:rPr>
                                <w:rFonts w:eastAsia="新宋体" w:cs="SimSun" w:ascii="SimSun" w:hAnsi="SimSun"/>
                                <w:sz w:val="17"/>
                                <w:szCs w:val="17"/>
                              </w:rPr>
                              <w:t>N=32</w:t>
                            </w:r>
                            <w:r>
                              <w:rPr>
                                <w:rFonts w:ascii="SimSun" w:hAnsi="SimSun" w:cs="SimSun" w:eastAsia="新宋体"/>
                                <w:sz w:val="17"/>
                                <w:szCs w:val="17"/>
                              </w:rPr>
                              <w:t>的例子深人详解二进制倒计数协议的工作原理，如图</w:t>
                            </w:r>
                            <w:r>
                              <w:rPr>
                                <w:rFonts w:eastAsia="新宋体" w:cs="SimSun" w:ascii="SimSun" w:hAnsi="SimSun"/>
                                <w:sz w:val="17"/>
                                <w:szCs w:val="17"/>
                              </w:rPr>
                              <w:t>4-17</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如果工作站的序号分别是</w:t>
                            </w:r>
                            <w:r>
                              <w:rPr>
                                <w:rFonts w:eastAsia="新宋体" w:cs="SimSun" w:ascii="SimSun" w:hAnsi="SimSun"/>
                                <w:sz w:val="17"/>
                                <w:szCs w:val="17"/>
                              </w:rPr>
                              <w:t>00000</w:t>
                            </w:r>
                            <w:r>
                              <w:rPr>
                                <w:rFonts w:ascii="SimSun" w:hAnsi="SimSun" w:cs="SimSun" w:eastAsia="新宋体"/>
                                <w:sz w:val="17"/>
                                <w:szCs w:val="17"/>
                              </w:rPr>
                              <w:t>，</w:t>
                            </w:r>
                            <w:r>
                              <w:rPr>
                                <w:rFonts w:eastAsia="新宋体" w:cs="SimSun" w:ascii="SimSun" w:hAnsi="SimSun"/>
                                <w:sz w:val="17"/>
                                <w:szCs w:val="17"/>
                              </w:rPr>
                              <w:t>00001</w:t>
                            </w:r>
                            <w:r>
                              <w:rPr>
                                <w:rFonts w:ascii="SimSun" w:hAnsi="SimSun" w:cs="SimSun" w:eastAsia="新宋体"/>
                                <w:sz w:val="17"/>
                                <w:szCs w:val="17"/>
                              </w:rPr>
                              <w:t>，</w:t>
                            </w:r>
                            <w:r>
                              <w:rPr>
                                <w:rFonts w:eastAsia="新宋体" w:cs="SimSun" w:ascii="SimSun" w:hAnsi="SimSun"/>
                                <w:sz w:val="17"/>
                                <w:szCs w:val="17"/>
                              </w:rPr>
                              <w:t>00010</w:t>
                            </w:r>
                            <w:r>
                              <w:rPr>
                                <w:rFonts w:ascii="SimSun" w:hAnsi="SimSun" w:cs="SimSun" w:eastAsia="新宋体"/>
                                <w:sz w:val="17"/>
                                <w:szCs w:val="17"/>
                              </w:rPr>
                              <w:t>，，</w:t>
                            </w:r>
                            <w:r>
                              <w:rPr>
                                <w:rFonts w:eastAsia="新宋体" w:cs="SimSun" w:ascii="SimSun" w:hAnsi="SimSun"/>
                                <w:sz w:val="17"/>
                                <w:szCs w:val="17"/>
                              </w:rPr>
                              <w:t>11111</w:t>
                            </w:r>
                            <w:r>
                              <w:rPr>
                                <w:rFonts w:ascii="SimSun" w:hAnsi="SimSun" w:cs="SimSun" w:eastAsia="新宋体"/>
                                <w:sz w:val="17"/>
                                <w:szCs w:val="17"/>
                              </w:rPr>
                              <w:t>，在某个竞争期，编号为</w:t>
                            </w:r>
                            <w:r>
                              <w:rPr>
                                <w:rFonts w:eastAsia="新宋体" w:cs="SimSun" w:ascii="SimSun" w:hAnsi="SimSun"/>
                                <w:sz w:val="17"/>
                                <w:szCs w:val="17"/>
                              </w:rPr>
                              <w:br/>
                              <w:t>00100</w:t>
                            </w:r>
                            <w:r>
                              <w:rPr>
                                <w:rFonts w:ascii="SimSun" w:hAnsi="SimSun" w:cs="SimSun" w:eastAsia="新宋体"/>
                                <w:sz w:val="17"/>
                                <w:szCs w:val="17"/>
                              </w:rPr>
                              <w:t>、</w:t>
                            </w:r>
                            <w:r>
                              <w:rPr>
                                <w:rFonts w:eastAsia="新宋体" w:cs="SimSun" w:ascii="SimSun" w:hAnsi="SimSun"/>
                                <w:sz w:val="17"/>
                                <w:szCs w:val="17"/>
                              </w:rPr>
                              <w:t>00101</w:t>
                            </w:r>
                            <w:r>
                              <w:rPr>
                                <w:rFonts w:ascii="SimSun" w:hAnsi="SimSun" w:cs="SimSun" w:eastAsia="新宋体"/>
                                <w:sz w:val="17"/>
                                <w:szCs w:val="17"/>
                              </w:rPr>
                              <w:t>、</w:t>
                            </w:r>
                            <w:r>
                              <w:rPr>
                                <w:rFonts w:eastAsia="新宋体" w:cs="SimSun" w:ascii="SimSun" w:hAnsi="SimSun"/>
                                <w:sz w:val="17"/>
                                <w:szCs w:val="17"/>
                              </w:rPr>
                              <w:t>10011</w:t>
                            </w:r>
                            <w:r>
                              <w:rPr>
                                <w:rFonts w:ascii="SimSun" w:hAnsi="SimSun" w:cs="SimSun" w:eastAsia="新宋体"/>
                                <w:sz w:val="17"/>
                                <w:szCs w:val="17"/>
                              </w:rPr>
                              <w:t>和</w:t>
                            </w:r>
                            <w:r>
                              <w:rPr>
                                <w:rFonts w:eastAsia="新宋体" w:cs="SimSun" w:ascii="SimSun" w:hAnsi="SimSun"/>
                                <w:sz w:val="17"/>
                                <w:szCs w:val="17"/>
                              </w:rPr>
                              <w:t>11011</w:t>
                            </w:r>
                            <w:r>
                              <w:rPr>
                                <w:rFonts w:ascii="SimSun" w:hAnsi="SimSun" w:cs="SimSun" w:eastAsia="新宋体"/>
                                <w:sz w:val="17"/>
                                <w:szCs w:val="17"/>
                              </w:rPr>
                              <w:t>的四台工作站</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19</w:t>
                            </w:r>
                            <w:r>
                              <w:rPr>
                                <w:rFonts w:ascii="SimSun" w:hAnsi="SimSun" w:cs="SimSun" w:eastAsia="新宋体"/>
                                <w:sz w:val="17"/>
                                <w:szCs w:val="17"/>
                              </w:rPr>
                              <w:t>和</w:t>
                            </w:r>
                            <w:r>
                              <w:rPr>
                                <w:rFonts w:eastAsia="新宋体" w:cs="SimSun" w:ascii="SimSun" w:hAnsi="SimSun"/>
                                <w:sz w:val="17"/>
                                <w:szCs w:val="17"/>
                              </w:rPr>
                              <w:t>27</w:t>
                            </w:r>
                            <w:r>
                              <w:rPr>
                                <w:rFonts w:ascii="SimSun" w:hAnsi="SimSun" w:cs="SimSun" w:eastAsia="新宋体"/>
                                <w:sz w:val="17"/>
                                <w:szCs w:val="17"/>
                              </w:rPr>
                              <w:t>有数据顿要发，竞争时槽长</w:t>
                            </w:r>
                            <w:r>
                              <w:rPr>
                                <w:rFonts w:eastAsia="新宋体" w:cs="SimSun" w:ascii="SimSun" w:hAnsi="SimSun"/>
                                <w:sz w:val="17"/>
                                <w:szCs w:val="17"/>
                              </w:rPr>
                              <w:br/>
                              <w:t>5</w:t>
                            </w:r>
                            <w:r>
                              <w:rPr>
                                <w:rFonts w:ascii="SimSun" w:hAnsi="SimSun" w:cs="SimSun" w:eastAsia="新宋体"/>
                                <w:sz w:val="17"/>
                                <w:szCs w:val="17"/>
                              </w:rPr>
                              <w:t>个比特时间。在图</w:t>
                            </w:r>
                            <w:r>
                              <w:rPr>
                                <w:rFonts w:eastAsia="新宋体" w:cs="SimSun" w:ascii="SimSun" w:hAnsi="SimSun"/>
                                <w:sz w:val="17"/>
                                <w:szCs w:val="17"/>
                              </w:rPr>
                              <w:t>4-17</w:t>
                            </w:r>
                            <w:r>
                              <w:rPr>
                                <w:rFonts w:ascii="SimSun" w:hAnsi="SimSun" w:cs="SimSun" w:eastAsia="新宋体"/>
                                <w:sz w:val="17"/>
                                <w:szCs w:val="17"/>
                              </w:rPr>
                              <w:t>中，从左数第一个竞争期的第一个比特时间，工作站</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19</w:t>
                              <w:br/>
                            </w:r>
                            <w:r>
                              <w:rPr>
                                <w:rFonts w:ascii="SimSun" w:hAnsi="SimSun" w:cs="SimSun" w:eastAsia="新宋体"/>
                                <w:sz w:val="17"/>
                                <w:szCs w:val="17"/>
                              </w:rPr>
                              <w:t>和</w:t>
                            </w:r>
                            <w:r>
                              <w:rPr>
                                <w:rFonts w:eastAsia="新宋体" w:cs="SimSun" w:ascii="SimSun" w:hAnsi="SimSun"/>
                                <w:sz w:val="17"/>
                                <w:szCs w:val="17"/>
                              </w:rPr>
                              <w:t>27“</w:t>
                            </w:r>
                            <w:r>
                              <w:rPr>
                                <w:rFonts w:ascii="SimSun" w:hAnsi="SimSun" w:cs="SimSun" w:eastAsia="新宋体"/>
                                <w:sz w:val="17"/>
                                <w:szCs w:val="17"/>
                              </w:rPr>
                              <w:t>举手”示意，发出自己的最高位序号</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，这</w:t>
                            </w:r>
                            <w:r>
                              <w:rPr>
                                <w:rFonts w:eastAsia="新宋体" w:cs="SimSun" w:ascii="SimSun" w:hAnsi="SimSun"/>
                                <w:sz w:val="17"/>
                                <w:szCs w:val="17"/>
                              </w:rPr>
                              <w:t>4</w:t>
                            </w:r>
                            <w:r>
                              <w:rPr>
                                <w:rFonts w:ascii="SimSun" w:hAnsi="SimSun" w:cs="SimSun" w:eastAsia="新宋体"/>
                                <w:sz w:val="17"/>
                                <w:szCs w:val="17"/>
                              </w:rPr>
                              <w:t>个比特经过“或”运算得到</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工作站</w:t>
                            </w:r>
                            <w:r>
                              <w:rPr>
                                <w:rFonts w:eastAsia="新宋体" w:cs="SimSun" w:ascii="SimSun" w:hAnsi="SimSun"/>
                                <w:sz w:val="17"/>
                                <w:szCs w:val="17"/>
                              </w:rPr>
                              <w:t>4</w:t>
                            </w:r>
                            <w:r>
                              <w:rPr>
                                <w:rFonts w:ascii="SimSun" w:hAnsi="SimSun" w:cs="SimSun" w:eastAsia="新宋体"/>
                                <w:sz w:val="17"/>
                                <w:szCs w:val="17"/>
                              </w:rPr>
                              <w:t>和</w:t>
                            </w:r>
                            <w:r>
                              <w:rPr>
                                <w:rFonts w:eastAsia="新宋体" w:cs="SimSun" w:ascii="SimSun" w:hAnsi="SimSun"/>
                                <w:sz w:val="17"/>
                                <w:szCs w:val="17"/>
                              </w:rPr>
                              <w:t>5</w:t>
                            </w:r>
                            <w:r>
                              <w:rPr>
                                <w:rFonts w:ascii="SimSun" w:hAnsi="SimSun" w:cs="SimSun" w:eastAsia="新宋体"/>
                                <w:sz w:val="17"/>
                                <w:szCs w:val="17"/>
                              </w:rPr>
                              <w:t>发现</w:t>
                            </w:r>
                            <w:r>
                              <w:rPr>
                                <w:rFonts w:eastAsia="新宋体" w:cs="SimSun" w:ascii="SimSun" w:hAnsi="SimSun"/>
                                <w:sz w:val="17"/>
                                <w:szCs w:val="17"/>
                              </w:rPr>
                              <w:t>1</w:t>
                            </w:r>
                            <w:r>
                              <w:rPr>
                                <w:rFonts w:ascii="SimSun" w:hAnsi="SimSun" w:cs="SimSun" w:eastAsia="新宋体"/>
                                <w:sz w:val="17"/>
                                <w:szCs w:val="17"/>
                              </w:rPr>
                              <w:t>比自己的</w:t>
                            </w:r>
                            <w:r>
                              <w:rPr>
                                <w:rFonts w:eastAsia="新宋体" w:cs="SimSun" w:ascii="SimSun" w:hAnsi="SimSun"/>
                                <w:sz w:val="17"/>
                                <w:szCs w:val="17"/>
                              </w:rPr>
                              <w:t>0</w:t>
                            </w:r>
                            <w:r>
                              <w:rPr>
                                <w:rFonts w:ascii="SimSun" w:hAnsi="SimSun" w:cs="SimSun" w:eastAsia="新宋体"/>
                                <w:sz w:val="17"/>
                                <w:szCs w:val="17"/>
                              </w:rPr>
                              <w:t>大，退出竞争，工作站</w:t>
                            </w:r>
                            <w:r>
                              <w:rPr>
                                <w:rFonts w:eastAsia="新宋体" w:cs="SimSun" w:ascii="SimSun" w:hAnsi="SimSun"/>
                                <w:sz w:val="17"/>
                                <w:szCs w:val="17"/>
                              </w:rPr>
                              <w:t>19</w:t>
                            </w:r>
                            <w:r>
                              <w:rPr>
                                <w:rFonts w:ascii="SimSun" w:hAnsi="SimSun" w:cs="SimSun" w:eastAsia="新宋体"/>
                                <w:sz w:val="17"/>
                                <w:szCs w:val="17"/>
                              </w:rPr>
                              <w:t>和</w:t>
                            </w:r>
                            <w:r>
                              <w:rPr>
                                <w:rFonts w:eastAsia="新宋体" w:cs="SimSun" w:ascii="SimSun" w:hAnsi="SimSun"/>
                                <w:sz w:val="17"/>
                                <w:szCs w:val="17"/>
                              </w:rPr>
                              <w:t>27</w:t>
                            </w:r>
                            <w:r>
                              <w:rPr>
                                <w:rFonts w:ascii="SimSun" w:hAnsi="SimSun" w:cs="SimSun" w:eastAsia="新宋体"/>
                                <w:sz w:val="17"/>
                                <w:szCs w:val="17"/>
                              </w:rPr>
                              <w:t>继续竞争；在第二个比</w:t>
                            </w:r>
                            <w:r>
                              <w:rPr>
                                <w:rFonts w:eastAsia="新宋体" w:cs="SimSun" w:ascii="SimSun" w:hAnsi="SimSun"/>
                                <w:sz w:val="17"/>
                                <w:szCs w:val="17"/>
                              </w:rPr>
                              <w:br/>
                            </w:r>
                            <w:r>
                              <w:rPr>
                                <w:rFonts w:ascii="SimSun" w:hAnsi="SimSun" w:cs="SimSun" w:eastAsia="新宋体"/>
                                <w:sz w:val="17"/>
                                <w:szCs w:val="17"/>
                              </w:rPr>
                              <w:t>特时间发出自已的次高位序号</w:t>
                            </w:r>
                            <w:r>
                              <w:rPr>
                                <w:rFonts w:eastAsia="新宋体" w:cs="SimSun" w:ascii="SimSun" w:hAnsi="SimSun"/>
                                <w:sz w:val="17"/>
                                <w:szCs w:val="17"/>
                              </w:rPr>
                              <w:t>0</w:t>
                            </w:r>
                            <w:r>
                              <w:rPr>
                                <w:rFonts w:ascii="SimSun" w:hAnsi="SimSun" w:cs="SimSun" w:eastAsia="新宋体"/>
                                <w:sz w:val="17"/>
                                <w:szCs w:val="17"/>
                              </w:rPr>
                              <w:t>和</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和</w:t>
                            </w:r>
                            <w:r>
                              <w:rPr>
                                <w:rFonts w:eastAsia="新宋体" w:cs="SimSun" w:ascii="SimSun" w:hAnsi="SimSun"/>
                                <w:sz w:val="17"/>
                                <w:szCs w:val="17"/>
                              </w:rPr>
                              <w:t>1</w:t>
                            </w:r>
                            <w:r>
                              <w:rPr>
                                <w:rFonts w:ascii="SimSun" w:hAnsi="SimSun" w:cs="SimSun" w:eastAsia="新宋体"/>
                                <w:sz w:val="17"/>
                                <w:szCs w:val="17"/>
                              </w:rPr>
                              <w:t>的“或”结果是</w:t>
                            </w:r>
                            <w:r>
                              <w:rPr>
                                <w:rFonts w:eastAsia="新宋体" w:cs="SimSun" w:ascii="SimSun" w:hAnsi="SimSun"/>
                                <w:sz w:val="17"/>
                                <w:szCs w:val="17"/>
                              </w:rPr>
                              <w:t>1</w:t>
                            </w:r>
                            <w:r>
                              <w:rPr>
                                <w:rFonts w:ascii="SimSun" w:hAnsi="SimSun" w:cs="SimSun" w:eastAsia="新宋体"/>
                                <w:sz w:val="17"/>
                                <w:szCs w:val="17"/>
                              </w:rPr>
                              <w:t>，工作站</w:t>
                            </w:r>
                            <w:r>
                              <w:rPr>
                                <w:rFonts w:eastAsia="新宋体" w:cs="SimSun" w:ascii="SimSun" w:hAnsi="SimSun"/>
                                <w:sz w:val="17"/>
                                <w:szCs w:val="17"/>
                              </w:rPr>
                              <w:t>19</w:t>
                            </w:r>
                            <w:r>
                              <w:rPr>
                                <w:rFonts w:ascii="SimSun" w:hAnsi="SimSun" w:cs="SimSun" w:eastAsia="新宋体"/>
                                <w:sz w:val="17"/>
                                <w:szCs w:val="17"/>
                              </w:rPr>
                              <w:t>退出竞争，工</w:t>
                            </w:r>
                            <w:r>
                              <w:rPr>
                                <w:rFonts w:eastAsia="新宋体" w:cs="SimSun" w:ascii="SimSun" w:hAnsi="SimSun"/>
                                <w:sz w:val="17"/>
                                <w:szCs w:val="17"/>
                              </w:rPr>
                              <w:br/>
                            </w:r>
                            <w:r>
                              <w:rPr>
                                <w:rFonts w:ascii="SimSun" w:hAnsi="SimSun" w:cs="SimSun" w:eastAsia="新宋体"/>
                                <w:sz w:val="17"/>
                                <w:szCs w:val="17"/>
                              </w:rPr>
                              <w:t>作站</w:t>
                            </w:r>
                            <w:r>
                              <w:rPr>
                                <w:rFonts w:eastAsia="新宋体" w:cs="SimSun" w:ascii="SimSun" w:hAnsi="SimSun"/>
                                <w:sz w:val="17"/>
                                <w:szCs w:val="17"/>
                              </w:rPr>
                              <w:t>27</w:t>
                            </w:r>
                            <w:r>
                              <w:rPr>
                                <w:rFonts w:ascii="SimSun" w:hAnsi="SimSun" w:cs="SimSun" w:eastAsia="新宋体"/>
                                <w:sz w:val="17"/>
                                <w:szCs w:val="17"/>
                              </w:rPr>
                              <w:t>获得了发送权，竞争期结束，工作站</w:t>
                            </w:r>
                            <w:r>
                              <w:rPr>
                                <w:rFonts w:eastAsia="新宋体" w:cs="SimSun" w:ascii="SimSun" w:hAnsi="SimSun"/>
                                <w:sz w:val="17"/>
                                <w:szCs w:val="17"/>
                              </w:rPr>
                              <w:t>27</w:t>
                            </w:r>
                            <w:r>
                              <w:rPr>
                                <w:rFonts w:ascii="SimSun" w:hAnsi="SimSun" w:cs="SimSun" w:eastAsia="新宋体"/>
                                <w:sz w:val="17"/>
                                <w:szCs w:val="17"/>
                              </w:rPr>
                              <w:t>发送数据帧，然后进人下一个竞争期。</w:t>
                            </w:r>
                          </w:p>
                        </w:txbxContent>
                      </wps:txbx>
                      <wps:bodyPr anchor="t" lIns="53975" tIns="53975" rIns="53975" bIns="53975">
                        <a:spAutoFit/>
                      </wps:bodyPr>
                    </wps:wsp>
                  </a:graphicData>
                </a:graphic>
              </wp:anchor>
            </w:drawing>
          </mc:Choice>
          <mc:Fallback>
            <w:pict>
              <v:rect fillcolor="#729FCF" style="position:absolute;rotation:-0;width:547.2pt;height:122.35pt;mso-wrap-distance-left:5.7pt;mso-wrap-distance-right:5.7pt;mso-wrap-distance-top:5.7pt;mso-wrap-distance-bottom:5.7pt;margin-top:569.45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举一个</w:t>
                      </w:r>
                      <w:r>
                        <w:rPr>
                          <w:rFonts w:eastAsia="新宋体" w:cs="SimSun" w:ascii="SimSun" w:hAnsi="SimSun"/>
                          <w:sz w:val="17"/>
                          <w:szCs w:val="17"/>
                        </w:rPr>
                        <w:t>N=32</w:t>
                      </w:r>
                      <w:r>
                        <w:rPr>
                          <w:rFonts w:ascii="SimSun" w:hAnsi="SimSun" w:cs="SimSun" w:eastAsia="新宋体"/>
                          <w:sz w:val="17"/>
                          <w:szCs w:val="17"/>
                        </w:rPr>
                        <w:t>的例子深人详解二进制倒计数协议的工作原理，如图</w:t>
                      </w:r>
                      <w:r>
                        <w:rPr>
                          <w:rFonts w:eastAsia="新宋体" w:cs="SimSun" w:ascii="SimSun" w:hAnsi="SimSun"/>
                          <w:sz w:val="17"/>
                          <w:szCs w:val="17"/>
                        </w:rPr>
                        <w:t>4-17</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如果工作站的序号分别是</w:t>
                      </w:r>
                      <w:r>
                        <w:rPr>
                          <w:rFonts w:eastAsia="新宋体" w:cs="SimSun" w:ascii="SimSun" w:hAnsi="SimSun"/>
                          <w:sz w:val="17"/>
                          <w:szCs w:val="17"/>
                        </w:rPr>
                        <w:t>00000</w:t>
                      </w:r>
                      <w:r>
                        <w:rPr>
                          <w:rFonts w:ascii="SimSun" w:hAnsi="SimSun" w:cs="SimSun" w:eastAsia="新宋体"/>
                          <w:sz w:val="17"/>
                          <w:szCs w:val="17"/>
                        </w:rPr>
                        <w:t>，</w:t>
                      </w:r>
                      <w:r>
                        <w:rPr>
                          <w:rFonts w:eastAsia="新宋体" w:cs="SimSun" w:ascii="SimSun" w:hAnsi="SimSun"/>
                          <w:sz w:val="17"/>
                          <w:szCs w:val="17"/>
                        </w:rPr>
                        <w:t>00001</w:t>
                      </w:r>
                      <w:r>
                        <w:rPr>
                          <w:rFonts w:ascii="SimSun" w:hAnsi="SimSun" w:cs="SimSun" w:eastAsia="新宋体"/>
                          <w:sz w:val="17"/>
                          <w:szCs w:val="17"/>
                        </w:rPr>
                        <w:t>，</w:t>
                      </w:r>
                      <w:r>
                        <w:rPr>
                          <w:rFonts w:eastAsia="新宋体" w:cs="SimSun" w:ascii="SimSun" w:hAnsi="SimSun"/>
                          <w:sz w:val="17"/>
                          <w:szCs w:val="17"/>
                        </w:rPr>
                        <w:t>00010</w:t>
                      </w:r>
                      <w:r>
                        <w:rPr>
                          <w:rFonts w:ascii="SimSun" w:hAnsi="SimSun" w:cs="SimSun" w:eastAsia="新宋体"/>
                          <w:sz w:val="17"/>
                          <w:szCs w:val="17"/>
                        </w:rPr>
                        <w:t>，，</w:t>
                      </w:r>
                      <w:r>
                        <w:rPr>
                          <w:rFonts w:eastAsia="新宋体" w:cs="SimSun" w:ascii="SimSun" w:hAnsi="SimSun"/>
                          <w:sz w:val="17"/>
                          <w:szCs w:val="17"/>
                        </w:rPr>
                        <w:t>11111</w:t>
                      </w:r>
                      <w:r>
                        <w:rPr>
                          <w:rFonts w:ascii="SimSun" w:hAnsi="SimSun" w:cs="SimSun" w:eastAsia="新宋体"/>
                          <w:sz w:val="17"/>
                          <w:szCs w:val="17"/>
                        </w:rPr>
                        <w:t>，在某个竞争期，编号为</w:t>
                      </w:r>
                      <w:r>
                        <w:rPr>
                          <w:rFonts w:eastAsia="新宋体" w:cs="SimSun" w:ascii="SimSun" w:hAnsi="SimSun"/>
                          <w:sz w:val="17"/>
                          <w:szCs w:val="17"/>
                        </w:rPr>
                        <w:br/>
                        <w:t>00100</w:t>
                      </w:r>
                      <w:r>
                        <w:rPr>
                          <w:rFonts w:ascii="SimSun" w:hAnsi="SimSun" w:cs="SimSun" w:eastAsia="新宋体"/>
                          <w:sz w:val="17"/>
                          <w:szCs w:val="17"/>
                        </w:rPr>
                        <w:t>、</w:t>
                      </w:r>
                      <w:r>
                        <w:rPr>
                          <w:rFonts w:eastAsia="新宋体" w:cs="SimSun" w:ascii="SimSun" w:hAnsi="SimSun"/>
                          <w:sz w:val="17"/>
                          <w:szCs w:val="17"/>
                        </w:rPr>
                        <w:t>00101</w:t>
                      </w:r>
                      <w:r>
                        <w:rPr>
                          <w:rFonts w:ascii="SimSun" w:hAnsi="SimSun" w:cs="SimSun" w:eastAsia="新宋体"/>
                          <w:sz w:val="17"/>
                          <w:szCs w:val="17"/>
                        </w:rPr>
                        <w:t>、</w:t>
                      </w:r>
                      <w:r>
                        <w:rPr>
                          <w:rFonts w:eastAsia="新宋体" w:cs="SimSun" w:ascii="SimSun" w:hAnsi="SimSun"/>
                          <w:sz w:val="17"/>
                          <w:szCs w:val="17"/>
                        </w:rPr>
                        <w:t>10011</w:t>
                      </w:r>
                      <w:r>
                        <w:rPr>
                          <w:rFonts w:ascii="SimSun" w:hAnsi="SimSun" w:cs="SimSun" w:eastAsia="新宋体"/>
                          <w:sz w:val="17"/>
                          <w:szCs w:val="17"/>
                        </w:rPr>
                        <w:t>和</w:t>
                      </w:r>
                      <w:r>
                        <w:rPr>
                          <w:rFonts w:eastAsia="新宋体" w:cs="SimSun" w:ascii="SimSun" w:hAnsi="SimSun"/>
                          <w:sz w:val="17"/>
                          <w:szCs w:val="17"/>
                        </w:rPr>
                        <w:t>11011</w:t>
                      </w:r>
                      <w:r>
                        <w:rPr>
                          <w:rFonts w:ascii="SimSun" w:hAnsi="SimSun" w:cs="SimSun" w:eastAsia="新宋体"/>
                          <w:sz w:val="17"/>
                          <w:szCs w:val="17"/>
                        </w:rPr>
                        <w:t>的四台工作站</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19</w:t>
                      </w:r>
                      <w:r>
                        <w:rPr>
                          <w:rFonts w:ascii="SimSun" w:hAnsi="SimSun" w:cs="SimSun" w:eastAsia="新宋体"/>
                          <w:sz w:val="17"/>
                          <w:szCs w:val="17"/>
                        </w:rPr>
                        <w:t>和</w:t>
                      </w:r>
                      <w:r>
                        <w:rPr>
                          <w:rFonts w:eastAsia="新宋体" w:cs="SimSun" w:ascii="SimSun" w:hAnsi="SimSun"/>
                          <w:sz w:val="17"/>
                          <w:szCs w:val="17"/>
                        </w:rPr>
                        <w:t>27</w:t>
                      </w:r>
                      <w:r>
                        <w:rPr>
                          <w:rFonts w:ascii="SimSun" w:hAnsi="SimSun" w:cs="SimSun" w:eastAsia="新宋体"/>
                          <w:sz w:val="17"/>
                          <w:szCs w:val="17"/>
                        </w:rPr>
                        <w:t>有数据顿要发，竞争时槽长</w:t>
                      </w:r>
                      <w:r>
                        <w:rPr>
                          <w:rFonts w:eastAsia="新宋体" w:cs="SimSun" w:ascii="SimSun" w:hAnsi="SimSun"/>
                          <w:sz w:val="17"/>
                          <w:szCs w:val="17"/>
                        </w:rPr>
                        <w:br/>
                        <w:t>5</w:t>
                      </w:r>
                      <w:r>
                        <w:rPr>
                          <w:rFonts w:ascii="SimSun" w:hAnsi="SimSun" w:cs="SimSun" w:eastAsia="新宋体"/>
                          <w:sz w:val="17"/>
                          <w:szCs w:val="17"/>
                        </w:rPr>
                        <w:t>个比特时间。在图</w:t>
                      </w:r>
                      <w:r>
                        <w:rPr>
                          <w:rFonts w:eastAsia="新宋体" w:cs="SimSun" w:ascii="SimSun" w:hAnsi="SimSun"/>
                          <w:sz w:val="17"/>
                          <w:szCs w:val="17"/>
                        </w:rPr>
                        <w:t>4-17</w:t>
                      </w:r>
                      <w:r>
                        <w:rPr>
                          <w:rFonts w:ascii="SimSun" w:hAnsi="SimSun" w:cs="SimSun" w:eastAsia="新宋体"/>
                          <w:sz w:val="17"/>
                          <w:szCs w:val="17"/>
                        </w:rPr>
                        <w:t>中，从左数第一个竞争期的第一个比特时间，工作站</w:t>
                      </w:r>
                      <w:r>
                        <w:rPr>
                          <w:rFonts w:eastAsia="新宋体" w:cs="SimSun" w:ascii="SimSun" w:hAnsi="SimSun"/>
                          <w:sz w:val="17"/>
                          <w:szCs w:val="17"/>
                        </w:rPr>
                        <w:t>4</w:t>
                      </w:r>
                      <w:r>
                        <w:rPr>
                          <w:rFonts w:ascii="SimSun" w:hAnsi="SimSun" w:cs="SimSun" w:eastAsia="新宋体"/>
                          <w:sz w:val="17"/>
                          <w:szCs w:val="17"/>
                        </w:rPr>
                        <w:t>、</w:t>
                      </w:r>
                      <w:r>
                        <w:rPr>
                          <w:rFonts w:eastAsia="新宋体" w:cs="SimSun" w:ascii="SimSun" w:hAnsi="SimSun"/>
                          <w:sz w:val="17"/>
                          <w:szCs w:val="17"/>
                        </w:rPr>
                        <w:t>5</w:t>
                      </w:r>
                      <w:r>
                        <w:rPr>
                          <w:rFonts w:ascii="SimSun" w:hAnsi="SimSun" w:cs="SimSun" w:eastAsia="新宋体"/>
                          <w:sz w:val="17"/>
                          <w:szCs w:val="17"/>
                        </w:rPr>
                        <w:t>、</w:t>
                      </w:r>
                      <w:r>
                        <w:rPr>
                          <w:rFonts w:eastAsia="新宋体" w:cs="SimSun" w:ascii="SimSun" w:hAnsi="SimSun"/>
                          <w:sz w:val="17"/>
                          <w:szCs w:val="17"/>
                        </w:rPr>
                        <w:t>19</w:t>
                        <w:br/>
                      </w:r>
                      <w:r>
                        <w:rPr>
                          <w:rFonts w:ascii="SimSun" w:hAnsi="SimSun" w:cs="SimSun" w:eastAsia="新宋体"/>
                          <w:sz w:val="17"/>
                          <w:szCs w:val="17"/>
                        </w:rPr>
                        <w:t>和</w:t>
                      </w:r>
                      <w:r>
                        <w:rPr>
                          <w:rFonts w:eastAsia="新宋体" w:cs="SimSun" w:ascii="SimSun" w:hAnsi="SimSun"/>
                          <w:sz w:val="17"/>
                          <w:szCs w:val="17"/>
                        </w:rPr>
                        <w:t>27“</w:t>
                      </w:r>
                      <w:r>
                        <w:rPr>
                          <w:rFonts w:ascii="SimSun" w:hAnsi="SimSun" w:cs="SimSun" w:eastAsia="新宋体"/>
                          <w:sz w:val="17"/>
                          <w:szCs w:val="17"/>
                        </w:rPr>
                        <w:t>举手”示意，发出自己的最高位序号</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，这</w:t>
                      </w:r>
                      <w:r>
                        <w:rPr>
                          <w:rFonts w:eastAsia="新宋体" w:cs="SimSun" w:ascii="SimSun" w:hAnsi="SimSun"/>
                          <w:sz w:val="17"/>
                          <w:szCs w:val="17"/>
                        </w:rPr>
                        <w:t>4</w:t>
                      </w:r>
                      <w:r>
                        <w:rPr>
                          <w:rFonts w:ascii="SimSun" w:hAnsi="SimSun" w:cs="SimSun" w:eastAsia="新宋体"/>
                          <w:sz w:val="17"/>
                          <w:szCs w:val="17"/>
                        </w:rPr>
                        <w:t>个比特经过“或”运算得到</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工作站</w:t>
                      </w:r>
                      <w:r>
                        <w:rPr>
                          <w:rFonts w:eastAsia="新宋体" w:cs="SimSun" w:ascii="SimSun" w:hAnsi="SimSun"/>
                          <w:sz w:val="17"/>
                          <w:szCs w:val="17"/>
                        </w:rPr>
                        <w:t>4</w:t>
                      </w:r>
                      <w:r>
                        <w:rPr>
                          <w:rFonts w:ascii="SimSun" w:hAnsi="SimSun" w:cs="SimSun" w:eastAsia="新宋体"/>
                          <w:sz w:val="17"/>
                          <w:szCs w:val="17"/>
                        </w:rPr>
                        <w:t>和</w:t>
                      </w:r>
                      <w:r>
                        <w:rPr>
                          <w:rFonts w:eastAsia="新宋体" w:cs="SimSun" w:ascii="SimSun" w:hAnsi="SimSun"/>
                          <w:sz w:val="17"/>
                          <w:szCs w:val="17"/>
                        </w:rPr>
                        <w:t>5</w:t>
                      </w:r>
                      <w:r>
                        <w:rPr>
                          <w:rFonts w:ascii="SimSun" w:hAnsi="SimSun" w:cs="SimSun" w:eastAsia="新宋体"/>
                          <w:sz w:val="17"/>
                          <w:szCs w:val="17"/>
                        </w:rPr>
                        <w:t>发现</w:t>
                      </w:r>
                      <w:r>
                        <w:rPr>
                          <w:rFonts w:eastAsia="新宋体" w:cs="SimSun" w:ascii="SimSun" w:hAnsi="SimSun"/>
                          <w:sz w:val="17"/>
                          <w:szCs w:val="17"/>
                        </w:rPr>
                        <w:t>1</w:t>
                      </w:r>
                      <w:r>
                        <w:rPr>
                          <w:rFonts w:ascii="SimSun" w:hAnsi="SimSun" w:cs="SimSun" w:eastAsia="新宋体"/>
                          <w:sz w:val="17"/>
                          <w:szCs w:val="17"/>
                        </w:rPr>
                        <w:t>比自己的</w:t>
                      </w:r>
                      <w:r>
                        <w:rPr>
                          <w:rFonts w:eastAsia="新宋体" w:cs="SimSun" w:ascii="SimSun" w:hAnsi="SimSun"/>
                          <w:sz w:val="17"/>
                          <w:szCs w:val="17"/>
                        </w:rPr>
                        <w:t>0</w:t>
                      </w:r>
                      <w:r>
                        <w:rPr>
                          <w:rFonts w:ascii="SimSun" w:hAnsi="SimSun" w:cs="SimSun" w:eastAsia="新宋体"/>
                          <w:sz w:val="17"/>
                          <w:szCs w:val="17"/>
                        </w:rPr>
                        <w:t>大，退出竞争，工作站</w:t>
                      </w:r>
                      <w:r>
                        <w:rPr>
                          <w:rFonts w:eastAsia="新宋体" w:cs="SimSun" w:ascii="SimSun" w:hAnsi="SimSun"/>
                          <w:sz w:val="17"/>
                          <w:szCs w:val="17"/>
                        </w:rPr>
                        <w:t>19</w:t>
                      </w:r>
                      <w:r>
                        <w:rPr>
                          <w:rFonts w:ascii="SimSun" w:hAnsi="SimSun" w:cs="SimSun" w:eastAsia="新宋体"/>
                          <w:sz w:val="17"/>
                          <w:szCs w:val="17"/>
                        </w:rPr>
                        <w:t>和</w:t>
                      </w:r>
                      <w:r>
                        <w:rPr>
                          <w:rFonts w:eastAsia="新宋体" w:cs="SimSun" w:ascii="SimSun" w:hAnsi="SimSun"/>
                          <w:sz w:val="17"/>
                          <w:szCs w:val="17"/>
                        </w:rPr>
                        <w:t>27</w:t>
                      </w:r>
                      <w:r>
                        <w:rPr>
                          <w:rFonts w:ascii="SimSun" w:hAnsi="SimSun" w:cs="SimSun" w:eastAsia="新宋体"/>
                          <w:sz w:val="17"/>
                          <w:szCs w:val="17"/>
                        </w:rPr>
                        <w:t>继续竞争；在第二个比</w:t>
                      </w:r>
                      <w:r>
                        <w:rPr>
                          <w:rFonts w:eastAsia="新宋体" w:cs="SimSun" w:ascii="SimSun" w:hAnsi="SimSun"/>
                          <w:sz w:val="17"/>
                          <w:szCs w:val="17"/>
                        </w:rPr>
                        <w:br/>
                      </w:r>
                      <w:r>
                        <w:rPr>
                          <w:rFonts w:ascii="SimSun" w:hAnsi="SimSun" w:cs="SimSun" w:eastAsia="新宋体"/>
                          <w:sz w:val="17"/>
                          <w:szCs w:val="17"/>
                        </w:rPr>
                        <w:t>特时间发出自已的次高位序号</w:t>
                      </w:r>
                      <w:r>
                        <w:rPr>
                          <w:rFonts w:eastAsia="新宋体" w:cs="SimSun" w:ascii="SimSun" w:hAnsi="SimSun"/>
                          <w:sz w:val="17"/>
                          <w:szCs w:val="17"/>
                        </w:rPr>
                        <w:t>0</w:t>
                      </w:r>
                      <w:r>
                        <w:rPr>
                          <w:rFonts w:ascii="SimSun" w:hAnsi="SimSun" w:cs="SimSun" w:eastAsia="新宋体"/>
                          <w:sz w:val="17"/>
                          <w:szCs w:val="17"/>
                        </w:rPr>
                        <w:t>和</w:t>
                      </w:r>
                      <w:r>
                        <w:rPr>
                          <w:rFonts w:eastAsia="新宋体" w:cs="SimSun" w:ascii="SimSun" w:hAnsi="SimSun"/>
                          <w:sz w:val="17"/>
                          <w:szCs w:val="17"/>
                        </w:rPr>
                        <w:t>1</w:t>
                      </w:r>
                      <w:r>
                        <w:rPr>
                          <w:rFonts w:ascii="SimSun" w:hAnsi="SimSun" w:cs="SimSun" w:eastAsia="新宋体"/>
                          <w:sz w:val="17"/>
                          <w:szCs w:val="17"/>
                        </w:rPr>
                        <w:t>，</w:t>
                      </w:r>
                      <w:r>
                        <w:rPr>
                          <w:rFonts w:eastAsia="新宋体" w:cs="SimSun" w:ascii="SimSun" w:hAnsi="SimSun"/>
                          <w:sz w:val="17"/>
                          <w:szCs w:val="17"/>
                        </w:rPr>
                        <w:t>0</w:t>
                      </w:r>
                      <w:r>
                        <w:rPr>
                          <w:rFonts w:ascii="SimSun" w:hAnsi="SimSun" w:cs="SimSun" w:eastAsia="新宋体"/>
                          <w:sz w:val="17"/>
                          <w:szCs w:val="17"/>
                        </w:rPr>
                        <w:t>和</w:t>
                      </w:r>
                      <w:r>
                        <w:rPr>
                          <w:rFonts w:eastAsia="新宋体" w:cs="SimSun" w:ascii="SimSun" w:hAnsi="SimSun"/>
                          <w:sz w:val="17"/>
                          <w:szCs w:val="17"/>
                        </w:rPr>
                        <w:t>1</w:t>
                      </w:r>
                      <w:r>
                        <w:rPr>
                          <w:rFonts w:ascii="SimSun" w:hAnsi="SimSun" w:cs="SimSun" w:eastAsia="新宋体"/>
                          <w:sz w:val="17"/>
                          <w:szCs w:val="17"/>
                        </w:rPr>
                        <w:t>的“或”结果是</w:t>
                      </w:r>
                      <w:r>
                        <w:rPr>
                          <w:rFonts w:eastAsia="新宋体" w:cs="SimSun" w:ascii="SimSun" w:hAnsi="SimSun"/>
                          <w:sz w:val="17"/>
                          <w:szCs w:val="17"/>
                        </w:rPr>
                        <w:t>1</w:t>
                      </w:r>
                      <w:r>
                        <w:rPr>
                          <w:rFonts w:ascii="SimSun" w:hAnsi="SimSun" w:cs="SimSun" w:eastAsia="新宋体"/>
                          <w:sz w:val="17"/>
                          <w:szCs w:val="17"/>
                        </w:rPr>
                        <w:t>，工作站</w:t>
                      </w:r>
                      <w:r>
                        <w:rPr>
                          <w:rFonts w:eastAsia="新宋体" w:cs="SimSun" w:ascii="SimSun" w:hAnsi="SimSun"/>
                          <w:sz w:val="17"/>
                          <w:szCs w:val="17"/>
                        </w:rPr>
                        <w:t>19</w:t>
                      </w:r>
                      <w:r>
                        <w:rPr>
                          <w:rFonts w:ascii="SimSun" w:hAnsi="SimSun" w:cs="SimSun" w:eastAsia="新宋体"/>
                          <w:sz w:val="17"/>
                          <w:szCs w:val="17"/>
                        </w:rPr>
                        <w:t>退出竞争，工</w:t>
                      </w:r>
                      <w:r>
                        <w:rPr>
                          <w:rFonts w:eastAsia="新宋体" w:cs="SimSun" w:ascii="SimSun" w:hAnsi="SimSun"/>
                          <w:sz w:val="17"/>
                          <w:szCs w:val="17"/>
                        </w:rPr>
                        <w:br/>
                      </w:r>
                      <w:r>
                        <w:rPr>
                          <w:rFonts w:ascii="SimSun" w:hAnsi="SimSun" w:cs="SimSun" w:eastAsia="新宋体"/>
                          <w:sz w:val="17"/>
                          <w:szCs w:val="17"/>
                        </w:rPr>
                        <w:t>作站</w:t>
                      </w:r>
                      <w:r>
                        <w:rPr>
                          <w:rFonts w:eastAsia="新宋体" w:cs="SimSun" w:ascii="SimSun" w:hAnsi="SimSun"/>
                          <w:sz w:val="17"/>
                          <w:szCs w:val="17"/>
                        </w:rPr>
                        <w:t>27</w:t>
                      </w:r>
                      <w:r>
                        <w:rPr>
                          <w:rFonts w:ascii="SimSun" w:hAnsi="SimSun" w:cs="SimSun" w:eastAsia="新宋体"/>
                          <w:sz w:val="17"/>
                          <w:szCs w:val="17"/>
                        </w:rPr>
                        <w:t>获得了发送权，竞争期结束，工作站</w:t>
                      </w:r>
                      <w:r>
                        <w:rPr>
                          <w:rFonts w:eastAsia="新宋体" w:cs="SimSun" w:ascii="SimSun" w:hAnsi="SimSun"/>
                          <w:sz w:val="17"/>
                          <w:szCs w:val="17"/>
                        </w:rPr>
                        <w:t>27</w:t>
                      </w:r>
                      <w:r>
                        <w:rPr>
                          <w:rFonts w:ascii="SimSun" w:hAnsi="SimSun" w:cs="SimSun" w:eastAsia="新宋体"/>
                          <w:sz w:val="17"/>
                          <w:szCs w:val="17"/>
                        </w:rPr>
                        <w:t>发送数据帧，然后进人下一个竞争期。</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2073910</wp:posOffset>
                </wp:positionH>
                <wp:positionV relativeFrom="line">
                  <wp:posOffset>10333355</wp:posOffset>
                </wp:positionV>
                <wp:extent cx="5125720" cy="189230"/>
                <wp:effectExtent l="0" t="0" r="0" b="0"/>
                <wp:wrapSquare wrapText="bothSides"/>
                <wp:docPr id="210" name="Frame8"/>
                <a:graphic xmlns:a="http://schemas.openxmlformats.org/drawingml/2006/main">
                  <a:graphicData uri="http://schemas.microsoft.com/office/word/2010/wordprocessingShape">
                    <wps:wsp>
                      <wps:cNvSpPr txBox="1"/>
                      <wps:spPr>
                        <a:xfrm>
                          <a:off x="0" y="0"/>
                          <a:ext cx="51257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4-17</w:t>
                            </w:r>
                            <w:r>
                              <w:rPr>
                                <w:rFonts w:ascii="SimSun" w:hAnsi="SimSun" w:cs="SimSun" w:eastAsia="新宋体"/>
                                <w:sz w:val="11"/>
                                <w:szCs w:val="11"/>
                              </w:rPr>
                              <w:t>二进制倒计数协议的工作原理</w:t>
                            </w:r>
                          </w:p>
                        </w:txbxContent>
                      </wps:txbx>
                      <wps:bodyPr anchor="t" lIns="53975" tIns="53975" rIns="53975" bIns="53975">
                        <a:spAutoFit/>
                      </wps:bodyPr>
                    </wps:wsp>
                  </a:graphicData>
                </a:graphic>
              </wp:anchor>
            </w:drawing>
          </mc:Choice>
          <mc:Fallback>
            <w:pict>
              <v:rect fillcolor="#729FCF" style="position:absolute;rotation:-0;width:403.6pt;height:14.9pt;mso-wrap-distance-left:5.7pt;mso-wrap-distance-right:5.7pt;mso-wrap-distance-top:5.7pt;mso-wrap-distance-bottom:5.7pt;margin-top:813.65pt;mso-position-vertical-relative:text;margin-left:16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4-17</w:t>
                      </w:r>
                      <w:r>
                        <w:rPr>
                          <w:rFonts w:ascii="SimSun" w:hAnsi="SimSun" w:cs="SimSun" w:eastAsia="新宋体"/>
                          <w:sz w:val="11"/>
                          <w:szCs w:val="11"/>
                        </w:rPr>
                        <w:t>二进制倒计数协议的工作原理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4436110</wp:posOffset>
                </wp:positionH>
                <wp:positionV relativeFrom="line">
                  <wp:posOffset>10525760</wp:posOffset>
                </wp:positionV>
                <wp:extent cx="2763520" cy="233680"/>
                <wp:effectExtent l="0" t="0" r="0" b="0"/>
                <wp:wrapSquare wrapText="bothSides"/>
                <wp:docPr id="211" name="Frame9"/>
                <a:graphic xmlns:a="http://schemas.openxmlformats.org/drawingml/2006/main">
                  <a:graphicData uri="http://schemas.microsoft.com/office/word/2010/wordprocessingShape">
                    <wps:wsp>
                      <wps:cNvSpPr txBox="1"/>
                      <wps:spPr>
                        <a:xfrm>
                          <a:off x="0" y="0"/>
                          <a:ext cx="276352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旺</w:t>
                            </w:r>
                            <w:r>
                              <w:rPr>
                                <w:rFonts w:eastAsia="新宋体" w:cs="SimSun" w:ascii="SimSun" w:hAnsi="SimSun"/>
                                <w:sz w:val="17"/>
                                <w:szCs w:val="17"/>
                              </w:rPr>
                              <w:t>208 333.8.808.3331</w:t>
                            </w:r>
                          </w:p>
                        </w:txbxContent>
                      </wps:txbx>
                      <wps:bodyPr anchor="t" lIns="53975" tIns="53975" rIns="53975" bIns="53975">
                        <a:spAutoFit/>
                      </wps:bodyPr>
                    </wps:wsp>
                  </a:graphicData>
                </a:graphic>
              </wp:anchor>
            </w:drawing>
          </mc:Choice>
          <mc:Fallback>
            <w:pict>
              <v:rect fillcolor="#729FCF" style="position:absolute;rotation:-0;width:217.6pt;height:18.4pt;mso-wrap-distance-left:5.7pt;mso-wrap-distance-right:5.7pt;mso-wrap-distance-top:5.7pt;mso-wrap-distance-bottom:5.7pt;margin-top:828.8pt;mso-position-vertical-relative:text;margin-left:34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旺</w:t>
                      </w:r>
                      <w:r>
                        <w:rPr>
                          <w:rFonts w:eastAsia="新宋体" w:cs="SimSun" w:ascii="SimSun" w:hAnsi="SimSun"/>
                          <w:sz w:val="17"/>
                          <w:szCs w:val="17"/>
                        </w:rPr>
                        <w:t>208 333.8.808.3331</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523240</wp:posOffset>
            </wp:positionH>
            <wp:positionV relativeFrom="paragraph">
              <wp:posOffset>5617210</wp:posOffset>
            </wp:positionV>
            <wp:extent cx="2088515" cy="1911985"/>
            <wp:effectExtent l="0" t="0" r="0" b="0"/>
            <wp:wrapSquare wrapText="largest"/>
            <wp:docPr id="2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 descr=""/>
                    <pic:cNvPicPr>
                      <a:picLocks noChangeAspect="1" noChangeArrowheads="1"/>
                    </pic:cNvPicPr>
                  </pic:nvPicPr>
                  <pic:blipFill>
                    <a:blip r:embed="rId31"/>
                    <a:stretch>
                      <a:fillRect/>
                    </a:stretch>
                  </pic:blipFill>
                  <pic:spPr bwMode="auto">
                    <a:xfrm>
                      <a:off x="0" y="0"/>
                      <a:ext cx="2088515" cy="1911985"/>
                    </a:xfrm>
                    <a:prstGeom prst="rect">
                      <a:avLst/>
                    </a:prstGeom>
                  </pic:spPr>
                </pic:pic>
              </a:graphicData>
            </a:graphic>
          </wp:anchor>
        </w:drawing>
        <w:drawing>
          <wp:anchor behindDoc="0" distT="0" distB="0" distL="0" distR="0" simplePos="0" locked="0" layoutInCell="1" allowOverlap="1" relativeHeight="15">
            <wp:simplePos x="0" y="0"/>
            <wp:positionH relativeFrom="column">
              <wp:posOffset>652145</wp:posOffset>
            </wp:positionH>
            <wp:positionV relativeFrom="paragraph">
              <wp:posOffset>4872355</wp:posOffset>
            </wp:positionV>
            <wp:extent cx="1776095" cy="1951990"/>
            <wp:effectExtent l="0" t="0" r="0" b="0"/>
            <wp:wrapNone/>
            <wp:docPr id="21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descr=""/>
                    <pic:cNvPicPr>
                      <a:picLocks noChangeAspect="1" noChangeArrowheads="1"/>
                    </pic:cNvPicPr>
                  </pic:nvPicPr>
                  <pic:blipFill>
                    <a:blip r:embed="rId32"/>
                    <a:stretch>
                      <a:fillRect/>
                    </a:stretch>
                  </pic:blipFill>
                  <pic:spPr bwMode="auto">
                    <a:xfrm>
                      <a:off x="0" y="0"/>
                      <a:ext cx="1776095" cy="19519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-6350</wp:posOffset>
                </wp:positionH>
                <wp:positionV relativeFrom="line">
                  <wp:posOffset>81915</wp:posOffset>
                </wp:positionV>
                <wp:extent cx="7206615" cy="189230"/>
                <wp:effectExtent l="0" t="0" r="0" b="0"/>
                <wp:wrapSquare wrapText="bothSides"/>
                <wp:docPr id="214" name="Frame1"/>
                <a:graphic xmlns:a="http://schemas.openxmlformats.org/drawingml/2006/main">
                  <a:graphicData uri="http://schemas.microsoft.com/office/word/2010/wordprocessingShape">
                    <wps:wsp>
                      <wps:cNvSpPr txBox="1"/>
                      <wps:spPr>
                        <a:xfrm>
                          <a:off x="0" y="0"/>
                          <a:ext cx="7206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148 </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7.45pt;height:14.9pt;mso-wrap-distance-left:5.7pt;mso-wrap-distance-right:5.7pt;mso-wrap-distance-top:5.7pt;mso-wrap-distance-bottom:5.7pt;margin-top:6.45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148 </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403225</wp:posOffset>
                </wp:positionH>
                <wp:positionV relativeFrom="line">
                  <wp:posOffset>668020</wp:posOffset>
                </wp:positionV>
                <wp:extent cx="6797040" cy="676910"/>
                <wp:effectExtent l="0" t="0" r="0" b="0"/>
                <wp:wrapSquare wrapText="bothSides"/>
                <wp:docPr id="215" name="Frame2"/>
                <a:graphic xmlns:a="http://schemas.openxmlformats.org/drawingml/2006/main">
                  <a:graphicData uri="http://schemas.microsoft.com/office/word/2010/wordprocessingShape">
                    <wps:wsp>
                      <wps:cNvSpPr txBox="1"/>
                      <wps:spPr>
                        <a:xfrm>
                          <a:off x="0" y="0"/>
                          <a:ext cx="679704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如果这时工作站</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和</w:t>
                            </w:r>
                            <w:r>
                              <w:rPr>
                                <w:rFonts w:eastAsia="新宋体" w:cs="SimSun" w:ascii="SimSun" w:hAnsi="SimSun"/>
                                <w:sz w:val="11"/>
                                <w:szCs w:val="11"/>
                              </w:rPr>
                              <w:t>19</w:t>
                            </w:r>
                            <w:r>
                              <w:rPr>
                                <w:rFonts w:ascii="SimSun" w:hAnsi="SimSun" w:cs="SimSun" w:eastAsia="新宋体"/>
                                <w:sz w:val="11"/>
                                <w:szCs w:val="11"/>
                              </w:rPr>
                              <w:t>参与竞争，在第一个比特时间，</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和</w:t>
                            </w:r>
                            <w:r>
                              <w:rPr>
                                <w:rFonts w:eastAsia="新宋体" w:cs="SimSun" w:ascii="SimSun" w:hAnsi="SimSun"/>
                                <w:sz w:val="11"/>
                                <w:szCs w:val="11"/>
                              </w:rPr>
                              <w:t>1</w:t>
                            </w:r>
                            <w:r>
                              <w:rPr>
                                <w:rFonts w:ascii="SimSun" w:hAnsi="SimSun" w:cs="SimSun" w:eastAsia="新宋体"/>
                                <w:sz w:val="11"/>
                                <w:szCs w:val="11"/>
                              </w:rPr>
                              <w:t>的“或”结果是</w:t>
                            </w:r>
                            <w:r>
                              <w:rPr>
                                <w:rFonts w:eastAsia="新宋体" w:cs="SimSun" w:ascii="SimSun" w:hAnsi="SimSun"/>
                                <w:sz w:val="11"/>
                                <w:szCs w:val="11"/>
                              </w:rPr>
                              <w:t>1</w:t>
                            </w:r>
                            <w:r>
                              <w:rPr>
                                <w:rFonts w:ascii="SimSun" w:hAnsi="SimSun" w:cs="SimSun" w:eastAsia="新宋体"/>
                                <w:sz w:val="11"/>
                                <w:szCs w:val="11"/>
                              </w:rPr>
                              <w:t>，工</w:t>
                            </w:r>
                            <w:r>
                              <w:rPr>
                                <w:rFonts w:eastAsia="新宋体" w:cs="SimSun" w:ascii="SimSun" w:hAnsi="SimSun"/>
                                <w:sz w:val="11"/>
                                <w:szCs w:val="11"/>
                              </w:rPr>
                              <w:br/>
                            </w:r>
                            <w:r>
                              <w:rPr>
                                <w:rFonts w:ascii="SimSun" w:hAnsi="SimSun" w:cs="SimSun" w:eastAsia="新宋体"/>
                                <w:sz w:val="11"/>
                                <w:szCs w:val="11"/>
                              </w:rPr>
                              <w:t>作站</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退出竞争，工作站</w:t>
                            </w:r>
                            <w:r>
                              <w:rPr>
                                <w:rFonts w:eastAsia="新宋体" w:cs="SimSun" w:ascii="SimSun" w:hAnsi="SimSun"/>
                                <w:sz w:val="11"/>
                                <w:szCs w:val="11"/>
                              </w:rPr>
                              <w:t>19</w:t>
                            </w:r>
                            <w:r>
                              <w:rPr>
                                <w:rFonts w:ascii="SimSun" w:hAnsi="SimSun" w:cs="SimSun" w:eastAsia="新宋体"/>
                                <w:sz w:val="11"/>
                                <w:szCs w:val="11"/>
                              </w:rPr>
                              <w:t>获得发送权，竞争期结束后，工作站</w:t>
                            </w:r>
                            <w:r>
                              <w:rPr>
                                <w:rFonts w:eastAsia="新宋体" w:cs="SimSun" w:ascii="SimSun" w:hAnsi="SimSun"/>
                                <w:sz w:val="11"/>
                                <w:szCs w:val="11"/>
                              </w:rPr>
                              <w:t>19</w:t>
                            </w:r>
                            <w:r>
                              <w:rPr>
                                <w:rFonts w:ascii="SimSun" w:hAnsi="SimSun" w:cs="SimSun" w:eastAsia="新宋体"/>
                                <w:sz w:val="11"/>
                                <w:szCs w:val="11"/>
                              </w:rPr>
                              <w:t>传输自己的数据</w:t>
                            </w:r>
                            <w:r>
                              <w:rPr>
                                <w:rFonts w:eastAsia="新宋体" w:cs="SimSun" w:ascii="SimSun" w:hAnsi="SimSun"/>
                                <w:sz w:val="11"/>
                                <w:szCs w:val="11"/>
                              </w:rPr>
                              <w:br/>
                            </w:r>
                            <w:r>
                              <w:rPr>
                                <w:rFonts w:ascii="SimSun" w:hAnsi="SimSun" w:cs="SimSun" w:eastAsia="新宋体"/>
                                <w:sz w:val="11"/>
                                <w:szCs w:val="11"/>
                              </w:rPr>
                              <w:t>顿，之后，开始下一个竞争期。此时只有工作站</w:t>
                            </w:r>
                            <w:r>
                              <w:rPr>
                                <w:rFonts w:eastAsia="新宋体" w:cs="SimSun" w:ascii="SimSun" w:hAnsi="SimSun"/>
                                <w:sz w:val="11"/>
                                <w:szCs w:val="11"/>
                              </w:rPr>
                              <w:t>4</w:t>
                            </w:r>
                            <w:r>
                              <w:rPr>
                                <w:rFonts w:ascii="SimSun" w:hAnsi="SimSun" w:cs="SimSun" w:eastAsia="新宋体"/>
                                <w:sz w:val="11"/>
                                <w:szCs w:val="11"/>
                              </w:rPr>
                              <w:t>和</w:t>
                            </w:r>
                            <w:r>
                              <w:rPr>
                                <w:rFonts w:eastAsia="新宋体" w:cs="SimSun" w:ascii="SimSun" w:hAnsi="SimSun"/>
                                <w:sz w:val="11"/>
                                <w:szCs w:val="11"/>
                              </w:rPr>
                              <w:t>5</w:t>
                            </w:r>
                            <w:r>
                              <w:rPr>
                                <w:rFonts w:ascii="SimSun" w:hAnsi="SimSun" w:cs="SimSun" w:eastAsia="新宋体"/>
                                <w:sz w:val="11"/>
                                <w:szCs w:val="11"/>
                              </w:rPr>
                              <w:t>参与竞争，它们依次在各个比特</w:t>
                            </w:r>
                            <w:r>
                              <w:rPr>
                                <w:rFonts w:eastAsia="新宋体" w:cs="SimSun" w:ascii="SimSun" w:hAnsi="SimSun"/>
                                <w:sz w:val="11"/>
                                <w:szCs w:val="11"/>
                              </w:rPr>
                              <w:br/>
                            </w:r>
                            <w:r>
                              <w:rPr>
                                <w:rFonts w:ascii="SimSun" w:hAnsi="SimSun" w:cs="SimSun" w:eastAsia="新宋体"/>
                                <w:sz w:val="11"/>
                                <w:szCs w:val="11"/>
                              </w:rPr>
                              <w:t>时间发送各自对应的位，直到第</w:t>
                            </w:r>
                            <w:r>
                              <w:rPr>
                                <w:rFonts w:eastAsia="新宋体" w:cs="SimSun" w:ascii="SimSun" w:hAnsi="SimSun"/>
                                <w:sz w:val="11"/>
                                <w:szCs w:val="11"/>
                              </w:rPr>
                              <w:t>5</w:t>
                            </w:r>
                            <w:r>
                              <w:rPr>
                                <w:rFonts w:ascii="SimSun" w:hAnsi="SimSun" w:cs="SimSun" w:eastAsia="新宋体"/>
                                <w:sz w:val="11"/>
                                <w:szCs w:val="11"/>
                              </w:rPr>
                              <w:t>个比特时间之后，工作站</w:t>
                            </w:r>
                            <w:r>
                              <w:rPr>
                                <w:rFonts w:eastAsia="新宋体" w:cs="SimSun" w:ascii="SimSun" w:hAnsi="SimSun"/>
                                <w:sz w:val="11"/>
                                <w:szCs w:val="11"/>
                              </w:rPr>
                              <w:t>4</w:t>
                            </w:r>
                            <w:r>
                              <w:rPr>
                                <w:rFonts w:ascii="SimSun" w:hAnsi="SimSun" w:cs="SimSun" w:eastAsia="新宋体"/>
                                <w:sz w:val="11"/>
                                <w:szCs w:val="11"/>
                              </w:rPr>
                              <w:t>才退出竞争，工作站</w:t>
                            </w:r>
                            <w:r>
                              <w:rPr>
                                <w:rFonts w:eastAsia="新宋体" w:cs="SimSun" w:ascii="SimSun" w:hAnsi="SimSun"/>
                                <w:sz w:val="11"/>
                                <w:szCs w:val="11"/>
                              </w:rPr>
                              <w:t>5</w:t>
                            </w:r>
                            <w:r>
                              <w:rPr>
                                <w:rFonts w:ascii="SimSun" w:hAnsi="SimSun" w:cs="SimSun" w:eastAsia="新宋体"/>
                                <w:sz w:val="11"/>
                                <w:szCs w:val="11"/>
                              </w:rPr>
                              <w:t>获</w:t>
                            </w:r>
                            <w:r>
                              <w:rPr>
                                <w:rFonts w:eastAsia="新宋体" w:cs="SimSun" w:ascii="SimSun" w:hAnsi="SimSun"/>
                                <w:sz w:val="11"/>
                                <w:szCs w:val="11"/>
                              </w:rPr>
                              <w:br/>
                            </w:r>
                            <w:r>
                              <w:rPr>
                                <w:rFonts w:ascii="SimSun" w:hAnsi="SimSun" w:cs="SimSun" w:eastAsia="新宋体"/>
                                <w:sz w:val="11"/>
                                <w:szCs w:val="11"/>
                              </w:rPr>
                              <w:t>得发送数据帧的权利</w:t>
                            </w:r>
                            <w:r>
                              <w:rPr>
                                <w:rFonts w:eastAsia="新宋体" w:cs="SimSun" w:ascii="SimSun" w:hAnsi="SimSun"/>
                                <w:sz w:val="11"/>
                                <w:szCs w:val="11"/>
                              </w:rPr>
                              <w:t>,</w:t>
                            </w:r>
                            <w:r>
                              <w:rPr>
                                <w:rFonts w:ascii="SimSun" w:hAnsi="SimSun" w:cs="SimSun" w:eastAsia="新宋体"/>
                                <w:sz w:val="11"/>
                                <w:szCs w:val="11"/>
                              </w:rPr>
                              <w:t>周而复始。</w:t>
                            </w:r>
                          </w:p>
                        </w:txbxContent>
                      </wps:txbx>
                      <wps:bodyPr anchor="t" lIns="53975" tIns="53975" rIns="53975" bIns="53975">
                        <a:spAutoFit/>
                      </wps:bodyPr>
                    </wps:wsp>
                  </a:graphicData>
                </a:graphic>
              </wp:anchor>
            </w:drawing>
          </mc:Choice>
          <mc:Fallback>
            <w:pict>
              <v:rect fillcolor="#729FCF" style="position:absolute;rotation:-0;width:535.2pt;height:53.3pt;mso-wrap-distance-left:5.7pt;mso-wrap-distance-right:5.7pt;mso-wrap-distance-top:5.7pt;mso-wrap-distance-bottom:5.7pt;margin-top:52.6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如果这时工作站</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和</w:t>
                      </w:r>
                      <w:r>
                        <w:rPr>
                          <w:rFonts w:eastAsia="新宋体" w:cs="SimSun" w:ascii="SimSun" w:hAnsi="SimSun"/>
                          <w:sz w:val="11"/>
                          <w:szCs w:val="11"/>
                        </w:rPr>
                        <w:t>19</w:t>
                      </w:r>
                      <w:r>
                        <w:rPr>
                          <w:rFonts w:ascii="SimSun" w:hAnsi="SimSun" w:cs="SimSun" w:eastAsia="新宋体"/>
                          <w:sz w:val="11"/>
                          <w:szCs w:val="11"/>
                        </w:rPr>
                        <w:t>参与竞争，在第一个比特时间，</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0</w:t>
                      </w:r>
                      <w:r>
                        <w:rPr>
                          <w:rFonts w:ascii="SimSun" w:hAnsi="SimSun" w:cs="SimSun" w:eastAsia="新宋体"/>
                          <w:sz w:val="11"/>
                          <w:szCs w:val="11"/>
                        </w:rPr>
                        <w:t>和</w:t>
                      </w:r>
                      <w:r>
                        <w:rPr>
                          <w:rFonts w:eastAsia="新宋体" w:cs="SimSun" w:ascii="SimSun" w:hAnsi="SimSun"/>
                          <w:sz w:val="11"/>
                          <w:szCs w:val="11"/>
                        </w:rPr>
                        <w:t>1</w:t>
                      </w:r>
                      <w:r>
                        <w:rPr>
                          <w:rFonts w:ascii="SimSun" w:hAnsi="SimSun" w:cs="SimSun" w:eastAsia="新宋体"/>
                          <w:sz w:val="11"/>
                          <w:szCs w:val="11"/>
                        </w:rPr>
                        <w:t>的“或”结果是</w:t>
                      </w:r>
                      <w:r>
                        <w:rPr>
                          <w:rFonts w:eastAsia="新宋体" w:cs="SimSun" w:ascii="SimSun" w:hAnsi="SimSun"/>
                          <w:sz w:val="11"/>
                          <w:szCs w:val="11"/>
                        </w:rPr>
                        <w:t>1</w:t>
                      </w:r>
                      <w:r>
                        <w:rPr>
                          <w:rFonts w:ascii="SimSun" w:hAnsi="SimSun" w:cs="SimSun" w:eastAsia="新宋体"/>
                          <w:sz w:val="11"/>
                          <w:szCs w:val="11"/>
                        </w:rPr>
                        <w:t>，工</w:t>
                      </w:r>
                      <w:r>
                        <w:rPr>
                          <w:rFonts w:eastAsia="新宋体" w:cs="SimSun" w:ascii="SimSun" w:hAnsi="SimSun"/>
                          <w:sz w:val="11"/>
                          <w:szCs w:val="11"/>
                        </w:rPr>
                        <w:br/>
                      </w:r>
                      <w:r>
                        <w:rPr>
                          <w:rFonts w:ascii="SimSun" w:hAnsi="SimSun" w:cs="SimSun" w:eastAsia="新宋体"/>
                          <w:sz w:val="11"/>
                          <w:szCs w:val="11"/>
                        </w:rPr>
                        <w:t>作站</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退出竞争，工作站</w:t>
                      </w:r>
                      <w:r>
                        <w:rPr>
                          <w:rFonts w:eastAsia="新宋体" w:cs="SimSun" w:ascii="SimSun" w:hAnsi="SimSun"/>
                          <w:sz w:val="11"/>
                          <w:szCs w:val="11"/>
                        </w:rPr>
                        <w:t>19</w:t>
                      </w:r>
                      <w:r>
                        <w:rPr>
                          <w:rFonts w:ascii="SimSun" w:hAnsi="SimSun" w:cs="SimSun" w:eastAsia="新宋体"/>
                          <w:sz w:val="11"/>
                          <w:szCs w:val="11"/>
                        </w:rPr>
                        <w:t>获得发送权，竞争期结束后，工作站</w:t>
                      </w:r>
                      <w:r>
                        <w:rPr>
                          <w:rFonts w:eastAsia="新宋体" w:cs="SimSun" w:ascii="SimSun" w:hAnsi="SimSun"/>
                          <w:sz w:val="11"/>
                          <w:szCs w:val="11"/>
                        </w:rPr>
                        <w:t>19</w:t>
                      </w:r>
                      <w:r>
                        <w:rPr>
                          <w:rFonts w:ascii="SimSun" w:hAnsi="SimSun" w:cs="SimSun" w:eastAsia="新宋体"/>
                          <w:sz w:val="11"/>
                          <w:szCs w:val="11"/>
                        </w:rPr>
                        <w:t>传输自己的数据</w:t>
                      </w:r>
                      <w:r>
                        <w:rPr>
                          <w:rFonts w:eastAsia="新宋体" w:cs="SimSun" w:ascii="SimSun" w:hAnsi="SimSun"/>
                          <w:sz w:val="11"/>
                          <w:szCs w:val="11"/>
                        </w:rPr>
                        <w:br/>
                      </w:r>
                      <w:r>
                        <w:rPr>
                          <w:rFonts w:ascii="SimSun" w:hAnsi="SimSun" w:cs="SimSun" w:eastAsia="新宋体"/>
                          <w:sz w:val="11"/>
                          <w:szCs w:val="11"/>
                        </w:rPr>
                        <w:t>顿，之后，开始下一个竞争期。此时只有工作站</w:t>
                      </w:r>
                      <w:r>
                        <w:rPr>
                          <w:rFonts w:eastAsia="新宋体" w:cs="SimSun" w:ascii="SimSun" w:hAnsi="SimSun"/>
                          <w:sz w:val="11"/>
                          <w:szCs w:val="11"/>
                        </w:rPr>
                        <w:t>4</w:t>
                      </w:r>
                      <w:r>
                        <w:rPr>
                          <w:rFonts w:ascii="SimSun" w:hAnsi="SimSun" w:cs="SimSun" w:eastAsia="新宋体"/>
                          <w:sz w:val="11"/>
                          <w:szCs w:val="11"/>
                        </w:rPr>
                        <w:t>和</w:t>
                      </w:r>
                      <w:r>
                        <w:rPr>
                          <w:rFonts w:eastAsia="新宋体" w:cs="SimSun" w:ascii="SimSun" w:hAnsi="SimSun"/>
                          <w:sz w:val="11"/>
                          <w:szCs w:val="11"/>
                        </w:rPr>
                        <w:t>5</w:t>
                      </w:r>
                      <w:r>
                        <w:rPr>
                          <w:rFonts w:ascii="SimSun" w:hAnsi="SimSun" w:cs="SimSun" w:eastAsia="新宋体"/>
                          <w:sz w:val="11"/>
                          <w:szCs w:val="11"/>
                        </w:rPr>
                        <w:t>参与竞争，它们依次在各个比特</w:t>
                      </w:r>
                      <w:r>
                        <w:rPr>
                          <w:rFonts w:eastAsia="新宋体" w:cs="SimSun" w:ascii="SimSun" w:hAnsi="SimSun"/>
                          <w:sz w:val="11"/>
                          <w:szCs w:val="11"/>
                        </w:rPr>
                        <w:br/>
                      </w:r>
                      <w:r>
                        <w:rPr>
                          <w:rFonts w:ascii="SimSun" w:hAnsi="SimSun" w:cs="SimSun" w:eastAsia="新宋体"/>
                          <w:sz w:val="11"/>
                          <w:szCs w:val="11"/>
                        </w:rPr>
                        <w:t>时间发送各自对应的位，直到第</w:t>
                      </w:r>
                      <w:r>
                        <w:rPr>
                          <w:rFonts w:eastAsia="新宋体" w:cs="SimSun" w:ascii="SimSun" w:hAnsi="SimSun"/>
                          <w:sz w:val="11"/>
                          <w:szCs w:val="11"/>
                        </w:rPr>
                        <w:t>5</w:t>
                      </w:r>
                      <w:r>
                        <w:rPr>
                          <w:rFonts w:ascii="SimSun" w:hAnsi="SimSun" w:cs="SimSun" w:eastAsia="新宋体"/>
                          <w:sz w:val="11"/>
                          <w:szCs w:val="11"/>
                        </w:rPr>
                        <w:t>个比特时间之后，工作站</w:t>
                      </w:r>
                      <w:r>
                        <w:rPr>
                          <w:rFonts w:eastAsia="新宋体" w:cs="SimSun" w:ascii="SimSun" w:hAnsi="SimSun"/>
                          <w:sz w:val="11"/>
                          <w:szCs w:val="11"/>
                        </w:rPr>
                        <w:t>4</w:t>
                      </w:r>
                      <w:r>
                        <w:rPr>
                          <w:rFonts w:ascii="SimSun" w:hAnsi="SimSun" w:cs="SimSun" w:eastAsia="新宋体"/>
                          <w:sz w:val="11"/>
                          <w:szCs w:val="11"/>
                        </w:rPr>
                        <w:t>才退出竞争，工作站</w:t>
                      </w:r>
                      <w:r>
                        <w:rPr>
                          <w:rFonts w:eastAsia="新宋体" w:cs="SimSun" w:ascii="SimSun" w:hAnsi="SimSun"/>
                          <w:sz w:val="11"/>
                          <w:szCs w:val="11"/>
                        </w:rPr>
                        <w:t>5</w:t>
                      </w:r>
                      <w:r>
                        <w:rPr>
                          <w:rFonts w:ascii="SimSun" w:hAnsi="SimSun" w:cs="SimSun" w:eastAsia="新宋体"/>
                          <w:sz w:val="11"/>
                          <w:szCs w:val="11"/>
                        </w:rPr>
                        <w:t>获</w:t>
                      </w:r>
                      <w:r>
                        <w:rPr>
                          <w:rFonts w:eastAsia="新宋体" w:cs="SimSun" w:ascii="SimSun" w:hAnsi="SimSun"/>
                          <w:sz w:val="11"/>
                          <w:szCs w:val="11"/>
                        </w:rPr>
                        <w:br/>
                      </w:r>
                      <w:r>
                        <w:rPr>
                          <w:rFonts w:ascii="SimSun" w:hAnsi="SimSun" w:cs="SimSun" w:eastAsia="新宋体"/>
                          <w:sz w:val="11"/>
                          <w:szCs w:val="11"/>
                        </w:rPr>
                        <w:t>得发送数据帧的权利</w:t>
                      </w:r>
                      <w:r>
                        <w:rPr>
                          <w:rFonts w:eastAsia="新宋体" w:cs="SimSun" w:ascii="SimSun" w:hAnsi="SimSun"/>
                          <w:sz w:val="11"/>
                          <w:szCs w:val="11"/>
                        </w:rPr>
                        <w:t>,</w:t>
                      </w:r>
                      <w:r>
                        <w:rPr>
                          <w:rFonts w:ascii="SimSun" w:hAnsi="SimSun" w:cs="SimSun" w:eastAsia="新宋体"/>
                          <w:sz w:val="11"/>
                          <w:szCs w:val="11"/>
                        </w:rPr>
                        <w:t>周而复始。</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410845</wp:posOffset>
                </wp:positionH>
                <wp:positionV relativeFrom="line">
                  <wp:posOffset>1945640</wp:posOffset>
                </wp:positionV>
                <wp:extent cx="6788785" cy="676910"/>
                <wp:effectExtent l="0" t="0" r="0" b="0"/>
                <wp:wrapSquare wrapText="bothSides"/>
                <wp:docPr id="216" name="Frame3"/>
                <a:graphic xmlns:a="http://schemas.openxmlformats.org/drawingml/2006/main">
                  <a:graphicData uri="http://schemas.microsoft.com/office/word/2010/wordprocessingShape">
                    <wps:wsp>
                      <wps:cNvSpPr txBox="1"/>
                      <wps:spPr>
                        <a:xfrm>
                          <a:off x="0" y="0"/>
                          <a:ext cx="678878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在上面这个例子中，工作站</w:t>
                            </w:r>
                            <w:r>
                              <w:rPr>
                                <w:rFonts w:eastAsia="新宋体" w:cs="SimSun" w:ascii="SimSun" w:hAnsi="SimSun"/>
                                <w:sz w:val="11"/>
                                <w:szCs w:val="11"/>
                              </w:rPr>
                              <w:t>4</w:t>
                            </w:r>
                            <w:r>
                              <w:rPr>
                                <w:rFonts w:ascii="SimSun" w:hAnsi="SimSun" w:cs="SimSun" w:eastAsia="新宋体"/>
                                <w:sz w:val="11"/>
                                <w:szCs w:val="11"/>
                              </w:rPr>
                              <w:t>一直得不到发送权，因为与它一起竞争的其他工作</w:t>
                            </w:r>
                            <w:r>
                              <w:rPr>
                                <w:rFonts w:eastAsia="新宋体" w:cs="SimSun" w:ascii="SimSun" w:hAnsi="SimSun"/>
                                <w:sz w:val="11"/>
                                <w:szCs w:val="11"/>
                              </w:rPr>
                              <w:br/>
                            </w:r>
                            <w:r>
                              <w:rPr>
                                <w:rFonts w:ascii="SimSun" w:hAnsi="SimSun" w:cs="SimSun" w:eastAsia="新宋体"/>
                                <w:sz w:val="11"/>
                                <w:szCs w:val="11"/>
                              </w:rPr>
                              <w:t>站的编号都比它高。只有当其他要发送数据帧的工作站的编号比它低时，它才能得到</w:t>
                            </w:r>
                            <w:r>
                              <w:rPr>
                                <w:rFonts w:eastAsia="新宋体" w:cs="SimSun" w:ascii="SimSun" w:hAnsi="SimSun"/>
                                <w:sz w:val="11"/>
                                <w:szCs w:val="11"/>
                              </w:rPr>
                              <w:br/>
                            </w:r>
                            <w:r>
                              <w:rPr>
                                <w:rFonts w:ascii="SimSun" w:hAnsi="SimSun" w:cs="SimSun" w:eastAsia="新宋体"/>
                                <w:sz w:val="11"/>
                                <w:szCs w:val="11"/>
                              </w:rPr>
                              <w:t>发送权。所以，二进制倒计数协议有利于高编号工作站而不利于低编号工作站。看起</w:t>
                            </w:r>
                            <w:r>
                              <w:rPr>
                                <w:rFonts w:eastAsia="新宋体" w:cs="SimSun" w:ascii="SimSun" w:hAnsi="SimSun"/>
                                <w:sz w:val="11"/>
                                <w:szCs w:val="11"/>
                              </w:rPr>
                              <w:br/>
                            </w:r>
                            <w:r>
                              <w:rPr>
                                <w:rFonts w:ascii="SimSun" w:hAnsi="SimSun" w:cs="SimSun" w:eastAsia="新宋体"/>
                                <w:sz w:val="11"/>
                                <w:szCs w:val="11"/>
                              </w:rPr>
                              <w:t>来有些不公平，但其实可以将编号作为优先级，提供一定的服务质量保证。如果需要</w:t>
                            </w:r>
                            <w:r>
                              <w:rPr>
                                <w:rFonts w:eastAsia="新宋体" w:cs="SimSun" w:ascii="SimSun" w:hAnsi="SimSun"/>
                                <w:sz w:val="11"/>
                                <w:szCs w:val="11"/>
                              </w:rPr>
                              <w:br/>
                            </w:r>
                            <w:r>
                              <w:rPr>
                                <w:rFonts w:ascii="SimSun" w:hAnsi="SimSun" w:cs="SimSun" w:eastAsia="新宋体"/>
                                <w:sz w:val="11"/>
                                <w:szCs w:val="11"/>
                              </w:rPr>
                              <w:t>更多公平，也可以做些许变动，比如可以在工作站之间轮流使用编号。</w:t>
                            </w:r>
                          </w:p>
                        </w:txbxContent>
                      </wps:txbx>
                      <wps:bodyPr anchor="t" lIns="53975" tIns="53975" rIns="53975" bIns="53975">
                        <a:spAutoFit/>
                      </wps:bodyPr>
                    </wps:wsp>
                  </a:graphicData>
                </a:graphic>
              </wp:anchor>
            </w:drawing>
          </mc:Choice>
          <mc:Fallback>
            <w:pict>
              <v:rect fillcolor="#729FCF" style="position:absolute;rotation:-0;width:534.55pt;height:53.3pt;mso-wrap-distance-left:5.7pt;mso-wrap-distance-right:5.7pt;mso-wrap-distance-top:5.7pt;mso-wrap-distance-bottom:5.7pt;margin-top:153.2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在上面这个例子中，工作站</w:t>
                      </w:r>
                      <w:r>
                        <w:rPr>
                          <w:rFonts w:eastAsia="新宋体" w:cs="SimSun" w:ascii="SimSun" w:hAnsi="SimSun"/>
                          <w:sz w:val="11"/>
                          <w:szCs w:val="11"/>
                        </w:rPr>
                        <w:t>4</w:t>
                      </w:r>
                      <w:r>
                        <w:rPr>
                          <w:rFonts w:ascii="SimSun" w:hAnsi="SimSun" w:cs="SimSun" w:eastAsia="新宋体"/>
                          <w:sz w:val="11"/>
                          <w:szCs w:val="11"/>
                        </w:rPr>
                        <w:t>一直得不到发送权，因为与它一起竞争的其他工作</w:t>
                      </w:r>
                      <w:r>
                        <w:rPr>
                          <w:rFonts w:eastAsia="新宋体" w:cs="SimSun" w:ascii="SimSun" w:hAnsi="SimSun"/>
                          <w:sz w:val="11"/>
                          <w:szCs w:val="11"/>
                        </w:rPr>
                        <w:br/>
                      </w:r>
                      <w:r>
                        <w:rPr>
                          <w:rFonts w:ascii="SimSun" w:hAnsi="SimSun" w:cs="SimSun" w:eastAsia="新宋体"/>
                          <w:sz w:val="11"/>
                          <w:szCs w:val="11"/>
                        </w:rPr>
                        <w:t>站的编号都比它高。只有当其他要发送数据帧的工作站的编号比它低时，它才能得到</w:t>
                      </w:r>
                      <w:r>
                        <w:rPr>
                          <w:rFonts w:eastAsia="新宋体" w:cs="SimSun" w:ascii="SimSun" w:hAnsi="SimSun"/>
                          <w:sz w:val="11"/>
                          <w:szCs w:val="11"/>
                        </w:rPr>
                        <w:br/>
                      </w:r>
                      <w:r>
                        <w:rPr>
                          <w:rFonts w:ascii="SimSun" w:hAnsi="SimSun" w:cs="SimSun" w:eastAsia="新宋体"/>
                          <w:sz w:val="11"/>
                          <w:szCs w:val="11"/>
                        </w:rPr>
                        <w:t>发送权。所以，二进制倒计数协议有利于高编号工作站而不利于低编号工作站。看起</w:t>
                      </w:r>
                      <w:r>
                        <w:rPr>
                          <w:rFonts w:eastAsia="新宋体" w:cs="SimSun" w:ascii="SimSun" w:hAnsi="SimSun"/>
                          <w:sz w:val="11"/>
                          <w:szCs w:val="11"/>
                        </w:rPr>
                        <w:br/>
                      </w:r>
                      <w:r>
                        <w:rPr>
                          <w:rFonts w:ascii="SimSun" w:hAnsi="SimSun" w:cs="SimSun" w:eastAsia="新宋体"/>
                          <w:sz w:val="11"/>
                          <w:szCs w:val="11"/>
                        </w:rPr>
                        <w:t>来有些不公平，但其实可以将编号作为优先级，提供一定的服务质量保证。如果需要</w:t>
                      </w:r>
                      <w:r>
                        <w:rPr>
                          <w:rFonts w:eastAsia="新宋体" w:cs="SimSun" w:ascii="SimSun" w:hAnsi="SimSun"/>
                          <w:sz w:val="11"/>
                          <w:szCs w:val="11"/>
                        </w:rPr>
                        <w:br/>
                      </w:r>
                      <w:r>
                        <w:rPr>
                          <w:rFonts w:ascii="SimSun" w:hAnsi="SimSun" w:cs="SimSun" w:eastAsia="新宋体"/>
                          <w:sz w:val="11"/>
                          <w:szCs w:val="11"/>
                        </w:rPr>
                        <w:t>更多公平，也可以做些许变动，比如可以在工作站之间轮流使用编号。</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410845</wp:posOffset>
                </wp:positionH>
                <wp:positionV relativeFrom="line">
                  <wp:posOffset>3206750</wp:posOffset>
                </wp:positionV>
                <wp:extent cx="6788785" cy="433070"/>
                <wp:effectExtent l="0" t="0" r="0" b="0"/>
                <wp:wrapSquare wrapText="bothSides"/>
                <wp:docPr id="217" name="Frame4"/>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二进制倒计数协议的信道利用率是</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十</w:t>
                            </w:r>
                            <w:r>
                              <w:rPr>
                                <w:rFonts w:eastAsia="新宋体" w:cs="SimSun" w:ascii="SimSun" w:hAnsi="SimSun"/>
                                <w:sz w:val="11"/>
                                <w:szCs w:val="11"/>
                              </w:rPr>
                              <w:t>logN</w:t>
                            </w:r>
                            <w:r>
                              <w:rPr>
                                <w:rFonts w:ascii="SimSun" w:hAnsi="SimSun" w:cs="SimSun" w:eastAsia="新宋体"/>
                                <w:sz w:val="11"/>
                                <w:szCs w:val="11"/>
                              </w:rPr>
                              <w:t>），相比位图协议的信道利用率</w:t>
                            </w:r>
                            <w:r>
                              <w:rPr>
                                <w:rFonts w:eastAsia="新宋体" w:cs="SimSun" w:ascii="SimSun" w:hAnsi="SimSun"/>
                                <w:sz w:val="11"/>
                                <w:szCs w:val="11"/>
                              </w:rPr>
                              <w:br/>
                              <w:t>(</w:t>
                            </w:r>
                            <w:r>
                              <w:rPr>
                                <w:rFonts w:ascii="SimSun" w:hAnsi="SimSun" w:cs="SimSun" w:eastAsia="新宋体"/>
                                <w:sz w:val="11"/>
                                <w:szCs w:val="11"/>
                              </w:rPr>
                              <w:t>相同工作站数量</w:t>
                            </w:r>
                            <w:r>
                              <w:rPr>
                                <w:rFonts w:eastAsia="新宋体" w:cs="SimSun" w:ascii="SimSun" w:hAnsi="SimSun"/>
                                <w:sz w:val="11"/>
                                <w:szCs w:val="11"/>
                              </w:rPr>
                              <w:t>),</w:t>
                            </w:r>
                            <w:r>
                              <w:rPr>
                                <w:rFonts w:ascii="SimSun" w:hAnsi="SimSun" w:cs="SimSun" w:eastAsia="新宋体"/>
                                <w:sz w:val="11"/>
                                <w:szCs w:val="11"/>
                              </w:rPr>
                              <w:t>略高一些。</w:t>
                            </w:r>
                            <w:r>
                              <w:rPr>
                                <w:rFonts w:eastAsia="新宋体" w:cs="SimSun" w:ascii="SimSun" w:hAnsi="SimSun"/>
                                <w:sz w:val="11"/>
                                <w:szCs w:val="11"/>
                              </w:rPr>
                              <w:br/>
                              <w:t>3</w:t>
                            </w:r>
                            <w:r>
                              <w:rPr>
                                <w:rFonts w:ascii="SimSun" w:hAnsi="SimSun" w:cs="SimSun" w:eastAsia="新宋体"/>
                                <w:sz w:val="11"/>
                                <w:szCs w:val="11"/>
                              </w:rPr>
                              <w:t>）令牌传递协议</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252.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二进制倒计数协议的信道利用率是</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十</w:t>
                      </w:r>
                      <w:r>
                        <w:rPr>
                          <w:rFonts w:eastAsia="新宋体" w:cs="SimSun" w:ascii="SimSun" w:hAnsi="SimSun"/>
                          <w:sz w:val="11"/>
                          <w:szCs w:val="11"/>
                        </w:rPr>
                        <w:t>logN</w:t>
                      </w:r>
                      <w:r>
                        <w:rPr>
                          <w:rFonts w:ascii="SimSun" w:hAnsi="SimSun" w:cs="SimSun" w:eastAsia="新宋体"/>
                          <w:sz w:val="11"/>
                          <w:szCs w:val="11"/>
                        </w:rPr>
                        <w:t>），相比位图协议的信道利用率</w:t>
                      </w:r>
                      <w:r>
                        <w:rPr>
                          <w:rFonts w:eastAsia="新宋体" w:cs="SimSun" w:ascii="SimSun" w:hAnsi="SimSun"/>
                          <w:sz w:val="11"/>
                          <w:szCs w:val="11"/>
                        </w:rPr>
                        <w:br/>
                        <w:t>(</w:t>
                      </w:r>
                      <w:r>
                        <w:rPr>
                          <w:rFonts w:ascii="SimSun" w:hAnsi="SimSun" w:cs="SimSun" w:eastAsia="新宋体"/>
                          <w:sz w:val="11"/>
                          <w:szCs w:val="11"/>
                        </w:rPr>
                        <w:t>相同工作站数量</w:t>
                      </w:r>
                      <w:r>
                        <w:rPr>
                          <w:rFonts w:eastAsia="新宋体" w:cs="SimSun" w:ascii="SimSun" w:hAnsi="SimSun"/>
                          <w:sz w:val="11"/>
                          <w:szCs w:val="11"/>
                        </w:rPr>
                        <w:t>),</w:t>
                      </w:r>
                      <w:r>
                        <w:rPr>
                          <w:rFonts w:ascii="SimSun" w:hAnsi="SimSun" w:cs="SimSun" w:eastAsia="新宋体"/>
                          <w:sz w:val="11"/>
                          <w:szCs w:val="11"/>
                        </w:rPr>
                        <w:t>略高一些。</w:t>
                      </w:r>
                      <w:r>
                        <w:rPr>
                          <w:rFonts w:eastAsia="新宋体" w:cs="SimSun" w:ascii="SimSun" w:hAnsi="SimSun"/>
                          <w:sz w:val="11"/>
                          <w:szCs w:val="11"/>
                        </w:rPr>
                        <w:br/>
                        <w:t>3</w:t>
                      </w:r>
                      <w:r>
                        <w:rPr>
                          <w:rFonts w:ascii="SimSun" w:hAnsi="SimSun" w:cs="SimSun" w:eastAsia="新宋体"/>
                          <w:sz w:val="11"/>
                          <w:szCs w:val="11"/>
                        </w:rPr>
                        <w:t>）令牌传递协议</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403225</wp:posOffset>
                </wp:positionH>
                <wp:positionV relativeFrom="line">
                  <wp:posOffset>3970020</wp:posOffset>
                </wp:positionV>
                <wp:extent cx="6797040" cy="311150"/>
                <wp:effectExtent l="0" t="0" r="0" b="0"/>
                <wp:wrapSquare wrapText="bothSides"/>
                <wp:docPr id="218" name="Frame5"/>
                <a:graphic xmlns:a="http://schemas.openxmlformats.org/drawingml/2006/main">
                  <a:graphicData uri="http://schemas.microsoft.com/office/word/2010/wordprocessingShape">
                    <wps:wsp>
                      <wps:cNvSpPr txBox="1"/>
                      <wps:spPr>
                        <a:xfrm>
                          <a:off x="0" y="0"/>
                          <a:ext cx="67970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令牌表示数据顿的发送权利，它其实是一种特别的数据帧，当一台工作站想要发</w:t>
                            </w:r>
                            <w:r>
                              <w:rPr>
                                <w:rFonts w:eastAsia="新宋体" w:cs="SimSun" w:ascii="SimSun" w:hAnsi="SimSun"/>
                                <w:sz w:val="11"/>
                                <w:szCs w:val="11"/>
                              </w:rPr>
                              <w:br/>
                            </w:r>
                            <w:r>
                              <w:rPr>
                                <w:rFonts w:ascii="SimSun" w:hAnsi="SimSun" w:cs="SimSun" w:eastAsia="新宋体"/>
                                <w:sz w:val="11"/>
                                <w:szCs w:val="11"/>
                              </w:rPr>
                              <w:t>送数据帧时，必须捕获这个令牌，传输完成之后，也要释放令牌，以便其他工作站可以</w:t>
                            </w:r>
                          </w:p>
                        </w:txbxContent>
                      </wps:txbx>
                      <wps:bodyPr anchor="t" lIns="53975" tIns="53975" rIns="53975" bIns="53975">
                        <a:spAutoFit/>
                      </wps:bodyPr>
                    </wps:wsp>
                  </a:graphicData>
                </a:graphic>
              </wp:anchor>
            </w:drawing>
          </mc:Choice>
          <mc:Fallback>
            <w:pict>
              <v:rect fillcolor="#729FCF" style="position:absolute;rotation:-0;width:535.2pt;height:24.5pt;mso-wrap-distance-left:5.7pt;mso-wrap-distance-right:5.7pt;mso-wrap-distance-top:5.7pt;mso-wrap-distance-bottom:5.7pt;margin-top:312.6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令牌表示数据顿的发送权利，它其实是一种特别的数据帧，当一台工作站想要发</w:t>
                      </w:r>
                      <w:r>
                        <w:rPr>
                          <w:rFonts w:eastAsia="新宋体" w:cs="SimSun" w:ascii="SimSun" w:hAnsi="SimSun"/>
                          <w:sz w:val="11"/>
                          <w:szCs w:val="11"/>
                        </w:rPr>
                        <w:br/>
                      </w:r>
                      <w:r>
                        <w:rPr>
                          <w:rFonts w:ascii="SimSun" w:hAnsi="SimSun" w:cs="SimSun" w:eastAsia="新宋体"/>
                          <w:sz w:val="11"/>
                          <w:szCs w:val="11"/>
                        </w:rPr>
                        <w:t>送数据帧时，必须捕获这个令牌，传输完成之后，也要释放令牌，以便其他工作站可以</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403225</wp:posOffset>
                </wp:positionH>
                <wp:positionV relativeFrom="line">
                  <wp:posOffset>4733290</wp:posOffset>
                </wp:positionV>
                <wp:extent cx="6797040" cy="433070"/>
                <wp:effectExtent l="0" t="0" r="0" b="0"/>
                <wp:wrapSquare wrapText="bothSides"/>
                <wp:docPr id="219" name="Frame6"/>
                <a:graphic xmlns:a="http://schemas.openxmlformats.org/drawingml/2006/main">
                  <a:graphicData uri="http://schemas.microsoft.com/office/word/2010/wordprocessingShape">
                    <wps:wsp>
                      <wps:cNvSpPr txBox="1"/>
                      <wps:spPr>
                        <a:xfrm>
                          <a:off x="0" y="0"/>
                          <a:ext cx="67970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令牌传递协议（</w:t>
                            </w:r>
                            <w:r>
                              <w:rPr>
                                <w:rFonts w:eastAsia="新宋体" w:cs="SimSun" w:ascii="SimSun" w:hAnsi="SimSun"/>
                                <w:sz w:val="11"/>
                                <w:szCs w:val="11"/>
                              </w:rPr>
                              <w:t>tokenpassingprotocol</w:t>
                            </w:r>
                            <w:r>
                              <w:rPr>
                                <w:rFonts w:ascii="SimSun" w:hAnsi="SimSun" w:cs="SimSun" w:eastAsia="新宋体"/>
                                <w:sz w:val="11"/>
                                <w:szCs w:val="11"/>
                              </w:rPr>
                              <w:t>）是一种轮流协议，面向共享信道的所有工</w:t>
                            </w:r>
                            <w:r>
                              <w:rPr>
                                <w:rFonts w:eastAsia="新宋体" w:cs="SimSun" w:ascii="SimSun" w:hAnsi="SimSun"/>
                                <w:sz w:val="11"/>
                                <w:szCs w:val="11"/>
                              </w:rPr>
                              <w:br/>
                            </w:r>
                            <w:r>
                              <w:rPr>
                                <w:rFonts w:ascii="SimSun" w:hAnsi="SimSun" w:cs="SimSun" w:eastAsia="新宋体"/>
                                <w:sz w:val="11"/>
                                <w:szCs w:val="11"/>
                              </w:rPr>
                              <w:t>作站是平等的。令牌环的令牌运行在封闭的环上，令牌在环上单向传递，一台工作站</w:t>
                            </w:r>
                            <w:r>
                              <w:rPr>
                                <w:rFonts w:eastAsia="新宋体" w:cs="SimSun" w:ascii="SimSun" w:hAnsi="SimSun"/>
                                <w:sz w:val="11"/>
                                <w:szCs w:val="11"/>
                              </w:rPr>
                              <w:br/>
                            </w:r>
                            <w:r>
                              <w:rPr>
                                <w:rFonts w:ascii="SimSun" w:hAnsi="SimSun" w:cs="SimSun" w:eastAsia="新宋体"/>
                                <w:sz w:val="11"/>
                                <w:szCs w:val="11"/>
                              </w:rPr>
                              <w:t>从它的上游站点接收空令牌，并传给它的下游站点；如果它有数据要传输，它将数据插</w:t>
                            </w:r>
                          </w:p>
                        </w:txbxContent>
                      </wps:txbx>
                      <wps:bodyPr anchor="t" lIns="53975" tIns="53975" rIns="53975" bIns="53975">
                        <a:spAutoFit/>
                      </wps:bodyPr>
                    </wps:wsp>
                  </a:graphicData>
                </a:graphic>
              </wp:anchor>
            </w:drawing>
          </mc:Choice>
          <mc:Fallback>
            <w:pict>
              <v:rect fillcolor="#729FCF" style="position:absolute;rotation:-0;width:535.2pt;height:34.1pt;mso-wrap-distance-left:5.7pt;mso-wrap-distance-right:5.7pt;mso-wrap-distance-top:5.7pt;mso-wrap-distance-bottom:5.7pt;margin-top:372.7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令牌传递协议（</w:t>
                      </w:r>
                      <w:r>
                        <w:rPr>
                          <w:rFonts w:eastAsia="新宋体" w:cs="SimSun" w:ascii="SimSun" w:hAnsi="SimSun"/>
                          <w:sz w:val="11"/>
                          <w:szCs w:val="11"/>
                        </w:rPr>
                        <w:t>tokenpassingprotocol</w:t>
                      </w:r>
                      <w:r>
                        <w:rPr>
                          <w:rFonts w:ascii="SimSun" w:hAnsi="SimSun" w:cs="SimSun" w:eastAsia="新宋体"/>
                          <w:sz w:val="11"/>
                          <w:szCs w:val="11"/>
                        </w:rPr>
                        <w:t>）是一种轮流协议，面向共享信道的所有工</w:t>
                      </w:r>
                      <w:r>
                        <w:rPr>
                          <w:rFonts w:eastAsia="新宋体" w:cs="SimSun" w:ascii="SimSun" w:hAnsi="SimSun"/>
                          <w:sz w:val="11"/>
                          <w:szCs w:val="11"/>
                        </w:rPr>
                        <w:br/>
                      </w:r>
                      <w:r>
                        <w:rPr>
                          <w:rFonts w:ascii="SimSun" w:hAnsi="SimSun" w:cs="SimSun" w:eastAsia="新宋体"/>
                          <w:sz w:val="11"/>
                          <w:szCs w:val="11"/>
                        </w:rPr>
                        <w:t>作站是平等的。令牌环的令牌运行在封闭的环上，令牌在环上单向传递，一台工作站</w:t>
                      </w:r>
                      <w:r>
                        <w:rPr>
                          <w:rFonts w:eastAsia="新宋体" w:cs="SimSun" w:ascii="SimSun" w:hAnsi="SimSun"/>
                          <w:sz w:val="11"/>
                          <w:szCs w:val="11"/>
                        </w:rPr>
                        <w:br/>
                      </w:r>
                      <w:r>
                        <w:rPr>
                          <w:rFonts w:ascii="SimSun" w:hAnsi="SimSun" w:cs="SimSun" w:eastAsia="新宋体"/>
                          <w:sz w:val="11"/>
                          <w:szCs w:val="11"/>
                        </w:rPr>
                        <w:t>从它的上游站点接收空令牌，并传给它的下游站点；如果它有数据要传输，它将数据插</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2757170</wp:posOffset>
                </wp:positionH>
                <wp:positionV relativeFrom="line">
                  <wp:posOffset>5480685</wp:posOffset>
                </wp:positionV>
                <wp:extent cx="4442460" cy="1042670"/>
                <wp:effectExtent l="0" t="0" r="0" b="0"/>
                <wp:wrapSquare wrapText="bothSides"/>
                <wp:docPr id="220" name="Frame7"/>
                <a:graphic xmlns:a="http://schemas.openxmlformats.org/drawingml/2006/main">
                  <a:graphicData uri="http://schemas.microsoft.com/office/word/2010/wordprocessingShape">
                    <wps:wsp>
                      <wps:cNvSpPr txBox="1"/>
                      <wps:spPr>
                        <a:xfrm>
                          <a:off x="0" y="0"/>
                          <a:ext cx="444246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人令牌，置令牌于“忙”状态，并沿令牌的方向发送出</w:t>
                            </w:r>
                            <w:r>
                              <w:rPr>
                                <w:rFonts w:eastAsia="新宋体" w:cs="SimSun" w:ascii="SimSun" w:hAnsi="SimSun"/>
                                <w:sz w:val="11"/>
                                <w:szCs w:val="11"/>
                              </w:rPr>
                              <w:br/>
                            </w:r>
                            <w:r>
                              <w:rPr>
                                <w:rFonts w:ascii="SimSun" w:hAnsi="SimSun" w:cs="SimSun" w:eastAsia="新宋体"/>
                                <w:sz w:val="11"/>
                                <w:szCs w:val="11"/>
                              </w:rPr>
                              <w:t>去。搭载了数据的令牌成了数据顿，在环上传输</w:t>
                            </w:r>
                            <w:r>
                              <w:rPr>
                                <w:rFonts w:eastAsia="新宋体" w:cs="SimSun" w:ascii="SimSun" w:hAnsi="SimSun"/>
                                <w:sz w:val="11"/>
                                <w:szCs w:val="11"/>
                              </w:rPr>
                              <w:br/>
                            </w:r>
                            <w:r>
                              <w:rPr>
                                <w:rFonts w:ascii="SimSun" w:hAnsi="SimSun" w:cs="SimSun" w:eastAsia="新宋体"/>
                                <w:sz w:val="11"/>
                                <w:szCs w:val="11"/>
                              </w:rPr>
                              <w:t>环上的每台工作站接收并顺着令牌的方向传递数据</w:t>
                            </w:r>
                            <w:r>
                              <w:rPr>
                                <w:rFonts w:eastAsia="新宋体" w:cs="SimSun" w:ascii="SimSun" w:hAnsi="SimSun"/>
                                <w:sz w:val="11"/>
                                <w:szCs w:val="11"/>
                              </w:rPr>
                              <w:br/>
                            </w:r>
                            <w:r>
                              <w:rPr>
                                <w:rFonts w:ascii="SimSun" w:hAnsi="SimSun" w:cs="SimSun" w:eastAsia="新宋体"/>
                                <w:sz w:val="11"/>
                                <w:szCs w:val="11"/>
                              </w:rPr>
                              <w:t>帧，目的工作站收到数据帧后，因为发现接收地址是</w:t>
                            </w:r>
                            <w:r>
                              <w:rPr>
                                <w:rFonts w:eastAsia="新宋体" w:cs="SimSun" w:ascii="SimSun" w:hAnsi="SimSun"/>
                                <w:sz w:val="11"/>
                                <w:szCs w:val="11"/>
                              </w:rPr>
                              <w:br/>
                            </w:r>
                            <w:r>
                              <w:rPr>
                                <w:rFonts w:ascii="SimSun" w:hAnsi="SimSun" w:cs="SimSun" w:eastAsia="新宋体"/>
                                <w:sz w:val="11"/>
                                <w:szCs w:val="11"/>
                              </w:rPr>
                              <w:t>自己，处理这个数据帧的副本：同时，继续往下游站</w:t>
                            </w:r>
                            <w:r>
                              <w:rPr>
                                <w:rFonts w:eastAsia="新宋体" w:cs="SimSun" w:ascii="SimSun" w:hAnsi="SimSun"/>
                                <w:sz w:val="11"/>
                                <w:szCs w:val="11"/>
                              </w:rPr>
                              <w:br/>
                            </w:r>
                            <w:r>
                              <w:rPr>
                                <w:rFonts w:ascii="SimSun" w:hAnsi="SimSun" w:cs="SimSun" w:eastAsia="新宋体"/>
                                <w:sz w:val="11"/>
                                <w:szCs w:val="11"/>
                              </w:rPr>
                              <w:t>点传递（被接收站标记），当数据帧在环上绕了一圈，</w:t>
                            </w:r>
                            <w:r>
                              <w:rPr>
                                <w:rFonts w:eastAsia="新宋体" w:cs="SimSun" w:ascii="SimSun" w:hAnsi="SimSun"/>
                                <w:sz w:val="11"/>
                                <w:szCs w:val="11"/>
                              </w:rPr>
                              <w:br/>
                            </w:r>
                            <w:r>
                              <w:rPr>
                                <w:rFonts w:ascii="SimSun" w:hAnsi="SimSun" w:cs="SimSun" w:eastAsia="新宋体"/>
                                <w:sz w:val="11"/>
                                <w:szCs w:val="11"/>
                              </w:rPr>
                              <w:t>回到发送站时，发送站从中剔除数据，重新将“空”令</w:t>
                            </w:r>
                            <w:r>
                              <w:rPr>
                                <w:rFonts w:eastAsia="新宋体" w:cs="SimSun" w:ascii="SimSun" w:hAnsi="SimSun"/>
                                <w:sz w:val="11"/>
                                <w:szCs w:val="11"/>
                              </w:rPr>
                              <w:br/>
                            </w:r>
                            <w:r>
                              <w:rPr>
                                <w:rFonts w:ascii="SimSun" w:hAnsi="SimSun" w:cs="SimSun" w:eastAsia="新宋体"/>
                                <w:sz w:val="11"/>
                                <w:szCs w:val="11"/>
                              </w:rPr>
                              <w:t>牌释放出来</w:t>
                            </w:r>
                            <w:r>
                              <w:rPr>
                                <w:rFonts w:eastAsia="新宋体" w:cs="SimSun" w:ascii="SimSun" w:hAnsi="SimSun"/>
                                <w:sz w:val="11"/>
                                <w:szCs w:val="11"/>
                              </w:rPr>
                              <w:t>,</w:t>
                            </w:r>
                            <w:r>
                              <w:rPr>
                                <w:rFonts w:ascii="SimSun" w:hAnsi="SimSun" w:cs="SimSun" w:eastAsia="新宋体"/>
                                <w:sz w:val="11"/>
                                <w:szCs w:val="11"/>
                              </w:rPr>
                              <w:t>如图</w:t>
                            </w:r>
                            <w:r>
                              <w:rPr>
                                <w:rFonts w:eastAsia="新宋体" w:cs="SimSun" w:ascii="SimSun" w:hAnsi="SimSun"/>
                                <w:sz w:val="11"/>
                                <w:szCs w:val="11"/>
                              </w:rPr>
                              <w:t>4-18</w:t>
                            </w:r>
                            <w:r>
                              <w:rPr>
                                <w:rFonts w:ascii="SimSun" w:hAnsi="SimSun" w:cs="SimSun" w:eastAsia="新宋体"/>
                                <w:sz w:val="11"/>
                                <w:szCs w:val="11"/>
                              </w:rPr>
                              <w:t>所示。</w:t>
                            </w:r>
                            <w:r>
                              <w:rPr>
                                <w:rFonts w:eastAsia="新宋体" w:cs="SimSun" w:ascii="SimSun" w:hAnsi="SimSun"/>
                                <w:sz w:val="11"/>
                                <w:szCs w:val="11"/>
                              </w:rPr>
                              <w:t>61</w:t>
                            </w:r>
                          </w:p>
                        </w:txbxContent>
                      </wps:txbx>
                      <wps:bodyPr anchor="t" lIns="53975" tIns="53975" rIns="53975" bIns="53975">
                        <a:spAutoFit/>
                      </wps:bodyPr>
                    </wps:wsp>
                  </a:graphicData>
                </a:graphic>
              </wp:anchor>
            </w:drawing>
          </mc:Choice>
          <mc:Fallback>
            <w:pict>
              <v:rect fillcolor="#729FCF" style="position:absolute;rotation:-0;width:349.8pt;height:82.1pt;mso-wrap-distance-left:5.7pt;mso-wrap-distance-right:5.7pt;mso-wrap-distance-top:5.7pt;mso-wrap-distance-bottom:5.7pt;margin-top:431.55pt;mso-position-vertical-relative:text;margin-left:217.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人令牌，置令牌于“忙”状态，并沿令牌的方向发送出</w:t>
                      </w:r>
                      <w:r>
                        <w:rPr>
                          <w:rFonts w:eastAsia="新宋体" w:cs="SimSun" w:ascii="SimSun" w:hAnsi="SimSun"/>
                          <w:sz w:val="11"/>
                          <w:szCs w:val="11"/>
                        </w:rPr>
                        <w:br/>
                      </w:r>
                      <w:r>
                        <w:rPr>
                          <w:rFonts w:ascii="SimSun" w:hAnsi="SimSun" w:cs="SimSun" w:eastAsia="新宋体"/>
                          <w:sz w:val="11"/>
                          <w:szCs w:val="11"/>
                        </w:rPr>
                        <w:t>去。搭载了数据的令牌成了数据顿，在环上传输</w:t>
                      </w:r>
                      <w:r>
                        <w:rPr>
                          <w:rFonts w:eastAsia="新宋体" w:cs="SimSun" w:ascii="SimSun" w:hAnsi="SimSun"/>
                          <w:sz w:val="11"/>
                          <w:szCs w:val="11"/>
                        </w:rPr>
                        <w:br/>
                      </w:r>
                      <w:r>
                        <w:rPr>
                          <w:rFonts w:ascii="SimSun" w:hAnsi="SimSun" w:cs="SimSun" w:eastAsia="新宋体"/>
                          <w:sz w:val="11"/>
                          <w:szCs w:val="11"/>
                        </w:rPr>
                        <w:t>环上的每台工作站接收并顺着令牌的方向传递数据</w:t>
                      </w:r>
                      <w:r>
                        <w:rPr>
                          <w:rFonts w:eastAsia="新宋体" w:cs="SimSun" w:ascii="SimSun" w:hAnsi="SimSun"/>
                          <w:sz w:val="11"/>
                          <w:szCs w:val="11"/>
                        </w:rPr>
                        <w:br/>
                      </w:r>
                      <w:r>
                        <w:rPr>
                          <w:rFonts w:ascii="SimSun" w:hAnsi="SimSun" w:cs="SimSun" w:eastAsia="新宋体"/>
                          <w:sz w:val="11"/>
                          <w:szCs w:val="11"/>
                        </w:rPr>
                        <w:t>帧，目的工作站收到数据帧后，因为发现接收地址是</w:t>
                      </w:r>
                      <w:r>
                        <w:rPr>
                          <w:rFonts w:eastAsia="新宋体" w:cs="SimSun" w:ascii="SimSun" w:hAnsi="SimSun"/>
                          <w:sz w:val="11"/>
                          <w:szCs w:val="11"/>
                        </w:rPr>
                        <w:br/>
                      </w:r>
                      <w:r>
                        <w:rPr>
                          <w:rFonts w:ascii="SimSun" w:hAnsi="SimSun" w:cs="SimSun" w:eastAsia="新宋体"/>
                          <w:sz w:val="11"/>
                          <w:szCs w:val="11"/>
                        </w:rPr>
                        <w:t>自己，处理这个数据帧的副本：同时，继续往下游站</w:t>
                      </w:r>
                      <w:r>
                        <w:rPr>
                          <w:rFonts w:eastAsia="新宋体" w:cs="SimSun" w:ascii="SimSun" w:hAnsi="SimSun"/>
                          <w:sz w:val="11"/>
                          <w:szCs w:val="11"/>
                        </w:rPr>
                        <w:br/>
                      </w:r>
                      <w:r>
                        <w:rPr>
                          <w:rFonts w:ascii="SimSun" w:hAnsi="SimSun" w:cs="SimSun" w:eastAsia="新宋体"/>
                          <w:sz w:val="11"/>
                          <w:szCs w:val="11"/>
                        </w:rPr>
                        <w:t>点传递（被接收站标记），当数据帧在环上绕了一圈，</w:t>
                      </w:r>
                      <w:r>
                        <w:rPr>
                          <w:rFonts w:eastAsia="新宋体" w:cs="SimSun" w:ascii="SimSun" w:hAnsi="SimSun"/>
                          <w:sz w:val="11"/>
                          <w:szCs w:val="11"/>
                        </w:rPr>
                        <w:br/>
                      </w:r>
                      <w:r>
                        <w:rPr>
                          <w:rFonts w:ascii="SimSun" w:hAnsi="SimSun" w:cs="SimSun" w:eastAsia="新宋体"/>
                          <w:sz w:val="11"/>
                          <w:szCs w:val="11"/>
                        </w:rPr>
                        <w:t>回到发送站时，发送站从中剔除数据，重新将“空”令</w:t>
                      </w:r>
                      <w:r>
                        <w:rPr>
                          <w:rFonts w:eastAsia="新宋体" w:cs="SimSun" w:ascii="SimSun" w:hAnsi="SimSun"/>
                          <w:sz w:val="11"/>
                          <w:szCs w:val="11"/>
                        </w:rPr>
                        <w:br/>
                      </w:r>
                      <w:r>
                        <w:rPr>
                          <w:rFonts w:ascii="SimSun" w:hAnsi="SimSun" w:cs="SimSun" w:eastAsia="新宋体"/>
                          <w:sz w:val="11"/>
                          <w:szCs w:val="11"/>
                        </w:rPr>
                        <w:t>牌释放出来</w:t>
                      </w:r>
                      <w:r>
                        <w:rPr>
                          <w:rFonts w:eastAsia="新宋体" w:cs="SimSun" w:ascii="SimSun" w:hAnsi="SimSun"/>
                          <w:sz w:val="11"/>
                          <w:szCs w:val="11"/>
                        </w:rPr>
                        <w:t>,</w:t>
                      </w:r>
                      <w:r>
                        <w:rPr>
                          <w:rFonts w:ascii="SimSun" w:hAnsi="SimSun" w:cs="SimSun" w:eastAsia="新宋体"/>
                          <w:sz w:val="11"/>
                          <w:szCs w:val="11"/>
                        </w:rPr>
                        <w:t>如图</w:t>
                      </w:r>
                      <w:r>
                        <w:rPr>
                          <w:rFonts w:eastAsia="新宋体" w:cs="SimSun" w:ascii="SimSun" w:hAnsi="SimSun"/>
                          <w:sz w:val="11"/>
                          <w:szCs w:val="11"/>
                        </w:rPr>
                        <w:t>4-18</w:t>
                      </w:r>
                      <w:r>
                        <w:rPr>
                          <w:rFonts w:ascii="SimSun" w:hAnsi="SimSun" w:cs="SimSun" w:eastAsia="新宋体"/>
                          <w:sz w:val="11"/>
                          <w:szCs w:val="11"/>
                        </w:rPr>
                        <w:t>所示。</w:t>
                      </w:r>
                      <w:r>
                        <w:rPr>
                          <w:rFonts w:eastAsia="新宋体" w:cs="SimSun" w:ascii="SimSun" w:hAnsi="SimSun"/>
                          <w:sz w:val="11"/>
                          <w:szCs w:val="11"/>
                        </w:rPr>
                        <w:t>61</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2765425</wp:posOffset>
                </wp:positionH>
                <wp:positionV relativeFrom="line">
                  <wp:posOffset>7505065</wp:posOffset>
                </wp:positionV>
                <wp:extent cx="4434840" cy="311150"/>
                <wp:effectExtent l="0" t="0" r="0" b="0"/>
                <wp:wrapSquare wrapText="bothSides"/>
                <wp:docPr id="221" name="Frame8"/>
                <a:graphic xmlns:a="http://schemas.openxmlformats.org/drawingml/2006/main">
                  <a:graphicData uri="http://schemas.microsoft.com/office/word/2010/wordprocessingShape">
                    <wps:wsp>
                      <wps:cNvSpPr txBox="1"/>
                      <wps:spPr>
                        <a:xfrm>
                          <a:off x="0" y="0"/>
                          <a:ext cx="44348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令牌不仅可以运行在物理环或双环上，也可以</w:t>
                            </w:r>
                            <w:r>
                              <w:rPr>
                                <w:rFonts w:eastAsia="新宋体" w:cs="SimSun" w:ascii="SimSun" w:hAnsi="SimSun"/>
                                <w:sz w:val="11"/>
                                <w:szCs w:val="11"/>
                              </w:rPr>
                              <w:br/>
                            </w:r>
                            <w:r>
                              <w:rPr>
                                <w:rFonts w:ascii="SimSun" w:hAnsi="SimSun" w:cs="SimSun" w:eastAsia="新宋体"/>
                                <w:sz w:val="11"/>
                                <w:szCs w:val="11"/>
                              </w:rPr>
                              <w:t>运行在其他物理拓扑上，比如总线，通过规定工作站</w:t>
                            </w:r>
                          </w:p>
                        </w:txbxContent>
                      </wps:txbx>
                      <wps:bodyPr anchor="t" lIns="53975" tIns="53975" rIns="53975" bIns="53975">
                        <a:spAutoFit/>
                      </wps:bodyPr>
                    </wps:wsp>
                  </a:graphicData>
                </a:graphic>
              </wp:anchor>
            </w:drawing>
          </mc:Choice>
          <mc:Fallback>
            <w:pict>
              <v:rect fillcolor="#729FCF" style="position:absolute;rotation:-0;width:349.2pt;height:24.5pt;mso-wrap-distance-left:5.7pt;mso-wrap-distance-right:5.7pt;mso-wrap-distance-top:5.7pt;mso-wrap-distance-bottom:5.7pt;margin-top:590.95pt;mso-position-vertical-relative:text;margin-left:21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令牌不仅可以运行在物理环或双环上，也可以</w:t>
                      </w:r>
                      <w:r>
                        <w:rPr>
                          <w:rFonts w:eastAsia="新宋体" w:cs="SimSun" w:ascii="SimSun" w:hAnsi="SimSun"/>
                          <w:sz w:val="11"/>
                          <w:szCs w:val="11"/>
                        </w:rPr>
                        <w:br/>
                      </w:r>
                      <w:r>
                        <w:rPr>
                          <w:rFonts w:ascii="SimSun" w:hAnsi="SimSun" w:cs="SimSun" w:eastAsia="新宋体"/>
                          <w:sz w:val="11"/>
                          <w:szCs w:val="11"/>
                        </w:rPr>
                        <w:t>运行在其他物理拓扑上，比如总线，通过规定工作站</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708660</wp:posOffset>
                </wp:positionH>
                <wp:positionV relativeFrom="line">
                  <wp:posOffset>7537450</wp:posOffset>
                </wp:positionV>
                <wp:extent cx="2056765" cy="189230"/>
                <wp:effectExtent l="0" t="0" r="0" b="0"/>
                <wp:wrapSquare wrapText="bothSides"/>
                <wp:docPr id="222" name="Frame9"/>
                <a:graphic xmlns:a="http://schemas.openxmlformats.org/drawingml/2006/main">
                  <a:graphicData uri="http://schemas.microsoft.com/office/word/2010/wordprocessingShape">
                    <wps:wsp>
                      <wps:cNvSpPr txBox="1"/>
                      <wps:spPr>
                        <a:xfrm>
                          <a:off x="0" y="0"/>
                          <a:ext cx="20567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4-18</w:t>
                            </w:r>
                            <w:r>
                              <w:rPr>
                                <w:rFonts w:ascii="SimSun" w:hAnsi="SimSun" w:cs="SimSun" w:eastAsia="新宋体"/>
                                <w:sz w:val="11"/>
                                <w:szCs w:val="11"/>
                              </w:rPr>
                              <w:t>令牌环工作示意图</w:t>
                            </w:r>
                          </w:p>
                        </w:txbxContent>
                      </wps:txbx>
                      <wps:bodyPr anchor="t" lIns="53975" tIns="53975" rIns="53975" bIns="53975">
                        <a:spAutoFit/>
                      </wps:bodyPr>
                    </wps:wsp>
                  </a:graphicData>
                </a:graphic>
              </wp:anchor>
            </w:drawing>
          </mc:Choice>
          <mc:Fallback>
            <w:pict>
              <v:rect fillcolor="#729FCF" style="position:absolute;rotation:-0;width:161.95pt;height:14.9pt;mso-wrap-distance-left:5.7pt;mso-wrap-distance-right:5.7pt;mso-wrap-distance-top:5.7pt;mso-wrap-distance-bottom:5.7pt;margin-top:593.5pt;mso-position-vertical-relative:text;margin-left:5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4-18</w:t>
                      </w:r>
                      <w:r>
                        <w:rPr>
                          <w:rFonts w:ascii="SimSun" w:hAnsi="SimSun" w:cs="SimSun" w:eastAsia="新宋体"/>
                          <w:sz w:val="11"/>
                          <w:szCs w:val="11"/>
                        </w:rPr>
                        <w:t>令牌环工作示意图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403225</wp:posOffset>
                </wp:positionH>
                <wp:positionV relativeFrom="line">
                  <wp:posOffset>8002905</wp:posOffset>
                </wp:positionV>
                <wp:extent cx="6797040" cy="433070"/>
                <wp:effectExtent l="0" t="0" r="0" b="0"/>
                <wp:wrapSquare wrapText="bothSides"/>
                <wp:docPr id="223" name="Frame10"/>
                <a:graphic xmlns:a="http://schemas.openxmlformats.org/drawingml/2006/main">
                  <a:graphicData uri="http://schemas.microsoft.com/office/word/2010/wordprocessingShape">
                    <wps:wsp>
                      <wps:cNvSpPr txBox="1"/>
                      <wps:spPr>
                        <a:xfrm>
                          <a:off x="0" y="0"/>
                          <a:ext cx="67970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的发送顺序，形成逻辑环。</w:t>
                            </w:r>
                            <w:r>
                              <w:rPr>
                                <w:rFonts w:eastAsia="新宋体" w:cs="SimSun" w:ascii="SimSun" w:hAnsi="SimSun"/>
                                <w:sz w:val="11"/>
                                <w:szCs w:val="11"/>
                              </w:rPr>
                              <w:br/>
                            </w:r>
                            <w:r>
                              <w:rPr>
                                <w:rFonts w:ascii="SimSun" w:hAnsi="SimSun" w:cs="SimSun" w:eastAsia="新宋体"/>
                                <w:sz w:val="11"/>
                                <w:szCs w:val="11"/>
                              </w:rPr>
                              <w:t>令牌环上的数据传输路线是确定的，消耗的时延也是确定的，所以，也称为确定性</w:t>
                            </w:r>
                            <w:r>
                              <w:rPr>
                                <w:rFonts w:eastAsia="新宋体" w:cs="SimSun" w:ascii="SimSun" w:hAnsi="SimSun"/>
                                <w:sz w:val="11"/>
                                <w:szCs w:val="11"/>
                              </w:rPr>
                              <w:br/>
                            </w:r>
                            <w:r>
                              <w:rPr>
                                <w:rFonts w:ascii="SimSun" w:hAnsi="SimSun" w:cs="SimSun" w:eastAsia="新宋体"/>
                                <w:sz w:val="11"/>
                                <w:szCs w:val="11"/>
                              </w:rPr>
                              <w:t>的介质访问，这种方式也不会产生冲突</w:t>
                            </w:r>
                          </w:p>
                        </w:txbxContent>
                      </wps:txbx>
                      <wps:bodyPr anchor="t" lIns="53975" tIns="53975" rIns="53975" bIns="53975">
                        <a:spAutoFit/>
                      </wps:bodyPr>
                    </wps:wsp>
                  </a:graphicData>
                </a:graphic>
              </wp:anchor>
            </w:drawing>
          </mc:Choice>
          <mc:Fallback>
            <w:pict>
              <v:rect fillcolor="#729FCF" style="position:absolute;rotation:-0;width:535.2pt;height:34.1pt;mso-wrap-distance-left:5.7pt;mso-wrap-distance-right:5.7pt;mso-wrap-distance-top:5.7pt;mso-wrap-distance-bottom:5.7pt;margin-top:630.1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的发送顺序，形成逻辑环。</w:t>
                      </w:r>
                      <w:r>
                        <w:rPr>
                          <w:rFonts w:eastAsia="新宋体" w:cs="SimSun" w:ascii="SimSun" w:hAnsi="SimSun"/>
                          <w:sz w:val="11"/>
                          <w:szCs w:val="11"/>
                        </w:rPr>
                        <w:br/>
                      </w:r>
                      <w:r>
                        <w:rPr>
                          <w:rFonts w:ascii="SimSun" w:hAnsi="SimSun" w:cs="SimSun" w:eastAsia="新宋体"/>
                          <w:sz w:val="11"/>
                          <w:szCs w:val="11"/>
                        </w:rPr>
                        <w:t>令牌环上的数据传输路线是确定的，消耗的时延也是确定的，所以，也称为确定性</w:t>
                      </w:r>
                      <w:r>
                        <w:rPr>
                          <w:rFonts w:eastAsia="新宋体" w:cs="SimSun" w:ascii="SimSun" w:hAnsi="SimSun"/>
                          <w:sz w:val="11"/>
                          <w:szCs w:val="11"/>
                        </w:rPr>
                        <w:br/>
                      </w:r>
                      <w:r>
                        <w:rPr>
                          <w:rFonts w:ascii="SimSun" w:hAnsi="SimSun" w:cs="SimSun" w:eastAsia="新宋体"/>
                          <w:sz w:val="11"/>
                          <w:szCs w:val="11"/>
                        </w:rPr>
                        <w:t>的介质访问，这种方式也不会产生冲突</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410845</wp:posOffset>
                </wp:positionH>
                <wp:positionV relativeFrom="line">
                  <wp:posOffset>8766175</wp:posOffset>
                </wp:positionV>
                <wp:extent cx="6788785" cy="433070"/>
                <wp:effectExtent l="0" t="0" r="0" b="0"/>
                <wp:wrapSquare wrapText="bothSides"/>
                <wp:docPr id="224" name="Frame11"/>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令牌传递协议的信道利用率类似位图协议。一台工作站需要等待数据帧传遍环，</w:t>
                            </w:r>
                            <w:r>
                              <w:rPr>
                                <w:rFonts w:eastAsia="新宋体" w:cs="SimSun" w:ascii="SimSun" w:hAnsi="SimSun"/>
                                <w:sz w:val="11"/>
                                <w:szCs w:val="11"/>
                              </w:rPr>
                              <w:br/>
                            </w:r>
                            <w:r>
                              <w:rPr>
                                <w:rFonts w:ascii="SimSun" w:hAnsi="SimSun" w:cs="SimSun" w:eastAsia="新宋体"/>
                                <w:sz w:val="11"/>
                                <w:szCs w:val="11"/>
                              </w:rPr>
                              <w:t>才可能抓取到“空”令牌，低负载时，意味着等待最多一个环的传播时延，信道利用率较</w:t>
                            </w:r>
                            <w:r>
                              <w:rPr>
                                <w:rFonts w:eastAsia="新宋体" w:cs="SimSun" w:ascii="SimSun" w:hAnsi="SimSun"/>
                                <w:sz w:val="11"/>
                                <w:szCs w:val="11"/>
                              </w:rPr>
                              <w:br/>
                            </w:r>
                            <w:r>
                              <w:rPr>
                                <w:rFonts w:ascii="SimSun" w:hAnsi="SimSun" w:cs="SimSun" w:eastAsia="新宋体"/>
                                <w:sz w:val="11"/>
                                <w:szCs w:val="11"/>
                              </w:rPr>
                              <w:t>低：高负载时，几乎一个数据帧接一个数据帧使用信道，利用率较高。</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690.2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令牌传递协议的信道利用率类似位图协议。一台工作站需要等待数据帧传遍环，</w:t>
                      </w:r>
                      <w:r>
                        <w:rPr>
                          <w:rFonts w:eastAsia="新宋体" w:cs="SimSun" w:ascii="SimSun" w:hAnsi="SimSun"/>
                          <w:sz w:val="11"/>
                          <w:szCs w:val="11"/>
                        </w:rPr>
                        <w:br/>
                      </w:r>
                      <w:r>
                        <w:rPr>
                          <w:rFonts w:ascii="SimSun" w:hAnsi="SimSun" w:cs="SimSun" w:eastAsia="新宋体"/>
                          <w:sz w:val="11"/>
                          <w:szCs w:val="11"/>
                        </w:rPr>
                        <w:t>才可能抓取到“空”令牌，低负载时，意味着等待最多一个环的传播时延，信道利用率较</w:t>
                      </w:r>
                      <w:r>
                        <w:rPr>
                          <w:rFonts w:eastAsia="新宋体" w:cs="SimSun" w:ascii="SimSun" w:hAnsi="SimSun"/>
                          <w:sz w:val="11"/>
                          <w:szCs w:val="11"/>
                        </w:rPr>
                        <w:br/>
                      </w:r>
                      <w:r>
                        <w:rPr>
                          <w:rFonts w:ascii="SimSun" w:hAnsi="SimSun" w:cs="SimSun" w:eastAsia="新宋体"/>
                          <w:sz w:val="11"/>
                          <w:szCs w:val="11"/>
                        </w:rPr>
                        <w:t>低：高负载时，几乎一个数据帧接一个数据帧使用信道，利用率较高。</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394970</wp:posOffset>
                </wp:positionH>
                <wp:positionV relativeFrom="line">
                  <wp:posOffset>9521825</wp:posOffset>
                </wp:positionV>
                <wp:extent cx="6804660" cy="676910"/>
                <wp:effectExtent l="0" t="0" r="0" b="0"/>
                <wp:wrapSquare wrapText="bothSides"/>
                <wp:docPr id="225" name="Frame12"/>
                <a:graphic xmlns:a="http://schemas.openxmlformats.org/drawingml/2006/main">
                  <a:graphicData uri="http://schemas.microsoft.com/office/word/2010/wordprocessingShape">
                    <wps:wsp>
                      <wps:cNvSpPr txBox="1"/>
                      <wps:spPr>
                        <a:xfrm>
                          <a:off x="0" y="0"/>
                          <a:ext cx="680466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令牌传递协议的缺点是要付出维护令牌的成本，一旦令牌失踪，整个网络都将</w:t>
                            </w:r>
                            <w:r>
                              <w:rPr>
                                <w:rFonts w:eastAsia="新宋体" w:cs="SimSun" w:ascii="SimSun" w:hAnsi="SimSun"/>
                                <w:sz w:val="11"/>
                                <w:szCs w:val="11"/>
                              </w:rPr>
                              <w:br/>
                            </w:r>
                            <w:r>
                              <w:rPr>
                                <w:rFonts w:ascii="SimSun" w:hAnsi="SimSun" w:cs="SimSun" w:eastAsia="新宋体"/>
                                <w:sz w:val="11"/>
                                <w:szCs w:val="11"/>
                              </w:rPr>
                              <w:t>瘫痪。</w:t>
                            </w:r>
                            <w:r>
                              <w:rPr>
                                <w:rFonts w:eastAsia="新宋体" w:cs="SimSun" w:ascii="SimSun" w:hAnsi="SimSun"/>
                                <w:sz w:val="11"/>
                                <w:szCs w:val="11"/>
                              </w:rPr>
                              <w:br/>
                            </w:r>
                            <w:r>
                              <w:rPr>
                                <w:rFonts w:ascii="SimSun" w:hAnsi="SimSun" w:cs="SimSun" w:eastAsia="新宋体"/>
                                <w:sz w:val="11"/>
                                <w:szCs w:val="11"/>
                              </w:rPr>
                              <w:t>令牌环传递协议在</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年代非常流行，组建局域网时，令牌是除经典以太</w:t>
                            </w:r>
                            <w:r>
                              <w:rPr>
                                <w:rFonts w:eastAsia="新宋体" w:cs="SimSun" w:ascii="SimSun" w:hAnsi="SimSun"/>
                                <w:sz w:val="11"/>
                                <w:szCs w:val="11"/>
                              </w:rPr>
                              <w:br/>
                            </w:r>
                            <w:r>
                              <w:rPr>
                                <w:rFonts w:ascii="SimSun" w:hAnsi="SimSun" w:cs="SimSun" w:eastAsia="新宋体"/>
                                <w:sz w:val="11"/>
                                <w:szCs w:val="11"/>
                              </w:rPr>
                              <w:t>网之外的另一种常见选择，</w:t>
                            </w:r>
                            <w:r>
                              <w:rPr>
                                <w:rFonts w:eastAsia="新宋体" w:cs="SimSun" w:ascii="SimSun" w:hAnsi="SimSun"/>
                                <w:sz w:val="11"/>
                                <w:szCs w:val="11"/>
                              </w:rPr>
                              <w:t>IEEE</w:t>
                            </w:r>
                            <w:r>
                              <w:rPr>
                                <w:rFonts w:ascii="SimSun" w:hAnsi="SimSun" w:cs="SimSun" w:eastAsia="新宋体"/>
                                <w:sz w:val="11"/>
                                <w:szCs w:val="11"/>
                              </w:rPr>
                              <w:t>把令牌总线和令牌环分别标准化为</w:t>
                            </w:r>
                            <w:r>
                              <w:rPr>
                                <w:rFonts w:eastAsia="新宋体" w:cs="SimSun" w:ascii="SimSun" w:hAnsi="SimSun"/>
                                <w:sz w:val="11"/>
                                <w:szCs w:val="11"/>
                              </w:rPr>
                              <w:t>IEEE802.4</w:t>
                            </w:r>
                            <w:r>
                              <w:rPr>
                                <w:rFonts w:ascii="SimSun" w:hAnsi="SimSun" w:cs="SimSun" w:eastAsia="新宋体"/>
                                <w:sz w:val="11"/>
                                <w:szCs w:val="11"/>
                              </w:rPr>
                              <w:t>和</w:t>
                            </w:r>
                            <w:r>
                              <w:rPr>
                                <w:rFonts w:eastAsia="新宋体" w:cs="SimSun" w:ascii="SimSun" w:hAnsi="SimSun"/>
                                <w:sz w:val="11"/>
                                <w:szCs w:val="11"/>
                              </w:rPr>
                              <w:br/>
                              <w:t>IEEE802.5</w:t>
                            </w:r>
                            <w:r>
                              <w:rPr>
                                <w:rFonts w:ascii="SimSun" w:hAnsi="SimSun" w:cs="SimSun" w:eastAsia="新宋体"/>
                                <w:sz w:val="11"/>
                                <w:szCs w:val="11"/>
                              </w:rPr>
                              <w:t>，</w:t>
                            </w:r>
                            <w:r>
                              <w:rPr>
                                <w:rFonts w:eastAsia="新宋体" w:cs="SimSun" w:ascii="SimSun" w:hAnsi="SimSun"/>
                                <w:sz w:val="11"/>
                                <w:szCs w:val="11"/>
                              </w:rPr>
                              <w:t>IEEE802.5</w:t>
                            </w:r>
                            <w:r>
                              <w:rPr>
                                <w:rFonts w:ascii="SimSun" w:hAnsi="SimSun" w:cs="SimSun" w:eastAsia="新宋体"/>
                                <w:sz w:val="11"/>
                                <w:szCs w:val="11"/>
                              </w:rPr>
                              <w:t>还曾经是</w:t>
                            </w:r>
                            <w:r>
                              <w:rPr>
                                <w:rFonts w:eastAsia="新宋体" w:cs="SimSun" w:ascii="SimSun" w:hAnsi="SimSun"/>
                                <w:sz w:val="11"/>
                                <w:szCs w:val="11"/>
                              </w:rPr>
                              <w:t>IBM</w:t>
                            </w:r>
                            <w:r>
                              <w:rPr>
                                <w:rFonts w:ascii="SimSun" w:hAnsi="SimSun" w:cs="SimSun" w:eastAsia="新宋体"/>
                                <w:sz w:val="11"/>
                                <w:szCs w:val="11"/>
                              </w:rPr>
                              <w:t>系统接入</w:t>
                            </w:r>
                            <w:r>
                              <w:rPr>
                                <w:rFonts w:eastAsia="新宋体" w:cs="SimSun" w:ascii="SimSun" w:hAnsi="SimSun"/>
                                <w:sz w:val="11"/>
                                <w:szCs w:val="11"/>
                              </w:rPr>
                              <w:t>LAN</w:t>
                            </w:r>
                            <w:r>
                              <w:rPr>
                                <w:rFonts w:ascii="SimSun" w:hAnsi="SimSun" w:cs="SimSun" w:eastAsia="新宋体"/>
                                <w:sz w:val="11"/>
                                <w:szCs w:val="11"/>
                              </w:rPr>
                              <w:t>的标配。</w:t>
                            </w:r>
                            <w:r>
                              <w:rPr>
                                <w:rFonts w:eastAsia="新宋体" w:cs="SimSun" w:ascii="SimSun" w:hAnsi="SimSun"/>
                                <w:sz w:val="11"/>
                                <w:szCs w:val="11"/>
                              </w:rPr>
                              <w:t>1989</w:t>
                            </w:r>
                            <w:r>
                              <w:rPr>
                                <w:rFonts w:ascii="SimSun" w:hAnsi="SimSun" w:cs="SimSun" w:eastAsia="新宋体"/>
                                <w:sz w:val="11"/>
                                <w:szCs w:val="11"/>
                              </w:rPr>
                              <w:t>年，</w:t>
                            </w:r>
                            <w:r>
                              <w:rPr>
                                <w:rFonts w:eastAsia="新宋体" w:cs="SimSun" w:ascii="SimSun" w:hAnsi="SimSun"/>
                                <w:sz w:val="11"/>
                                <w:szCs w:val="11"/>
                              </w:rPr>
                              <w:t>ISO</w:t>
                            </w:r>
                            <w:r>
                              <w:rPr>
                                <w:rFonts w:ascii="SimSun" w:hAnsi="SimSun" w:cs="SimSun" w:eastAsia="新宋体"/>
                                <w:sz w:val="11"/>
                                <w:szCs w:val="11"/>
                              </w:rPr>
                              <w:t>颁布了</w:t>
                            </w:r>
                          </w:p>
                        </w:txbxContent>
                      </wps:txbx>
                      <wps:bodyPr anchor="t" lIns="53975" tIns="53975" rIns="53975" bIns="53975">
                        <a:spAutoFit/>
                      </wps:bodyPr>
                    </wps:wsp>
                  </a:graphicData>
                </a:graphic>
              </wp:anchor>
            </w:drawing>
          </mc:Choice>
          <mc:Fallback>
            <w:pict>
              <v:rect fillcolor="#729FCF" style="position:absolute;rotation:-0;width:535.8pt;height:53.3pt;mso-wrap-distance-left:5.7pt;mso-wrap-distance-right:5.7pt;mso-wrap-distance-top:5.7pt;mso-wrap-distance-bottom:5.7pt;margin-top:749.75pt;mso-position-vertical-relative:text;margin-left:31.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令牌传递协议的缺点是要付出维护令牌的成本，一旦令牌失踪，整个网络都将</w:t>
                      </w:r>
                      <w:r>
                        <w:rPr>
                          <w:rFonts w:eastAsia="新宋体" w:cs="SimSun" w:ascii="SimSun" w:hAnsi="SimSun"/>
                          <w:sz w:val="11"/>
                          <w:szCs w:val="11"/>
                        </w:rPr>
                        <w:br/>
                      </w:r>
                      <w:r>
                        <w:rPr>
                          <w:rFonts w:ascii="SimSun" w:hAnsi="SimSun" w:cs="SimSun" w:eastAsia="新宋体"/>
                          <w:sz w:val="11"/>
                          <w:szCs w:val="11"/>
                        </w:rPr>
                        <w:t>瘫痪。</w:t>
                      </w:r>
                      <w:r>
                        <w:rPr>
                          <w:rFonts w:eastAsia="新宋体" w:cs="SimSun" w:ascii="SimSun" w:hAnsi="SimSun"/>
                          <w:sz w:val="11"/>
                          <w:szCs w:val="11"/>
                        </w:rPr>
                        <w:br/>
                      </w:r>
                      <w:r>
                        <w:rPr>
                          <w:rFonts w:ascii="SimSun" w:hAnsi="SimSun" w:cs="SimSun" w:eastAsia="新宋体"/>
                          <w:sz w:val="11"/>
                          <w:szCs w:val="11"/>
                        </w:rPr>
                        <w:t>令牌环传递协议在</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年代非常流行，组建局域网时，令牌是除经典以太</w:t>
                      </w:r>
                      <w:r>
                        <w:rPr>
                          <w:rFonts w:eastAsia="新宋体" w:cs="SimSun" w:ascii="SimSun" w:hAnsi="SimSun"/>
                          <w:sz w:val="11"/>
                          <w:szCs w:val="11"/>
                        </w:rPr>
                        <w:br/>
                      </w:r>
                      <w:r>
                        <w:rPr>
                          <w:rFonts w:ascii="SimSun" w:hAnsi="SimSun" w:cs="SimSun" w:eastAsia="新宋体"/>
                          <w:sz w:val="11"/>
                          <w:szCs w:val="11"/>
                        </w:rPr>
                        <w:t>网之外的另一种常见选择，</w:t>
                      </w:r>
                      <w:r>
                        <w:rPr>
                          <w:rFonts w:eastAsia="新宋体" w:cs="SimSun" w:ascii="SimSun" w:hAnsi="SimSun"/>
                          <w:sz w:val="11"/>
                          <w:szCs w:val="11"/>
                        </w:rPr>
                        <w:t>IEEE</w:t>
                      </w:r>
                      <w:r>
                        <w:rPr>
                          <w:rFonts w:ascii="SimSun" w:hAnsi="SimSun" w:cs="SimSun" w:eastAsia="新宋体"/>
                          <w:sz w:val="11"/>
                          <w:szCs w:val="11"/>
                        </w:rPr>
                        <w:t>把令牌总线和令牌环分别标准化为</w:t>
                      </w:r>
                      <w:r>
                        <w:rPr>
                          <w:rFonts w:eastAsia="新宋体" w:cs="SimSun" w:ascii="SimSun" w:hAnsi="SimSun"/>
                          <w:sz w:val="11"/>
                          <w:szCs w:val="11"/>
                        </w:rPr>
                        <w:t>IEEE802.4</w:t>
                      </w:r>
                      <w:r>
                        <w:rPr>
                          <w:rFonts w:ascii="SimSun" w:hAnsi="SimSun" w:cs="SimSun" w:eastAsia="新宋体"/>
                          <w:sz w:val="11"/>
                          <w:szCs w:val="11"/>
                        </w:rPr>
                        <w:t>和</w:t>
                      </w:r>
                      <w:r>
                        <w:rPr>
                          <w:rFonts w:eastAsia="新宋体" w:cs="SimSun" w:ascii="SimSun" w:hAnsi="SimSun"/>
                          <w:sz w:val="11"/>
                          <w:szCs w:val="11"/>
                        </w:rPr>
                        <w:br/>
                        <w:t>IEEE802.5</w:t>
                      </w:r>
                      <w:r>
                        <w:rPr>
                          <w:rFonts w:ascii="SimSun" w:hAnsi="SimSun" w:cs="SimSun" w:eastAsia="新宋体"/>
                          <w:sz w:val="11"/>
                          <w:szCs w:val="11"/>
                        </w:rPr>
                        <w:t>，</w:t>
                      </w:r>
                      <w:r>
                        <w:rPr>
                          <w:rFonts w:eastAsia="新宋体" w:cs="SimSun" w:ascii="SimSun" w:hAnsi="SimSun"/>
                          <w:sz w:val="11"/>
                          <w:szCs w:val="11"/>
                        </w:rPr>
                        <w:t>IEEE802.5</w:t>
                      </w:r>
                      <w:r>
                        <w:rPr>
                          <w:rFonts w:ascii="SimSun" w:hAnsi="SimSun" w:cs="SimSun" w:eastAsia="新宋体"/>
                          <w:sz w:val="11"/>
                          <w:szCs w:val="11"/>
                        </w:rPr>
                        <w:t>还曾经是</w:t>
                      </w:r>
                      <w:r>
                        <w:rPr>
                          <w:rFonts w:eastAsia="新宋体" w:cs="SimSun" w:ascii="SimSun" w:hAnsi="SimSun"/>
                          <w:sz w:val="11"/>
                          <w:szCs w:val="11"/>
                        </w:rPr>
                        <w:t>IBM</w:t>
                      </w:r>
                      <w:r>
                        <w:rPr>
                          <w:rFonts w:ascii="SimSun" w:hAnsi="SimSun" w:cs="SimSun" w:eastAsia="新宋体"/>
                          <w:sz w:val="11"/>
                          <w:szCs w:val="11"/>
                        </w:rPr>
                        <w:t>系统接入</w:t>
                      </w:r>
                      <w:r>
                        <w:rPr>
                          <w:rFonts w:eastAsia="新宋体" w:cs="SimSun" w:ascii="SimSun" w:hAnsi="SimSun"/>
                          <w:sz w:val="11"/>
                          <w:szCs w:val="11"/>
                        </w:rPr>
                        <w:t>LAN</w:t>
                      </w:r>
                      <w:r>
                        <w:rPr>
                          <w:rFonts w:ascii="SimSun" w:hAnsi="SimSun" w:cs="SimSun" w:eastAsia="新宋体"/>
                          <w:sz w:val="11"/>
                          <w:szCs w:val="11"/>
                        </w:rPr>
                        <w:t>的标配。</w:t>
                      </w:r>
                      <w:r>
                        <w:rPr>
                          <w:rFonts w:eastAsia="新宋体" w:cs="SimSun" w:ascii="SimSun" w:hAnsi="SimSun"/>
                          <w:sz w:val="11"/>
                          <w:szCs w:val="11"/>
                        </w:rPr>
                        <w:t>1989</w:t>
                      </w:r>
                      <w:r>
                        <w:rPr>
                          <w:rFonts w:ascii="SimSun" w:hAnsi="SimSun" w:cs="SimSun" w:eastAsia="新宋体"/>
                          <w:sz w:val="11"/>
                          <w:szCs w:val="11"/>
                        </w:rPr>
                        <w:t>年，</w:t>
                      </w:r>
                      <w:r>
                        <w:rPr>
                          <w:rFonts w:eastAsia="新宋体" w:cs="SimSun" w:ascii="SimSun" w:hAnsi="SimSun"/>
                          <w:sz w:val="11"/>
                          <w:szCs w:val="11"/>
                        </w:rPr>
                        <w:t>ISO</w:t>
                      </w:r>
                      <w:r>
                        <w:rPr>
                          <w:rFonts w:ascii="SimSun" w:hAnsi="SimSun" w:cs="SimSun" w:eastAsia="新宋体"/>
                          <w:sz w:val="11"/>
                          <w:szCs w:val="11"/>
                        </w:rPr>
                        <w:t>颁布了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804545</wp:posOffset>
            </wp:positionH>
            <wp:positionV relativeFrom="paragraph">
              <wp:posOffset>5793740</wp:posOffset>
            </wp:positionV>
            <wp:extent cx="4989195" cy="1470025"/>
            <wp:effectExtent l="0" t="0" r="0" b="0"/>
            <wp:wrapSquare wrapText="largest"/>
            <wp:docPr id="22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 descr=""/>
                    <pic:cNvPicPr>
                      <a:picLocks noChangeAspect="1" noChangeArrowheads="1"/>
                    </pic:cNvPicPr>
                  </pic:nvPicPr>
                  <pic:blipFill>
                    <a:blip r:embed="rId33"/>
                    <a:stretch>
                      <a:fillRect/>
                    </a:stretch>
                  </pic:blipFill>
                  <pic:spPr bwMode="auto">
                    <a:xfrm>
                      <a:off x="0" y="0"/>
                      <a:ext cx="4989195" cy="14700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5199380</wp:posOffset>
                </wp:positionH>
                <wp:positionV relativeFrom="line">
                  <wp:posOffset>81915</wp:posOffset>
                </wp:positionV>
                <wp:extent cx="1614805" cy="189230"/>
                <wp:effectExtent l="0" t="0" r="0" b="0"/>
                <wp:wrapSquare wrapText="bothSides"/>
                <wp:docPr id="227" name="Frame1"/>
                <a:graphic xmlns:a="http://schemas.openxmlformats.org/drawingml/2006/main">
                  <a:graphicData uri="http://schemas.microsoft.com/office/word/2010/wordprocessingShape">
                    <wps:wsp>
                      <wps:cNvSpPr txBox="1"/>
                      <wps:spPr>
                        <a:xfrm>
                          <a:off x="0" y="0"/>
                          <a:ext cx="16148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r>
                              <w:rPr>
                                <w:rFonts w:ascii="SimSun" w:hAnsi="SimSun" w:cs="SimSun" w:eastAsia="新宋体"/>
                                <w:sz w:val="11"/>
                                <w:szCs w:val="11"/>
                              </w:rPr>
                              <w:t>介质访问控制</w:t>
                            </w:r>
                          </w:p>
                        </w:txbxContent>
                      </wps:txbx>
                      <wps:bodyPr anchor="t" lIns="53975" tIns="53975" rIns="53975" bIns="53975">
                        <a:spAutoFit/>
                      </wps:bodyPr>
                    </wps:wsp>
                  </a:graphicData>
                </a:graphic>
              </wp:anchor>
            </w:drawing>
          </mc:Choice>
          <mc:Fallback>
            <w:pict>
              <v:rect fillcolor="#729FCF" style="position:absolute;rotation:-0;width:127.15pt;height:14.9pt;mso-wrap-distance-left:5.7pt;mso-wrap-distance-right:5.7pt;mso-wrap-distance-top:5.7pt;mso-wrap-distance-bottom:5.7pt;margin-top:6.45pt;mso-position-vertical-relative:text;margin-left:40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4.2</w:t>
                      </w:r>
                      <w:r>
                        <w:rPr>
                          <w:rFonts w:ascii="SimSun" w:hAnsi="SimSun" w:cs="SimSun" w:eastAsia="新宋体"/>
                          <w:sz w:val="11"/>
                          <w:szCs w:val="11"/>
                        </w:rPr>
                        <w:t>介质访问控制</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106045</wp:posOffset>
                </wp:positionV>
                <wp:extent cx="634365" cy="241300"/>
                <wp:effectExtent l="0" t="0" r="0" b="0"/>
                <wp:wrapSquare wrapText="bothSides"/>
                <wp:docPr id="228"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149</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8.3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149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660400</wp:posOffset>
                </wp:positionV>
                <wp:extent cx="6989445" cy="1042670"/>
                <wp:effectExtent l="0" t="0" r="0" b="0"/>
                <wp:wrapSquare wrapText="bothSides"/>
                <wp:docPr id="229" name="Frame3"/>
                <a:graphic xmlns:a="http://schemas.openxmlformats.org/drawingml/2006/main">
                  <a:graphicData uri="http://schemas.microsoft.com/office/word/2010/wordprocessingShape">
                    <wps:wsp>
                      <wps:cNvSpPr txBox="1"/>
                      <wps:spPr>
                        <a:xfrm>
                          <a:off x="0" y="0"/>
                          <a:ext cx="698944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ISO9314</w:t>
                            </w:r>
                            <w:r>
                              <w:rPr>
                                <w:rFonts w:ascii="SimSun" w:hAnsi="SimSun" w:cs="SimSun" w:eastAsia="新宋体"/>
                                <w:sz w:val="11"/>
                                <w:szCs w:val="11"/>
                              </w:rPr>
                              <w:t>，即光纤分布式数据接口（</w:t>
                            </w:r>
                            <w:r>
                              <w:rPr>
                                <w:rFonts w:eastAsia="新宋体" w:cs="SimSun" w:ascii="SimSun" w:hAnsi="SimSun"/>
                                <w:sz w:val="11"/>
                                <w:szCs w:val="11"/>
                              </w:rPr>
                              <w:t>FDDI</w:t>
                            </w:r>
                            <w:r>
                              <w:rPr>
                                <w:rFonts w:ascii="SimSun" w:hAnsi="SimSun" w:cs="SimSun" w:eastAsia="新宋体"/>
                                <w:sz w:val="11"/>
                                <w:szCs w:val="11"/>
                              </w:rPr>
                              <w:t>），主要用于局域网骨干连接，采用光纤介质</w:t>
                            </w:r>
                            <w:r>
                              <w:rPr>
                                <w:rFonts w:eastAsia="新宋体" w:cs="SimSun" w:ascii="SimSun" w:hAnsi="SimSun"/>
                                <w:sz w:val="11"/>
                                <w:szCs w:val="11"/>
                              </w:rPr>
                              <w:br/>
                            </w:r>
                            <w:r>
                              <w:rPr>
                                <w:rFonts w:ascii="SimSun" w:hAnsi="SimSun" w:cs="SimSun" w:eastAsia="新宋体"/>
                                <w:sz w:val="11"/>
                                <w:szCs w:val="11"/>
                              </w:rPr>
                              <w:t>速度可以达到</w:t>
                            </w:r>
                            <w:r>
                              <w:rPr>
                                <w:rFonts w:eastAsia="新宋体" w:cs="SimSun" w:ascii="SimSun" w:hAnsi="SimSun"/>
                                <w:sz w:val="11"/>
                                <w:szCs w:val="11"/>
                              </w:rPr>
                              <w:t>100Mb/s</w:t>
                            </w:r>
                            <w:r>
                              <w:rPr>
                                <w:rFonts w:ascii="SimSun" w:hAnsi="SimSun" w:cs="SimSun" w:eastAsia="新宋体"/>
                                <w:sz w:val="11"/>
                                <w:szCs w:val="11"/>
                              </w:rPr>
                              <w:t>，相比于当时经典以太网的</w:t>
                            </w:r>
                            <w:r>
                              <w:rPr>
                                <w:rFonts w:eastAsia="新宋体" w:cs="SimSun" w:ascii="SimSun" w:hAnsi="SimSun"/>
                                <w:sz w:val="11"/>
                                <w:szCs w:val="11"/>
                              </w:rPr>
                              <w:t>10Mb/s</w:t>
                            </w:r>
                            <w:r>
                              <w:rPr>
                                <w:rFonts w:ascii="SimSun" w:hAnsi="SimSun" w:cs="SimSun" w:eastAsia="新宋体"/>
                                <w:sz w:val="11"/>
                                <w:szCs w:val="11"/>
                              </w:rPr>
                              <w:t>，极具吸引力。</w:t>
                            </w:r>
                            <w:r>
                              <w:rPr>
                                <w:rFonts w:eastAsia="新宋体" w:cs="SimSun" w:ascii="SimSun" w:hAnsi="SimSun"/>
                                <w:sz w:val="11"/>
                                <w:szCs w:val="11"/>
                              </w:rPr>
                              <w:t>FDDI</w:t>
                            </w:r>
                            <w:r>
                              <w:rPr>
                                <w:rFonts w:ascii="SimSun" w:hAnsi="SimSun" w:cs="SimSun" w:eastAsia="新宋体"/>
                                <w:sz w:val="11"/>
                                <w:szCs w:val="11"/>
                              </w:rPr>
                              <w:t>还采</w:t>
                            </w:r>
                            <w:r>
                              <w:rPr>
                                <w:rFonts w:eastAsia="新宋体" w:cs="SimSun" w:ascii="SimSun" w:hAnsi="SimSun"/>
                                <w:sz w:val="11"/>
                                <w:szCs w:val="11"/>
                              </w:rPr>
                              <w:br/>
                            </w:r>
                            <w:r>
                              <w:rPr>
                                <w:rFonts w:ascii="SimSun" w:hAnsi="SimSun" w:cs="SimSun" w:eastAsia="新宋体"/>
                                <w:sz w:val="11"/>
                                <w:szCs w:val="11"/>
                              </w:rPr>
                              <w:t>用余的双环结构保证数据传输的可靠，同时改进了标准令牌传递协议，采用早期令</w:t>
                            </w:r>
                            <w:r>
                              <w:rPr>
                                <w:rFonts w:eastAsia="新宋体" w:cs="SimSun" w:ascii="SimSun" w:hAnsi="SimSun"/>
                                <w:sz w:val="11"/>
                                <w:szCs w:val="11"/>
                              </w:rPr>
                              <w:br/>
                            </w:r>
                            <w:r>
                              <w:rPr>
                                <w:rFonts w:ascii="SimSun" w:hAnsi="SimSun" w:cs="SimSun" w:eastAsia="新宋体"/>
                                <w:sz w:val="11"/>
                                <w:szCs w:val="11"/>
                              </w:rPr>
                              <w:t>牌释放（</w:t>
                            </w:r>
                            <w:r>
                              <w:rPr>
                                <w:rFonts w:eastAsia="新宋体" w:cs="SimSun" w:ascii="SimSun" w:hAnsi="SimSun"/>
                                <w:sz w:val="11"/>
                                <w:szCs w:val="11"/>
                              </w:rPr>
                              <w:t>EarlyTokenRelease</w:t>
                            </w:r>
                            <w:r>
                              <w:rPr>
                                <w:rFonts w:ascii="SimSun" w:hAnsi="SimSun" w:cs="SimSun" w:eastAsia="新宋体"/>
                                <w:sz w:val="11"/>
                                <w:szCs w:val="11"/>
                              </w:rPr>
                              <w:t>，</w:t>
                            </w:r>
                            <w:r>
                              <w:rPr>
                                <w:rFonts w:eastAsia="新宋体" w:cs="SimSun" w:ascii="SimSun" w:hAnsi="SimSun"/>
                                <w:sz w:val="11"/>
                                <w:szCs w:val="11"/>
                              </w:rPr>
                              <w:t>ETR</w:t>
                            </w:r>
                            <w:r>
                              <w:rPr>
                                <w:rFonts w:ascii="SimSun" w:hAnsi="SimSun" w:cs="SimSun" w:eastAsia="新宋体"/>
                                <w:sz w:val="11"/>
                                <w:szCs w:val="11"/>
                              </w:rPr>
                              <w:t>），即令牌的释放时刻不是等到数据帧传回发送站</w:t>
                            </w:r>
                            <w:r>
                              <w:rPr>
                                <w:rFonts w:eastAsia="新宋体" w:cs="SimSun" w:ascii="SimSun" w:hAnsi="SimSun"/>
                                <w:sz w:val="11"/>
                                <w:szCs w:val="11"/>
                              </w:rPr>
                              <w:br/>
                            </w:r>
                            <w:r>
                              <w:rPr>
                                <w:rFonts w:ascii="SimSun" w:hAnsi="SimSun" w:cs="SimSun" w:eastAsia="新宋体"/>
                                <w:sz w:val="11"/>
                                <w:szCs w:val="11"/>
                              </w:rPr>
                              <w:t>时，而是发送站发送完数据顿即释放“空闲”令牌，从而可以节约其他工作站等待的时</w:t>
                            </w:r>
                            <w:r>
                              <w:rPr>
                                <w:rFonts w:eastAsia="新宋体" w:cs="SimSun" w:ascii="SimSun" w:hAnsi="SimSun"/>
                                <w:sz w:val="11"/>
                                <w:szCs w:val="11"/>
                              </w:rPr>
                              <w:br/>
                            </w:r>
                            <w:r>
                              <w:rPr>
                                <w:rFonts w:ascii="SimSun" w:hAnsi="SimSun" w:cs="SimSun" w:eastAsia="新宋体"/>
                                <w:sz w:val="11"/>
                                <w:szCs w:val="11"/>
                              </w:rPr>
                              <w:t>间，提高信道利用率。不管是令牌环还是</w:t>
                            </w:r>
                            <w:r>
                              <w:rPr>
                                <w:rFonts w:eastAsia="新宋体" w:cs="SimSun" w:ascii="SimSun" w:hAnsi="SimSun"/>
                                <w:sz w:val="11"/>
                                <w:szCs w:val="11"/>
                              </w:rPr>
                              <w:t>FDDI</w:t>
                            </w:r>
                            <w:r>
                              <w:rPr>
                                <w:rFonts w:ascii="SimSun" w:hAnsi="SimSun" w:cs="SimSun" w:eastAsia="新宋体"/>
                                <w:sz w:val="11"/>
                                <w:szCs w:val="11"/>
                              </w:rPr>
                              <w:t>，看起来很美，甚至曾经很辉煌，现在</w:t>
                            </w:r>
                            <w:r>
                              <w:rPr>
                                <w:rFonts w:eastAsia="新宋体" w:cs="SimSun" w:ascii="SimSun" w:hAnsi="SimSun"/>
                                <w:sz w:val="11"/>
                                <w:szCs w:val="11"/>
                              </w:rPr>
                              <w:br/>
                            </w:r>
                            <w:r>
                              <w:rPr>
                                <w:rFonts w:ascii="SimSun" w:hAnsi="SimSun" w:cs="SimSun" w:eastAsia="新宋体"/>
                                <w:sz w:val="11"/>
                                <w:szCs w:val="11"/>
                              </w:rPr>
                              <w:t>却几乎都销声匿迹了。但是，也不能妄下结论，也许在一个适当的时机，有适宜的土</w:t>
                            </w:r>
                            <w:r>
                              <w:rPr>
                                <w:rFonts w:eastAsia="新宋体" w:cs="SimSun" w:ascii="SimSun" w:hAnsi="SimSun"/>
                                <w:sz w:val="11"/>
                                <w:szCs w:val="11"/>
                              </w:rPr>
                              <w:br/>
                            </w:r>
                            <w:r>
                              <w:rPr>
                                <w:rFonts w:ascii="SimSun" w:hAnsi="SimSun" w:cs="SimSun" w:eastAsia="新宋体"/>
                                <w:sz w:val="11"/>
                                <w:szCs w:val="11"/>
                              </w:rPr>
                              <w:t>壤，令牌传递协议可能会再次换发光彩。</w:t>
                            </w:r>
                          </w:p>
                        </w:txbxContent>
                      </wps:txbx>
                      <wps:bodyPr anchor="t" lIns="53975" tIns="53975" rIns="53975" bIns="53975">
                        <a:spAutoFit/>
                      </wps:bodyPr>
                    </wps:wsp>
                  </a:graphicData>
                </a:graphic>
              </wp:anchor>
            </w:drawing>
          </mc:Choice>
          <mc:Fallback>
            <w:pict>
              <v:rect fillcolor="#729FCF" style="position:absolute;rotation:-0;width:550.35pt;height:82.1pt;mso-wrap-distance-left:5.7pt;mso-wrap-distance-right:5.7pt;mso-wrap-distance-top:5.7pt;mso-wrap-distance-bottom:5.7pt;margin-top:52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ISO9314</w:t>
                      </w:r>
                      <w:r>
                        <w:rPr>
                          <w:rFonts w:ascii="SimSun" w:hAnsi="SimSun" w:cs="SimSun" w:eastAsia="新宋体"/>
                          <w:sz w:val="11"/>
                          <w:szCs w:val="11"/>
                        </w:rPr>
                        <w:t>，即光纤分布式数据接口（</w:t>
                      </w:r>
                      <w:r>
                        <w:rPr>
                          <w:rFonts w:eastAsia="新宋体" w:cs="SimSun" w:ascii="SimSun" w:hAnsi="SimSun"/>
                          <w:sz w:val="11"/>
                          <w:szCs w:val="11"/>
                        </w:rPr>
                        <w:t>FDDI</w:t>
                      </w:r>
                      <w:r>
                        <w:rPr>
                          <w:rFonts w:ascii="SimSun" w:hAnsi="SimSun" w:cs="SimSun" w:eastAsia="新宋体"/>
                          <w:sz w:val="11"/>
                          <w:szCs w:val="11"/>
                        </w:rPr>
                        <w:t>），主要用于局域网骨干连接，采用光纤介质</w:t>
                      </w:r>
                      <w:r>
                        <w:rPr>
                          <w:rFonts w:eastAsia="新宋体" w:cs="SimSun" w:ascii="SimSun" w:hAnsi="SimSun"/>
                          <w:sz w:val="11"/>
                          <w:szCs w:val="11"/>
                        </w:rPr>
                        <w:br/>
                      </w:r>
                      <w:r>
                        <w:rPr>
                          <w:rFonts w:ascii="SimSun" w:hAnsi="SimSun" w:cs="SimSun" w:eastAsia="新宋体"/>
                          <w:sz w:val="11"/>
                          <w:szCs w:val="11"/>
                        </w:rPr>
                        <w:t>速度可以达到</w:t>
                      </w:r>
                      <w:r>
                        <w:rPr>
                          <w:rFonts w:eastAsia="新宋体" w:cs="SimSun" w:ascii="SimSun" w:hAnsi="SimSun"/>
                          <w:sz w:val="11"/>
                          <w:szCs w:val="11"/>
                        </w:rPr>
                        <w:t>100Mb/s</w:t>
                      </w:r>
                      <w:r>
                        <w:rPr>
                          <w:rFonts w:ascii="SimSun" w:hAnsi="SimSun" w:cs="SimSun" w:eastAsia="新宋体"/>
                          <w:sz w:val="11"/>
                          <w:szCs w:val="11"/>
                        </w:rPr>
                        <w:t>，相比于当时经典以太网的</w:t>
                      </w:r>
                      <w:r>
                        <w:rPr>
                          <w:rFonts w:eastAsia="新宋体" w:cs="SimSun" w:ascii="SimSun" w:hAnsi="SimSun"/>
                          <w:sz w:val="11"/>
                          <w:szCs w:val="11"/>
                        </w:rPr>
                        <w:t>10Mb/s</w:t>
                      </w:r>
                      <w:r>
                        <w:rPr>
                          <w:rFonts w:ascii="SimSun" w:hAnsi="SimSun" w:cs="SimSun" w:eastAsia="新宋体"/>
                          <w:sz w:val="11"/>
                          <w:szCs w:val="11"/>
                        </w:rPr>
                        <w:t>，极具吸引力。</w:t>
                      </w:r>
                      <w:r>
                        <w:rPr>
                          <w:rFonts w:eastAsia="新宋体" w:cs="SimSun" w:ascii="SimSun" w:hAnsi="SimSun"/>
                          <w:sz w:val="11"/>
                          <w:szCs w:val="11"/>
                        </w:rPr>
                        <w:t>FDDI</w:t>
                      </w:r>
                      <w:r>
                        <w:rPr>
                          <w:rFonts w:ascii="SimSun" w:hAnsi="SimSun" w:cs="SimSun" w:eastAsia="新宋体"/>
                          <w:sz w:val="11"/>
                          <w:szCs w:val="11"/>
                        </w:rPr>
                        <w:t>还采</w:t>
                      </w:r>
                      <w:r>
                        <w:rPr>
                          <w:rFonts w:eastAsia="新宋体" w:cs="SimSun" w:ascii="SimSun" w:hAnsi="SimSun"/>
                          <w:sz w:val="11"/>
                          <w:szCs w:val="11"/>
                        </w:rPr>
                        <w:br/>
                      </w:r>
                      <w:r>
                        <w:rPr>
                          <w:rFonts w:ascii="SimSun" w:hAnsi="SimSun" w:cs="SimSun" w:eastAsia="新宋体"/>
                          <w:sz w:val="11"/>
                          <w:szCs w:val="11"/>
                        </w:rPr>
                        <w:t>用余的双环结构保证数据传输的可靠，同时改进了标准令牌传递协议，采用早期令</w:t>
                      </w:r>
                      <w:r>
                        <w:rPr>
                          <w:rFonts w:eastAsia="新宋体" w:cs="SimSun" w:ascii="SimSun" w:hAnsi="SimSun"/>
                          <w:sz w:val="11"/>
                          <w:szCs w:val="11"/>
                        </w:rPr>
                        <w:br/>
                      </w:r>
                      <w:r>
                        <w:rPr>
                          <w:rFonts w:ascii="SimSun" w:hAnsi="SimSun" w:cs="SimSun" w:eastAsia="新宋体"/>
                          <w:sz w:val="11"/>
                          <w:szCs w:val="11"/>
                        </w:rPr>
                        <w:t>牌释放（</w:t>
                      </w:r>
                      <w:r>
                        <w:rPr>
                          <w:rFonts w:eastAsia="新宋体" w:cs="SimSun" w:ascii="SimSun" w:hAnsi="SimSun"/>
                          <w:sz w:val="11"/>
                          <w:szCs w:val="11"/>
                        </w:rPr>
                        <w:t>EarlyTokenRelease</w:t>
                      </w:r>
                      <w:r>
                        <w:rPr>
                          <w:rFonts w:ascii="SimSun" w:hAnsi="SimSun" w:cs="SimSun" w:eastAsia="新宋体"/>
                          <w:sz w:val="11"/>
                          <w:szCs w:val="11"/>
                        </w:rPr>
                        <w:t>，</w:t>
                      </w:r>
                      <w:r>
                        <w:rPr>
                          <w:rFonts w:eastAsia="新宋体" w:cs="SimSun" w:ascii="SimSun" w:hAnsi="SimSun"/>
                          <w:sz w:val="11"/>
                          <w:szCs w:val="11"/>
                        </w:rPr>
                        <w:t>ETR</w:t>
                      </w:r>
                      <w:r>
                        <w:rPr>
                          <w:rFonts w:ascii="SimSun" w:hAnsi="SimSun" w:cs="SimSun" w:eastAsia="新宋体"/>
                          <w:sz w:val="11"/>
                          <w:szCs w:val="11"/>
                        </w:rPr>
                        <w:t>），即令牌的释放时刻不是等到数据帧传回发送站</w:t>
                      </w:r>
                      <w:r>
                        <w:rPr>
                          <w:rFonts w:eastAsia="新宋体" w:cs="SimSun" w:ascii="SimSun" w:hAnsi="SimSun"/>
                          <w:sz w:val="11"/>
                          <w:szCs w:val="11"/>
                        </w:rPr>
                        <w:br/>
                      </w:r>
                      <w:r>
                        <w:rPr>
                          <w:rFonts w:ascii="SimSun" w:hAnsi="SimSun" w:cs="SimSun" w:eastAsia="新宋体"/>
                          <w:sz w:val="11"/>
                          <w:szCs w:val="11"/>
                        </w:rPr>
                        <w:t>时，而是发送站发送完数据顿即释放“空闲”令牌，从而可以节约其他工作站等待的时</w:t>
                      </w:r>
                      <w:r>
                        <w:rPr>
                          <w:rFonts w:eastAsia="新宋体" w:cs="SimSun" w:ascii="SimSun" w:hAnsi="SimSun"/>
                          <w:sz w:val="11"/>
                          <w:szCs w:val="11"/>
                        </w:rPr>
                        <w:br/>
                      </w:r>
                      <w:r>
                        <w:rPr>
                          <w:rFonts w:ascii="SimSun" w:hAnsi="SimSun" w:cs="SimSun" w:eastAsia="新宋体"/>
                          <w:sz w:val="11"/>
                          <w:szCs w:val="11"/>
                        </w:rPr>
                        <w:t>间，提高信道利用率。不管是令牌环还是</w:t>
                      </w:r>
                      <w:r>
                        <w:rPr>
                          <w:rFonts w:eastAsia="新宋体" w:cs="SimSun" w:ascii="SimSun" w:hAnsi="SimSun"/>
                          <w:sz w:val="11"/>
                          <w:szCs w:val="11"/>
                        </w:rPr>
                        <w:t>FDDI</w:t>
                      </w:r>
                      <w:r>
                        <w:rPr>
                          <w:rFonts w:ascii="SimSun" w:hAnsi="SimSun" w:cs="SimSun" w:eastAsia="新宋体"/>
                          <w:sz w:val="11"/>
                          <w:szCs w:val="11"/>
                        </w:rPr>
                        <w:t>，看起来很美，甚至曾经很辉煌，现在</w:t>
                      </w:r>
                      <w:r>
                        <w:rPr>
                          <w:rFonts w:eastAsia="新宋体" w:cs="SimSun" w:ascii="SimSun" w:hAnsi="SimSun"/>
                          <w:sz w:val="11"/>
                          <w:szCs w:val="11"/>
                        </w:rPr>
                        <w:br/>
                      </w:r>
                      <w:r>
                        <w:rPr>
                          <w:rFonts w:ascii="SimSun" w:hAnsi="SimSun" w:cs="SimSun" w:eastAsia="新宋体"/>
                          <w:sz w:val="11"/>
                          <w:szCs w:val="11"/>
                        </w:rPr>
                        <w:t>却几乎都销声匿迹了。但是，也不能妄下结论，也许在一个适当的时机，有适宜的土</w:t>
                      </w:r>
                      <w:r>
                        <w:rPr>
                          <w:rFonts w:eastAsia="新宋体" w:cs="SimSun" w:ascii="SimSun" w:hAnsi="SimSun"/>
                          <w:sz w:val="11"/>
                          <w:szCs w:val="11"/>
                        </w:rPr>
                        <w:br/>
                      </w:r>
                      <w:r>
                        <w:rPr>
                          <w:rFonts w:ascii="SimSun" w:hAnsi="SimSun" w:cs="SimSun" w:eastAsia="新宋体"/>
                          <w:sz w:val="11"/>
                          <w:szCs w:val="11"/>
                        </w:rPr>
                        <w:t>壤，令牌传递协议可能会再次换发光彩。</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555625</wp:posOffset>
                </wp:positionH>
                <wp:positionV relativeFrom="line">
                  <wp:posOffset>2700655</wp:posOffset>
                </wp:positionV>
                <wp:extent cx="6644005" cy="189230"/>
                <wp:effectExtent l="0" t="0" r="0" b="0"/>
                <wp:wrapSquare wrapText="bothSides"/>
                <wp:docPr id="230" name="Frame4"/>
                <a:graphic xmlns:a="http://schemas.openxmlformats.org/drawingml/2006/main">
                  <a:graphicData uri="http://schemas.microsoft.com/office/word/2010/wordprocessingShape">
                    <wps:wsp>
                      <wps:cNvSpPr txBox="1"/>
                      <wps:spPr>
                        <a:xfrm>
                          <a:off x="0" y="0"/>
                          <a:ext cx="66440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有限竞争访问协议</w:t>
                            </w:r>
                          </w:p>
                        </w:txbxContent>
                      </wps:txbx>
                      <wps:bodyPr anchor="t" lIns="53975" tIns="53975" rIns="53975" bIns="53975">
                        <a:spAutoFit/>
                      </wps:bodyPr>
                    </wps:wsp>
                  </a:graphicData>
                </a:graphic>
              </wp:anchor>
            </w:drawing>
          </mc:Choice>
          <mc:Fallback>
            <w:pict>
              <v:rect fillcolor="#729FCF" style="position:absolute;rotation:-0;width:523.15pt;height:14.9pt;mso-wrap-distance-left:5.7pt;mso-wrap-distance-right:5.7pt;mso-wrap-distance-top:5.7pt;mso-wrap-distance-bottom:5.7pt;margin-top:212.6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3.</w:t>
                      </w:r>
                      <w:r>
                        <w:rPr>
                          <w:rFonts w:ascii="SimSun" w:hAnsi="SimSun" w:cs="SimSun" w:eastAsia="新宋体"/>
                          <w:sz w:val="11"/>
                          <w:szCs w:val="11"/>
                        </w:rPr>
                        <w:t>有限竞争访问协议</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2941955</wp:posOffset>
                </wp:positionV>
                <wp:extent cx="6989445" cy="554990"/>
                <wp:effectExtent l="0" t="0" r="0" b="0"/>
                <wp:wrapSquare wrapText="bothSides"/>
                <wp:docPr id="231" name="Frame5"/>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随机访问协议，冲突不可避免，在高负载的情况下，更是冲突频频，严重影响性能；</w:t>
                            </w:r>
                            <w:r>
                              <w:rPr>
                                <w:rFonts w:eastAsia="新宋体" w:cs="SimSun" w:ascii="SimSun" w:hAnsi="SimSun"/>
                                <w:sz w:val="11"/>
                                <w:szCs w:val="11"/>
                              </w:rPr>
                              <w:br/>
                            </w:r>
                            <w:r>
                              <w:rPr>
                                <w:rFonts w:ascii="SimSun" w:hAnsi="SimSun" w:cs="SimSun" w:eastAsia="新宋体"/>
                                <w:sz w:val="11"/>
                                <w:szCs w:val="11"/>
                              </w:rPr>
                              <w:t>受控访问协议通过某种机制完全避免了冲突，但也付出低负载时的大时延或维护代</w:t>
                            </w:r>
                            <w:r>
                              <w:rPr>
                                <w:rFonts w:eastAsia="新宋体" w:cs="SimSun" w:ascii="SimSun" w:hAnsi="SimSun"/>
                                <w:sz w:val="11"/>
                                <w:szCs w:val="11"/>
                              </w:rPr>
                              <w:br/>
                            </w:r>
                            <w:r>
                              <w:rPr>
                                <w:rFonts w:ascii="SimSun" w:hAnsi="SimSun" w:cs="SimSun" w:eastAsia="新宋体"/>
                                <w:sz w:val="11"/>
                                <w:szCs w:val="11"/>
                              </w:rPr>
                              <w:t>价。有没有一种协议，同时利用随机访问协议和受控访问协议的优势呢？即低负载时</w:t>
                            </w:r>
                            <w:r>
                              <w:rPr>
                                <w:rFonts w:eastAsia="新宋体" w:cs="SimSun" w:ascii="SimSun" w:hAnsi="SimSun"/>
                                <w:sz w:val="11"/>
                                <w:szCs w:val="11"/>
                              </w:rPr>
                              <w:br/>
                            </w:r>
                            <w:r>
                              <w:rPr>
                                <w:rFonts w:ascii="SimSun" w:hAnsi="SimSun" w:cs="SimSun" w:eastAsia="新宋体"/>
                                <w:sz w:val="11"/>
                                <w:szCs w:val="11"/>
                              </w:rPr>
                              <w:t>采用随机访问协议，利用它的低时延优势；高负载时不要竞争，减少冲突</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231.6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随机访问协议，冲突不可避免，在高负载的情况下，更是冲突频频，严重影响性能；</w:t>
                      </w:r>
                      <w:r>
                        <w:rPr>
                          <w:rFonts w:eastAsia="新宋体" w:cs="SimSun" w:ascii="SimSun" w:hAnsi="SimSun"/>
                          <w:sz w:val="11"/>
                          <w:szCs w:val="11"/>
                        </w:rPr>
                        <w:br/>
                      </w:r>
                      <w:r>
                        <w:rPr>
                          <w:rFonts w:ascii="SimSun" w:hAnsi="SimSun" w:cs="SimSun" w:eastAsia="新宋体"/>
                          <w:sz w:val="11"/>
                          <w:szCs w:val="11"/>
                        </w:rPr>
                        <w:t>受控访问协议通过某种机制完全避免了冲突，但也付出低负载时的大时延或维护代</w:t>
                      </w:r>
                      <w:r>
                        <w:rPr>
                          <w:rFonts w:eastAsia="新宋体" w:cs="SimSun" w:ascii="SimSun" w:hAnsi="SimSun"/>
                          <w:sz w:val="11"/>
                          <w:szCs w:val="11"/>
                        </w:rPr>
                        <w:br/>
                      </w:r>
                      <w:r>
                        <w:rPr>
                          <w:rFonts w:ascii="SimSun" w:hAnsi="SimSun" w:cs="SimSun" w:eastAsia="新宋体"/>
                          <w:sz w:val="11"/>
                          <w:szCs w:val="11"/>
                        </w:rPr>
                        <w:t>价。有没有一种协议，同时利用随机访问协议和受控访问协议的优势呢？即低负载时</w:t>
                      </w:r>
                      <w:r>
                        <w:rPr>
                          <w:rFonts w:eastAsia="新宋体" w:cs="SimSun" w:ascii="SimSun" w:hAnsi="SimSun"/>
                          <w:sz w:val="11"/>
                          <w:szCs w:val="11"/>
                        </w:rPr>
                        <w:br/>
                      </w:r>
                      <w:r>
                        <w:rPr>
                          <w:rFonts w:ascii="SimSun" w:hAnsi="SimSun" w:cs="SimSun" w:eastAsia="新宋体"/>
                          <w:sz w:val="11"/>
                          <w:szCs w:val="11"/>
                        </w:rPr>
                        <w:t>采用随机访问协议，利用它的低时延优势；高负载时不要竞争，减少冲突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3945890</wp:posOffset>
                </wp:positionV>
                <wp:extent cx="6997700" cy="920750"/>
                <wp:effectExtent l="0" t="0" r="0" b="0"/>
                <wp:wrapSquare wrapText="bothSides"/>
                <wp:docPr id="232" name="Frame6"/>
                <a:graphic xmlns:a="http://schemas.openxmlformats.org/drawingml/2006/main">
                  <a:graphicData uri="http://schemas.microsoft.com/office/word/2010/wordprocessingShape">
                    <wps:wsp>
                      <wps:cNvSpPr txBox="1"/>
                      <wps:spPr>
                        <a:xfrm>
                          <a:off x="0" y="0"/>
                          <a:ext cx="699770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自适应树搜索协议就是这样一个有限竞争访问协议。为了更好地理解它，借用</w:t>
                            </w:r>
                            <w:r>
                              <w:rPr>
                                <w:rFonts w:eastAsia="新宋体" w:cs="SimSun" w:ascii="SimSun" w:hAnsi="SimSun"/>
                                <w:sz w:val="11"/>
                                <w:szCs w:val="11"/>
                              </w:rPr>
                              <w:br/>
                              <w:t>Dorfman</w:t>
                            </w:r>
                            <w:r>
                              <w:rPr>
                                <w:rFonts w:ascii="SimSun" w:hAnsi="SimSun" w:cs="SimSun" w:eastAsia="新宋体"/>
                                <w:sz w:val="11"/>
                                <w:szCs w:val="11"/>
                              </w:rPr>
                              <w:t>设计的病毒感染检测算法：第二次世界大战时，为了检测出</w:t>
                            </w:r>
                            <w:r>
                              <w:rPr>
                                <w:rFonts w:eastAsia="新宋体" w:cs="SimSun" w:ascii="SimSun" w:hAnsi="SimSun"/>
                                <w:sz w:val="11"/>
                                <w:szCs w:val="11"/>
                              </w:rPr>
                              <w:t>N</w:t>
                            </w:r>
                            <w:r>
                              <w:rPr>
                                <w:rFonts w:ascii="SimSun" w:hAnsi="SimSun" w:cs="SimSun" w:eastAsia="新宋体"/>
                                <w:sz w:val="11"/>
                                <w:szCs w:val="11"/>
                              </w:rPr>
                              <w:t>个美军士兵</w:t>
                            </w:r>
                            <w:r>
                              <w:rPr>
                                <w:rFonts w:eastAsia="新宋体" w:cs="SimSun" w:ascii="SimSun" w:hAnsi="SimSun"/>
                                <w:sz w:val="11"/>
                                <w:szCs w:val="11"/>
                              </w:rPr>
                              <w:br/>
                            </w:r>
                            <w:r>
                              <w:rPr>
                                <w:rFonts w:ascii="SimSun" w:hAnsi="SimSun" w:cs="SimSun" w:eastAsia="新宋体"/>
                                <w:sz w:val="11"/>
                                <w:szCs w:val="11"/>
                              </w:rPr>
                              <w:t>是否感染了病毒，每个士兵的血样被抽取。为了不必检测每份血样，也为了加快检测</w:t>
                            </w:r>
                            <w:r>
                              <w:rPr>
                                <w:rFonts w:eastAsia="新宋体" w:cs="SimSun" w:ascii="SimSun" w:hAnsi="SimSun"/>
                                <w:sz w:val="11"/>
                                <w:szCs w:val="11"/>
                              </w:rPr>
                              <w:br/>
                            </w:r>
                            <w:r>
                              <w:rPr>
                                <w:rFonts w:ascii="SimSun" w:hAnsi="SimSun" w:cs="SimSun" w:eastAsia="新宋体"/>
                                <w:sz w:val="11"/>
                                <w:szCs w:val="11"/>
                              </w:rPr>
                              <w:t>进程，可以将其中</w:t>
                            </w:r>
                            <w:r>
                              <w:rPr>
                                <w:rFonts w:eastAsia="新宋体" w:cs="SimSun" w:ascii="SimSun" w:hAnsi="SimSun"/>
                                <w:sz w:val="11"/>
                                <w:szCs w:val="11"/>
                              </w:rPr>
                              <w:t>N/2</w:t>
                            </w:r>
                            <w:r>
                              <w:rPr>
                                <w:rFonts w:ascii="SimSun" w:hAnsi="SimSun" w:cs="SimSun" w:eastAsia="新宋体"/>
                                <w:sz w:val="11"/>
                                <w:szCs w:val="11"/>
                              </w:rPr>
                              <w:t>份血样的一部分进行混合，如果混合血样检测出没有病毒，对</w:t>
                            </w:r>
                            <w:r>
                              <w:rPr>
                                <w:rFonts w:eastAsia="新宋体" w:cs="SimSun" w:ascii="SimSun" w:hAnsi="SimSun"/>
                                <w:sz w:val="11"/>
                                <w:szCs w:val="11"/>
                              </w:rPr>
                              <w:br/>
                            </w:r>
                            <w:r>
                              <w:rPr>
                                <w:rFonts w:ascii="SimSun" w:hAnsi="SimSun" w:cs="SimSun" w:eastAsia="新宋体"/>
                                <w:sz w:val="11"/>
                                <w:szCs w:val="11"/>
                              </w:rPr>
                              <w:t>应的</w:t>
                            </w:r>
                            <w:r>
                              <w:rPr>
                                <w:rFonts w:eastAsia="新宋体" w:cs="SimSun" w:ascii="SimSun" w:hAnsi="SimSun"/>
                                <w:sz w:val="11"/>
                                <w:szCs w:val="11"/>
                              </w:rPr>
                              <w:t>N/2</w:t>
                            </w:r>
                            <w:r>
                              <w:rPr>
                                <w:rFonts w:ascii="SimSun" w:hAnsi="SimSun" w:cs="SimSun" w:eastAsia="新宋体"/>
                                <w:sz w:val="11"/>
                                <w:szCs w:val="11"/>
                              </w:rPr>
                              <w:t>个士兵就安全了；如果这混合血样检测出了病毒，就把这</w:t>
                            </w:r>
                            <w:r>
                              <w:rPr>
                                <w:rFonts w:eastAsia="新宋体" w:cs="SimSun" w:ascii="SimSun" w:hAnsi="SimSun"/>
                                <w:sz w:val="11"/>
                                <w:szCs w:val="11"/>
                              </w:rPr>
                              <w:t>N/2</w:t>
                            </w:r>
                            <w:r>
                              <w:rPr>
                                <w:rFonts w:ascii="SimSun" w:hAnsi="SimSun" w:cs="SimSun" w:eastAsia="新宋体"/>
                                <w:sz w:val="11"/>
                                <w:szCs w:val="11"/>
                              </w:rPr>
                              <w:t>的一半，即</w:t>
                            </w:r>
                            <w:r>
                              <w:rPr>
                                <w:rFonts w:eastAsia="新宋体" w:cs="SimSun" w:ascii="SimSun" w:hAnsi="SimSun"/>
                                <w:sz w:val="11"/>
                                <w:szCs w:val="11"/>
                              </w:rPr>
                              <w:br/>
                              <w:t>N/4</w:t>
                            </w:r>
                            <w:r>
                              <w:rPr>
                                <w:rFonts w:ascii="SimSun" w:hAnsi="SimSun" w:cs="SimSun" w:eastAsia="新宋体"/>
                                <w:sz w:val="11"/>
                                <w:szCs w:val="11"/>
                              </w:rPr>
                              <w:t>个士兵的部分血样混合，继续检测，直到每个士兵都被排除或被检出，如图</w:t>
                            </w:r>
                            <w:r>
                              <w:rPr>
                                <w:rFonts w:eastAsia="新宋体" w:cs="SimSun" w:ascii="SimSun" w:hAnsi="SimSun"/>
                                <w:sz w:val="11"/>
                                <w:szCs w:val="11"/>
                              </w:rPr>
                              <w:t>4-19</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1pt;height:72.5pt;mso-wrap-distance-left:5.7pt;mso-wrap-distance-right:5.7pt;mso-wrap-distance-top:5.7pt;mso-wrap-distance-bottom:5.7pt;margin-top:310.7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自适应树搜索协议就是这样一个有限竞争访问协议。为了更好地理解它，借用</w:t>
                      </w:r>
                      <w:r>
                        <w:rPr>
                          <w:rFonts w:eastAsia="新宋体" w:cs="SimSun" w:ascii="SimSun" w:hAnsi="SimSun"/>
                          <w:sz w:val="11"/>
                          <w:szCs w:val="11"/>
                        </w:rPr>
                        <w:br/>
                        <w:t>Dorfman</w:t>
                      </w:r>
                      <w:r>
                        <w:rPr>
                          <w:rFonts w:ascii="SimSun" w:hAnsi="SimSun" w:cs="SimSun" w:eastAsia="新宋体"/>
                          <w:sz w:val="11"/>
                          <w:szCs w:val="11"/>
                        </w:rPr>
                        <w:t>设计的病毒感染检测算法：第二次世界大战时，为了检测出</w:t>
                      </w:r>
                      <w:r>
                        <w:rPr>
                          <w:rFonts w:eastAsia="新宋体" w:cs="SimSun" w:ascii="SimSun" w:hAnsi="SimSun"/>
                          <w:sz w:val="11"/>
                          <w:szCs w:val="11"/>
                        </w:rPr>
                        <w:t>N</w:t>
                      </w:r>
                      <w:r>
                        <w:rPr>
                          <w:rFonts w:ascii="SimSun" w:hAnsi="SimSun" w:cs="SimSun" w:eastAsia="新宋体"/>
                          <w:sz w:val="11"/>
                          <w:szCs w:val="11"/>
                        </w:rPr>
                        <w:t>个美军士兵</w:t>
                      </w:r>
                      <w:r>
                        <w:rPr>
                          <w:rFonts w:eastAsia="新宋体" w:cs="SimSun" w:ascii="SimSun" w:hAnsi="SimSun"/>
                          <w:sz w:val="11"/>
                          <w:szCs w:val="11"/>
                        </w:rPr>
                        <w:br/>
                      </w:r>
                      <w:r>
                        <w:rPr>
                          <w:rFonts w:ascii="SimSun" w:hAnsi="SimSun" w:cs="SimSun" w:eastAsia="新宋体"/>
                          <w:sz w:val="11"/>
                          <w:szCs w:val="11"/>
                        </w:rPr>
                        <w:t>是否感染了病毒，每个士兵的血样被抽取。为了不必检测每份血样，也为了加快检测</w:t>
                      </w:r>
                      <w:r>
                        <w:rPr>
                          <w:rFonts w:eastAsia="新宋体" w:cs="SimSun" w:ascii="SimSun" w:hAnsi="SimSun"/>
                          <w:sz w:val="11"/>
                          <w:szCs w:val="11"/>
                        </w:rPr>
                        <w:br/>
                      </w:r>
                      <w:r>
                        <w:rPr>
                          <w:rFonts w:ascii="SimSun" w:hAnsi="SimSun" w:cs="SimSun" w:eastAsia="新宋体"/>
                          <w:sz w:val="11"/>
                          <w:szCs w:val="11"/>
                        </w:rPr>
                        <w:t>进程，可以将其中</w:t>
                      </w:r>
                      <w:r>
                        <w:rPr>
                          <w:rFonts w:eastAsia="新宋体" w:cs="SimSun" w:ascii="SimSun" w:hAnsi="SimSun"/>
                          <w:sz w:val="11"/>
                          <w:szCs w:val="11"/>
                        </w:rPr>
                        <w:t>N/2</w:t>
                      </w:r>
                      <w:r>
                        <w:rPr>
                          <w:rFonts w:ascii="SimSun" w:hAnsi="SimSun" w:cs="SimSun" w:eastAsia="新宋体"/>
                          <w:sz w:val="11"/>
                          <w:szCs w:val="11"/>
                        </w:rPr>
                        <w:t>份血样的一部分进行混合，如果混合血样检测出没有病毒，对</w:t>
                      </w:r>
                      <w:r>
                        <w:rPr>
                          <w:rFonts w:eastAsia="新宋体" w:cs="SimSun" w:ascii="SimSun" w:hAnsi="SimSun"/>
                          <w:sz w:val="11"/>
                          <w:szCs w:val="11"/>
                        </w:rPr>
                        <w:br/>
                      </w:r>
                      <w:r>
                        <w:rPr>
                          <w:rFonts w:ascii="SimSun" w:hAnsi="SimSun" w:cs="SimSun" w:eastAsia="新宋体"/>
                          <w:sz w:val="11"/>
                          <w:szCs w:val="11"/>
                        </w:rPr>
                        <w:t>应的</w:t>
                      </w:r>
                      <w:r>
                        <w:rPr>
                          <w:rFonts w:eastAsia="新宋体" w:cs="SimSun" w:ascii="SimSun" w:hAnsi="SimSun"/>
                          <w:sz w:val="11"/>
                          <w:szCs w:val="11"/>
                        </w:rPr>
                        <w:t>N/2</w:t>
                      </w:r>
                      <w:r>
                        <w:rPr>
                          <w:rFonts w:ascii="SimSun" w:hAnsi="SimSun" w:cs="SimSun" w:eastAsia="新宋体"/>
                          <w:sz w:val="11"/>
                          <w:szCs w:val="11"/>
                        </w:rPr>
                        <w:t>个士兵就安全了；如果这混合血样检测出了病毒，就把这</w:t>
                      </w:r>
                      <w:r>
                        <w:rPr>
                          <w:rFonts w:eastAsia="新宋体" w:cs="SimSun" w:ascii="SimSun" w:hAnsi="SimSun"/>
                          <w:sz w:val="11"/>
                          <w:szCs w:val="11"/>
                        </w:rPr>
                        <w:t>N/2</w:t>
                      </w:r>
                      <w:r>
                        <w:rPr>
                          <w:rFonts w:ascii="SimSun" w:hAnsi="SimSun" w:cs="SimSun" w:eastAsia="新宋体"/>
                          <w:sz w:val="11"/>
                          <w:szCs w:val="11"/>
                        </w:rPr>
                        <w:t>的一半，即</w:t>
                      </w:r>
                      <w:r>
                        <w:rPr>
                          <w:rFonts w:eastAsia="新宋体" w:cs="SimSun" w:ascii="SimSun" w:hAnsi="SimSun"/>
                          <w:sz w:val="11"/>
                          <w:szCs w:val="11"/>
                        </w:rPr>
                        <w:br/>
                        <w:t>N/4</w:t>
                      </w:r>
                      <w:r>
                        <w:rPr>
                          <w:rFonts w:ascii="SimSun" w:hAnsi="SimSun" w:cs="SimSun" w:eastAsia="新宋体"/>
                          <w:sz w:val="11"/>
                          <w:szCs w:val="11"/>
                        </w:rPr>
                        <w:t>个士兵的部分血样混合，继续检测，直到每个士兵都被排除或被检出，如图</w:t>
                      </w:r>
                      <w:r>
                        <w:rPr>
                          <w:rFonts w:eastAsia="新宋体" w:cs="SimSun" w:ascii="SimSun" w:hAnsi="SimSun"/>
                          <w:sz w:val="11"/>
                          <w:szCs w:val="11"/>
                        </w:rPr>
                        <w:t>4-19</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2042160</wp:posOffset>
                </wp:positionH>
                <wp:positionV relativeFrom="line">
                  <wp:posOffset>7287895</wp:posOffset>
                </wp:positionV>
                <wp:extent cx="5157470" cy="189230"/>
                <wp:effectExtent l="0" t="0" r="0" b="0"/>
                <wp:wrapSquare wrapText="bothSides"/>
                <wp:docPr id="233" name="Frame7"/>
                <a:graphic xmlns:a="http://schemas.openxmlformats.org/drawingml/2006/main">
                  <a:graphicData uri="http://schemas.microsoft.com/office/word/2010/wordprocessingShape">
                    <wps:wsp>
                      <wps:cNvSpPr txBox="1"/>
                      <wps:spPr>
                        <a:xfrm>
                          <a:off x="0" y="0"/>
                          <a:ext cx="51574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4-19</w:t>
                            </w:r>
                            <w:r>
                              <w:rPr>
                                <w:rFonts w:ascii="SimSun" w:hAnsi="SimSun" w:cs="SimSun" w:eastAsia="新宋体"/>
                                <w:sz w:val="11"/>
                                <w:szCs w:val="11"/>
                              </w:rPr>
                              <w:t>检测出感染士兵的算法示意图</w:t>
                            </w:r>
                          </w:p>
                        </w:txbxContent>
                      </wps:txbx>
                      <wps:bodyPr anchor="t" lIns="53975" tIns="53975" rIns="53975" bIns="53975">
                        <a:spAutoFit/>
                      </wps:bodyPr>
                    </wps:wsp>
                  </a:graphicData>
                </a:graphic>
              </wp:anchor>
            </w:drawing>
          </mc:Choice>
          <mc:Fallback>
            <w:pict>
              <v:rect fillcolor="#729FCF" style="position:absolute;rotation:-0;width:406.1pt;height:14.9pt;mso-wrap-distance-left:5.7pt;mso-wrap-distance-right:5.7pt;mso-wrap-distance-top:5.7pt;mso-wrap-distance-bottom:5.7pt;margin-top:573.85pt;mso-position-vertical-relative:text;margin-left:160.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4-19</w:t>
                      </w:r>
                      <w:r>
                        <w:rPr>
                          <w:rFonts w:ascii="SimSun" w:hAnsi="SimSun" w:cs="SimSun" w:eastAsia="新宋体"/>
                          <w:sz w:val="11"/>
                          <w:szCs w:val="11"/>
                        </w:rPr>
                        <w:t>检测出感染士兵的算法示意图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7641590</wp:posOffset>
                </wp:positionV>
                <wp:extent cx="6997700" cy="798830"/>
                <wp:effectExtent l="0" t="0" r="0" b="0"/>
                <wp:wrapSquare wrapText="bothSides"/>
                <wp:docPr id="234" name="Frame8"/>
                <a:graphic xmlns:a="http://schemas.openxmlformats.org/drawingml/2006/main">
                  <a:graphicData uri="http://schemas.microsoft.com/office/word/2010/wordprocessingShape">
                    <wps:wsp>
                      <wps:cNvSpPr txBox="1"/>
                      <wps:spPr>
                        <a:xfrm>
                          <a:off x="0" y="0"/>
                          <a:ext cx="69977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Capetanakis</w:t>
                            </w:r>
                            <w:r>
                              <w:rPr>
                                <w:rFonts w:ascii="SimSun" w:hAnsi="SimSun" w:cs="SimSun" w:eastAsia="新宋体"/>
                                <w:sz w:val="11"/>
                                <w:szCs w:val="11"/>
                              </w:rPr>
                              <w:t>采用上述算法访问广播信道（共享信道），把竞争期分成若干时槽，每</w:t>
                            </w:r>
                            <w:r>
                              <w:rPr>
                                <w:rFonts w:eastAsia="新宋体" w:cs="SimSun" w:ascii="SimSun" w:hAnsi="SimSun"/>
                                <w:sz w:val="11"/>
                                <w:szCs w:val="11"/>
                              </w:rPr>
                              <w:br/>
                            </w:r>
                            <w:r>
                              <w:rPr>
                                <w:rFonts w:ascii="SimSun" w:hAnsi="SimSun" w:cs="SimSun" w:eastAsia="新宋体"/>
                                <w:sz w:val="11"/>
                                <w:szCs w:val="11"/>
                              </w:rPr>
                              <w:t>个时槽对应若干台工作站，这些工作站被看成二叉树上的节点，对应着这些时槽</w:t>
                            </w:r>
                            <w:r>
                              <w:rPr>
                                <w:rFonts w:eastAsia="新宋体" w:cs="SimSun" w:ascii="SimSun" w:hAnsi="SimSun"/>
                                <w:sz w:val="11"/>
                                <w:szCs w:val="11"/>
                              </w:rPr>
                              <w:br/>
                            </w:r>
                            <w:r>
                              <w:rPr>
                                <w:rFonts w:ascii="SimSun" w:hAnsi="SimSun" w:cs="SimSun" w:eastAsia="新宋体"/>
                                <w:sz w:val="11"/>
                                <w:szCs w:val="11"/>
                              </w:rPr>
                              <w:t>举个例子，如图</w:t>
                            </w:r>
                            <w:r>
                              <w:rPr>
                                <w:rFonts w:eastAsia="新宋体" w:cs="SimSun" w:ascii="SimSun" w:hAnsi="SimSun"/>
                                <w:sz w:val="11"/>
                                <w:szCs w:val="11"/>
                              </w:rPr>
                              <w:t>4-20</w:t>
                            </w:r>
                            <w:r>
                              <w:rPr>
                                <w:rFonts w:ascii="SimSun" w:hAnsi="SimSun" w:cs="SimSun" w:eastAsia="新宋体"/>
                                <w:sz w:val="11"/>
                                <w:szCs w:val="11"/>
                              </w:rPr>
                              <w:t>所示，网络系统中有</w:t>
                            </w:r>
                            <w:r>
                              <w:rPr>
                                <w:rFonts w:eastAsia="新宋体" w:cs="SimSun" w:ascii="SimSun" w:hAnsi="SimSun"/>
                                <w:sz w:val="11"/>
                                <w:szCs w:val="11"/>
                              </w:rPr>
                              <w:t>8</w:t>
                            </w:r>
                            <w:r>
                              <w:rPr>
                                <w:rFonts w:ascii="SimSun" w:hAnsi="SimSun" w:cs="SimSun" w:eastAsia="新宋体"/>
                                <w:sz w:val="11"/>
                                <w:szCs w:val="11"/>
                              </w:rPr>
                              <w:t>台工作站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和</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0</w:t>
                              <w:br/>
                            </w:r>
                            <w:r>
                              <w:rPr>
                                <w:rFonts w:ascii="SimSun" w:hAnsi="SimSun" w:cs="SimSun" w:eastAsia="新宋体"/>
                                <w:sz w:val="11"/>
                                <w:szCs w:val="11"/>
                              </w:rPr>
                              <w:t>号时槽对应全部</w:t>
                            </w:r>
                            <w:r>
                              <w:rPr>
                                <w:rFonts w:eastAsia="新宋体" w:cs="SimSun" w:ascii="SimSun" w:hAnsi="SimSun"/>
                                <w:sz w:val="11"/>
                                <w:szCs w:val="11"/>
                              </w:rPr>
                              <w:t>8</w:t>
                            </w:r>
                            <w:r>
                              <w:rPr>
                                <w:rFonts w:ascii="SimSun" w:hAnsi="SimSun" w:cs="SimSun" w:eastAsia="新宋体"/>
                                <w:sz w:val="11"/>
                                <w:szCs w:val="11"/>
                              </w:rPr>
                              <w:t>台工作站，</w:t>
                            </w:r>
                            <w:r>
                              <w:rPr>
                                <w:rFonts w:eastAsia="新宋体" w:cs="SimSun" w:ascii="SimSun" w:hAnsi="SimSun"/>
                                <w:sz w:val="11"/>
                                <w:szCs w:val="11"/>
                              </w:rPr>
                              <w:t>1</w:t>
                            </w:r>
                            <w:r>
                              <w:rPr>
                                <w:rFonts w:ascii="SimSun" w:hAnsi="SimSun" w:cs="SimSun" w:eastAsia="新宋体"/>
                                <w:sz w:val="11"/>
                                <w:szCs w:val="11"/>
                              </w:rPr>
                              <w:t>号时槽对应</w:t>
                            </w:r>
                            <w:r>
                              <w:rPr>
                                <w:rFonts w:eastAsia="新宋体" w:cs="SimSun" w:ascii="SimSun" w:hAnsi="SimSun"/>
                                <w:sz w:val="11"/>
                                <w:szCs w:val="11"/>
                              </w:rPr>
                              <w:t>A~D</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台工作站，</w:t>
                            </w:r>
                            <w:r>
                              <w:rPr>
                                <w:rFonts w:eastAsia="新宋体" w:cs="SimSun" w:ascii="SimSun" w:hAnsi="SimSun"/>
                                <w:sz w:val="11"/>
                                <w:szCs w:val="11"/>
                              </w:rPr>
                              <w:t>2</w:t>
                            </w:r>
                            <w:r>
                              <w:rPr>
                                <w:rFonts w:ascii="SimSun" w:hAnsi="SimSun" w:cs="SimSun" w:eastAsia="新宋体"/>
                                <w:sz w:val="11"/>
                                <w:szCs w:val="11"/>
                              </w:rPr>
                              <w:t>号时槽对应</w:t>
                            </w:r>
                            <w:r>
                              <w:rPr>
                                <w:rFonts w:eastAsia="新宋体" w:cs="SimSun" w:ascii="SimSun" w:hAnsi="SimSun"/>
                                <w:sz w:val="11"/>
                                <w:szCs w:val="11"/>
                              </w:rPr>
                              <w:t>E~H</w:t>
                              <w:br/>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台工作站，</w:t>
                            </w:r>
                            <w:r>
                              <w:rPr>
                                <w:rFonts w:eastAsia="新宋体" w:cs="SimSun" w:ascii="SimSun" w:hAnsi="SimSun"/>
                                <w:sz w:val="11"/>
                                <w:szCs w:val="11"/>
                              </w:rPr>
                              <w:t>3</w:t>
                            </w:r>
                            <w:r>
                              <w:rPr>
                                <w:rFonts w:ascii="SimSun" w:hAnsi="SimSun" w:cs="SimSun" w:eastAsia="新宋体"/>
                                <w:sz w:val="11"/>
                                <w:szCs w:val="11"/>
                              </w:rPr>
                              <w:t>号、</w:t>
                            </w:r>
                            <w:r>
                              <w:rPr>
                                <w:rFonts w:eastAsia="新宋体" w:cs="SimSun" w:ascii="SimSun" w:hAnsi="SimSun"/>
                                <w:sz w:val="11"/>
                                <w:szCs w:val="11"/>
                              </w:rPr>
                              <w:t>4</w:t>
                            </w:r>
                            <w:r>
                              <w:rPr>
                                <w:rFonts w:ascii="SimSun" w:hAnsi="SimSun" w:cs="SimSun" w:eastAsia="新宋体"/>
                                <w:sz w:val="11"/>
                                <w:szCs w:val="11"/>
                              </w:rPr>
                              <w:t>号、</w:t>
                            </w:r>
                            <w:r>
                              <w:rPr>
                                <w:rFonts w:eastAsia="新宋体" w:cs="SimSun" w:ascii="SimSun" w:hAnsi="SimSun"/>
                                <w:sz w:val="11"/>
                                <w:szCs w:val="11"/>
                              </w:rPr>
                              <w:t>5</w:t>
                            </w:r>
                            <w:r>
                              <w:rPr>
                                <w:rFonts w:ascii="SimSun" w:hAnsi="SimSun" w:cs="SimSun" w:eastAsia="新宋体"/>
                                <w:sz w:val="11"/>
                                <w:szCs w:val="11"/>
                              </w:rPr>
                              <w:t>号和</w:t>
                            </w:r>
                            <w:r>
                              <w:rPr>
                                <w:rFonts w:eastAsia="新宋体" w:cs="SimSun" w:ascii="SimSun" w:hAnsi="SimSun"/>
                                <w:sz w:val="11"/>
                                <w:szCs w:val="11"/>
                              </w:rPr>
                              <w:t>6</w:t>
                            </w:r>
                            <w:r>
                              <w:rPr>
                                <w:rFonts w:ascii="SimSun" w:hAnsi="SimSun" w:cs="SimSun" w:eastAsia="新宋体"/>
                                <w:sz w:val="11"/>
                                <w:szCs w:val="11"/>
                              </w:rPr>
                              <w:t>号时槽分别对应</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以及</w:t>
                            </w:r>
                            <w:r>
                              <w:rPr>
                                <w:rFonts w:eastAsia="新宋体" w:cs="SimSun" w:ascii="SimSun" w:hAnsi="SimSun"/>
                                <w:sz w:val="11"/>
                                <w:szCs w:val="11"/>
                              </w:rPr>
                              <w:t>G</w:t>
                            </w:r>
                            <w:r>
                              <w:rPr>
                                <w:rFonts w:ascii="SimSun" w:hAnsi="SimSun" w:cs="SimSun" w:eastAsia="新宋体"/>
                                <w:sz w:val="11"/>
                                <w:szCs w:val="11"/>
                              </w:rPr>
                              <w:t>和</w:t>
                            </w:r>
                            <w:r>
                              <w:rPr>
                                <w:rFonts w:eastAsia="新宋体" w:cs="SimSun" w:ascii="SimSun" w:hAnsi="SimSun"/>
                                <w:sz w:val="11"/>
                                <w:szCs w:val="11"/>
                              </w:rPr>
                              <w:br/>
                              <w:t>H</w:t>
                            </w:r>
                            <w:r>
                              <w:rPr>
                                <w:rFonts w:ascii="SimSun" w:hAnsi="SimSun" w:cs="SimSun" w:eastAsia="新宋体"/>
                                <w:sz w:val="11"/>
                                <w:szCs w:val="11"/>
                              </w:rPr>
                              <w:t>工作站。</w:t>
                            </w:r>
                          </w:p>
                        </w:txbxContent>
                      </wps:txbx>
                      <wps:bodyPr anchor="t" lIns="53975" tIns="53975" rIns="53975" bIns="53975">
                        <a:spAutoFit/>
                      </wps:bodyPr>
                    </wps:wsp>
                  </a:graphicData>
                </a:graphic>
              </wp:anchor>
            </w:drawing>
          </mc:Choice>
          <mc:Fallback>
            <w:pict>
              <v:rect fillcolor="#729FCF" style="position:absolute;rotation:-0;width:551pt;height:62.9pt;mso-wrap-distance-left:5.7pt;mso-wrap-distance-right:5.7pt;mso-wrap-distance-top:5.7pt;mso-wrap-distance-bottom:5.7pt;margin-top:601.7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Capetanakis</w:t>
                      </w:r>
                      <w:r>
                        <w:rPr>
                          <w:rFonts w:ascii="SimSun" w:hAnsi="SimSun" w:cs="SimSun" w:eastAsia="新宋体"/>
                          <w:sz w:val="11"/>
                          <w:szCs w:val="11"/>
                        </w:rPr>
                        <w:t>采用上述算法访问广播信道（共享信道），把竞争期分成若干时槽，每</w:t>
                      </w:r>
                      <w:r>
                        <w:rPr>
                          <w:rFonts w:eastAsia="新宋体" w:cs="SimSun" w:ascii="SimSun" w:hAnsi="SimSun"/>
                          <w:sz w:val="11"/>
                          <w:szCs w:val="11"/>
                        </w:rPr>
                        <w:br/>
                      </w:r>
                      <w:r>
                        <w:rPr>
                          <w:rFonts w:ascii="SimSun" w:hAnsi="SimSun" w:cs="SimSun" w:eastAsia="新宋体"/>
                          <w:sz w:val="11"/>
                          <w:szCs w:val="11"/>
                        </w:rPr>
                        <w:t>个时槽对应若干台工作站，这些工作站被看成二叉树上的节点，对应着这些时槽</w:t>
                      </w:r>
                      <w:r>
                        <w:rPr>
                          <w:rFonts w:eastAsia="新宋体" w:cs="SimSun" w:ascii="SimSun" w:hAnsi="SimSun"/>
                          <w:sz w:val="11"/>
                          <w:szCs w:val="11"/>
                        </w:rPr>
                        <w:br/>
                      </w:r>
                      <w:r>
                        <w:rPr>
                          <w:rFonts w:ascii="SimSun" w:hAnsi="SimSun" w:cs="SimSun" w:eastAsia="新宋体"/>
                          <w:sz w:val="11"/>
                          <w:szCs w:val="11"/>
                        </w:rPr>
                        <w:t>举个例子，如图</w:t>
                      </w:r>
                      <w:r>
                        <w:rPr>
                          <w:rFonts w:eastAsia="新宋体" w:cs="SimSun" w:ascii="SimSun" w:hAnsi="SimSun"/>
                          <w:sz w:val="11"/>
                          <w:szCs w:val="11"/>
                        </w:rPr>
                        <w:t>4-20</w:t>
                      </w:r>
                      <w:r>
                        <w:rPr>
                          <w:rFonts w:ascii="SimSun" w:hAnsi="SimSun" w:cs="SimSun" w:eastAsia="新宋体"/>
                          <w:sz w:val="11"/>
                          <w:szCs w:val="11"/>
                        </w:rPr>
                        <w:t>所示，网络系统中有</w:t>
                      </w:r>
                      <w:r>
                        <w:rPr>
                          <w:rFonts w:eastAsia="新宋体" w:cs="SimSun" w:ascii="SimSun" w:hAnsi="SimSun"/>
                          <w:sz w:val="11"/>
                          <w:szCs w:val="11"/>
                        </w:rPr>
                        <w:t>8</w:t>
                      </w:r>
                      <w:r>
                        <w:rPr>
                          <w:rFonts w:ascii="SimSun" w:hAnsi="SimSun" w:cs="SimSun" w:eastAsia="新宋体"/>
                          <w:sz w:val="11"/>
                          <w:szCs w:val="11"/>
                        </w:rPr>
                        <w:t>台工作站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w:t>
                      </w:r>
                      <w:r>
                        <w:rPr>
                          <w:rFonts w:eastAsia="新宋体" w:cs="SimSun" w:ascii="SimSun" w:hAnsi="SimSun"/>
                          <w:sz w:val="11"/>
                          <w:szCs w:val="11"/>
                        </w:rPr>
                        <w:t>F</w:t>
                      </w:r>
                      <w:r>
                        <w:rPr>
                          <w:rFonts w:ascii="SimSun" w:hAnsi="SimSun" w:cs="SimSun" w:eastAsia="新宋体"/>
                          <w:sz w:val="11"/>
                          <w:szCs w:val="11"/>
                        </w:rPr>
                        <w:t>、</w:t>
                      </w:r>
                      <w:r>
                        <w:rPr>
                          <w:rFonts w:eastAsia="新宋体" w:cs="SimSun" w:ascii="SimSun" w:hAnsi="SimSun"/>
                          <w:sz w:val="11"/>
                          <w:szCs w:val="11"/>
                        </w:rPr>
                        <w:t>G</w:t>
                      </w:r>
                      <w:r>
                        <w:rPr>
                          <w:rFonts w:ascii="SimSun" w:hAnsi="SimSun" w:cs="SimSun" w:eastAsia="新宋体"/>
                          <w:sz w:val="11"/>
                          <w:szCs w:val="11"/>
                        </w:rPr>
                        <w:t>和</w:t>
                      </w:r>
                      <w:r>
                        <w:rPr>
                          <w:rFonts w:eastAsia="新宋体" w:cs="SimSun" w:ascii="SimSun" w:hAnsi="SimSun"/>
                          <w:sz w:val="11"/>
                          <w:szCs w:val="11"/>
                        </w:rPr>
                        <w:t>H</w:t>
                      </w:r>
                      <w:r>
                        <w:rPr>
                          <w:rFonts w:ascii="SimSun" w:hAnsi="SimSun" w:cs="SimSun" w:eastAsia="新宋体"/>
                          <w:sz w:val="11"/>
                          <w:szCs w:val="11"/>
                        </w:rPr>
                        <w:t>。</w:t>
                      </w:r>
                      <w:r>
                        <w:rPr>
                          <w:rFonts w:eastAsia="新宋体" w:cs="SimSun" w:ascii="SimSun" w:hAnsi="SimSun"/>
                          <w:sz w:val="11"/>
                          <w:szCs w:val="11"/>
                        </w:rPr>
                        <w:t>0</w:t>
                        <w:br/>
                      </w:r>
                      <w:r>
                        <w:rPr>
                          <w:rFonts w:ascii="SimSun" w:hAnsi="SimSun" w:cs="SimSun" w:eastAsia="新宋体"/>
                          <w:sz w:val="11"/>
                          <w:szCs w:val="11"/>
                        </w:rPr>
                        <w:t>号时槽对应全部</w:t>
                      </w:r>
                      <w:r>
                        <w:rPr>
                          <w:rFonts w:eastAsia="新宋体" w:cs="SimSun" w:ascii="SimSun" w:hAnsi="SimSun"/>
                          <w:sz w:val="11"/>
                          <w:szCs w:val="11"/>
                        </w:rPr>
                        <w:t>8</w:t>
                      </w:r>
                      <w:r>
                        <w:rPr>
                          <w:rFonts w:ascii="SimSun" w:hAnsi="SimSun" w:cs="SimSun" w:eastAsia="新宋体"/>
                          <w:sz w:val="11"/>
                          <w:szCs w:val="11"/>
                        </w:rPr>
                        <w:t>台工作站，</w:t>
                      </w:r>
                      <w:r>
                        <w:rPr>
                          <w:rFonts w:eastAsia="新宋体" w:cs="SimSun" w:ascii="SimSun" w:hAnsi="SimSun"/>
                          <w:sz w:val="11"/>
                          <w:szCs w:val="11"/>
                        </w:rPr>
                        <w:t>1</w:t>
                      </w:r>
                      <w:r>
                        <w:rPr>
                          <w:rFonts w:ascii="SimSun" w:hAnsi="SimSun" w:cs="SimSun" w:eastAsia="新宋体"/>
                          <w:sz w:val="11"/>
                          <w:szCs w:val="11"/>
                        </w:rPr>
                        <w:t>号时槽对应</w:t>
                      </w:r>
                      <w:r>
                        <w:rPr>
                          <w:rFonts w:eastAsia="新宋体" w:cs="SimSun" w:ascii="SimSun" w:hAnsi="SimSun"/>
                          <w:sz w:val="11"/>
                          <w:szCs w:val="11"/>
                        </w:rPr>
                        <w:t>A~D</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台工作站，</w:t>
                      </w:r>
                      <w:r>
                        <w:rPr>
                          <w:rFonts w:eastAsia="新宋体" w:cs="SimSun" w:ascii="SimSun" w:hAnsi="SimSun"/>
                          <w:sz w:val="11"/>
                          <w:szCs w:val="11"/>
                        </w:rPr>
                        <w:t>2</w:t>
                      </w:r>
                      <w:r>
                        <w:rPr>
                          <w:rFonts w:ascii="SimSun" w:hAnsi="SimSun" w:cs="SimSun" w:eastAsia="新宋体"/>
                          <w:sz w:val="11"/>
                          <w:szCs w:val="11"/>
                        </w:rPr>
                        <w:t>号时槽对应</w:t>
                      </w:r>
                      <w:r>
                        <w:rPr>
                          <w:rFonts w:eastAsia="新宋体" w:cs="SimSun" w:ascii="SimSun" w:hAnsi="SimSun"/>
                          <w:sz w:val="11"/>
                          <w:szCs w:val="11"/>
                        </w:rPr>
                        <w:t>E~H</w:t>
                        <w:br/>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台工作站，</w:t>
                      </w:r>
                      <w:r>
                        <w:rPr>
                          <w:rFonts w:eastAsia="新宋体" w:cs="SimSun" w:ascii="SimSun" w:hAnsi="SimSun"/>
                          <w:sz w:val="11"/>
                          <w:szCs w:val="11"/>
                        </w:rPr>
                        <w:t>3</w:t>
                      </w:r>
                      <w:r>
                        <w:rPr>
                          <w:rFonts w:ascii="SimSun" w:hAnsi="SimSun" w:cs="SimSun" w:eastAsia="新宋体"/>
                          <w:sz w:val="11"/>
                          <w:szCs w:val="11"/>
                        </w:rPr>
                        <w:t>号、</w:t>
                      </w:r>
                      <w:r>
                        <w:rPr>
                          <w:rFonts w:eastAsia="新宋体" w:cs="SimSun" w:ascii="SimSun" w:hAnsi="SimSun"/>
                          <w:sz w:val="11"/>
                          <w:szCs w:val="11"/>
                        </w:rPr>
                        <w:t>4</w:t>
                      </w:r>
                      <w:r>
                        <w:rPr>
                          <w:rFonts w:ascii="SimSun" w:hAnsi="SimSun" w:cs="SimSun" w:eastAsia="新宋体"/>
                          <w:sz w:val="11"/>
                          <w:szCs w:val="11"/>
                        </w:rPr>
                        <w:t>号、</w:t>
                      </w:r>
                      <w:r>
                        <w:rPr>
                          <w:rFonts w:eastAsia="新宋体" w:cs="SimSun" w:ascii="SimSun" w:hAnsi="SimSun"/>
                          <w:sz w:val="11"/>
                          <w:szCs w:val="11"/>
                        </w:rPr>
                        <w:t>5</w:t>
                      </w:r>
                      <w:r>
                        <w:rPr>
                          <w:rFonts w:ascii="SimSun" w:hAnsi="SimSun" w:cs="SimSun" w:eastAsia="新宋体"/>
                          <w:sz w:val="11"/>
                          <w:szCs w:val="11"/>
                        </w:rPr>
                        <w:t>号和</w:t>
                      </w:r>
                      <w:r>
                        <w:rPr>
                          <w:rFonts w:eastAsia="新宋体" w:cs="SimSun" w:ascii="SimSun" w:hAnsi="SimSun"/>
                          <w:sz w:val="11"/>
                          <w:szCs w:val="11"/>
                        </w:rPr>
                        <w:t>6</w:t>
                      </w:r>
                      <w:r>
                        <w:rPr>
                          <w:rFonts w:ascii="SimSun" w:hAnsi="SimSun" w:cs="SimSun" w:eastAsia="新宋体"/>
                          <w:sz w:val="11"/>
                          <w:szCs w:val="11"/>
                        </w:rPr>
                        <w:t>号时槽分别对应</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以及</w:t>
                      </w:r>
                      <w:r>
                        <w:rPr>
                          <w:rFonts w:eastAsia="新宋体" w:cs="SimSun" w:ascii="SimSun" w:hAnsi="SimSun"/>
                          <w:sz w:val="11"/>
                          <w:szCs w:val="11"/>
                        </w:rPr>
                        <w:t>G</w:t>
                      </w:r>
                      <w:r>
                        <w:rPr>
                          <w:rFonts w:ascii="SimSun" w:hAnsi="SimSun" w:cs="SimSun" w:eastAsia="新宋体"/>
                          <w:sz w:val="11"/>
                          <w:szCs w:val="11"/>
                        </w:rPr>
                        <w:t>和</w:t>
                      </w:r>
                      <w:r>
                        <w:rPr>
                          <w:rFonts w:eastAsia="新宋体" w:cs="SimSun" w:ascii="SimSun" w:hAnsi="SimSun"/>
                          <w:sz w:val="11"/>
                          <w:szCs w:val="11"/>
                        </w:rPr>
                        <w:br/>
                        <w:t>H</w:t>
                      </w:r>
                      <w:r>
                        <w:rPr>
                          <w:rFonts w:ascii="SimSun" w:hAnsi="SimSun" w:cs="SimSun" w:eastAsia="新宋体"/>
                          <w:sz w:val="11"/>
                          <w:szCs w:val="11"/>
                        </w:rPr>
                        <w:t>工作站。</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9136380</wp:posOffset>
                </wp:positionV>
                <wp:extent cx="6997700" cy="798830"/>
                <wp:effectExtent l="0" t="0" r="0" b="0"/>
                <wp:wrapSquare wrapText="bothSides"/>
                <wp:docPr id="235" name="Frame9"/>
                <a:graphic xmlns:a="http://schemas.openxmlformats.org/drawingml/2006/main">
                  <a:graphicData uri="http://schemas.microsoft.com/office/word/2010/wordprocessingShape">
                    <wps:wsp>
                      <wps:cNvSpPr txBox="1"/>
                      <wps:spPr>
                        <a:xfrm>
                          <a:off x="0" y="0"/>
                          <a:ext cx="699770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当竞争期来到时，需要发送数据帧的工作站在自己的时槽内“举手”。如果此时工</w:t>
                            </w:r>
                            <w:r>
                              <w:rPr>
                                <w:rFonts w:eastAsia="新宋体" w:cs="SimSun" w:ascii="SimSun" w:hAnsi="SimSun"/>
                                <w:sz w:val="11"/>
                                <w:szCs w:val="11"/>
                              </w:rPr>
                              <w:br/>
                            </w:r>
                            <w:r>
                              <w:rPr>
                                <w:rFonts w:ascii="SimSun" w:hAnsi="SimSun" w:cs="SimSun" w:eastAsia="新宋体"/>
                                <w:sz w:val="11"/>
                                <w:szCs w:val="11"/>
                              </w:rPr>
                              <w:t>作站</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有数据帧待发，在</w:t>
                            </w:r>
                            <w:r>
                              <w:rPr>
                                <w:rFonts w:eastAsia="新宋体" w:cs="SimSun" w:ascii="SimSun" w:hAnsi="SimSun"/>
                                <w:sz w:val="11"/>
                                <w:szCs w:val="11"/>
                              </w:rPr>
                              <w:t>0</w:t>
                            </w:r>
                            <w:r>
                              <w:rPr>
                                <w:rFonts w:ascii="SimSun" w:hAnsi="SimSun" w:cs="SimSun" w:eastAsia="新宋体"/>
                                <w:sz w:val="11"/>
                                <w:szCs w:val="11"/>
                              </w:rPr>
                              <w:t>号时槽发生冲突，表明</w:t>
                            </w:r>
                            <w:r>
                              <w:rPr>
                                <w:rFonts w:eastAsia="新宋体" w:cs="SimSun" w:ascii="SimSun" w:hAnsi="SimSun"/>
                                <w:sz w:val="11"/>
                                <w:szCs w:val="11"/>
                              </w:rPr>
                              <w:t>8</w:t>
                            </w:r>
                            <w:r>
                              <w:rPr>
                                <w:rFonts w:ascii="SimSun" w:hAnsi="SimSun" w:cs="SimSun" w:eastAsia="新宋体"/>
                                <w:sz w:val="11"/>
                                <w:szCs w:val="11"/>
                              </w:rPr>
                              <w:t>台工作站中的至少两台想发</w:t>
                            </w:r>
                            <w:r>
                              <w:rPr>
                                <w:rFonts w:eastAsia="新宋体" w:cs="SimSun" w:ascii="SimSun" w:hAnsi="SimSun"/>
                                <w:sz w:val="11"/>
                                <w:szCs w:val="11"/>
                              </w:rPr>
                              <w:br/>
                            </w:r>
                            <w:r>
                              <w:rPr>
                                <w:rFonts w:ascii="SimSun" w:hAnsi="SimSun" w:cs="SimSun" w:eastAsia="新宋体"/>
                                <w:sz w:val="11"/>
                                <w:szCs w:val="11"/>
                              </w:rPr>
                              <w:t>送数据帧，在接下来的</w:t>
                            </w:r>
                            <w:r>
                              <w:rPr>
                                <w:rFonts w:eastAsia="新宋体" w:cs="SimSun" w:ascii="SimSun" w:hAnsi="SimSun"/>
                                <w:sz w:val="11"/>
                                <w:szCs w:val="11"/>
                              </w:rPr>
                              <w:t>1</w:t>
                            </w:r>
                            <w:r>
                              <w:rPr>
                                <w:rFonts w:ascii="SimSun" w:hAnsi="SimSun" w:cs="SimSun" w:eastAsia="新宋体"/>
                                <w:sz w:val="11"/>
                                <w:szCs w:val="11"/>
                              </w:rPr>
                              <w:t>号时槽，未发现冲突，表明与此时槽相关的工作站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br/>
                              <w:t>D</w:t>
                            </w:r>
                            <w:r>
                              <w:rPr>
                                <w:rFonts w:ascii="SimSun" w:hAnsi="SimSun" w:cs="SimSun" w:eastAsia="新宋体"/>
                                <w:sz w:val="11"/>
                                <w:szCs w:val="11"/>
                              </w:rPr>
                              <w:t>都没有“举手”，那</w:t>
                            </w:r>
                            <w:r>
                              <w:rPr>
                                <w:rFonts w:eastAsia="新宋体" w:cs="SimSun" w:ascii="SimSun" w:hAnsi="SimSun"/>
                                <w:sz w:val="11"/>
                                <w:szCs w:val="11"/>
                              </w:rPr>
                              <w:t>2</w:t>
                            </w:r>
                            <w:r>
                              <w:rPr>
                                <w:rFonts w:ascii="SimSun" w:hAnsi="SimSun" w:cs="SimSun" w:eastAsia="新宋体"/>
                                <w:sz w:val="11"/>
                                <w:szCs w:val="11"/>
                              </w:rPr>
                              <w:t>号时槽肯定发生冲突；可以直接绕过</w:t>
                            </w:r>
                            <w:r>
                              <w:rPr>
                                <w:rFonts w:eastAsia="新宋体" w:cs="SimSun" w:ascii="SimSun" w:hAnsi="SimSun"/>
                                <w:sz w:val="11"/>
                                <w:szCs w:val="11"/>
                              </w:rPr>
                              <w:t>2</w:t>
                            </w:r>
                            <w:r>
                              <w:rPr>
                                <w:rFonts w:ascii="SimSun" w:hAnsi="SimSun" w:cs="SimSun" w:eastAsia="新宋体"/>
                                <w:sz w:val="11"/>
                                <w:szCs w:val="11"/>
                              </w:rPr>
                              <w:t>号时槽，搜索</w:t>
                            </w:r>
                            <w:r>
                              <w:rPr>
                                <w:rFonts w:eastAsia="新宋体" w:cs="SimSun" w:ascii="SimSun" w:hAnsi="SimSun"/>
                                <w:sz w:val="11"/>
                                <w:szCs w:val="11"/>
                              </w:rPr>
                              <w:t>5</w:t>
                            </w:r>
                            <w:r>
                              <w:rPr>
                                <w:rFonts w:ascii="SimSun" w:hAnsi="SimSun" w:cs="SimSun" w:eastAsia="新宋体"/>
                                <w:sz w:val="11"/>
                                <w:szCs w:val="11"/>
                              </w:rPr>
                              <w:t>号时槽，</w:t>
                            </w:r>
                            <w:r>
                              <w:rPr>
                                <w:rFonts w:eastAsia="新宋体" w:cs="SimSun" w:ascii="SimSun" w:hAnsi="SimSun"/>
                                <w:sz w:val="11"/>
                                <w:szCs w:val="11"/>
                              </w:rPr>
                              <w:t>5</w:t>
                              <w:br/>
                            </w:r>
                            <w:r>
                              <w:rPr>
                                <w:rFonts w:ascii="SimSun" w:hAnsi="SimSun" w:cs="SimSun" w:eastAsia="新宋体"/>
                                <w:sz w:val="11"/>
                                <w:szCs w:val="11"/>
                              </w:rPr>
                              <w:t>号时槽对应</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，所以冲突，</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获得发送权；最后搜索</w:t>
                            </w:r>
                            <w:r>
                              <w:rPr>
                                <w:rFonts w:eastAsia="新宋体" w:cs="SimSun" w:ascii="SimSun" w:hAnsi="SimSun"/>
                                <w:sz w:val="11"/>
                                <w:szCs w:val="11"/>
                              </w:rPr>
                              <w:t>6</w:t>
                            </w:r>
                            <w:r>
                              <w:rPr>
                                <w:rFonts w:ascii="SimSun" w:hAnsi="SimSun" w:cs="SimSun" w:eastAsia="新宋体"/>
                                <w:sz w:val="11"/>
                                <w:szCs w:val="11"/>
                              </w:rPr>
                              <w:t>号时槽，未发生冲突，即</w:t>
                            </w:r>
                            <w:r>
                              <w:rPr>
                                <w:rFonts w:eastAsia="新宋体" w:cs="SimSun" w:ascii="SimSun" w:hAnsi="SimSun"/>
                                <w:sz w:val="11"/>
                                <w:szCs w:val="11"/>
                              </w:rPr>
                              <w:br/>
                              <w:t xml:space="preserve">G </w:t>
                            </w:r>
                            <w:r>
                              <w:rPr>
                                <w:rFonts w:ascii="SimSun" w:hAnsi="SimSun" w:cs="SimSun" w:eastAsia="新宋体"/>
                                <w:sz w:val="11"/>
                                <w:szCs w:val="11"/>
                              </w:rPr>
                              <w:t>和</w:t>
                            </w:r>
                            <w:r>
                              <w:rPr>
                                <w:rFonts w:eastAsia="新宋体" w:cs="SimSun" w:ascii="SimSun" w:hAnsi="SimSun"/>
                                <w:sz w:val="11"/>
                                <w:szCs w:val="11"/>
                              </w:rPr>
                              <w:t>H</w:t>
                            </w:r>
                            <w:r>
                              <w:rPr>
                                <w:rFonts w:ascii="SimSun" w:hAnsi="SimSun" w:cs="SimSun" w:eastAsia="新宋体"/>
                                <w:sz w:val="11"/>
                                <w:szCs w:val="11"/>
                              </w:rPr>
                              <w:t>不发送数据帧</w:t>
                            </w:r>
                            <w:r>
                              <w:rPr>
                                <w:rFonts w:eastAsia="新宋体" w:cs="SimSun" w:ascii="SimSun" w:hAnsi="SimSun"/>
                                <w:sz w:val="11"/>
                                <w:szCs w:val="11"/>
                              </w:rPr>
                              <w:t>,</w:t>
                            </w:r>
                            <w:r>
                              <w:rPr>
                                <w:rFonts w:ascii="SimSun" w:hAnsi="SimSun" w:cs="SimSun" w:eastAsia="新宋体"/>
                                <w:sz w:val="11"/>
                                <w:szCs w:val="11"/>
                              </w:rPr>
                              <w:t>本轮竞争结束。</w:t>
                            </w:r>
                          </w:p>
                        </w:txbxContent>
                      </wps:txbx>
                      <wps:bodyPr anchor="t" lIns="53975" tIns="53975" rIns="53975" bIns="53975">
                        <a:spAutoFit/>
                      </wps:bodyPr>
                    </wps:wsp>
                  </a:graphicData>
                </a:graphic>
              </wp:anchor>
            </w:drawing>
          </mc:Choice>
          <mc:Fallback>
            <w:pict>
              <v:rect fillcolor="#729FCF" style="position:absolute;rotation:-0;width:551pt;height:62.9pt;mso-wrap-distance-left:5.7pt;mso-wrap-distance-right:5.7pt;mso-wrap-distance-top:5.7pt;mso-wrap-distance-bottom:5.7pt;margin-top:719.4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当竞争期来到时，需要发送数据帧的工作站在自己的时槽内“举手”。如果此时工</w:t>
                      </w:r>
                      <w:r>
                        <w:rPr>
                          <w:rFonts w:eastAsia="新宋体" w:cs="SimSun" w:ascii="SimSun" w:hAnsi="SimSun"/>
                          <w:sz w:val="11"/>
                          <w:szCs w:val="11"/>
                        </w:rPr>
                        <w:br/>
                      </w:r>
                      <w:r>
                        <w:rPr>
                          <w:rFonts w:ascii="SimSun" w:hAnsi="SimSun" w:cs="SimSun" w:eastAsia="新宋体"/>
                          <w:sz w:val="11"/>
                          <w:szCs w:val="11"/>
                        </w:rPr>
                        <w:t>作站</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有数据帧待发，在</w:t>
                      </w:r>
                      <w:r>
                        <w:rPr>
                          <w:rFonts w:eastAsia="新宋体" w:cs="SimSun" w:ascii="SimSun" w:hAnsi="SimSun"/>
                          <w:sz w:val="11"/>
                          <w:szCs w:val="11"/>
                        </w:rPr>
                        <w:t>0</w:t>
                      </w:r>
                      <w:r>
                        <w:rPr>
                          <w:rFonts w:ascii="SimSun" w:hAnsi="SimSun" w:cs="SimSun" w:eastAsia="新宋体"/>
                          <w:sz w:val="11"/>
                          <w:szCs w:val="11"/>
                        </w:rPr>
                        <w:t>号时槽发生冲突，表明</w:t>
                      </w:r>
                      <w:r>
                        <w:rPr>
                          <w:rFonts w:eastAsia="新宋体" w:cs="SimSun" w:ascii="SimSun" w:hAnsi="SimSun"/>
                          <w:sz w:val="11"/>
                          <w:szCs w:val="11"/>
                        </w:rPr>
                        <w:t>8</w:t>
                      </w:r>
                      <w:r>
                        <w:rPr>
                          <w:rFonts w:ascii="SimSun" w:hAnsi="SimSun" w:cs="SimSun" w:eastAsia="新宋体"/>
                          <w:sz w:val="11"/>
                          <w:szCs w:val="11"/>
                        </w:rPr>
                        <w:t>台工作站中的至少两台想发</w:t>
                      </w:r>
                      <w:r>
                        <w:rPr>
                          <w:rFonts w:eastAsia="新宋体" w:cs="SimSun" w:ascii="SimSun" w:hAnsi="SimSun"/>
                          <w:sz w:val="11"/>
                          <w:szCs w:val="11"/>
                        </w:rPr>
                        <w:br/>
                      </w:r>
                      <w:r>
                        <w:rPr>
                          <w:rFonts w:ascii="SimSun" w:hAnsi="SimSun" w:cs="SimSun" w:eastAsia="新宋体"/>
                          <w:sz w:val="11"/>
                          <w:szCs w:val="11"/>
                        </w:rPr>
                        <w:t>送数据帧，在接下来的</w:t>
                      </w:r>
                      <w:r>
                        <w:rPr>
                          <w:rFonts w:eastAsia="新宋体" w:cs="SimSun" w:ascii="SimSun" w:hAnsi="SimSun"/>
                          <w:sz w:val="11"/>
                          <w:szCs w:val="11"/>
                        </w:rPr>
                        <w:t>1</w:t>
                      </w:r>
                      <w:r>
                        <w:rPr>
                          <w:rFonts w:ascii="SimSun" w:hAnsi="SimSun" w:cs="SimSun" w:eastAsia="新宋体"/>
                          <w:sz w:val="11"/>
                          <w:szCs w:val="11"/>
                        </w:rPr>
                        <w:t>号时槽，未发现冲突，表明与此时槽相关的工作站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br/>
                        <w:t>D</w:t>
                      </w:r>
                      <w:r>
                        <w:rPr>
                          <w:rFonts w:ascii="SimSun" w:hAnsi="SimSun" w:cs="SimSun" w:eastAsia="新宋体"/>
                          <w:sz w:val="11"/>
                          <w:szCs w:val="11"/>
                        </w:rPr>
                        <w:t>都没有“举手”，那</w:t>
                      </w:r>
                      <w:r>
                        <w:rPr>
                          <w:rFonts w:eastAsia="新宋体" w:cs="SimSun" w:ascii="SimSun" w:hAnsi="SimSun"/>
                          <w:sz w:val="11"/>
                          <w:szCs w:val="11"/>
                        </w:rPr>
                        <w:t>2</w:t>
                      </w:r>
                      <w:r>
                        <w:rPr>
                          <w:rFonts w:ascii="SimSun" w:hAnsi="SimSun" w:cs="SimSun" w:eastAsia="新宋体"/>
                          <w:sz w:val="11"/>
                          <w:szCs w:val="11"/>
                        </w:rPr>
                        <w:t>号时槽肯定发生冲突；可以直接绕过</w:t>
                      </w:r>
                      <w:r>
                        <w:rPr>
                          <w:rFonts w:eastAsia="新宋体" w:cs="SimSun" w:ascii="SimSun" w:hAnsi="SimSun"/>
                          <w:sz w:val="11"/>
                          <w:szCs w:val="11"/>
                        </w:rPr>
                        <w:t>2</w:t>
                      </w:r>
                      <w:r>
                        <w:rPr>
                          <w:rFonts w:ascii="SimSun" w:hAnsi="SimSun" w:cs="SimSun" w:eastAsia="新宋体"/>
                          <w:sz w:val="11"/>
                          <w:szCs w:val="11"/>
                        </w:rPr>
                        <w:t>号时槽，搜索</w:t>
                      </w:r>
                      <w:r>
                        <w:rPr>
                          <w:rFonts w:eastAsia="新宋体" w:cs="SimSun" w:ascii="SimSun" w:hAnsi="SimSun"/>
                          <w:sz w:val="11"/>
                          <w:szCs w:val="11"/>
                        </w:rPr>
                        <w:t>5</w:t>
                      </w:r>
                      <w:r>
                        <w:rPr>
                          <w:rFonts w:ascii="SimSun" w:hAnsi="SimSun" w:cs="SimSun" w:eastAsia="新宋体"/>
                          <w:sz w:val="11"/>
                          <w:szCs w:val="11"/>
                        </w:rPr>
                        <w:t>号时槽，</w:t>
                      </w:r>
                      <w:r>
                        <w:rPr>
                          <w:rFonts w:eastAsia="新宋体" w:cs="SimSun" w:ascii="SimSun" w:hAnsi="SimSun"/>
                          <w:sz w:val="11"/>
                          <w:szCs w:val="11"/>
                        </w:rPr>
                        <w:t>5</w:t>
                        <w:br/>
                      </w:r>
                      <w:r>
                        <w:rPr>
                          <w:rFonts w:ascii="SimSun" w:hAnsi="SimSun" w:cs="SimSun" w:eastAsia="新宋体"/>
                          <w:sz w:val="11"/>
                          <w:szCs w:val="11"/>
                        </w:rPr>
                        <w:t>号时槽对应</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，所以冲突，</w:t>
                      </w:r>
                      <w:r>
                        <w:rPr>
                          <w:rFonts w:eastAsia="新宋体" w:cs="SimSun" w:ascii="SimSun" w:hAnsi="SimSun"/>
                          <w:sz w:val="11"/>
                          <w:szCs w:val="11"/>
                        </w:rPr>
                        <w:t>E</w:t>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获得发送权；最后搜索</w:t>
                      </w:r>
                      <w:r>
                        <w:rPr>
                          <w:rFonts w:eastAsia="新宋体" w:cs="SimSun" w:ascii="SimSun" w:hAnsi="SimSun"/>
                          <w:sz w:val="11"/>
                          <w:szCs w:val="11"/>
                        </w:rPr>
                        <w:t>6</w:t>
                      </w:r>
                      <w:r>
                        <w:rPr>
                          <w:rFonts w:ascii="SimSun" w:hAnsi="SimSun" w:cs="SimSun" w:eastAsia="新宋体"/>
                          <w:sz w:val="11"/>
                          <w:szCs w:val="11"/>
                        </w:rPr>
                        <w:t>号时槽，未发生冲突，即</w:t>
                      </w:r>
                      <w:r>
                        <w:rPr>
                          <w:rFonts w:eastAsia="新宋体" w:cs="SimSun" w:ascii="SimSun" w:hAnsi="SimSun"/>
                          <w:sz w:val="11"/>
                          <w:szCs w:val="11"/>
                        </w:rPr>
                        <w:br/>
                        <w:t xml:space="preserve">G </w:t>
                      </w:r>
                      <w:r>
                        <w:rPr>
                          <w:rFonts w:ascii="SimSun" w:hAnsi="SimSun" w:cs="SimSun" w:eastAsia="新宋体"/>
                          <w:sz w:val="11"/>
                          <w:szCs w:val="11"/>
                        </w:rPr>
                        <w:t>和</w:t>
                      </w:r>
                      <w:r>
                        <w:rPr>
                          <w:rFonts w:eastAsia="新宋体" w:cs="SimSun" w:ascii="SimSun" w:hAnsi="SimSun"/>
                          <w:sz w:val="11"/>
                          <w:szCs w:val="11"/>
                        </w:rPr>
                        <w:t>H</w:t>
                      </w:r>
                      <w:r>
                        <w:rPr>
                          <w:rFonts w:ascii="SimSun" w:hAnsi="SimSun" w:cs="SimSun" w:eastAsia="新宋体"/>
                          <w:sz w:val="11"/>
                          <w:szCs w:val="11"/>
                        </w:rPr>
                        <w:t>不发送数据帧</w:t>
                      </w:r>
                      <w:r>
                        <w:rPr>
                          <w:rFonts w:eastAsia="新宋体" w:cs="SimSun" w:ascii="SimSun" w:hAnsi="SimSun"/>
                          <w:sz w:val="11"/>
                          <w:szCs w:val="11"/>
                        </w:rPr>
                        <w:t>,</w:t>
                      </w:r>
                      <w:r>
                        <w:rPr>
                          <w:rFonts w:ascii="SimSun" w:hAnsi="SimSun" w:cs="SimSun" w:eastAsia="新宋体"/>
                          <w:sz w:val="11"/>
                          <w:szCs w:val="11"/>
                        </w:rPr>
                        <w:t>本轮竞争结束。</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1583690</wp:posOffset>
            </wp:positionH>
            <wp:positionV relativeFrom="paragraph">
              <wp:posOffset>676275</wp:posOffset>
            </wp:positionV>
            <wp:extent cx="4049395" cy="2562860"/>
            <wp:effectExtent l="0" t="0" r="0" b="0"/>
            <wp:wrapSquare wrapText="largest"/>
            <wp:docPr id="23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 descr=""/>
                    <pic:cNvPicPr>
                      <a:picLocks noChangeAspect="1" noChangeArrowheads="1"/>
                    </pic:cNvPicPr>
                  </pic:nvPicPr>
                  <pic:blipFill>
                    <a:blip r:embed="rId34"/>
                    <a:stretch>
                      <a:fillRect/>
                    </a:stretch>
                  </pic:blipFill>
                  <pic:spPr bwMode="auto">
                    <a:xfrm>
                      <a:off x="0" y="0"/>
                      <a:ext cx="4049395" cy="25628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49530</wp:posOffset>
                </wp:positionH>
                <wp:positionV relativeFrom="line">
                  <wp:posOffset>73660</wp:posOffset>
                </wp:positionV>
                <wp:extent cx="7150100" cy="189230"/>
                <wp:effectExtent l="0" t="0" r="0" b="0"/>
                <wp:wrapSquare wrapText="bothSides"/>
                <wp:docPr id="237" name="Frame1"/>
                <a:graphic xmlns:a="http://schemas.openxmlformats.org/drawingml/2006/main">
                  <a:graphicData uri="http://schemas.microsoft.com/office/word/2010/wordprocessingShape">
                    <wps:wsp>
                      <wps:cNvSpPr txBox="1"/>
                      <wps:spPr>
                        <a:xfrm>
                          <a:off x="0" y="0"/>
                          <a:ext cx="7150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150</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3pt;height:14.9pt;mso-wrap-distance-left:5.7pt;mso-wrap-distance-right:5.7pt;mso-wrap-distance-top:5.7pt;mso-wrap-distance-bottom:5.7pt;margin-top:5.8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150</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5608955</wp:posOffset>
                </wp:positionH>
                <wp:positionV relativeFrom="line">
                  <wp:posOffset>716280</wp:posOffset>
                </wp:positionV>
                <wp:extent cx="1590675" cy="433070"/>
                <wp:effectExtent l="0" t="0" r="0" b="0"/>
                <wp:wrapSquare wrapText="bothSides"/>
                <wp:docPr id="238" name="Frame2"/>
                <a:graphic xmlns:a="http://schemas.openxmlformats.org/drawingml/2006/main">
                  <a:graphicData uri="http://schemas.microsoft.com/office/word/2010/wordprocessingShape">
                    <wps:wsp>
                      <wps:cNvSpPr txBox="1"/>
                      <wps:spPr>
                        <a:xfrm>
                          <a:off x="0" y="0"/>
                          <a:ext cx="15906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维肆</w:t>
                            </w:r>
                            <w:r>
                              <w:rPr>
                                <w:rFonts w:eastAsia="新宋体" w:cs="SimSun" w:ascii="SimSun" w:hAnsi="SimSun"/>
                                <w:sz w:val="11"/>
                                <w:szCs w:val="11"/>
                              </w:rPr>
                              <w:t>8</w:t>
                            </w:r>
                            <w:r>
                              <w:rPr>
                                <w:rFonts w:ascii="SimSun" w:hAnsi="SimSun" w:cs="SimSun" w:eastAsia="新宋体"/>
                                <w:sz w:val="11"/>
                                <w:szCs w:val="11"/>
                              </w:rPr>
                              <w:t>白搭</w:t>
                            </w:r>
                            <w:r>
                              <w:rPr>
                                <w:rFonts w:eastAsia="新宋体" w:cs="SimSun" w:ascii="SimSun" w:hAnsi="SimSun"/>
                                <w:sz w:val="11"/>
                                <w:szCs w:val="11"/>
                              </w:rPr>
                              <w:br/>
                            </w:r>
                            <w:r>
                              <w:rPr>
                                <w:rFonts w:ascii="SimSun" w:hAnsi="SimSun" w:cs="SimSun" w:eastAsia="新宋体"/>
                                <w:sz w:val="11"/>
                                <w:szCs w:val="11"/>
                              </w:rPr>
                              <w:t>全次整</w:t>
                            </w:r>
                            <w:r>
                              <w:rPr>
                                <w:rFonts w:eastAsia="新宋体" w:cs="SimSun" w:ascii="SimSun" w:hAnsi="SimSun"/>
                                <w:sz w:val="11"/>
                                <w:szCs w:val="11"/>
                              </w:rPr>
                              <w:br/>
                            </w:r>
                            <w:r>
                              <w:rPr>
                                <w:rFonts w:ascii="SimSun" w:hAnsi="SimSun" w:cs="SimSun" w:eastAsia="新宋体"/>
                                <w:sz w:val="11"/>
                                <w:szCs w:val="11"/>
                              </w:rPr>
                              <w:t>好冷正层</w:t>
                            </w:r>
                          </w:p>
                        </w:txbxContent>
                      </wps:txbx>
                      <wps:bodyPr anchor="t" lIns="53975" tIns="53975" rIns="53975" bIns="53975">
                        <a:spAutoFit/>
                      </wps:bodyPr>
                    </wps:wsp>
                  </a:graphicData>
                </a:graphic>
              </wp:anchor>
            </w:drawing>
          </mc:Choice>
          <mc:Fallback>
            <w:pict>
              <v:rect fillcolor="#729FCF" style="position:absolute;rotation:-0;width:125.25pt;height:34.1pt;mso-wrap-distance-left:5.7pt;mso-wrap-distance-right:5.7pt;mso-wrap-distance-top:5.7pt;mso-wrap-distance-bottom:5.7pt;margin-top:56.4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维肆</w:t>
                      </w:r>
                      <w:r>
                        <w:rPr>
                          <w:rFonts w:eastAsia="新宋体" w:cs="SimSun" w:ascii="SimSun" w:hAnsi="SimSun"/>
                          <w:sz w:val="11"/>
                          <w:szCs w:val="11"/>
                        </w:rPr>
                        <w:t>8</w:t>
                      </w:r>
                      <w:r>
                        <w:rPr>
                          <w:rFonts w:ascii="SimSun" w:hAnsi="SimSun" w:cs="SimSun" w:eastAsia="新宋体"/>
                          <w:sz w:val="11"/>
                          <w:szCs w:val="11"/>
                        </w:rPr>
                        <w:t>白搭</w:t>
                      </w:r>
                      <w:r>
                        <w:rPr>
                          <w:rFonts w:eastAsia="新宋体" w:cs="SimSun" w:ascii="SimSun" w:hAnsi="SimSun"/>
                          <w:sz w:val="11"/>
                          <w:szCs w:val="11"/>
                        </w:rPr>
                        <w:br/>
                      </w:r>
                      <w:r>
                        <w:rPr>
                          <w:rFonts w:ascii="SimSun" w:hAnsi="SimSun" w:cs="SimSun" w:eastAsia="新宋体"/>
                          <w:sz w:val="11"/>
                          <w:szCs w:val="11"/>
                        </w:rPr>
                        <w:t>全次整</w:t>
                      </w:r>
                      <w:r>
                        <w:rPr>
                          <w:rFonts w:eastAsia="新宋体" w:cs="SimSun" w:ascii="SimSun" w:hAnsi="SimSun"/>
                          <w:sz w:val="11"/>
                          <w:szCs w:val="11"/>
                        </w:rPr>
                        <w:br/>
                      </w:r>
                      <w:r>
                        <w:rPr>
                          <w:rFonts w:ascii="SimSun" w:hAnsi="SimSun" w:cs="SimSun" w:eastAsia="新宋体"/>
                          <w:sz w:val="11"/>
                          <w:szCs w:val="11"/>
                        </w:rPr>
                        <w:t>好冷正层</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5544820</wp:posOffset>
                </wp:positionH>
                <wp:positionV relativeFrom="line">
                  <wp:posOffset>1479550</wp:posOffset>
                </wp:positionV>
                <wp:extent cx="1654810" cy="433070"/>
                <wp:effectExtent l="0" t="0" r="0" b="0"/>
                <wp:wrapSquare wrapText="bothSides"/>
                <wp:docPr id="239" name="Frame3"/>
                <a:graphic xmlns:a="http://schemas.openxmlformats.org/drawingml/2006/main">
                  <a:graphicData uri="http://schemas.microsoft.com/office/word/2010/wordprocessingShape">
                    <wps:wsp>
                      <wps:cNvSpPr txBox="1"/>
                      <wps:spPr>
                        <a:xfrm>
                          <a:off x="0" y="0"/>
                          <a:ext cx="16548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田途蚕与</w:t>
                            </w:r>
                            <w:r>
                              <w:rPr>
                                <w:rFonts w:eastAsia="新宋体" w:cs="SimSun" w:ascii="SimSun" w:hAnsi="SimSun"/>
                                <w:sz w:val="11"/>
                                <w:szCs w:val="11"/>
                              </w:rPr>
                              <w:br/>
                            </w:r>
                            <w:r>
                              <w:rPr>
                                <w:rFonts w:ascii="SimSun" w:hAnsi="SimSun" w:cs="SimSun" w:eastAsia="新宋体"/>
                                <w:sz w:val="11"/>
                                <w:szCs w:val="11"/>
                              </w:rPr>
                              <w:t>张货晶面</w:t>
                            </w:r>
                            <w:r>
                              <w:rPr>
                                <w:rFonts w:eastAsia="新宋体" w:cs="SimSun" w:ascii="SimSun" w:hAnsi="SimSun"/>
                                <w:sz w:val="11"/>
                                <w:szCs w:val="11"/>
                              </w:rPr>
                              <w:t>,</w:t>
                            </w:r>
                            <w:r>
                              <w:rPr>
                                <w:rFonts w:ascii="SimSun" w:hAnsi="SimSun" w:cs="SimSun" w:eastAsia="新宋体"/>
                                <w:sz w:val="11"/>
                                <w:szCs w:val="11"/>
                              </w:rPr>
                              <w:t>和</w:t>
                            </w:r>
                            <w:r>
                              <w:rPr>
                                <w:rFonts w:eastAsia="新宋体" w:cs="SimSun" w:ascii="SimSun" w:hAnsi="SimSun"/>
                                <w:sz w:val="11"/>
                                <w:szCs w:val="11"/>
                              </w:rPr>
                              <w:br/>
                            </w:r>
                            <w:r>
                              <w:rPr>
                                <w:rFonts w:ascii="SimSun" w:hAnsi="SimSun" w:cs="SimSun" w:eastAsia="新宋体"/>
                                <w:sz w:val="11"/>
                                <w:szCs w:val="11"/>
                              </w:rPr>
                              <w:t>免創菌能质</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130.3pt;height:34.1pt;mso-wrap-distance-left:5.7pt;mso-wrap-distance-right:5.7pt;mso-wrap-distance-top:5.7pt;mso-wrap-distance-bottom:5.7pt;margin-top:116.5pt;mso-position-vertical-relative:text;margin-left:43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田途蚕与</w:t>
                      </w:r>
                      <w:r>
                        <w:rPr>
                          <w:rFonts w:eastAsia="新宋体" w:cs="SimSun" w:ascii="SimSun" w:hAnsi="SimSun"/>
                          <w:sz w:val="11"/>
                          <w:szCs w:val="11"/>
                        </w:rPr>
                        <w:br/>
                      </w:r>
                      <w:r>
                        <w:rPr>
                          <w:rFonts w:ascii="SimSun" w:hAnsi="SimSun" w:cs="SimSun" w:eastAsia="新宋体"/>
                          <w:sz w:val="11"/>
                          <w:szCs w:val="11"/>
                        </w:rPr>
                        <w:t>张货晶面</w:t>
                      </w:r>
                      <w:r>
                        <w:rPr>
                          <w:rFonts w:eastAsia="新宋体" w:cs="SimSun" w:ascii="SimSun" w:hAnsi="SimSun"/>
                          <w:sz w:val="11"/>
                          <w:szCs w:val="11"/>
                        </w:rPr>
                        <w:t>,</w:t>
                      </w:r>
                      <w:r>
                        <w:rPr>
                          <w:rFonts w:ascii="SimSun" w:hAnsi="SimSun" w:cs="SimSun" w:eastAsia="新宋体"/>
                          <w:sz w:val="11"/>
                          <w:szCs w:val="11"/>
                        </w:rPr>
                        <w:t>和</w:t>
                      </w:r>
                      <w:r>
                        <w:rPr>
                          <w:rFonts w:eastAsia="新宋体" w:cs="SimSun" w:ascii="SimSun" w:hAnsi="SimSun"/>
                          <w:sz w:val="11"/>
                          <w:szCs w:val="11"/>
                        </w:rPr>
                        <w:br/>
                      </w:r>
                      <w:r>
                        <w:rPr>
                          <w:rFonts w:ascii="SimSun" w:hAnsi="SimSun" w:cs="SimSun" w:eastAsia="新宋体"/>
                          <w:sz w:val="11"/>
                          <w:szCs w:val="11"/>
                        </w:rPr>
                        <w:t>免創菌能质</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5608955</wp:posOffset>
                </wp:positionH>
                <wp:positionV relativeFrom="line">
                  <wp:posOffset>2234565</wp:posOffset>
                </wp:positionV>
                <wp:extent cx="1590675" cy="433070"/>
                <wp:effectExtent l="0" t="0" r="0" b="0"/>
                <wp:wrapSquare wrapText="bothSides"/>
                <wp:docPr id="240" name="Frame4"/>
                <a:graphic xmlns:a="http://schemas.openxmlformats.org/drawingml/2006/main">
                  <a:graphicData uri="http://schemas.microsoft.com/office/word/2010/wordprocessingShape">
                    <wps:wsp>
                      <wps:cNvSpPr txBox="1"/>
                      <wps:spPr>
                        <a:xfrm>
                          <a:off x="0" y="0"/>
                          <a:ext cx="15906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隆彩糖</w:t>
                            </w:r>
                            <w:r>
                              <w:rPr>
                                <w:rFonts w:eastAsia="新宋体" w:cs="SimSun" w:ascii="SimSun" w:hAnsi="SimSun"/>
                                <w:sz w:val="11"/>
                                <w:szCs w:val="11"/>
                              </w:rPr>
                              <w:br/>
                            </w:r>
                            <w:r>
                              <w:rPr>
                                <w:rFonts w:ascii="SimSun" w:hAnsi="SimSun" w:cs="SimSun" w:eastAsia="新宋体"/>
                                <w:sz w:val="11"/>
                                <w:szCs w:val="11"/>
                              </w:rPr>
                              <w:t>着</w:t>
                            </w:r>
                            <w:r>
                              <w:rPr>
                                <w:rFonts w:eastAsia="新宋体" w:cs="SimSun" w:ascii="SimSun" w:hAnsi="SimSun"/>
                                <w:sz w:val="11"/>
                                <w:szCs w:val="11"/>
                              </w:rPr>
                              <w:t>,</w:t>
                              <w:br/>
                            </w:r>
                            <w:r>
                              <w:rPr>
                                <w:rFonts w:ascii="SimSun" w:hAnsi="SimSun" w:cs="SimSun" w:eastAsia="新宋体"/>
                                <w:sz w:val="11"/>
                                <w:szCs w:val="11"/>
                              </w:rPr>
                              <w:t>亲</w:t>
                            </w:r>
                            <w:r>
                              <w:rPr>
                                <w:rFonts w:eastAsia="新宋体" w:cs="SimSun" w:ascii="SimSun" w:hAnsi="SimSun"/>
                                <w:sz w:val="11"/>
                                <w:szCs w:val="11"/>
                              </w:rPr>
                              <w:t>,</w:t>
                            </w:r>
                            <w:r>
                              <w:rPr>
                                <w:rFonts w:ascii="SimSun" w:hAnsi="SimSun" w:cs="SimSun" w:eastAsia="新宋体"/>
                                <w:sz w:val="11"/>
                                <w:szCs w:val="11"/>
                              </w:rPr>
                              <w:t>跟族恩</w:t>
                            </w:r>
                          </w:p>
                        </w:txbxContent>
                      </wps:txbx>
                      <wps:bodyPr anchor="t" lIns="53975" tIns="53975" rIns="53975" bIns="53975">
                        <a:spAutoFit/>
                      </wps:bodyPr>
                    </wps:wsp>
                  </a:graphicData>
                </a:graphic>
              </wp:anchor>
            </w:drawing>
          </mc:Choice>
          <mc:Fallback>
            <w:pict>
              <v:rect fillcolor="#729FCF" style="position:absolute;rotation:-0;width:125.25pt;height:34.1pt;mso-wrap-distance-left:5.7pt;mso-wrap-distance-right:5.7pt;mso-wrap-distance-top:5.7pt;mso-wrap-distance-bottom:5.7pt;margin-top:175.95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隆彩糖</w:t>
                      </w:r>
                      <w:r>
                        <w:rPr>
                          <w:rFonts w:eastAsia="新宋体" w:cs="SimSun" w:ascii="SimSun" w:hAnsi="SimSun"/>
                          <w:sz w:val="11"/>
                          <w:szCs w:val="11"/>
                        </w:rPr>
                        <w:br/>
                      </w:r>
                      <w:r>
                        <w:rPr>
                          <w:rFonts w:ascii="SimSun" w:hAnsi="SimSun" w:cs="SimSun" w:eastAsia="新宋体"/>
                          <w:sz w:val="11"/>
                          <w:szCs w:val="11"/>
                        </w:rPr>
                        <w:t>着</w:t>
                      </w:r>
                      <w:r>
                        <w:rPr>
                          <w:rFonts w:eastAsia="新宋体" w:cs="SimSun" w:ascii="SimSun" w:hAnsi="SimSun"/>
                          <w:sz w:val="11"/>
                          <w:szCs w:val="11"/>
                        </w:rPr>
                        <w:t>,</w:t>
                        <w:br/>
                      </w:r>
                      <w:r>
                        <w:rPr>
                          <w:rFonts w:ascii="SimSun" w:hAnsi="SimSun" w:cs="SimSun" w:eastAsia="新宋体"/>
                          <w:sz w:val="11"/>
                          <w:szCs w:val="11"/>
                        </w:rPr>
                        <w:t>亲</w:t>
                      </w:r>
                      <w:r>
                        <w:rPr>
                          <w:rFonts w:eastAsia="新宋体" w:cs="SimSun" w:ascii="SimSun" w:hAnsi="SimSun"/>
                          <w:sz w:val="11"/>
                          <w:szCs w:val="11"/>
                        </w:rPr>
                        <w:t>,</w:t>
                      </w:r>
                      <w:r>
                        <w:rPr>
                          <w:rFonts w:ascii="SimSun" w:hAnsi="SimSun" w:cs="SimSun" w:eastAsia="新宋体"/>
                          <w:sz w:val="11"/>
                          <w:szCs w:val="11"/>
                        </w:rPr>
                        <w:t>跟族恩</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5608955</wp:posOffset>
                </wp:positionH>
                <wp:positionV relativeFrom="line">
                  <wp:posOffset>2966085</wp:posOffset>
                </wp:positionV>
                <wp:extent cx="1590675" cy="311150"/>
                <wp:effectExtent l="0" t="0" r="0" b="0"/>
                <wp:wrapSquare wrapText="bothSides"/>
                <wp:docPr id="241" name="Frame5"/>
                <a:graphic xmlns:a="http://schemas.openxmlformats.org/drawingml/2006/main">
                  <a:graphicData uri="http://schemas.microsoft.com/office/word/2010/wordprocessingShape">
                    <wps:wsp>
                      <wps:cNvSpPr txBox="1"/>
                      <wps:spPr>
                        <a:xfrm>
                          <a:off x="0" y="0"/>
                          <a:ext cx="159067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回市再越</w:t>
                            </w:r>
                            <w:r>
                              <w:rPr>
                                <w:rFonts w:eastAsia="新宋体" w:cs="SimSun" w:ascii="SimSun" w:hAnsi="SimSun"/>
                                <w:sz w:val="11"/>
                                <w:szCs w:val="11"/>
                              </w:rPr>
                              <w:br/>
                            </w:r>
                            <w:r>
                              <w:rPr>
                                <w:rFonts w:ascii="SimSun" w:hAnsi="SimSun" w:cs="SimSun" w:eastAsia="新宋体"/>
                                <w:sz w:val="11"/>
                                <w:szCs w:val="11"/>
                              </w:rPr>
                              <w:t>年</w:t>
                            </w:r>
                          </w:p>
                        </w:txbxContent>
                      </wps:txbx>
                      <wps:bodyPr anchor="t" lIns="53975" tIns="53975" rIns="53975" bIns="53975">
                        <a:spAutoFit/>
                      </wps:bodyPr>
                    </wps:wsp>
                  </a:graphicData>
                </a:graphic>
              </wp:anchor>
            </w:drawing>
          </mc:Choice>
          <mc:Fallback>
            <w:pict>
              <v:rect fillcolor="#729FCF" style="position:absolute;rotation:-0;width:125.25pt;height:24.5pt;mso-wrap-distance-left:5.7pt;mso-wrap-distance-right:5.7pt;mso-wrap-distance-top:5.7pt;mso-wrap-distance-bottom:5.7pt;margin-top:233.55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回市再越</w:t>
                      </w:r>
                      <w:r>
                        <w:rPr>
                          <w:rFonts w:eastAsia="新宋体" w:cs="SimSun" w:ascii="SimSun" w:hAnsi="SimSun"/>
                          <w:sz w:val="11"/>
                          <w:szCs w:val="11"/>
                        </w:rPr>
                        <w:br/>
                      </w:r>
                      <w:r>
                        <w:rPr>
                          <w:rFonts w:ascii="SimSun" w:hAnsi="SimSun" w:cs="SimSun" w:eastAsia="新宋体"/>
                          <w:sz w:val="11"/>
                          <w:szCs w:val="11"/>
                        </w:rPr>
                        <w:t>年</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2258695</wp:posOffset>
                </wp:positionH>
                <wp:positionV relativeFrom="line">
                  <wp:posOffset>3263265</wp:posOffset>
                </wp:positionV>
                <wp:extent cx="3406140" cy="241300"/>
                <wp:effectExtent l="0" t="0" r="0" b="0"/>
                <wp:wrapSquare wrapText="bothSides"/>
                <wp:docPr id="242" name="Frame6"/>
                <a:graphic xmlns:a="http://schemas.openxmlformats.org/drawingml/2006/main">
                  <a:graphicData uri="http://schemas.microsoft.com/office/word/2010/wordprocessingShape">
                    <wps:wsp>
                      <wps:cNvSpPr txBox="1"/>
                      <wps:spPr>
                        <a:xfrm>
                          <a:off x="0" y="0"/>
                          <a:ext cx="340614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4-208</w:t>
                            </w:r>
                            <w:r>
                              <w:rPr>
                                <w:rFonts w:ascii="SimSun" w:hAnsi="SimSun" w:cs="SimSun" w:eastAsia="新宋体"/>
                                <w:sz w:val="18"/>
                                <w:szCs w:val="18"/>
                              </w:rPr>
                              <w:t>台工作站的自适应树搜索协议</w:t>
                            </w:r>
                          </w:p>
                        </w:txbxContent>
                      </wps:txbx>
                      <wps:bodyPr anchor="t" lIns="53975" tIns="53975" rIns="53975" bIns="53975">
                        <a:spAutoFit/>
                      </wps:bodyPr>
                    </wps:wsp>
                  </a:graphicData>
                </a:graphic>
              </wp:anchor>
            </w:drawing>
          </mc:Choice>
          <mc:Fallback>
            <w:pict>
              <v:rect fillcolor="#729FCF" style="position:absolute;rotation:-0;width:268.2pt;height:19pt;mso-wrap-distance-left:5.7pt;mso-wrap-distance-right:5.7pt;mso-wrap-distance-top:5.7pt;mso-wrap-distance-bottom:5.7pt;margin-top:256.95pt;mso-position-vertical-relative:text;margin-left:17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4-208</w:t>
                      </w:r>
                      <w:r>
                        <w:rPr>
                          <w:rFonts w:ascii="SimSun" w:hAnsi="SimSun" w:cs="SimSun" w:eastAsia="新宋体"/>
                          <w:sz w:val="18"/>
                          <w:szCs w:val="18"/>
                        </w:rPr>
                        <w:t>台工作站的自适应树搜索协议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483235</wp:posOffset>
                </wp:positionH>
                <wp:positionV relativeFrom="line">
                  <wp:posOffset>3616325</wp:posOffset>
                </wp:positionV>
                <wp:extent cx="6716395" cy="554990"/>
                <wp:effectExtent l="0" t="0" r="0" b="0"/>
                <wp:wrapSquare wrapText="bothSides"/>
                <wp:docPr id="243" name="Frame7"/>
                <a:graphic xmlns:a="http://schemas.openxmlformats.org/drawingml/2006/main">
                  <a:graphicData uri="http://schemas.microsoft.com/office/word/2010/wordprocessingShape">
                    <wps:wsp>
                      <wps:cNvSpPr txBox="1"/>
                      <wps:spPr>
                        <a:xfrm>
                          <a:off x="0" y="0"/>
                          <a:ext cx="671639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低负载时，有冲突的时槽较少，不必搜索全部。比如上面</w:t>
                            </w:r>
                            <w:r>
                              <w:rPr>
                                <w:rFonts w:eastAsia="新宋体" w:cs="SimSun" w:ascii="SimSun" w:hAnsi="SimSun"/>
                                <w:sz w:val="11"/>
                                <w:szCs w:val="11"/>
                              </w:rPr>
                              <w:t>8</w:t>
                            </w:r>
                            <w:r>
                              <w:rPr>
                                <w:rFonts w:ascii="SimSun" w:hAnsi="SimSun" w:cs="SimSun" w:eastAsia="新宋体"/>
                                <w:sz w:val="11"/>
                                <w:szCs w:val="11"/>
                              </w:rPr>
                              <w:t>台工作站的例子，</w:t>
                            </w:r>
                            <w:r>
                              <w:rPr>
                                <w:rFonts w:eastAsia="新宋体" w:cs="SimSun" w:ascii="SimSun" w:hAnsi="SimSun"/>
                                <w:sz w:val="11"/>
                                <w:szCs w:val="11"/>
                              </w:rPr>
                              <w:t>0</w:t>
                            </w:r>
                            <w:r>
                              <w:rPr>
                                <w:rFonts w:ascii="SimSun" w:hAnsi="SimSun" w:cs="SimSun" w:eastAsia="新宋体"/>
                                <w:sz w:val="11"/>
                                <w:szCs w:val="11"/>
                              </w:rPr>
                              <w:t>号</w:t>
                            </w:r>
                            <w:r>
                              <w:rPr>
                                <w:rFonts w:eastAsia="新宋体" w:cs="SimSun" w:ascii="SimSun" w:hAnsi="SimSun"/>
                                <w:sz w:val="11"/>
                                <w:szCs w:val="11"/>
                              </w:rPr>
                              <w:br/>
                            </w:r>
                            <w:r>
                              <w:rPr>
                                <w:rFonts w:ascii="SimSun" w:hAnsi="SimSun" w:cs="SimSun" w:eastAsia="新宋体"/>
                                <w:sz w:val="11"/>
                                <w:szCs w:val="11"/>
                              </w:rPr>
                              <w:t>时槽通常会发生冲突，可以直接跳过，从</w:t>
                            </w:r>
                            <w:r>
                              <w:rPr>
                                <w:rFonts w:eastAsia="新宋体" w:cs="SimSun" w:ascii="SimSun" w:hAnsi="SimSun"/>
                                <w:sz w:val="11"/>
                                <w:szCs w:val="11"/>
                              </w:rPr>
                              <w:t>1</w:t>
                            </w:r>
                            <w:r>
                              <w:rPr>
                                <w:rFonts w:ascii="SimSun" w:hAnsi="SimSun" w:cs="SimSun" w:eastAsia="新宋体"/>
                                <w:sz w:val="11"/>
                                <w:szCs w:val="11"/>
                              </w:rPr>
                              <w:t>号时槽开始，这里无冲突，无须往下搜索；可</w:t>
                            </w:r>
                            <w:r>
                              <w:rPr>
                                <w:rFonts w:eastAsia="新宋体" w:cs="SimSun" w:ascii="SimSun" w:hAnsi="SimSun"/>
                                <w:sz w:val="11"/>
                                <w:szCs w:val="11"/>
                              </w:rPr>
                              <w:br/>
                            </w:r>
                            <w:r>
                              <w:rPr>
                                <w:rFonts w:ascii="SimSun" w:hAnsi="SimSun" w:cs="SimSun" w:eastAsia="新宋体"/>
                                <w:sz w:val="11"/>
                                <w:szCs w:val="11"/>
                              </w:rPr>
                              <w:t>以推测</w:t>
                            </w:r>
                            <w:r>
                              <w:rPr>
                                <w:rFonts w:eastAsia="新宋体" w:cs="SimSun" w:ascii="SimSun" w:hAnsi="SimSun"/>
                                <w:sz w:val="11"/>
                                <w:szCs w:val="11"/>
                              </w:rPr>
                              <w:t>2</w:t>
                            </w:r>
                            <w:r>
                              <w:rPr>
                                <w:rFonts w:ascii="SimSun" w:hAnsi="SimSun" w:cs="SimSun" w:eastAsia="新宋体"/>
                                <w:sz w:val="11"/>
                                <w:szCs w:val="11"/>
                              </w:rPr>
                              <w:t>号时槽肯定发生冲突，直接绕过</w:t>
                            </w:r>
                            <w:r>
                              <w:rPr>
                                <w:rFonts w:eastAsia="新宋体" w:cs="SimSun" w:ascii="SimSun" w:hAnsi="SimSun"/>
                                <w:sz w:val="11"/>
                                <w:szCs w:val="11"/>
                              </w:rPr>
                              <w:t>2</w:t>
                            </w:r>
                            <w:r>
                              <w:rPr>
                                <w:rFonts w:ascii="SimSun" w:hAnsi="SimSun" w:cs="SimSun" w:eastAsia="新宋体"/>
                                <w:sz w:val="11"/>
                                <w:szCs w:val="11"/>
                              </w:rPr>
                              <w:t>号时槽，开始搜索</w:t>
                            </w:r>
                            <w:r>
                              <w:rPr>
                                <w:rFonts w:eastAsia="新宋体" w:cs="SimSun" w:ascii="SimSun" w:hAnsi="SimSun"/>
                                <w:sz w:val="11"/>
                                <w:szCs w:val="11"/>
                              </w:rPr>
                              <w:t>2</w:t>
                            </w:r>
                            <w:r>
                              <w:rPr>
                                <w:rFonts w:ascii="SimSun" w:hAnsi="SimSun" w:cs="SimSun" w:eastAsia="新宋体"/>
                                <w:sz w:val="11"/>
                                <w:szCs w:val="11"/>
                              </w:rPr>
                              <w:t>号时槽的左分支和右</w:t>
                            </w:r>
                            <w:r>
                              <w:rPr>
                                <w:rFonts w:eastAsia="新宋体" w:cs="SimSun" w:ascii="SimSun" w:hAnsi="SimSun"/>
                                <w:sz w:val="11"/>
                                <w:szCs w:val="11"/>
                              </w:rPr>
                              <w:br/>
                            </w:r>
                            <w:r>
                              <w:rPr>
                                <w:rFonts w:ascii="SimSun" w:hAnsi="SimSun" w:cs="SimSun" w:eastAsia="新宋体"/>
                                <w:sz w:val="11"/>
                                <w:szCs w:val="11"/>
                              </w:rPr>
                              <w:t>分支。</w:t>
                            </w:r>
                          </w:p>
                        </w:txbxContent>
                      </wps:txbx>
                      <wps:bodyPr anchor="t" lIns="53975" tIns="53975" rIns="53975" bIns="53975">
                        <a:spAutoFit/>
                      </wps:bodyPr>
                    </wps:wsp>
                  </a:graphicData>
                </a:graphic>
              </wp:anchor>
            </w:drawing>
          </mc:Choice>
          <mc:Fallback>
            <w:pict>
              <v:rect fillcolor="#729FCF" style="position:absolute;rotation:-0;width:528.85pt;height:43.7pt;mso-wrap-distance-left:5.7pt;mso-wrap-distance-right:5.7pt;mso-wrap-distance-top:5.7pt;mso-wrap-distance-bottom:5.7pt;margin-top:284.7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低负载时，有冲突的时槽较少，不必搜索全部。比如上面</w:t>
                      </w:r>
                      <w:r>
                        <w:rPr>
                          <w:rFonts w:eastAsia="新宋体" w:cs="SimSun" w:ascii="SimSun" w:hAnsi="SimSun"/>
                          <w:sz w:val="11"/>
                          <w:szCs w:val="11"/>
                        </w:rPr>
                        <w:t>8</w:t>
                      </w:r>
                      <w:r>
                        <w:rPr>
                          <w:rFonts w:ascii="SimSun" w:hAnsi="SimSun" w:cs="SimSun" w:eastAsia="新宋体"/>
                          <w:sz w:val="11"/>
                          <w:szCs w:val="11"/>
                        </w:rPr>
                        <w:t>台工作站的例子，</w:t>
                      </w:r>
                      <w:r>
                        <w:rPr>
                          <w:rFonts w:eastAsia="新宋体" w:cs="SimSun" w:ascii="SimSun" w:hAnsi="SimSun"/>
                          <w:sz w:val="11"/>
                          <w:szCs w:val="11"/>
                        </w:rPr>
                        <w:t>0</w:t>
                      </w:r>
                      <w:r>
                        <w:rPr>
                          <w:rFonts w:ascii="SimSun" w:hAnsi="SimSun" w:cs="SimSun" w:eastAsia="新宋体"/>
                          <w:sz w:val="11"/>
                          <w:szCs w:val="11"/>
                        </w:rPr>
                        <w:t>号</w:t>
                      </w:r>
                      <w:r>
                        <w:rPr>
                          <w:rFonts w:eastAsia="新宋体" w:cs="SimSun" w:ascii="SimSun" w:hAnsi="SimSun"/>
                          <w:sz w:val="11"/>
                          <w:szCs w:val="11"/>
                        </w:rPr>
                        <w:br/>
                      </w:r>
                      <w:r>
                        <w:rPr>
                          <w:rFonts w:ascii="SimSun" w:hAnsi="SimSun" w:cs="SimSun" w:eastAsia="新宋体"/>
                          <w:sz w:val="11"/>
                          <w:szCs w:val="11"/>
                        </w:rPr>
                        <w:t>时槽通常会发生冲突，可以直接跳过，从</w:t>
                      </w:r>
                      <w:r>
                        <w:rPr>
                          <w:rFonts w:eastAsia="新宋体" w:cs="SimSun" w:ascii="SimSun" w:hAnsi="SimSun"/>
                          <w:sz w:val="11"/>
                          <w:szCs w:val="11"/>
                        </w:rPr>
                        <w:t>1</w:t>
                      </w:r>
                      <w:r>
                        <w:rPr>
                          <w:rFonts w:ascii="SimSun" w:hAnsi="SimSun" w:cs="SimSun" w:eastAsia="新宋体"/>
                          <w:sz w:val="11"/>
                          <w:szCs w:val="11"/>
                        </w:rPr>
                        <w:t>号时槽开始，这里无冲突，无须往下搜索；可</w:t>
                      </w:r>
                      <w:r>
                        <w:rPr>
                          <w:rFonts w:eastAsia="新宋体" w:cs="SimSun" w:ascii="SimSun" w:hAnsi="SimSun"/>
                          <w:sz w:val="11"/>
                          <w:szCs w:val="11"/>
                        </w:rPr>
                        <w:br/>
                      </w:r>
                      <w:r>
                        <w:rPr>
                          <w:rFonts w:ascii="SimSun" w:hAnsi="SimSun" w:cs="SimSun" w:eastAsia="新宋体"/>
                          <w:sz w:val="11"/>
                          <w:szCs w:val="11"/>
                        </w:rPr>
                        <w:t>以推测</w:t>
                      </w:r>
                      <w:r>
                        <w:rPr>
                          <w:rFonts w:eastAsia="新宋体" w:cs="SimSun" w:ascii="SimSun" w:hAnsi="SimSun"/>
                          <w:sz w:val="11"/>
                          <w:szCs w:val="11"/>
                        </w:rPr>
                        <w:t>2</w:t>
                      </w:r>
                      <w:r>
                        <w:rPr>
                          <w:rFonts w:ascii="SimSun" w:hAnsi="SimSun" w:cs="SimSun" w:eastAsia="新宋体"/>
                          <w:sz w:val="11"/>
                          <w:szCs w:val="11"/>
                        </w:rPr>
                        <w:t>号时槽肯定发生冲突，直接绕过</w:t>
                      </w:r>
                      <w:r>
                        <w:rPr>
                          <w:rFonts w:eastAsia="新宋体" w:cs="SimSun" w:ascii="SimSun" w:hAnsi="SimSun"/>
                          <w:sz w:val="11"/>
                          <w:szCs w:val="11"/>
                        </w:rPr>
                        <w:t>2</w:t>
                      </w:r>
                      <w:r>
                        <w:rPr>
                          <w:rFonts w:ascii="SimSun" w:hAnsi="SimSun" w:cs="SimSun" w:eastAsia="新宋体"/>
                          <w:sz w:val="11"/>
                          <w:szCs w:val="11"/>
                        </w:rPr>
                        <w:t>号时槽，开始搜索</w:t>
                      </w:r>
                      <w:r>
                        <w:rPr>
                          <w:rFonts w:eastAsia="新宋体" w:cs="SimSun" w:ascii="SimSun" w:hAnsi="SimSun"/>
                          <w:sz w:val="11"/>
                          <w:szCs w:val="11"/>
                        </w:rPr>
                        <w:t>2</w:t>
                      </w:r>
                      <w:r>
                        <w:rPr>
                          <w:rFonts w:ascii="SimSun" w:hAnsi="SimSun" w:cs="SimSun" w:eastAsia="新宋体"/>
                          <w:sz w:val="11"/>
                          <w:szCs w:val="11"/>
                        </w:rPr>
                        <w:t>号时槽的左分支和右</w:t>
                      </w:r>
                      <w:r>
                        <w:rPr>
                          <w:rFonts w:eastAsia="新宋体" w:cs="SimSun" w:ascii="SimSun" w:hAnsi="SimSun"/>
                          <w:sz w:val="11"/>
                          <w:szCs w:val="11"/>
                        </w:rPr>
                        <w:br/>
                      </w:r>
                      <w:r>
                        <w:rPr>
                          <w:rFonts w:ascii="SimSun" w:hAnsi="SimSun" w:cs="SimSun" w:eastAsia="新宋体"/>
                          <w:sz w:val="11"/>
                          <w:szCs w:val="11"/>
                        </w:rPr>
                        <w:t>分支。</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491490</wp:posOffset>
                </wp:positionH>
                <wp:positionV relativeFrom="line">
                  <wp:posOffset>4645025</wp:posOffset>
                </wp:positionV>
                <wp:extent cx="6708140" cy="433070"/>
                <wp:effectExtent l="0" t="0" r="0" b="0"/>
                <wp:wrapSquare wrapText="bothSides"/>
                <wp:docPr id="244" name="Frame8"/>
                <a:graphic xmlns:a="http://schemas.openxmlformats.org/drawingml/2006/main">
                  <a:graphicData uri="http://schemas.microsoft.com/office/word/2010/wordprocessingShape">
                    <wps:wsp>
                      <wps:cNvSpPr txBox="1"/>
                      <wps:spPr>
                        <a:xfrm>
                          <a:off x="0" y="0"/>
                          <a:ext cx="67081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高负载时，几乎每个竞争时槽都会发生冲突，没有必要每个时槽都搜索。比如这</w:t>
                            </w:r>
                            <w:r>
                              <w:rPr>
                                <w:rFonts w:eastAsia="新宋体" w:cs="SimSun" w:ascii="SimSun" w:hAnsi="SimSun"/>
                                <w:sz w:val="11"/>
                                <w:szCs w:val="11"/>
                              </w:rPr>
                              <w:br/>
                            </w:r>
                            <w:r>
                              <w:rPr>
                                <w:rFonts w:ascii="SimSun" w:hAnsi="SimSun" w:cs="SimSun" w:eastAsia="新宋体"/>
                                <w:sz w:val="11"/>
                                <w:szCs w:val="11"/>
                              </w:rPr>
                              <w:t>个例子中，如果</w:t>
                            </w:r>
                            <w:r>
                              <w:rPr>
                                <w:rFonts w:eastAsia="新宋体" w:cs="SimSun" w:ascii="SimSun" w:hAnsi="SimSun"/>
                                <w:sz w:val="11"/>
                                <w:szCs w:val="11"/>
                              </w:rPr>
                              <w:t>8</w:t>
                            </w:r>
                            <w:r>
                              <w:rPr>
                                <w:rFonts w:ascii="SimSun" w:hAnsi="SimSun" w:cs="SimSun" w:eastAsia="新宋体"/>
                                <w:sz w:val="11"/>
                                <w:szCs w:val="11"/>
                              </w:rPr>
                              <w:t>台工作站都要发送数据帧，直接搜索时槽</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和</w:t>
                            </w:r>
                            <w:r>
                              <w:rPr>
                                <w:rFonts w:eastAsia="新宋体" w:cs="SimSun" w:ascii="SimSun" w:hAnsi="SimSun"/>
                                <w:sz w:val="11"/>
                                <w:szCs w:val="11"/>
                              </w:rPr>
                              <w:t>6</w:t>
                            </w:r>
                            <w:r>
                              <w:rPr>
                                <w:rFonts w:ascii="SimSun" w:hAnsi="SimSun" w:cs="SimSun" w:eastAsia="新宋体"/>
                                <w:sz w:val="11"/>
                                <w:szCs w:val="11"/>
                              </w:rPr>
                              <w:t>就可以了，难以</w:t>
                            </w:r>
                            <w:r>
                              <w:rPr>
                                <w:rFonts w:eastAsia="新宋体" w:cs="SimSun" w:ascii="SimSun" w:hAnsi="SimSun"/>
                                <w:sz w:val="11"/>
                                <w:szCs w:val="11"/>
                              </w:rPr>
                              <w:br/>
                            </w:r>
                            <w:r>
                              <w:rPr>
                                <w:rFonts w:ascii="SimSun" w:hAnsi="SimSun" w:cs="SimSun" w:eastAsia="新宋体"/>
                                <w:sz w:val="11"/>
                                <w:szCs w:val="11"/>
                              </w:rPr>
                              <w:t>确定的是应该从哪一级开始搜索才是合适的</w:t>
                            </w:r>
                          </w:p>
                        </w:txbxContent>
                      </wps:txbx>
                      <wps:bodyPr anchor="t" lIns="53975" tIns="53975" rIns="53975" bIns="53975">
                        <a:spAutoFit/>
                      </wps:bodyPr>
                    </wps:wsp>
                  </a:graphicData>
                </a:graphic>
              </wp:anchor>
            </w:drawing>
          </mc:Choice>
          <mc:Fallback>
            <w:pict>
              <v:rect fillcolor="#729FCF" style="position:absolute;rotation:-0;width:528.2pt;height:34.1pt;mso-wrap-distance-left:5.7pt;mso-wrap-distance-right:5.7pt;mso-wrap-distance-top:5.7pt;mso-wrap-distance-bottom:5.7pt;margin-top:365.7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高负载时，几乎每个竞争时槽都会发生冲突，没有必要每个时槽都搜索。比如这</w:t>
                      </w:r>
                      <w:r>
                        <w:rPr>
                          <w:rFonts w:eastAsia="新宋体" w:cs="SimSun" w:ascii="SimSun" w:hAnsi="SimSun"/>
                          <w:sz w:val="11"/>
                          <w:szCs w:val="11"/>
                        </w:rPr>
                        <w:br/>
                      </w:r>
                      <w:r>
                        <w:rPr>
                          <w:rFonts w:ascii="SimSun" w:hAnsi="SimSun" w:cs="SimSun" w:eastAsia="新宋体"/>
                          <w:sz w:val="11"/>
                          <w:szCs w:val="11"/>
                        </w:rPr>
                        <w:t>个例子中，如果</w:t>
                      </w:r>
                      <w:r>
                        <w:rPr>
                          <w:rFonts w:eastAsia="新宋体" w:cs="SimSun" w:ascii="SimSun" w:hAnsi="SimSun"/>
                          <w:sz w:val="11"/>
                          <w:szCs w:val="11"/>
                        </w:rPr>
                        <w:t>8</w:t>
                      </w:r>
                      <w:r>
                        <w:rPr>
                          <w:rFonts w:ascii="SimSun" w:hAnsi="SimSun" w:cs="SimSun" w:eastAsia="新宋体"/>
                          <w:sz w:val="11"/>
                          <w:szCs w:val="11"/>
                        </w:rPr>
                        <w:t>台工作站都要发送数据帧，直接搜索时槽</w:t>
                      </w:r>
                      <w:r>
                        <w:rPr>
                          <w:rFonts w:eastAsia="新宋体" w:cs="SimSun" w:ascii="SimSun" w:hAnsi="SimSun"/>
                          <w:sz w:val="11"/>
                          <w:szCs w:val="11"/>
                        </w:rPr>
                        <w:t>3</w:t>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和</w:t>
                      </w:r>
                      <w:r>
                        <w:rPr>
                          <w:rFonts w:eastAsia="新宋体" w:cs="SimSun" w:ascii="SimSun" w:hAnsi="SimSun"/>
                          <w:sz w:val="11"/>
                          <w:szCs w:val="11"/>
                        </w:rPr>
                        <w:t>6</w:t>
                      </w:r>
                      <w:r>
                        <w:rPr>
                          <w:rFonts w:ascii="SimSun" w:hAnsi="SimSun" w:cs="SimSun" w:eastAsia="新宋体"/>
                          <w:sz w:val="11"/>
                          <w:szCs w:val="11"/>
                        </w:rPr>
                        <w:t>就可以了，难以</w:t>
                      </w:r>
                      <w:r>
                        <w:rPr>
                          <w:rFonts w:eastAsia="新宋体" w:cs="SimSun" w:ascii="SimSun" w:hAnsi="SimSun"/>
                          <w:sz w:val="11"/>
                          <w:szCs w:val="11"/>
                        </w:rPr>
                        <w:br/>
                      </w:r>
                      <w:r>
                        <w:rPr>
                          <w:rFonts w:ascii="SimSun" w:hAnsi="SimSun" w:cs="SimSun" w:eastAsia="新宋体"/>
                          <w:sz w:val="11"/>
                          <w:szCs w:val="11"/>
                        </w:rPr>
                        <w:t>确定的是应该从哪一级开始搜索才是合适的</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821055</wp:posOffset>
                </wp:positionH>
                <wp:positionV relativeFrom="line">
                  <wp:posOffset>5648960</wp:posOffset>
                </wp:positionV>
                <wp:extent cx="6378575" cy="263525"/>
                <wp:effectExtent l="0" t="0" r="0" b="0"/>
                <wp:wrapSquare wrapText="bothSides"/>
                <wp:docPr id="245" name="Frame9"/>
                <a:graphic xmlns:a="http://schemas.openxmlformats.org/drawingml/2006/main">
                  <a:graphicData uri="http://schemas.microsoft.com/office/word/2010/wordprocessingShape">
                    <wps:wsp>
                      <wps:cNvSpPr txBox="1"/>
                      <wps:spPr>
                        <a:xfrm>
                          <a:off x="0" y="0"/>
                          <a:ext cx="637857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4. 3</w:t>
                            </w:r>
                            <w:r>
                              <w:rPr>
                                <w:rFonts w:ascii="SimSun" w:hAnsi="SimSun" w:cs="SimSun" w:eastAsia="新宋体"/>
                                <w:sz w:val="21"/>
                                <w:szCs w:val="21"/>
                              </w:rPr>
                              <w:t>以太网</w:t>
                            </w:r>
                          </w:p>
                        </w:txbxContent>
                      </wps:txbx>
                      <wps:bodyPr anchor="t" lIns="53975" tIns="53975" rIns="53975" bIns="53975">
                        <a:spAutoFit/>
                      </wps:bodyPr>
                    </wps:wsp>
                  </a:graphicData>
                </a:graphic>
              </wp:anchor>
            </w:drawing>
          </mc:Choice>
          <mc:Fallback>
            <w:pict>
              <v:rect fillcolor="#729FCF" style="position:absolute;rotation:-0;width:502.25pt;height:20.75pt;mso-wrap-distance-left:5.7pt;mso-wrap-distance-right:5.7pt;mso-wrap-distance-top:5.7pt;mso-wrap-distance-bottom:5.7pt;margin-top:444.8pt;mso-position-vertical-relative:text;margin-left:6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4. 3</w:t>
                      </w:r>
                      <w:r>
                        <w:rPr>
                          <w:rFonts w:ascii="SimSun" w:hAnsi="SimSun" w:cs="SimSun" w:eastAsia="新宋体"/>
                          <w:sz w:val="21"/>
                          <w:szCs w:val="21"/>
                        </w:rPr>
                        <w:t>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491490</wp:posOffset>
                </wp:positionH>
                <wp:positionV relativeFrom="line">
                  <wp:posOffset>6163310</wp:posOffset>
                </wp:positionV>
                <wp:extent cx="6708140" cy="554990"/>
                <wp:effectExtent l="0" t="0" r="0" b="0"/>
                <wp:wrapSquare wrapText="bothSides"/>
                <wp:docPr id="246" name="Frame10"/>
                <a:graphic xmlns:a="http://schemas.openxmlformats.org/drawingml/2006/main">
                  <a:graphicData uri="http://schemas.microsoft.com/office/word/2010/wordprocessingShape">
                    <wps:wsp>
                      <wps:cNvSpPr txBox="1"/>
                      <wps:spPr>
                        <a:xfrm>
                          <a:off x="0" y="0"/>
                          <a:ext cx="67081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以太网在局域网市场占有绝对的优势，自</w:t>
                            </w:r>
                            <w:r>
                              <w:rPr>
                                <w:rFonts w:eastAsia="新宋体" w:cs="SimSun" w:ascii="SimSun" w:hAnsi="SimSun"/>
                                <w:sz w:val="11"/>
                                <w:szCs w:val="11"/>
                              </w:rPr>
                              <w:t>1973</w:t>
                            </w:r>
                            <w:r>
                              <w:rPr>
                                <w:rFonts w:ascii="SimSun" w:hAnsi="SimSun" w:cs="SimSun" w:eastAsia="新宋体"/>
                                <w:sz w:val="11"/>
                                <w:szCs w:val="11"/>
                              </w:rPr>
                              <w:t>年诞生以来，它一路击败令牌环、</w:t>
                            </w:r>
                            <w:r>
                              <w:rPr>
                                <w:rFonts w:eastAsia="新宋体" w:cs="SimSun" w:ascii="SimSun" w:hAnsi="SimSun"/>
                                <w:sz w:val="11"/>
                                <w:szCs w:val="11"/>
                              </w:rPr>
                              <w:br/>
                            </w:r>
                            <w:r>
                              <w:rPr>
                                <w:rFonts w:ascii="SimSun" w:hAnsi="SimSun" w:cs="SimSun" w:eastAsia="新宋体"/>
                                <w:sz w:val="11"/>
                                <w:szCs w:val="11"/>
                              </w:rPr>
                              <w:t>光纤分布式数据接口（</w:t>
                            </w:r>
                            <w:r>
                              <w:rPr>
                                <w:rFonts w:eastAsia="新宋体" w:cs="SimSun" w:ascii="SimSun" w:hAnsi="SimSun"/>
                                <w:sz w:val="11"/>
                                <w:szCs w:val="11"/>
                              </w:rPr>
                              <w:t>FDDI</w:t>
                            </w:r>
                            <w:r>
                              <w:rPr>
                                <w:rFonts w:ascii="SimSun" w:hAnsi="SimSun" w:cs="SimSun" w:eastAsia="新宋体"/>
                                <w:sz w:val="11"/>
                                <w:szCs w:val="11"/>
                              </w:rPr>
                              <w:t>）、异步传输模式（</w:t>
                            </w:r>
                            <w:r>
                              <w:rPr>
                                <w:rFonts w:eastAsia="新宋体" w:cs="SimSun" w:ascii="SimSun" w:hAnsi="SimSun"/>
                                <w:sz w:val="11"/>
                                <w:szCs w:val="11"/>
                              </w:rPr>
                              <w:t>ATM</w:t>
                            </w:r>
                            <w:r>
                              <w:rPr>
                                <w:rFonts w:ascii="SimSun" w:hAnsi="SimSun" w:cs="SimSun" w:eastAsia="新宋体"/>
                                <w:sz w:val="11"/>
                                <w:szCs w:val="11"/>
                              </w:rPr>
                              <w:t>）等局域网，不仅现在独占整头，也</w:t>
                            </w:r>
                            <w:r>
                              <w:rPr>
                                <w:rFonts w:eastAsia="新宋体" w:cs="SimSun" w:ascii="SimSun" w:hAnsi="SimSun"/>
                                <w:sz w:val="11"/>
                                <w:szCs w:val="11"/>
                              </w:rPr>
                              <w:br/>
                            </w:r>
                            <w:r>
                              <w:rPr>
                                <w:rFonts w:ascii="SimSun" w:hAnsi="SimSun" w:cs="SimSun" w:eastAsia="新宋体"/>
                                <w:sz w:val="11"/>
                                <w:szCs w:val="11"/>
                              </w:rPr>
                              <w:t>许未来也会一骑绝尘。这个话似乎比较武断，但从以太网的历史以及技术的不断进步</w:t>
                            </w:r>
                            <w:r>
                              <w:rPr>
                                <w:rFonts w:eastAsia="新宋体" w:cs="SimSun" w:ascii="SimSun" w:hAnsi="SimSun"/>
                                <w:sz w:val="11"/>
                                <w:szCs w:val="11"/>
                              </w:rPr>
                              <w:br/>
                            </w:r>
                            <w:r>
                              <w:rPr>
                                <w:rFonts w:ascii="SimSun" w:hAnsi="SimSun" w:cs="SimSun" w:eastAsia="新宋体"/>
                                <w:sz w:val="11"/>
                                <w:szCs w:val="11"/>
                              </w:rPr>
                              <w:t>来看，正在变成一个现实。</w:t>
                            </w:r>
                          </w:p>
                        </w:txbxContent>
                      </wps:txbx>
                      <wps:bodyPr anchor="t" lIns="53975" tIns="53975" rIns="53975" bIns="53975">
                        <a:spAutoFit/>
                      </wps:bodyPr>
                    </wps:wsp>
                  </a:graphicData>
                </a:graphic>
              </wp:anchor>
            </w:drawing>
          </mc:Choice>
          <mc:Fallback>
            <w:pict>
              <v:rect fillcolor="#729FCF" style="position:absolute;rotation:-0;width:528.2pt;height:43.7pt;mso-wrap-distance-left:5.7pt;mso-wrap-distance-right:5.7pt;mso-wrap-distance-top:5.7pt;mso-wrap-distance-bottom:5.7pt;margin-top:485.3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以太网在局域网市场占有绝对的优势，自</w:t>
                      </w:r>
                      <w:r>
                        <w:rPr>
                          <w:rFonts w:eastAsia="新宋体" w:cs="SimSun" w:ascii="SimSun" w:hAnsi="SimSun"/>
                          <w:sz w:val="11"/>
                          <w:szCs w:val="11"/>
                        </w:rPr>
                        <w:t>1973</w:t>
                      </w:r>
                      <w:r>
                        <w:rPr>
                          <w:rFonts w:ascii="SimSun" w:hAnsi="SimSun" w:cs="SimSun" w:eastAsia="新宋体"/>
                          <w:sz w:val="11"/>
                          <w:szCs w:val="11"/>
                        </w:rPr>
                        <w:t>年诞生以来，它一路击败令牌环、</w:t>
                      </w:r>
                      <w:r>
                        <w:rPr>
                          <w:rFonts w:eastAsia="新宋体" w:cs="SimSun" w:ascii="SimSun" w:hAnsi="SimSun"/>
                          <w:sz w:val="11"/>
                          <w:szCs w:val="11"/>
                        </w:rPr>
                        <w:br/>
                      </w:r>
                      <w:r>
                        <w:rPr>
                          <w:rFonts w:ascii="SimSun" w:hAnsi="SimSun" w:cs="SimSun" w:eastAsia="新宋体"/>
                          <w:sz w:val="11"/>
                          <w:szCs w:val="11"/>
                        </w:rPr>
                        <w:t>光纤分布式数据接口（</w:t>
                      </w:r>
                      <w:r>
                        <w:rPr>
                          <w:rFonts w:eastAsia="新宋体" w:cs="SimSun" w:ascii="SimSun" w:hAnsi="SimSun"/>
                          <w:sz w:val="11"/>
                          <w:szCs w:val="11"/>
                        </w:rPr>
                        <w:t>FDDI</w:t>
                      </w:r>
                      <w:r>
                        <w:rPr>
                          <w:rFonts w:ascii="SimSun" w:hAnsi="SimSun" w:cs="SimSun" w:eastAsia="新宋体"/>
                          <w:sz w:val="11"/>
                          <w:szCs w:val="11"/>
                        </w:rPr>
                        <w:t>）、异步传输模式（</w:t>
                      </w:r>
                      <w:r>
                        <w:rPr>
                          <w:rFonts w:eastAsia="新宋体" w:cs="SimSun" w:ascii="SimSun" w:hAnsi="SimSun"/>
                          <w:sz w:val="11"/>
                          <w:szCs w:val="11"/>
                        </w:rPr>
                        <w:t>ATM</w:t>
                      </w:r>
                      <w:r>
                        <w:rPr>
                          <w:rFonts w:ascii="SimSun" w:hAnsi="SimSun" w:cs="SimSun" w:eastAsia="新宋体"/>
                          <w:sz w:val="11"/>
                          <w:szCs w:val="11"/>
                        </w:rPr>
                        <w:t>）等局域网，不仅现在独占整头，也</w:t>
                      </w:r>
                      <w:r>
                        <w:rPr>
                          <w:rFonts w:eastAsia="新宋体" w:cs="SimSun" w:ascii="SimSun" w:hAnsi="SimSun"/>
                          <w:sz w:val="11"/>
                          <w:szCs w:val="11"/>
                        </w:rPr>
                        <w:br/>
                      </w:r>
                      <w:r>
                        <w:rPr>
                          <w:rFonts w:ascii="SimSun" w:hAnsi="SimSun" w:cs="SimSun" w:eastAsia="新宋体"/>
                          <w:sz w:val="11"/>
                          <w:szCs w:val="11"/>
                        </w:rPr>
                        <w:t>许未来也会一骑绝尘。这个话似乎比较武断，但从以太网的历史以及技术的不断进步</w:t>
                      </w:r>
                      <w:r>
                        <w:rPr>
                          <w:rFonts w:eastAsia="新宋体" w:cs="SimSun" w:ascii="SimSun" w:hAnsi="SimSun"/>
                          <w:sz w:val="11"/>
                          <w:szCs w:val="11"/>
                        </w:rPr>
                        <w:br/>
                      </w:r>
                      <w:r>
                        <w:rPr>
                          <w:rFonts w:ascii="SimSun" w:hAnsi="SimSun" w:cs="SimSun" w:eastAsia="新宋体"/>
                          <w:sz w:val="11"/>
                          <w:szCs w:val="11"/>
                        </w:rPr>
                        <w:t>来看，正在变成一个现实。</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483235</wp:posOffset>
                </wp:positionH>
                <wp:positionV relativeFrom="line">
                  <wp:posOffset>7183755</wp:posOffset>
                </wp:positionV>
                <wp:extent cx="6716395" cy="1042670"/>
                <wp:effectExtent l="0" t="0" r="0" b="0"/>
                <wp:wrapSquare wrapText="bothSides"/>
                <wp:docPr id="247" name="Frame11"/>
                <a:graphic xmlns:a="http://schemas.openxmlformats.org/drawingml/2006/main">
                  <a:graphicData uri="http://schemas.microsoft.com/office/word/2010/wordprocessingShape">
                    <wps:wsp>
                      <wps:cNvSpPr txBox="1"/>
                      <wps:spPr>
                        <a:xfrm>
                          <a:off x="0" y="0"/>
                          <a:ext cx="671639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以太网不是最早出现的局域网，在它之前已经有了令牌环，其采用的令牌传递协</w:t>
                            </w:r>
                            <w:r>
                              <w:rPr>
                                <w:rFonts w:eastAsia="新宋体" w:cs="SimSun" w:ascii="SimSun" w:hAnsi="SimSun"/>
                                <w:sz w:val="11"/>
                                <w:szCs w:val="11"/>
                              </w:rPr>
                              <w:br/>
                            </w:r>
                            <w:r>
                              <w:rPr>
                                <w:rFonts w:ascii="SimSun" w:hAnsi="SimSun" w:cs="SimSun" w:eastAsia="新宋体"/>
                                <w:sz w:val="11"/>
                                <w:szCs w:val="11"/>
                              </w:rPr>
                              <w:t>议是确定性的介质访问控制方式，完全消灭了冲突。</w:t>
                            </w:r>
                            <w:r>
                              <w:rPr>
                                <w:rFonts w:eastAsia="新宋体" w:cs="SimSun" w:ascii="SimSun" w:hAnsi="SimSun"/>
                                <w:sz w:val="11"/>
                                <w:szCs w:val="11"/>
                              </w:rPr>
                              <w:t>1977</w:t>
                            </w:r>
                            <w:r>
                              <w:rPr>
                                <w:rFonts w:ascii="SimSun" w:hAnsi="SimSun" w:cs="SimSun" w:eastAsia="新宋体"/>
                                <w:sz w:val="11"/>
                                <w:szCs w:val="11"/>
                              </w:rPr>
                              <w:t>年，</w:t>
                            </w:r>
                            <w:r>
                              <w:rPr>
                                <w:rFonts w:eastAsia="新宋体" w:cs="SimSun" w:ascii="SimSun" w:hAnsi="SimSun"/>
                                <w:sz w:val="11"/>
                                <w:szCs w:val="11"/>
                              </w:rPr>
                              <w:t>Datapoint</w:t>
                            </w:r>
                            <w:r>
                              <w:rPr>
                                <w:rFonts w:ascii="SimSun" w:hAnsi="SimSun" w:cs="SimSun" w:eastAsia="新宋体"/>
                                <w:sz w:val="11"/>
                                <w:szCs w:val="11"/>
                              </w:rPr>
                              <w:t>公司开发了</w:t>
                            </w:r>
                            <w:r>
                              <w:rPr>
                                <w:rFonts w:eastAsia="新宋体" w:cs="SimSun" w:ascii="SimSun" w:hAnsi="SimSun"/>
                                <w:sz w:val="11"/>
                                <w:szCs w:val="11"/>
                              </w:rPr>
                              <w:br/>
                              <w:t>ArcNet</w:t>
                            </w:r>
                            <w:r>
                              <w:rPr>
                                <w:rFonts w:ascii="SimSun" w:hAnsi="SimSun" w:cs="SimSun" w:eastAsia="新宋体"/>
                                <w:sz w:val="11"/>
                                <w:szCs w:val="11"/>
                              </w:rPr>
                              <w:t>令牌总线局域网，采用了总线拓扑结构和令牌传递协议，当时被广泛部署，其</w:t>
                            </w:r>
                            <w:r>
                              <w:rPr>
                                <w:rFonts w:eastAsia="新宋体" w:cs="SimSun" w:ascii="SimSun" w:hAnsi="SimSun"/>
                                <w:sz w:val="11"/>
                                <w:szCs w:val="11"/>
                              </w:rPr>
                              <w:br/>
                            </w:r>
                            <w:r>
                              <w:rPr>
                                <w:rFonts w:ascii="SimSun" w:hAnsi="SimSun" w:cs="SimSun" w:eastAsia="新宋体"/>
                                <w:sz w:val="11"/>
                                <w:szCs w:val="11"/>
                              </w:rPr>
                              <w:t>传输速率从最初的</w:t>
                            </w:r>
                            <w:r>
                              <w:rPr>
                                <w:rFonts w:eastAsia="新宋体" w:cs="SimSun" w:ascii="SimSun" w:hAnsi="SimSun"/>
                                <w:sz w:val="11"/>
                                <w:szCs w:val="11"/>
                              </w:rPr>
                              <w:t>2.5Mb/s</w:t>
                            </w:r>
                            <w:r>
                              <w:rPr>
                                <w:rFonts w:ascii="SimSun" w:hAnsi="SimSun" w:cs="SimSun" w:eastAsia="新宋体"/>
                                <w:sz w:val="11"/>
                                <w:szCs w:val="11"/>
                              </w:rPr>
                              <w:t>提高到</w:t>
                            </w:r>
                            <w:r>
                              <w:rPr>
                                <w:rFonts w:eastAsia="新宋体" w:cs="SimSun" w:ascii="SimSun" w:hAnsi="SimSun"/>
                                <w:sz w:val="11"/>
                                <w:szCs w:val="11"/>
                              </w:rPr>
                              <w:t>100Mb/s</w:t>
                            </w:r>
                            <w:r>
                              <w:rPr>
                                <w:rFonts w:ascii="SimSun" w:hAnsi="SimSun" w:cs="SimSun" w:eastAsia="新宋体"/>
                                <w:sz w:val="11"/>
                                <w:szCs w:val="11"/>
                              </w:rPr>
                              <w:t>，传输介质可以是粗缆、双绞线和光纤。</w:t>
                            </w:r>
                            <w:r>
                              <w:rPr>
                                <w:rFonts w:eastAsia="新宋体" w:cs="SimSun" w:ascii="SimSun" w:hAnsi="SimSun"/>
                                <w:sz w:val="11"/>
                                <w:szCs w:val="11"/>
                              </w:rPr>
                              <w:br/>
                              <w:t>1988</w:t>
                            </w:r>
                            <w:r>
                              <w:rPr>
                                <w:rFonts w:ascii="SimSun" w:hAnsi="SimSun" w:cs="SimSun" w:eastAsia="新宋体"/>
                                <w:sz w:val="11"/>
                                <w:szCs w:val="11"/>
                              </w:rPr>
                              <w:t>年，</w:t>
                            </w:r>
                            <w:r>
                              <w:rPr>
                                <w:rFonts w:eastAsia="新宋体" w:cs="SimSun" w:ascii="SimSun" w:hAnsi="SimSun"/>
                                <w:sz w:val="11"/>
                                <w:szCs w:val="11"/>
                              </w:rPr>
                              <w:t>ITU-T</w:t>
                            </w:r>
                            <w:r>
                              <w:rPr>
                                <w:rFonts w:ascii="SimSun" w:hAnsi="SimSun" w:cs="SimSun" w:eastAsia="新宋体"/>
                                <w:sz w:val="11"/>
                                <w:szCs w:val="11"/>
                              </w:rPr>
                              <w:t>颁布了异步传输模式（</w:t>
                            </w:r>
                            <w:r>
                              <w:rPr>
                                <w:rFonts w:eastAsia="新宋体" w:cs="SimSun" w:ascii="SimSun" w:hAnsi="SimSun"/>
                                <w:sz w:val="11"/>
                                <w:szCs w:val="11"/>
                              </w:rPr>
                              <w:t>ATM</w:t>
                            </w:r>
                            <w:r>
                              <w:rPr>
                                <w:rFonts w:ascii="SimSun" w:hAnsi="SimSun" w:cs="SimSun" w:eastAsia="新宋体"/>
                                <w:sz w:val="11"/>
                                <w:szCs w:val="11"/>
                              </w:rPr>
                              <w:t>）标准，它采用了固定</w:t>
                            </w:r>
                            <w:r>
                              <w:rPr>
                                <w:rFonts w:eastAsia="新宋体" w:cs="SimSun" w:ascii="SimSun" w:hAnsi="SimSun"/>
                                <w:sz w:val="11"/>
                                <w:szCs w:val="11"/>
                              </w:rPr>
                              <w:t>53</w:t>
                            </w:r>
                            <w:r>
                              <w:rPr>
                                <w:rFonts w:ascii="SimSun" w:hAnsi="SimSun" w:cs="SimSun" w:eastAsia="新宋体"/>
                                <w:sz w:val="11"/>
                                <w:szCs w:val="11"/>
                              </w:rPr>
                              <w:t>字节长的信元作</w:t>
                            </w:r>
                            <w:r>
                              <w:rPr>
                                <w:rFonts w:eastAsia="新宋体" w:cs="SimSun" w:ascii="SimSun" w:hAnsi="SimSun"/>
                                <w:sz w:val="11"/>
                                <w:szCs w:val="11"/>
                              </w:rPr>
                              <w:br/>
                            </w:r>
                            <w:r>
                              <w:rPr>
                                <w:rFonts w:ascii="SimSun" w:hAnsi="SimSun" w:cs="SimSun" w:eastAsia="新宋体"/>
                                <w:sz w:val="11"/>
                                <w:szCs w:val="11"/>
                              </w:rPr>
                              <w:t>为传输单元，且采用了面向连接的技术，适用于点到点的网络，速度可达</w:t>
                            </w:r>
                            <w:r>
                              <w:rPr>
                                <w:rFonts w:eastAsia="新宋体" w:cs="SimSun" w:ascii="SimSun" w:hAnsi="SimSun"/>
                                <w:sz w:val="11"/>
                                <w:szCs w:val="11"/>
                              </w:rPr>
                              <w:t>155Mb/s</w:t>
                            </w:r>
                            <w:r>
                              <w:rPr>
                                <w:rFonts w:ascii="SimSun" w:hAnsi="SimSun" w:cs="SimSun" w:eastAsia="新宋体"/>
                                <w:sz w:val="11"/>
                                <w:szCs w:val="11"/>
                              </w:rPr>
                              <w:t>。</w:t>
                            </w:r>
                            <w:r>
                              <w:rPr>
                                <w:rFonts w:eastAsia="新宋体" w:cs="SimSun" w:ascii="SimSun" w:hAnsi="SimSun"/>
                                <w:sz w:val="11"/>
                                <w:szCs w:val="11"/>
                              </w:rPr>
                              <w:br/>
                              <w:t>1989</w:t>
                            </w:r>
                            <w:r>
                              <w:rPr>
                                <w:rFonts w:ascii="SimSun" w:hAnsi="SimSun" w:cs="SimSun" w:eastAsia="新宋体"/>
                                <w:sz w:val="11"/>
                                <w:szCs w:val="11"/>
                              </w:rPr>
                              <w:t>年，</w:t>
                            </w:r>
                            <w:r>
                              <w:rPr>
                                <w:rFonts w:eastAsia="新宋体" w:cs="SimSun" w:ascii="SimSun" w:hAnsi="SimSun"/>
                                <w:sz w:val="11"/>
                                <w:szCs w:val="11"/>
                              </w:rPr>
                              <w:t>ISO</w:t>
                            </w:r>
                            <w:r>
                              <w:rPr>
                                <w:rFonts w:ascii="SimSun" w:hAnsi="SimSun" w:cs="SimSun" w:eastAsia="新宋体"/>
                                <w:sz w:val="11"/>
                                <w:szCs w:val="11"/>
                              </w:rPr>
                              <w:t>推出的光纤分布式数据接口（</w:t>
                            </w:r>
                            <w:r>
                              <w:rPr>
                                <w:rFonts w:eastAsia="新宋体" w:cs="SimSun" w:ascii="SimSun" w:hAnsi="SimSun"/>
                                <w:sz w:val="11"/>
                                <w:szCs w:val="11"/>
                              </w:rPr>
                              <w:t>FDDI</w:t>
                            </w:r>
                            <w:r>
                              <w:rPr>
                                <w:rFonts w:ascii="SimSun" w:hAnsi="SimSun" w:cs="SimSun" w:eastAsia="新宋体"/>
                                <w:sz w:val="11"/>
                                <w:szCs w:val="11"/>
                              </w:rPr>
                              <w:t>）继续采用令牌传递协议，但做了改</w:t>
                            </w:r>
                            <w:r>
                              <w:rPr>
                                <w:rFonts w:eastAsia="新宋体" w:cs="SimSun" w:ascii="SimSun" w:hAnsi="SimSun"/>
                                <w:sz w:val="11"/>
                                <w:szCs w:val="11"/>
                              </w:rPr>
                              <w:br/>
                            </w:r>
                            <w:r>
                              <w:rPr>
                                <w:rFonts w:ascii="SimSun" w:hAnsi="SimSun" w:cs="SimSun" w:eastAsia="新宋体"/>
                                <w:sz w:val="11"/>
                                <w:szCs w:val="11"/>
                              </w:rPr>
                              <w:t>进，减少等待时延，采用光纤介质，其传输速度可达</w:t>
                            </w:r>
                            <w:r>
                              <w:rPr>
                                <w:rFonts w:eastAsia="新宋体" w:cs="SimSun" w:ascii="SimSun" w:hAnsi="SimSun"/>
                                <w:sz w:val="11"/>
                                <w:szCs w:val="11"/>
                              </w:rPr>
                              <w:t>100Mb/s</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8.85pt;height:82.1pt;mso-wrap-distance-left:5.7pt;mso-wrap-distance-right:5.7pt;mso-wrap-distance-top:5.7pt;mso-wrap-distance-bottom:5.7pt;margin-top:565.6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以太网不是最早出现的局域网，在它之前已经有了令牌环，其采用的令牌传递协</w:t>
                      </w:r>
                      <w:r>
                        <w:rPr>
                          <w:rFonts w:eastAsia="新宋体" w:cs="SimSun" w:ascii="SimSun" w:hAnsi="SimSun"/>
                          <w:sz w:val="11"/>
                          <w:szCs w:val="11"/>
                        </w:rPr>
                        <w:br/>
                      </w:r>
                      <w:r>
                        <w:rPr>
                          <w:rFonts w:ascii="SimSun" w:hAnsi="SimSun" w:cs="SimSun" w:eastAsia="新宋体"/>
                          <w:sz w:val="11"/>
                          <w:szCs w:val="11"/>
                        </w:rPr>
                        <w:t>议是确定性的介质访问控制方式，完全消灭了冲突。</w:t>
                      </w:r>
                      <w:r>
                        <w:rPr>
                          <w:rFonts w:eastAsia="新宋体" w:cs="SimSun" w:ascii="SimSun" w:hAnsi="SimSun"/>
                          <w:sz w:val="11"/>
                          <w:szCs w:val="11"/>
                        </w:rPr>
                        <w:t>1977</w:t>
                      </w:r>
                      <w:r>
                        <w:rPr>
                          <w:rFonts w:ascii="SimSun" w:hAnsi="SimSun" w:cs="SimSun" w:eastAsia="新宋体"/>
                          <w:sz w:val="11"/>
                          <w:szCs w:val="11"/>
                        </w:rPr>
                        <w:t>年，</w:t>
                      </w:r>
                      <w:r>
                        <w:rPr>
                          <w:rFonts w:eastAsia="新宋体" w:cs="SimSun" w:ascii="SimSun" w:hAnsi="SimSun"/>
                          <w:sz w:val="11"/>
                          <w:szCs w:val="11"/>
                        </w:rPr>
                        <w:t>Datapoint</w:t>
                      </w:r>
                      <w:r>
                        <w:rPr>
                          <w:rFonts w:ascii="SimSun" w:hAnsi="SimSun" w:cs="SimSun" w:eastAsia="新宋体"/>
                          <w:sz w:val="11"/>
                          <w:szCs w:val="11"/>
                        </w:rPr>
                        <w:t>公司开发了</w:t>
                      </w:r>
                      <w:r>
                        <w:rPr>
                          <w:rFonts w:eastAsia="新宋体" w:cs="SimSun" w:ascii="SimSun" w:hAnsi="SimSun"/>
                          <w:sz w:val="11"/>
                          <w:szCs w:val="11"/>
                        </w:rPr>
                        <w:br/>
                        <w:t>ArcNet</w:t>
                      </w:r>
                      <w:r>
                        <w:rPr>
                          <w:rFonts w:ascii="SimSun" w:hAnsi="SimSun" w:cs="SimSun" w:eastAsia="新宋体"/>
                          <w:sz w:val="11"/>
                          <w:szCs w:val="11"/>
                        </w:rPr>
                        <w:t>令牌总线局域网，采用了总线拓扑结构和令牌传递协议，当时被广泛部署，其</w:t>
                      </w:r>
                      <w:r>
                        <w:rPr>
                          <w:rFonts w:eastAsia="新宋体" w:cs="SimSun" w:ascii="SimSun" w:hAnsi="SimSun"/>
                          <w:sz w:val="11"/>
                          <w:szCs w:val="11"/>
                        </w:rPr>
                        <w:br/>
                      </w:r>
                      <w:r>
                        <w:rPr>
                          <w:rFonts w:ascii="SimSun" w:hAnsi="SimSun" w:cs="SimSun" w:eastAsia="新宋体"/>
                          <w:sz w:val="11"/>
                          <w:szCs w:val="11"/>
                        </w:rPr>
                        <w:t>传输速率从最初的</w:t>
                      </w:r>
                      <w:r>
                        <w:rPr>
                          <w:rFonts w:eastAsia="新宋体" w:cs="SimSun" w:ascii="SimSun" w:hAnsi="SimSun"/>
                          <w:sz w:val="11"/>
                          <w:szCs w:val="11"/>
                        </w:rPr>
                        <w:t>2.5Mb/s</w:t>
                      </w:r>
                      <w:r>
                        <w:rPr>
                          <w:rFonts w:ascii="SimSun" w:hAnsi="SimSun" w:cs="SimSun" w:eastAsia="新宋体"/>
                          <w:sz w:val="11"/>
                          <w:szCs w:val="11"/>
                        </w:rPr>
                        <w:t>提高到</w:t>
                      </w:r>
                      <w:r>
                        <w:rPr>
                          <w:rFonts w:eastAsia="新宋体" w:cs="SimSun" w:ascii="SimSun" w:hAnsi="SimSun"/>
                          <w:sz w:val="11"/>
                          <w:szCs w:val="11"/>
                        </w:rPr>
                        <w:t>100Mb/s</w:t>
                      </w:r>
                      <w:r>
                        <w:rPr>
                          <w:rFonts w:ascii="SimSun" w:hAnsi="SimSun" w:cs="SimSun" w:eastAsia="新宋体"/>
                          <w:sz w:val="11"/>
                          <w:szCs w:val="11"/>
                        </w:rPr>
                        <w:t>，传输介质可以是粗缆、双绞线和光纤。</w:t>
                      </w:r>
                      <w:r>
                        <w:rPr>
                          <w:rFonts w:eastAsia="新宋体" w:cs="SimSun" w:ascii="SimSun" w:hAnsi="SimSun"/>
                          <w:sz w:val="11"/>
                          <w:szCs w:val="11"/>
                        </w:rPr>
                        <w:br/>
                        <w:t>1988</w:t>
                      </w:r>
                      <w:r>
                        <w:rPr>
                          <w:rFonts w:ascii="SimSun" w:hAnsi="SimSun" w:cs="SimSun" w:eastAsia="新宋体"/>
                          <w:sz w:val="11"/>
                          <w:szCs w:val="11"/>
                        </w:rPr>
                        <w:t>年，</w:t>
                      </w:r>
                      <w:r>
                        <w:rPr>
                          <w:rFonts w:eastAsia="新宋体" w:cs="SimSun" w:ascii="SimSun" w:hAnsi="SimSun"/>
                          <w:sz w:val="11"/>
                          <w:szCs w:val="11"/>
                        </w:rPr>
                        <w:t>ITU-T</w:t>
                      </w:r>
                      <w:r>
                        <w:rPr>
                          <w:rFonts w:ascii="SimSun" w:hAnsi="SimSun" w:cs="SimSun" w:eastAsia="新宋体"/>
                          <w:sz w:val="11"/>
                          <w:szCs w:val="11"/>
                        </w:rPr>
                        <w:t>颁布了异步传输模式（</w:t>
                      </w:r>
                      <w:r>
                        <w:rPr>
                          <w:rFonts w:eastAsia="新宋体" w:cs="SimSun" w:ascii="SimSun" w:hAnsi="SimSun"/>
                          <w:sz w:val="11"/>
                          <w:szCs w:val="11"/>
                        </w:rPr>
                        <w:t>ATM</w:t>
                      </w:r>
                      <w:r>
                        <w:rPr>
                          <w:rFonts w:ascii="SimSun" w:hAnsi="SimSun" w:cs="SimSun" w:eastAsia="新宋体"/>
                          <w:sz w:val="11"/>
                          <w:szCs w:val="11"/>
                        </w:rPr>
                        <w:t>）标准，它采用了固定</w:t>
                      </w:r>
                      <w:r>
                        <w:rPr>
                          <w:rFonts w:eastAsia="新宋体" w:cs="SimSun" w:ascii="SimSun" w:hAnsi="SimSun"/>
                          <w:sz w:val="11"/>
                          <w:szCs w:val="11"/>
                        </w:rPr>
                        <w:t>53</w:t>
                      </w:r>
                      <w:r>
                        <w:rPr>
                          <w:rFonts w:ascii="SimSun" w:hAnsi="SimSun" w:cs="SimSun" w:eastAsia="新宋体"/>
                          <w:sz w:val="11"/>
                          <w:szCs w:val="11"/>
                        </w:rPr>
                        <w:t>字节长的信元作</w:t>
                      </w:r>
                      <w:r>
                        <w:rPr>
                          <w:rFonts w:eastAsia="新宋体" w:cs="SimSun" w:ascii="SimSun" w:hAnsi="SimSun"/>
                          <w:sz w:val="11"/>
                          <w:szCs w:val="11"/>
                        </w:rPr>
                        <w:br/>
                      </w:r>
                      <w:r>
                        <w:rPr>
                          <w:rFonts w:ascii="SimSun" w:hAnsi="SimSun" w:cs="SimSun" w:eastAsia="新宋体"/>
                          <w:sz w:val="11"/>
                          <w:szCs w:val="11"/>
                        </w:rPr>
                        <w:t>为传输单元，且采用了面向连接的技术，适用于点到点的网络，速度可达</w:t>
                      </w:r>
                      <w:r>
                        <w:rPr>
                          <w:rFonts w:eastAsia="新宋体" w:cs="SimSun" w:ascii="SimSun" w:hAnsi="SimSun"/>
                          <w:sz w:val="11"/>
                          <w:szCs w:val="11"/>
                        </w:rPr>
                        <w:t>155Mb/s</w:t>
                      </w:r>
                      <w:r>
                        <w:rPr>
                          <w:rFonts w:ascii="SimSun" w:hAnsi="SimSun" w:cs="SimSun" w:eastAsia="新宋体"/>
                          <w:sz w:val="11"/>
                          <w:szCs w:val="11"/>
                        </w:rPr>
                        <w:t>。</w:t>
                      </w:r>
                      <w:r>
                        <w:rPr>
                          <w:rFonts w:eastAsia="新宋体" w:cs="SimSun" w:ascii="SimSun" w:hAnsi="SimSun"/>
                          <w:sz w:val="11"/>
                          <w:szCs w:val="11"/>
                        </w:rPr>
                        <w:br/>
                        <w:t>1989</w:t>
                      </w:r>
                      <w:r>
                        <w:rPr>
                          <w:rFonts w:ascii="SimSun" w:hAnsi="SimSun" w:cs="SimSun" w:eastAsia="新宋体"/>
                          <w:sz w:val="11"/>
                          <w:szCs w:val="11"/>
                        </w:rPr>
                        <w:t>年，</w:t>
                      </w:r>
                      <w:r>
                        <w:rPr>
                          <w:rFonts w:eastAsia="新宋体" w:cs="SimSun" w:ascii="SimSun" w:hAnsi="SimSun"/>
                          <w:sz w:val="11"/>
                          <w:szCs w:val="11"/>
                        </w:rPr>
                        <w:t>ISO</w:t>
                      </w:r>
                      <w:r>
                        <w:rPr>
                          <w:rFonts w:ascii="SimSun" w:hAnsi="SimSun" w:cs="SimSun" w:eastAsia="新宋体"/>
                          <w:sz w:val="11"/>
                          <w:szCs w:val="11"/>
                        </w:rPr>
                        <w:t>推出的光纤分布式数据接口（</w:t>
                      </w:r>
                      <w:r>
                        <w:rPr>
                          <w:rFonts w:eastAsia="新宋体" w:cs="SimSun" w:ascii="SimSun" w:hAnsi="SimSun"/>
                          <w:sz w:val="11"/>
                          <w:szCs w:val="11"/>
                        </w:rPr>
                        <w:t>FDDI</w:t>
                      </w:r>
                      <w:r>
                        <w:rPr>
                          <w:rFonts w:ascii="SimSun" w:hAnsi="SimSun" w:cs="SimSun" w:eastAsia="新宋体"/>
                          <w:sz w:val="11"/>
                          <w:szCs w:val="11"/>
                        </w:rPr>
                        <w:t>）继续采用令牌传递协议，但做了改</w:t>
                      </w:r>
                      <w:r>
                        <w:rPr>
                          <w:rFonts w:eastAsia="新宋体" w:cs="SimSun" w:ascii="SimSun" w:hAnsi="SimSun"/>
                          <w:sz w:val="11"/>
                          <w:szCs w:val="11"/>
                        </w:rPr>
                        <w:br/>
                      </w:r>
                      <w:r>
                        <w:rPr>
                          <w:rFonts w:ascii="SimSun" w:hAnsi="SimSun" w:cs="SimSun" w:eastAsia="新宋体"/>
                          <w:sz w:val="11"/>
                          <w:szCs w:val="11"/>
                        </w:rPr>
                        <w:t>进，减少等待时延，采用光纤介质，其传输速度可达</w:t>
                      </w:r>
                      <w:r>
                        <w:rPr>
                          <w:rFonts w:eastAsia="新宋体" w:cs="SimSun" w:ascii="SimSun" w:hAnsi="SimSun"/>
                          <w:sz w:val="11"/>
                          <w:szCs w:val="11"/>
                        </w:rPr>
                        <w:t>100Mb/s</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483235</wp:posOffset>
                </wp:positionH>
                <wp:positionV relativeFrom="line">
                  <wp:posOffset>9232265</wp:posOffset>
                </wp:positionV>
                <wp:extent cx="6716395" cy="798830"/>
                <wp:effectExtent l="0" t="0" r="0" b="0"/>
                <wp:wrapSquare wrapText="bothSides"/>
                <wp:docPr id="248" name="Frame12"/>
                <a:graphic xmlns:a="http://schemas.openxmlformats.org/drawingml/2006/main">
                  <a:graphicData uri="http://schemas.microsoft.com/office/word/2010/wordprocessingShape">
                    <wps:wsp>
                      <wps:cNvSpPr txBox="1"/>
                      <wps:spPr>
                        <a:xfrm>
                          <a:off x="0" y="0"/>
                          <a:ext cx="671639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1973</w:t>
                            </w:r>
                            <w:r>
                              <w:rPr>
                                <w:rFonts w:ascii="SimSun" w:hAnsi="SimSun" w:cs="SimSun" w:eastAsia="新宋体"/>
                                <w:sz w:val="11"/>
                                <w:szCs w:val="11"/>
                              </w:rPr>
                              <w:t>年，罗伯特</w:t>
                            </w:r>
                            <w:r>
                              <w:rPr>
                                <w:rFonts w:eastAsia="新宋体" w:cs="SimSun" w:ascii="SimSun" w:hAnsi="SimSun"/>
                                <w:sz w:val="11"/>
                                <w:szCs w:val="11"/>
                              </w:rPr>
                              <w:t>·</w:t>
                            </w:r>
                            <w:r>
                              <w:rPr>
                                <w:rFonts w:ascii="SimSun" w:hAnsi="SimSun" w:cs="SimSun" w:eastAsia="新宋体"/>
                                <w:sz w:val="11"/>
                                <w:szCs w:val="11"/>
                              </w:rPr>
                              <w:t>梅特卡夫在一份手绘的备忘录中，展示了工作站连接到总线上</w:t>
                            </w:r>
                            <w:r>
                              <w:rPr>
                                <w:rFonts w:eastAsia="新宋体" w:cs="SimSun" w:ascii="SimSun" w:hAnsi="SimSun"/>
                                <w:sz w:val="11"/>
                                <w:szCs w:val="11"/>
                              </w:rPr>
                              <w:br/>
                            </w:r>
                            <w:r>
                              <w:rPr>
                                <w:rFonts w:ascii="SimSun" w:hAnsi="SimSun" w:cs="SimSun" w:eastAsia="新宋体"/>
                                <w:sz w:val="11"/>
                                <w:szCs w:val="11"/>
                              </w:rPr>
                              <w:t>的样子和总线以太网的拓扑，如图</w:t>
                            </w:r>
                            <w:r>
                              <w:rPr>
                                <w:rFonts w:eastAsia="新宋体" w:cs="SimSun" w:ascii="SimSun" w:hAnsi="SimSun"/>
                                <w:sz w:val="11"/>
                                <w:szCs w:val="11"/>
                              </w:rPr>
                              <w:t>4-21</w:t>
                            </w:r>
                            <w:r>
                              <w:rPr>
                                <w:rFonts w:ascii="SimSun" w:hAnsi="SimSun" w:cs="SimSun" w:eastAsia="新宋体"/>
                                <w:sz w:val="11"/>
                                <w:szCs w:val="11"/>
                              </w:rPr>
                              <w:t>所示。</w:t>
                            </w:r>
                            <w:r>
                              <w:rPr>
                                <w:rFonts w:eastAsia="新宋体" w:cs="SimSun" w:ascii="SimSun" w:hAnsi="SimSun"/>
                                <w:sz w:val="11"/>
                                <w:szCs w:val="11"/>
                              </w:rPr>
                              <w:t>1976</w:t>
                            </w:r>
                            <w:r>
                              <w:rPr>
                                <w:rFonts w:ascii="SimSun" w:hAnsi="SimSun" w:cs="SimSun" w:eastAsia="新宋体"/>
                                <w:sz w:val="11"/>
                                <w:szCs w:val="11"/>
                              </w:rPr>
                              <w:t>年，梅特卡夫和他的助手大卫</w:t>
                            </w:r>
                            <w:r>
                              <w:rPr>
                                <w:rFonts w:eastAsia="新宋体" w:cs="SimSun" w:ascii="SimSun" w:hAnsi="SimSun"/>
                                <w:sz w:val="11"/>
                                <w:szCs w:val="11"/>
                              </w:rPr>
                              <w:t>·</w:t>
                              <w:br/>
                            </w:r>
                            <w:r>
                              <w:rPr>
                                <w:rFonts w:ascii="SimSun" w:hAnsi="SimSun" w:cs="SimSun" w:eastAsia="新宋体"/>
                                <w:sz w:val="11"/>
                                <w:szCs w:val="11"/>
                              </w:rPr>
                              <w:t>博格斯（</w:t>
                            </w:r>
                            <w:r>
                              <w:rPr>
                                <w:rFonts w:eastAsia="新宋体" w:cs="SimSun" w:ascii="SimSun" w:hAnsi="SimSun"/>
                                <w:sz w:val="11"/>
                                <w:szCs w:val="11"/>
                              </w:rPr>
                              <w:t>DavidBoggs</w:t>
                            </w:r>
                            <w:r>
                              <w:rPr>
                                <w:rFonts w:ascii="SimSun" w:hAnsi="SimSun" w:cs="SimSun" w:eastAsia="新宋体"/>
                                <w:sz w:val="11"/>
                                <w:szCs w:val="11"/>
                              </w:rPr>
                              <w:t>）发表了著名的论文《以太网：本地计算机网络中的分布式包交</w:t>
                            </w:r>
                            <w:r>
                              <w:rPr>
                                <w:rFonts w:eastAsia="新宋体" w:cs="SimSun" w:ascii="SimSun" w:hAnsi="SimSun"/>
                                <w:sz w:val="11"/>
                                <w:szCs w:val="11"/>
                              </w:rPr>
                              <w:br/>
                            </w:r>
                            <w:r>
                              <w:rPr>
                                <w:rFonts w:ascii="SimSun" w:hAnsi="SimSun" w:cs="SimSun" w:eastAsia="新宋体"/>
                                <w:sz w:val="11"/>
                                <w:szCs w:val="11"/>
                              </w:rPr>
                              <w:t>换》（</w:t>
                            </w:r>
                            <w:r>
                              <w:rPr>
                                <w:rFonts w:eastAsia="新宋体" w:cs="SimSun" w:ascii="SimSun" w:hAnsi="SimSun"/>
                                <w:sz w:val="11"/>
                                <w:szCs w:val="11"/>
                              </w:rPr>
                              <w:t>Ethernet:Distributed Packet SwitchingforLocal Computer Networks</w:t>
                            </w:r>
                            <w:r>
                              <w:rPr>
                                <w:rFonts w:ascii="SimSun" w:hAnsi="SimSun" w:cs="SimSun" w:eastAsia="新宋体"/>
                                <w:sz w:val="11"/>
                                <w:szCs w:val="11"/>
                              </w:rPr>
                              <w:t>），该论</w:t>
                            </w:r>
                            <w:r>
                              <w:rPr>
                                <w:rFonts w:eastAsia="新宋体" w:cs="SimSun" w:ascii="SimSun" w:hAnsi="SimSun"/>
                                <w:sz w:val="11"/>
                                <w:szCs w:val="11"/>
                              </w:rPr>
                              <w:br/>
                            </w:r>
                            <w:r>
                              <w:rPr>
                                <w:rFonts w:ascii="SimSun" w:hAnsi="SimSun" w:cs="SimSun" w:eastAsia="新宋体"/>
                                <w:sz w:val="11"/>
                                <w:szCs w:val="11"/>
                              </w:rPr>
                              <w:t>文详细阐述了一个挂接了</w:t>
                            </w:r>
                            <w:r>
                              <w:rPr>
                                <w:rFonts w:eastAsia="新宋体" w:cs="SimSun" w:ascii="SimSun" w:hAnsi="SimSun"/>
                                <w:sz w:val="11"/>
                                <w:szCs w:val="11"/>
                              </w:rPr>
                              <w:t>100</w:t>
                            </w:r>
                            <w:r>
                              <w:rPr>
                                <w:rFonts w:ascii="SimSun" w:hAnsi="SimSun" w:cs="SimSun" w:eastAsia="新宋体"/>
                                <w:sz w:val="11"/>
                                <w:szCs w:val="11"/>
                              </w:rPr>
                              <w:t>台工作站的</w:t>
                            </w:r>
                            <w:r>
                              <w:rPr>
                                <w:rFonts w:eastAsia="新宋体" w:cs="SimSun" w:ascii="SimSun" w:hAnsi="SimSun"/>
                                <w:sz w:val="11"/>
                                <w:szCs w:val="11"/>
                              </w:rPr>
                              <w:t>1km</w:t>
                            </w:r>
                            <w:r>
                              <w:rPr>
                                <w:rFonts w:ascii="SimSun" w:hAnsi="SimSun" w:cs="SimSun" w:eastAsia="新宋体"/>
                                <w:sz w:val="11"/>
                                <w:szCs w:val="11"/>
                              </w:rPr>
                              <w:t>长总线以太网的原理和实施：当时，梅</w:t>
                            </w:r>
                            <w:r>
                              <w:rPr>
                                <w:rFonts w:eastAsia="新宋体" w:cs="SimSun" w:ascii="SimSun" w:hAnsi="SimSun"/>
                                <w:sz w:val="11"/>
                                <w:szCs w:val="11"/>
                              </w:rPr>
                              <w:br/>
                            </w:r>
                            <w:r>
                              <w:rPr>
                                <w:rFonts w:ascii="SimSun" w:hAnsi="SimSun" w:cs="SimSun" w:eastAsia="新宋体"/>
                                <w:sz w:val="11"/>
                                <w:szCs w:val="11"/>
                              </w:rPr>
                              <w:t>特卡夫就职于施乐公司帕洛阿尔托研究中心（</w:t>
                            </w:r>
                            <w:r>
                              <w:rPr>
                                <w:rFonts w:eastAsia="新宋体" w:cs="SimSun" w:ascii="SimSun" w:hAnsi="SimSun"/>
                                <w:sz w:val="11"/>
                                <w:szCs w:val="11"/>
                              </w:rPr>
                              <w:t>PaloAltoResearchCenter</w:t>
                            </w:r>
                            <w:r>
                              <w:rPr>
                                <w:rFonts w:ascii="SimSun" w:hAnsi="SimSun" w:cs="SimSun" w:eastAsia="新宋体"/>
                                <w:sz w:val="11"/>
                                <w:szCs w:val="11"/>
                              </w:rPr>
                              <w:t>）。</w:t>
                            </w:r>
                            <w:r>
                              <w:rPr>
                                <w:rFonts w:eastAsia="新宋体" w:cs="SimSun" w:ascii="SimSun" w:hAnsi="SimSun"/>
                                <w:sz w:val="11"/>
                                <w:szCs w:val="11"/>
                              </w:rPr>
                              <w:t>1978</w:t>
                            </w:r>
                            <w:r>
                              <w:rPr>
                                <w:rFonts w:ascii="SimSun" w:hAnsi="SimSun" w:cs="SimSun" w:eastAsia="新宋体"/>
                                <w:sz w:val="11"/>
                                <w:szCs w:val="11"/>
                              </w:rPr>
                              <w:t>年，</w:t>
                            </w:r>
                          </w:p>
                        </w:txbxContent>
                      </wps:txbx>
                      <wps:bodyPr anchor="t" lIns="53975" tIns="53975" rIns="53975" bIns="53975">
                        <a:spAutoFit/>
                      </wps:bodyPr>
                    </wps:wsp>
                  </a:graphicData>
                </a:graphic>
              </wp:anchor>
            </w:drawing>
          </mc:Choice>
          <mc:Fallback>
            <w:pict>
              <v:rect fillcolor="#729FCF" style="position:absolute;rotation:-0;width:528.85pt;height:62.9pt;mso-wrap-distance-left:5.7pt;mso-wrap-distance-right:5.7pt;mso-wrap-distance-top:5.7pt;mso-wrap-distance-bottom:5.7pt;margin-top:726.9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1973</w:t>
                      </w:r>
                      <w:r>
                        <w:rPr>
                          <w:rFonts w:ascii="SimSun" w:hAnsi="SimSun" w:cs="SimSun" w:eastAsia="新宋体"/>
                          <w:sz w:val="11"/>
                          <w:szCs w:val="11"/>
                        </w:rPr>
                        <w:t>年，罗伯特</w:t>
                      </w:r>
                      <w:r>
                        <w:rPr>
                          <w:rFonts w:eastAsia="新宋体" w:cs="SimSun" w:ascii="SimSun" w:hAnsi="SimSun"/>
                          <w:sz w:val="11"/>
                          <w:szCs w:val="11"/>
                        </w:rPr>
                        <w:t>·</w:t>
                      </w:r>
                      <w:r>
                        <w:rPr>
                          <w:rFonts w:ascii="SimSun" w:hAnsi="SimSun" w:cs="SimSun" w:eastAsia="新宋体"/>
                          <w:sz w:val="11"/>
                          <w:szCs w:val="11"/>
                        </w:rPr>
                        <w:t>梅特卡夫在一份手绘的备忘录中，展示了工作站连接到总线上</w:t>
                      </w:r>
                      <w:r>
                        <w:rPr>
                          <w:rFonts w:eastAsia="新宋体" w:cs="SimSun" w:ascii="SimSun" w:hAnsi="SimSun"/>
                          <w:sz w:val="11"/>
                          <w:szCs w:val="11"/>
                        </w:rPr>
                        <w:br/>
                      </w:r>
                      <w:r>
                        <w:rPr>
                          <w:rFonts w:ascii="SimSun" w:hAnsi="SimSun" w:cs="SimSun" w:eastAsia="新宋体"/>
                          <w:sz w:val="11"/>
                          <w:szCs w:val="11"/>
                        </w:rPr>
                        <w:t>的样子和总线以太网的拓扑，如图</w:t>
                      </w:r>
                      <w:r>
                        <w:rPr>
                          <w:rFonts w:eastAsia="新宋体" w:cs="SimSun" w:ascii="SimSun" w:hAnsi="SimSun"/>
                          <w:sz w:val="11"/>
                          <w:szCs w:val="11"/>
                        </w:rPr>
                        <w:t>4-21</w:t>
                      </w:r>
                      <w:r>
                        <w:rPr>
                          <w:rFonts w:ascii="SimSun" w:hAnsi="SimSun" w:cs="SimSun" w:eastAsia="新宋体"/>
                          <w:sz w:val="11"/>
                          <w:szCs w:val="11"/>
                        </w:rPr>
                        <w:t>所示。</w:t>
                      </w:r>
                      <w:r>
                        <w:rPr>
                          <w:rFonts w:eastAsia="新宋体" w:cs="SimSun" w:ascii="SimSun" w:hAnsi="SimSun"/>
                          <w:sz w:val="11"/>
                          <w:szCs w:val="11"/>
                        </w:rPr>
                        <w:t>1976</w:t>
                      </w:r>
                      <w:r>
                        <w:rPr>
                          <w:rFonts w:ascii="SimSun" w:hAnsi="SimSun" w:cs="SimSun" w:eastAsia="新宋体"/>
                          <w:sz w:val="11"/>
                          <w:szCs w:val="11"/>
                        </w:rPr>
                        <w:t>年，梅特卡夫和他的助手大卫</w:t>
                      </w:r>
                      <w:r>
                        <w:rPr>
                          <w:rFonts w:eastAsia="新宋体" w:cs="SimSun" w:ascii="SimSun" w:hAnsi="SimSun"/>
                          <w:sz w:val="11"/>
                          <w:szCs w:val="11"/>
                        </w:rPr>
                        <w:t>·</w:t>
                        <w:br/>
                      </w:r>
                      <w:r>
                        <w:rPr>
                          <w:rFonts w:ascii="SimSun" w:hAnsi="SimSun" w:cs="SimSun" w:eastAsia="新宋体"/>
                          <w:sz w:val="11"/>
                          <w:szCs w:val="11"/>
                        </w:rPr>
                        <w:t>博格斯（</w:t>
                      </w:r>
                      <w:r>
                        <w:rPr>
                          <w:rFonts w:eastAsia="新宋体" w:cs="SimSun" w:ascii="SimSun" w:hAnsi="SimSun"/>
                          <w:sz w:val="11"/>
                          <w:szCs w:val="11"/>
                        </w:rPr>
                        <w:t>DavidBoggs</w:t>
                      </w:r>
                      <w:r>
                        <w:rPr>
                          <w:rFonts w:ascii="SimSun" w:hAnsi="SimSun" w:cs="SimSun" w:eastAsia="新宋体"/>
                          <w:sz w:val="11"/>
                          <w:szCs w:val="11"/>
                        </w:rPr>
                        <w:t>）发表了著名的论文《以太网：本地计算机网络中的分布式包交</w:t>
                      </w:r>
                      <w:r>
                        <w:rPr>
                          <w:rFonts w:eastAsia="新宋体" w:cs="SimSun" w:ascii="SimSun" w:hAnsi="SimSun"/>
                          <w:sz w:val="11"/>
                          <w:szCs w:val="11"/>
                        </w:rPr>
                        <w:br/>
                      </w:r>
                      <w:r>
                        <w:rPr>
                          <w:rFonts w:ascii="SimSun" w:hAnsi="SimSun" w:cs="SimSun" w:eastAsia="新宋体"/>
                          <w:sz w:val="11"/>
                          <w:szCs w:val="11"/>
                        </w:rPr>
                        <w:t>换》（</w:t>
                      </w:r>
                      <w:r>
                        <w:rPr>
                          <w:rFonts w:eastAsia="新宋体" w:cs="SimSun" w:ascii="SimSun" w:hAnsi="SimSun"/>
                          <w:sz w:val="11"/>
                          <w:szCs w:val="11"/>
                        </w:rPr>
                        <w:t>Ethernet:Distributed Packet SwitchingforLocal Computer Networks</w:t>
                      </w:r>
                      <w:r>
                        <w:rPr>
                          <w:rFonts w:ascii="SimSun" w:hAnsi="SimSun" w:cs="SimSun" w:eastAsia="新宋体"/>
                          <w:sz w:val="11"/>
                          <w:szCs w:val="11"/>
                        </w:rPr>
                        <w:t>），该论</w:t>
                      </w:r>
                      <w:r>
                        <w:rPr>
                          <w:rFonts w:eastAsia="新宋体" w:cs="SimSun" w:ascii="SimSun" w:hAnsi="SimSun"/>
                          <w:sz w:val="11"/>
                          <w:szCs w:val="11"/>
                        </w:rPr>
                        <w:br/>
                      </w:r>
                      <w:r>
                        <w:rPr>
                          <w:rFonts w:ascii="SimSun" w:hAnsi="SimSun" w:cs="SimSun" w:eastAsia="新宋体"/>
                          <w:sz w:val="11"/>
                          <w:szCs w:val="11"/>
                        </w:rPr>
                        <w:t>文详细阐述了一个挂接了</w:t>
                      </w:r>
                      <w:r>
                        <w:rPr>
                          <w:rFonts w:eastAsia="新宋体" w:cs="SimSun" w:ascii="SimSun" w:hAnsi="SimSun"/>
                          <w:sz w:val="11"/>
                          <w:szCs w:val="11"/>
                        </w:rPr>
                        <w:t>100</w:t>
                      </w:r>
                      <w:r>
                        <w:rPr>
                          <w:rFonts w:ascii="SimSun" w:hAnsi="SimSun" w:cs="SimSun" w:eastAsia="新宋体"/>
                          <w:sz w:val="11"/>
                          <w:szCs w:val="11"/>
                        </w:rPr>
                        <w:t>台工作站的</w:t>
                      </w:r>
                      <w:r>
                        <w:rPr>
                          <w:rFonts w:eastAsia="新宋体" w:cs="SimSun" w:ascii="SimSun" w:hAnsi="SimSun"/>
                          <w:sz w:val="11"/>
                          <w:szCs w:val="11"/>
                        </w:rPr>
                        <w:t>1km</w:t>
                      </w:r>
                      <w:r>
                        <w:rPr>
                          <w:rFonts w:ascii="SimSun" w:hAnsi="SimSun" w:cs="SimSun" w:eastAsia="新宋体"/>
                          <w:sz w:val="11"/>
                          <w:szCs w:val="11"/>
                        </w:rPr>
                        <w:t>长总线以太网的原理和实施：当时，梅</w:t>
                      </w:r>
                      <w:r>
                        <w:rPr>
                          <w:rFonts w:eastAsia="新宋体" w:cs="SimSun" w:ascii="SimSun" w:hAnsi="SimSun"/>
                          <w:sz w:val="11"/>
                          <w:szCs w:val="11"/>
                        </w:rPr>
                        <w:br/>
                      </w:r>
                      <w:r>
                        <w:rPr>
                          <w:rFonts w:ascii="SimSun" w:hAnsi="SimSun" w:cs="SimSun" w:eastAsia="新宋体"/>
                          <w:sz w:val="11"/>
                          <w:szCs w:val="11"/>
                        </w:rPr>
                        <w:t>特卡夫就职于施乐公司帕洛阿尔托研究中心（</w:t>
                      </w:r>
                      <w:r>
                        <w:rPr>
                          <w:rFonts w:eastAsia="新宋体" w:cs="SimSun" w:ascii="SimSun" w:hAnsi="SimSun"/>
                          <w:sz w:val="11"/>
                          <w:szCs w:val="11"/>
                        </w:rPr>
                        <w:t>PaloAltoResearchCenter</w:t>
                      </w:r>
                      <w:r>
                        <w:rPr>
                          <w:rFonts w:ascii="SimSun" w:hAnsi="SimSun" w:cs="SimSun" w:eastAsia="新宋体"/>
                          <w:sz w:val="11"/>
                          <w:szCs w:val="11"/>
                        </w:rPr>
                        <w:t>）。</w:t>
                      </w:r>
                      <w:r>
                        <w:rPr>
                          <w:rFonts w:eastAsia="新宋体" w:cs="SimSun" w:ascii="SimSun" w:hAnsi="SimSun"/>
                          <w:sz w:val="11"/>
                          <w:szCs w:val="11"/>
                        </w:rPr>
                        <w:t>1978</w:t>
                      </w:r>
                      <w:r>
                        <w:rPr>
                          <w:rFonts w:ascii="SimSun" w:hAnsi="SimSun" w:cs="SimSun" w:eastAsia="新宋体"/>
                          <w:sz w:val="11"/>
                          <w:szCs w:val="11"/>
                        </w:rPr>
                        <w:t>年，</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1407160</wp:posOffset>
            </wp:positionH>
            <wp:positionV relativeFrom="paragraph">
              <wp:posOffset>2250440</wp:posOffset>
            </wp:positionV>
            <wp:extent cx="3872230" cy="1445895"/>
            <wp:effectExtent l="0" t="0" r="0" b="0"/>
            <wp:wrapSquare wrapText="largest"/>
            <wp:docPr id="24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 descr=""/>
                    <pic:cNvPicPr>
                      <a:picLocks noChangeAspect="1" noChangeArrowheads="1"/>
                    </pic:cNvPicPr>
                  </pic:nvPicPr>
                  <pic:blipFill>
                    <a:blip r:embed="rId35"/>
                    <a:stretch>
                      <a:fillRect/>
                    </a:stretch>
                  </pic:blipFill>
                  <pic:spPr bwMode="auto">
                    <a:xfrm>
                      <a:off x="0" y="0"/>
                      <a:ext cx="3872230" cy="1445895"/>
                    </a:xfrm>
                    <a:prstGeom prst="rect">
                      <a:avLst/>
                    </a:prstGeom>
                  </pic:spPr>
                </pic:pic>
              </a:graphicData>
            </a:graphic>
          </wp:anchor>
        </w:drawing>
        <w:drawing>
          <wp:anchor behindDoc="0" distT="0" distB="0" distL="0" distR="0" simplePos="0" locked="0" layoutInCell="0" allowOverlap="1" relativeHeight="3">
            <wp:simplePos x="0" y="0"/>
            <wp:positionH relativeFrom="column">
              <wp:posOffset>298450</wp:posOffset>
            </wp:positionH>
            <wp:positionV relativeFrom="paragraph">
              <wp:posOffset>7641590</wp:posOffset>
            </wp:positionV>
            <wp:extent cx="6025515" cy="1703070"/>
            <wp:effectExtent l="0" t="0" r="0" b="0"/>
            <wp:wrapSquare wrapText="largest"/>
            <wp:docPr id="25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 descr=""/>
                    <pic:cNvPicPr>
                      <a:picLocks noChangeAspect="1" noChangeArrowheads="1"/>
                    </pic:cNvPicPr>
                  </pic:nvPicPr>
                  <pic:blipFill>
                    <a:blip r:embed="rId36"/>
                    <a:stretch>
                      <a:fillRect/>
                    </a:stretch>
                  </pic:blipFill>
                  <pic:spPr bwMode="auto">
                    <a:xfrm>
                      <a:off x="0" y="0"/>
                      <a:ext cx="6025515" cy="170307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5600700</wp:posOffset>
                </wp:positionH>
                <wp:positionV relativeFrom="line">
                  <wp:posOffset>73660</wp:posOffset>
                </wp:positionV>
                <wp:extent cx="1213485" cy="189230"/>
                <wp:effectExtent l="0" t="0" r="0" b="0"/>
                <wp:wrapSquare wrapText="bothSides"/>
                <wp:docPr id="251" name="Frame1"/>
                <a:graphic xmlns:a="http://schemas.openxmlformats.org/drawingml/2006/main">
                  <a:graphicData uri="http://schemas.microsoft.com/office/word/2010/wordprocessingShape">
                    <wps:wsp>
                      <wps:cNvSpPr txBox="1"/>
                      <wps:spPr>
                        <a:xfrm>
                          <a:off x="0" y="0"/>
                          <a:ext cx="12134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w:t>
                            </w:r>
                            <w:r>
                              <w:rPr>
                                <w:rFonts w:ascii="SimSun" w:hAnsi="SimSun" w:cs="SimSun" w:eastAsia="新宋体"/>
                                <w:sz w:val="11"/>
                                <w:szCs w:val="11"/>
                              </w:rPr>
                              <w:t>以太网</w:t>
                            </w:r>
                          </w:p>
                        </w:txbxContent>
                      </wps:txbx>
                      <wps:bodyPr anchor="t" lIns="53975" tIns="53975" rIns="53975" bIns="53975">
                        <a:spAutoFit/>
                      </wps:bodyPr>
                    </wps:wsp>
                  </a:graphicData>
                </a:graphic>
              </wp:anchor>
            </w:drawing>
          </mc:Choice>
          <mc:Fallback>
            <w:pict>
              <v:rect fillcolor="#729FCF" style="position:absolute;rotation:-0;width:95.55pt;height:14.9pt;mso-wrap-distance-left:5.7pt;mso-wrap-distance-right:5.7pt;mso-wrap-distance-top:5.7pt;mso-wrap-distance-bottom:5.7pt;margin-top:5.8pt;mso-position-vertical-relative:text;margin-left:44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w:t>
                      </w:r>
                      <w:r>
                        <w:rPr>
                          <w:rFonts w:ascii="SimSun" w:hAnsi="SimSun" w:cs="SimSun" w:eastAsia="新宋体"/>
                          <w:sz w:val="11"/>
                          <w:szCs w:val="11"/>
                        </w:rPr>
                        <w:t>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6581140</wp:posOffset>
                </wp:positionH>
                <wp:positionV relativeFrom="line">
                  <wp:posOffset>89535</wp:posOffset>
                </wp:positionV>
                <wp:extent cx="618490" cy="241300"/>
                <wp:effectExtent l="0" t="0" r="0" b="0"/>
                <wp:wrapSquare wrapText="bothSides"/>
                <wp:docPr id="252" name="Frame2"/>
                <a:graphic xmlns:a="http://schemas.openxmlformats.org/drawingml/2006/main">
                  <a:graphicData uri="http://schemas.microsoft.com/office/word/2010/wordprocessingShape">
                    <wps:wsp>
                      <wps:cNvSpPr txBox="1"/>
                      <wps:spPr>
                        <a:xfrm>
                          <a:off x="0" y="0"/>
                          <a:ext cx="6184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151</w:t>
                            </w:r>
                          </w:p>
                        </w:txbxContent>
                      </wps:txbx>
                      <wps:bodyPr anchor="t" lIns="53975" tIns="53975" rIns="53975" bIns="53975">
                        <a:spAutoFit/>
                      </wps:bodyPr>
                    </wps:wsp>
                  </a:graphicData>
                </a:graphic>
              </wp:anchor>
            </w:drawing>
          </mc:Choice>
          <mc:Fallback>
            <w:pict>
              <v:rect fillcolor="#729FCF" style="position:absolute;rotation:-0;width:48.7pt;height:19pt;mso-wrap-distance-left:5.7pt;mso-wrap-distance-right:5.7pt;mso-wrap-distance-top:5.7pt;mso-wrap-distance-bottom:5.7pt;margin-top:7.05pt;mso-position-vertical-relative:text;margin-left:51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151</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4773295</wp:posOffset>
                </wp:positionH>
                <wp:positionV relativeFrom="line">
                  <wp:posOffset>130175</wp:posOffset>
                </wp:positionV>
                <wp:extent cx="827405" cy="189230"/>
                <wp:effectExtent l="0" t="0" r="0" b="0"/>
                <wp:wrapSquare wrapText="bothSides"/>
                <wp:docPr id="253" name="Frame3"/>
                <a:graphic xmlns:a="http://schemas.openxmlformats.org/drawingml/2006/main">
                  <a:graphicData uri="http://schemas.microsoft.com/office/word/2010/wordprocessingShape">
                    <wps:wsp>
                      <wps:cNvSpPr txBox="1"/>
                      <wps:spPr>
                        <a:xfrm>
                          <a:off x="0" y="0"/>
                          <a:ext cx="8274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品 </w:t>
                            </w:r>
                            <w:r>
                              <w:rPr>
                                <w:rFonts w:eastAsia="新宋体" w:cs="SimSun" w:ascii="SimSun" w:hAnsi="SimSun"/>
                                <w:sz w:val="11"/>
                                <w:szCs w:val="11"/>
                              </w:rPr>
                              <w:t>O (p470</w:t>
                            </w:r>
                          </w:p>
                        </w:txbxContent>
                      </wps:txbx>
                      <wps:bodyPr anchor="t" lIns="53975" tIns="53975" rIns="53975" bIns="53975">
                        <a:spAutoFit/>
                      </wps:bodyPr>
                    </wps:wsp>
                  </a:graphicData>
                </a:graphic>
              </wp:anchor>
            </w:drawing>
          </mc:Choice>
          <mc:Fallback>
            <w:pict>
              <v:rect fillcolor="#729FCF" style="position:absolute;rotation:-0;width:65.15pt;height:14.9pt;mso-wrap-distance-left:5.7pt;mso-wrap-distance-right:5.7pt;mso-wrap-distance-top:5.7pt;mso-wrap-distance-bottom:5.7pt;margin-top:10.25pt;mso-position-vertical-relative:text;margin-left:37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品 </w:t>
                      </w:r>
                      <w:r>
                        <w:rPr>
                          <w:rFonts w:eastAsia="新宋体" w:cs="SimSun" w:ascii="SimSun" w:hAnsi="SimSun"/>
                          <w:sz w:val="11"/>
                          <w:szCs w:val="11"/>
                        </w:rPr>
                        <w:t>O (p470</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652145</wp:posOffset>
                </wp:positionV>
                <wp:extent cx="6178550" cy="798830"/>
                <wp:effectExtent l="0" t="0" r="0" b="0"/>
                <wp:wrapSquare wrapText="bothSides"/>
                <wp:docPr id="254" name="Frame4"/>
                <a:graphic xmlns:a="http://schemas.openxmlformats.org/drawingml/2006/main">
                  <a:graphicData uri="http://schemas.microsoft.com/office/word/2010/wordprocessingShape">
                    <wps:wsp>
                      <wps:cNvSpPr txBox="1"/>
                      <wps:spPr>
                        <a:xfrm>
                          <a:off x="0" y="0"/>
                          <a:ext cx="617855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美国数字设备公司（</w:t>
                            </w:r>
                            <w:r>
                              <w:rPr>
                                <w:rFonts w:eastAsia="新宋体" w:cs="SimSun" w:ascii="SimSun" w:hAnsi="SimSun"/>
                                <w:sz w:val="11"/>
                                <w:szCs w:val="11"/>
                              </w:rPr>
                              <w:t>DigitalEquipmentCorporation</w:t>
                            </w:r>
                            <w:r>
                              <w:rPr>
                                <w:rFonts w:ascii="SimSun" w:hAnsi="SimSun" w:cs="SimSun" w:eastAsia="新宋体"/>
                                <w:sz w:val="11"/>
                                <w:szCs w:val="11"/>
                              </w:rPr>
                              <w:t>，</w:t>
                            </w:r>
                            <w:r>
                              <w:rPr>
                                <w:rFonts w:eastAsia="新宋体" w:cs="SimSun" w:ascii="SimSun" w:hAnsi="SimSun"/>
                                <w:sz w:val="11"/>
                                <w:szCs w:val="11"/>
                              </w:rPr>
                              <w:t>DEC</w:t>
                            </w:r>
                            <w:r>
                              <w:rPr>
                                <w:rFonts w:ascii="SimSun" w:hAnsi="SimSun" w:cs="SimSun" w:eastAsia="新宋体"/>
                                <w:sz w:val="11"/>
                                <w:szCs w:val="11"/>
                              </w:rPr>
                              <w:t>）、英特尔（</w:t>
                            </w:r>
                            <w:r>
                              <w:rPr>
                                <w:rFonts w:eastAsia="新宋体" w:cs="SimSun" w:ascii="SimSun" w:hAnsi="SimSun"/>
                                <w:sz w:val="11"/>
                                <w:szCs w:val="11"/>
                              </w:rPr>
                              <w:t>Intel</w:t>
                            </w:r>
                            <w:r>
                              <w:rPr>
                                <w:rFonts w:ascii="SimSun" w:hAnsi="SimSun" w:cs="SimSun" w:eastAsia="新宋体"/>
                                <w:sz w:val="11"/>
                                <w:szCs w:val="11"/>
                              </w:rPr>
                              <w:t>）公司、施乐</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Xerox</w:t>
                            </w:r>
                            <w:r>
                              <w:rPr>
                                <w:rFonts w:ascii="SimSun" w:hAnsi="SimSun" w:cs="SimSun" w:eastAsia="新宋体"/>
                                <w:sz w:val="11"/>
                                <w:szCs w:val="11"/>
                              </w:rPr>
                              <w:t>）公司联合颁布了</w:t>
                            </w:r>
                            <w:r>
                              <w:rPr>
                                <w:rFonts w:eastAsia="新宋体" w:cs="SimSun" w:ascii="SimSun" w:hAnsi="SimSun"/>
                                <w:sz w:val="11"/>
                                <w:szCs w:val="11"/>
                              </w:rPr>
                              <w:t>10M</w:t>
                            </w:r>
                            <w:r>
                              <w:rPr>
                                <w:rFonts w:ascii="SimSun" w:hAnsi="SimSun" w:cs="SimSun" w:eastAsia="新宋体"/>
                                <w:sz w:val="11"/>
                                <w:szCs w:val="11"/>
                              </w:rPr>
                              <w:t>以太网标准，以这三家公司名称的首字母合在一起，为</w:t>
                            </w:r>
                            <w:r>
                              <w:rPr>
                                <w:rFonts w:eastAsia="新宋体" w:cs="SimSun" w:ascii="SimSun" w:hAnsi="SimSun"/>
                                <w:sz w:val="11"/>
                                <w:szCs w:val="11"/>
                              </w:rPr>
                              <w:br/>
                            </w:r>
                            <w:r>
                              <w:rPr>
                                <w:rFonts w:ascii="SimSun" w:hAnsi="SimSun" w:cs="SimSun" w:eastAsia="新宋体"/>
                                <w:sz w:val="11"/>
                                <w:szCs w:val="11"/>
                              </w:rPr>
                              <w:t>以太网标准命了名：</w:t>
                            </w:r>
                            <w:r>
                              <w:rPr>
                                <w:rFonts w:eastAsia="新宋体" w:cs="SimSun" w:ascii="SimSun" w:hAnsi="SimSun"/>
                                <w:sz w:val="11"/>
                                <w:szCs w:val="11"/>
                              </w:rPr>
                              <w:t>DIX</w:t>
                            </w:r>
                            <w:r>
                              <w:rPr>
                                <w:rFonts w:ascii="SimSun" w:hAnsi="SimSun" w:cs="SimSun" w:eastAsia="新宋体"/>
                                <w:sz w:val="11"/>
                                <w:szCs w:val="11"/>
                              </w:rPr>
                              <w:t>以太网标准。</w:t>
                            </w:r>
                            <w:r>
                              <w:rPr>
                                <w:rFonts w:eastAsia="新宋体" w:cs="SimSun" w:ascii="SimSun" w:hAnsi="SimSun"/>
                                <w:sz w:val="11"/>
                                <w:szCs w:val="11"/>
                              </w:rPr>
                              <w:t>1983</w:t>
                            </w:r>
                            <w:r>
                              <w:rPr>
                                <w:rFonts w:ascii="SimSun" w:hAnsi="SimSun" w:cs="SimSun" w:eastAsia="新宋体"/>
                                <w:sz w:val="11"/>
                                <w:szCs w:val="11"/>
                              </w:rPr>
                              <w:t>年，</w:t>
                            </w:r>
                            <w:r>
                              <w:rPr>
                                <w:rFonts w:eastAsia="新宋体" w:cs="SimSun" w:ascii="SimSun" w:hAnsi="SimSun"/>
                                <w:sz w:val="11"/>
                                <w:szCs w:val="11"/>
                              </w:rPr>
                              <w:t>IEEE</w:t>
                            </w:r>
                            <w:r>
                              <w:rPr>
                                <w:rFonts w:ascii="SimSun" w:hAnsi="SimSun" w:cs="SimSun" w:eastAsia="新宋体"/>
                                <w:sz w:val="11"/>
                                <w:szCs w:val="11"/>
                              </w:rPr>
                              <w:t>颁布的</w:t>
                            </w:r>
                            <w:r>
                              <w:rPr>
                                <w:rFonts w:eastAsia="新宋体" w:cs="SimSun" w:ascii="SimSun" w:hAnsi="SimSun"/>
                                <w:sz w:val="11"/>
                                <w:szCs w:val="11"/>
                              </w:rPr>
                              <w:t>IEEE802.3</w:t>
                            </w:r>
                            <w:r>
                              <w:rPr>
                                <w:rFonts w:ascii="SimSun" w:hAnsi="SimSun" w:cs="SimSun" w:eastAsia="新宋体"/>
                                <w:sz w:val="11"/>
                                <w:szCs w:val="11"/>
                              </w:rPr>
                              <w:t>标准与它完</w:t>
                            </w:r>
                            <w:r>
                              <w:rPr>
                                <w:rFonts w:eastAsia="新宋体" w:cs="SimSun" w:ascii="SimSun" w:hAnsi="SimSun"/>
                                <w:sz w:val="11"/>
                                <w:szCs w:val="11"/>
                              </w:rPr>
                              <w:br/>
                            </w:r>
                            <w:r>
                              <w:rPr>
                                <w:rFonts w:ascii="SimSun" w:hAnsi="SimSun" w:cs="SimSun" w:eastAsia="新宋体"/>
                                <w:sz w:val="11"/>
                                <w:szCs w:val="11"/>
                              </w:rPr>
                              <w:t>全兼容，稍后，我们会发现两者只有很小的差别；</w:t>
                            </w:r>
                            <w:r>
                              <w:rPr>
                                <w:rFonts w:eastAsia="新宋体" w:cs="SimSun" w:ascii="SimSun" w:hAnsi="SimSun"/>
                                <w:sz w:val="11"/>
                                <w:szCs w:val="11"/>
                              </w:rPr>
                              <w:t>IEEE</w:t>
                            </w:r>
                            <w:r>
                              <w:rPr>
                                <w:rFonts w:ascii="SimSun" w:hAnsi="SimSun" w:cs="SimSun" w:eastAsia="新宋体"/>
                                <w:sz w:val="11"/>
                                <w:szCs w:val="11"/>
                              </w:rPr>
                              <w:t>后来颁布的以太网系列标准的</w:t>
                            </w:r>
                            <w:r>
                              <w:rPr>
                                <w:rFonts w:eastAsia="新宋体" w:cs="SimSun" w:ascii="SimSun" w:hAnsi="SimSun"/>
                                <w:sz w:val="11"/>
                                <w:szCs w:val="11"/>
                              </w:rPr>
                              <w:br/>
                            </w:r>
                            <w:r>
                              <w:rPr>
                                <w:rFonts w:ascii="SimSun" w:hAnsi="SimSun" w:cs="SimSun" w:eastAsia="新宋体"/>
                                <w:sz w:val="11"/>
                                <w:szCs w:val="11"/>
                              </w:rPr>
                              <w:t>名称均称为</w:t>
                            </w:r>
                            <w:r>
                              <w:rPr>
                                <w:rFonts w:eastAsia="新宋体" w:cs="SimSun" w:ascii="SimSun" w:hAnsi="SimSun"/>
                                <w:sz w:val="11"/>
                                <w:szCs w:val="11"/>
                              </w:rPr>
                              <w:t>IEEE802.3*</w:t>
                            </w:r>
                            <w:r>
                              <w:rPr>
                                <w:rFonts w:ascii="SimSun" w:hAnsi="SimSun" w:cs="SimSun" w:eastAsia="新宋体"/>
                                <w:sz w:val="11"/>
                                <w:szCs w:val="11"/>
                              </w:rPr>
                              <w:t>，其中“</w:t>
                            </w:r>
                            <w:r>
                              <w:rPr>
                                <w:rFonts w:eastAsia="新宋体" w:cs="SimSun" w:ascii="SimSun" w:hAnsi="SimSun"/>
                                <w:sz w:val="11"/>
                                <w:szCs w:val="11"/>
                              </w:rPr>
                              <w:t>*”</w:t>
                            </w:r>
                            <w:r>
                              <w:rPr>
                                <w:rFonts w:ascii="SimSun" w:hAnsi="SimSun" w:cs="SimSun" w:eastAsia="新宋体"/>
                                <w:sz w:val="11"/>
                                <w:szCs w:val="11"/>
                              </w:rPr>
                              <w:t>代表</w:t>
                            </w:r>
                            <w:r>
                              <w:rPr>
                                <w:rFonts w:eastAsia="新宋体" w:cs="SimSun" w:ascii="SimSun" w:hAnsi="SimSun"/>
                                <w:sz w:val="11"/>
                                <w:szCs w:val="11"/>
                              </w:rPr>
                              <w:t>1</w:t>
                            </w:r>
                            <w:r>
                              <w:rPr>
                                <w:rFonts w:ascii="SimSun" w:hAnsi="SimSun" w:cs="SimSun" w:eastAsia="新宋体"/>
                                <w:sz w:val="11"/>
                                <w:szCs w:val="11"/>
                              </w:rPr>
                              <w:t>个或</w:t>
                            </w:r>
                            <w:r>
                              <w:rPr>
                                <w:rFonts w:eastAsia="新宋体" w:cs="SimSun" w:ascii="SimSun" w:hAnsi="SimSun"/>
                                <w:sz w:val="11"/>
                                <w:szCs w:val="11"/>
                              </w:rPr>
                              <w:t>2</w:t>
                            </w:r>
                            <w:r>
                              <w:rPr>
                                <w:rFonts w:ascii="SimSun" w:hAnsi="SimSun" w:cs="SimSun" w:eastAsia="新宋体"/>
                                <w:sz w:val="11"/>
                                <w:szCs w:val="11"/>
                              </w:rPr>
                              <w:t>个字母，比如，快速以太网的标准</w:t>
                            </w:r>
                            <w:r>
                              <w:rPr>
                                <w:rFonts w:eastAsia="新宋体" w:cs="SimSun" w:ascii="SimSun" w:hAnsi="SimSun"/>
                                <w:sz w:val="11"/>
                                <w:szCs w:val="11"/>
                              </w:rPr>
                              <w:br/>
                              <w:t>IEEE 802. 3 u</w:t>
                            </w:r>
                            <w:r>
                              <w:rPr>
                                <w:rFonts w:ascii="SimSun" w:hAnsi="SimSun" w:cs="SimSun" w:eastAsia="新宋体"/>
                                <w:sz w:val="11"/>
                                <w:szCs w:val="11"/>
                              </w:rPr>
                              <w:t>用</w:t>
                            </w:r>
                          </w:p>
                        </w:txbxContent>
                      </wps:txbx>
                      <wps:bodyPr anchor="t" lIns="53975" tIns="53975" rIns="53975" bIns="53975">
                        <a:spAutoFit/>
                      </wps:bodyPr>
                    </wps:wsp>
                  </a:graphicData>
                </a:graphic>
              </wp:anchor>
            </w:drawing>
          </mc:Choice>
          <mc:Fallback>
            <w:pict>
              <v:rect fillcolor="#729FCF" style="position:absolute;rotation:-0;width:486.5pt;height:62.9pt;mso-wrap-distance-left:5.7pt;mso-wrap-distance-right:5.7pt;mso-wrap-distance-top:5.7pt;mso-wrap-distance-bottom:5.7pt;margin-top:51.3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美国数字设备公司（</w:t>
                      </w:r>
                      <w:r>
                        <w:rPr>
                          <w:rFonts w:eastAsia="新宋体" w:cs="SimSun" w:ascii="SimSun" w:hAnsi="SimSun"/>
                          <w:sz w:val="11"/>
                          <w:szCs w:val="11"/>
                        </w:rPr>
                        <w:t>DigitalEquipmentCorporation</w:t>
                      </w:r>
                      <w:r>
                        <w:rPr>
                          <w:rFonts w:ascii="SimSun" w:hAnsi="SimSun" w:cs="SimSun" w:eastAsia="新宋体"/>
                          <w:sz w:val="11"/>
                          <w:szCs w:val="11"/>
                        </w:rPr>
                        <w:t>，</w:t>
                      </w:r>
                      <w:r>
                        <w:rPr>
                          <w:rFonts w:eastAsia="新宋体" w:cs="SimSun" w:ascii="SimSun" w:hAnsi="SimSun"/>
                          <w:sz w:val="11"/>
                          <w:szCs w:val="11"/>
                        </w:rPr>
                        <w:t>DEC</w:t>
                      </w:r>
                      <w:r>
                        <w:rPr>
                          <w:rFonts w:ascii="SimSun" w:hAnsi="SimSun" w:cs="SimSun" w:eastAsia="新宋体"/>
                          <w:sz w:val="11"/>
                          <w:szCs w:val="11"/>
                        </w:rPr>
                        <w:t>）、英特尔（</w:t>
                      </w:r>
                      <w:r>
                        <w:rPr>
                          <w:rFonts w:eastAsia="新宋体" w:cs="SimSun" w:ascii="SimSun" w:hAnsi="SimSun"/>
                          <w:sz w:val="11"/>
                          <w:szCs w:val="11"/>
                        </w:rPr>
                        <w:t>Intel</w:t>
                      </w:r>
                      <w:r>
                        <w:rPr>
                          <w:rFonts w:ascii="SimSun" w:hAnsi="SimSun" w:cs="SimSun" w:eastAsia="新宋体"/>
                          <w:sz w:val="11"/>
                          <w:szCs w:val="11"/>
                        </w:rPr>
                        <w:t>）公司、施乐</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Xerox</w:t>
                      </w:r>
                      <w:r>
                        <w:rPr>
                          <w:rFonts w:ascii="SimSun" w:hAnsi="SimSun" w:cs="SimSun" w:eastAsia="新宋体"/>
                          <w:sz w:val="11"/>
                          <w:szCs w:val="11"/>
                        </w:rPr>
                        <w:t>）公司联合颁布了</w:t>
                      </w:r>
                      <w:r>
                        <w:rPr>
                          <w:rFonts w:eastAsia="新宋体" w:cs="SimSun" w:ascii="SimSun" w:hAnsi="SimSun"/>
                          <w:sz w:val="11"/>
                          <w:szCs w:val="11"/>
                        </w:rPr>
                        <w:t>10M</w:t>
                      </w:r>
                      <w:r>
                        <w:rPr>
                          <w:rFonts w:ascii="SimSun" w:hAnsi="SimSun" w:cs="SimSun" w:eastAsia="新宋体"/>
                          <w:sz w:val="11"/>
                          <w:szCs w:val="11"/>
                        </w:rPr>
                        <w:t>以太网标准，以这三家公司名称的首字母合在一起，为</w:t>
                      </w:r>
                      <w:r>
                        <w:rPr>
                          <w:rFonts w:eastAsia="新宋体" w:cs="SimSun" w:ascii="SimSun" w:hAnsi="SimSun"/>
                          <w:sz w:val="11"/>
                          <w:szCs w:val="11"/>
                        </w:rPr>
                        <w:br/>
                      </w:r>
                      <w:r>
                        <w:rPr>
                          <w:rFonts w:ascii="SimSun" w:hAnsi="SimSun" w:cs="SimSun" w:eastAsia="新宋体"/>
                          <w:sz w:val="11"/>
                          <w:szCs w:val="11"/>
                        </w:rPr>
                        <w:t>以太网标准命了名：</w:t>
                      </w:r>
                      <w:r>
                        <w:rPr>
                          <w:rFonts w:eastAsia="新宋体" w:cs="SimSun" w:ascii="SimSun" w:hAnsi="SimSun"/>
                          <w:sz w:val="11"/>
                          <w:szCs w:val="11"/>
                        </w:rPr>
                        <w:t>DIX</w:t>
                      </w:r>
                      <w:r>
                        <w:rPr>
                          <w:rFonts w:ascii="SimSun" w:hAnsi="SimSun" w:cs="SimSun" w:eastAsia="新宋体"/>
                          <w:sz w:val="11"/>
                          <w:szCs w:val="11"/>
                        </w:rPr>
                        <w:t>以太网标准。</w:t>
                      </w:r>
                      <w:r>
                        <w:rPr>
                          <w:rFonts w:eastAsia="新宋体" w:cs="SimSun" w:ascii="SimSun" w:hAnsi="SimSun"/>
                          <w:sz w:val="11"/>
                          <w:szCs w:val="11"/>
                        </w:rPr>
                        <w:t>1983</w:t>
                      </w:r>
                      <w:r>
                        <w:rPr>
                          <w:rFonts w:ascii="SimSun" w:hAnsi="SimSun" w:cs="SimSun" w:eastAsia="新宋体"/>
                          <w:sz w:val="11"/>
                          <w:szCs w:val="11"/>
                        </w:rPr>
                        <w:t>年，</w:t>
                      </w:r>
                      <w:r>
                        <w:rPr>
                          <w:rFonts w:eastAsia="新宋体" w:cs="SimSun" w:ascii="SimSun" w:hAnsi="SimSun"/>
                          <w:sz w:val="11"/>
                          <w:szCs w:val="11"/>
                        </w:rPr>
                        <w:t>IEEE</w:t>
                      </w:r>
                      <w:r>
                        <w:rPr>
                          <w:rFonts w:ascii="SimSun" w:hAnsi="SimSun" w:cs="SimSun" w:eastAsia="新宋体"/>
                          <w:sz w:val="11"/>
                          <w:szCs w:val="11"/>
                        </w:rPr>
                        <w:t>颁布的</w:t>
                      </w:r>
                      <w:r>
                        <w:rPr>
                          <w:rFonts w:eastAsia="新宋体" w:cs="SimSun" w:ascii="SimSun" w:hAnsi="SimSun"/>
                          <w:sz w:val="11"/>
                          <w:szCs w:val="11"/>
                        </w:rPr>
                        <w:t>IEEE802.3</w:t>
                      </w:r>
                      <w:r>
                        <w:rPr>
                          <w:rFonts w:ascii="SimSun" w:hAnsi="SimSun" w:cs="SimSun" w:eastAsia="新宋体"/>
                          <w:sz w:val="11"/>
                          <w:szCs w:val="11"/>
                        </w:rPr>
                        <w:t>标准与它完</w:t>
                      </w:r>
                      <w:r>
                        <w:rPr>
                          <w:rFonts w:eastAsia="新宋体" w:cs="SimSun" w:ascii="SimSun" w:hAnsi="SimSun"/>
                          <w:sz w:val="11"/>
                          <w:szCs w:val="11"/>
                        </w:rPr>
                        <w:br/>
                      </w:r>
                      <w:r>
                        <w:rPr>
                          <w:rFonts w:ascii="SimSun" w:hAnsi="SimSun" w:cs="SimSun" w:eastAsia="新宋体"/>
                          <w:sz w:val="11"/>
                          <w:szCs w:val="11"/>
                        </w:rPr>
                        <w:t>全兼容，稍后，我们会发现两者只有很小的差别；</w:t>
                      </w:r>
                      <w:r>
                        <w:rPr>
                          <w:rFonts w:eastAsia="新宋体" w:cs="SimSun" w:ascii="SimSun" w:hAnsi="SimSun"/>
                          <w:sz w:val="11"/>
                          <w:szCs w:val="11"/>
                        </w:rPr>
                        <w:t>IEEE</w:t>
                      </w:r>
                      <w:r>
                        <w:rPr>
                          <w:rFonts w:ascii="SimSun" w:hAnsi="SimSun" w:cs="SimSun" w:eastAsia="新宋体"/>
                          <w:sz w:val="11"/>
                          <w:szCs w:val="11"/>
                        </w:rPr>
                        <w:t>后来颁布的以太网系列标准的</w:t>
                      </w:r>
                      <w:r>
                        <w:rPr>
                          <w:rFonts w:eastAsia="新宋体" w:cs="SimSun" w:ascii="SimSun" w:hAnsi="SimSun"/>
                          <w:sz w:val="11"/>
                          <w:szCs w:val="11"/>
                        </w:rPr>
                        <w:br/>
                      </w:r>
                      <w:r>
                        <w:rPr>
                          <w:rFonts w:ascii="SimSun" w:hAnsi="SimSun" w:cs="SimSun" w:eastAsia="新宋体"/>
                          <w:sz w:val="11"/>
                          <w:szCs w:val="11"/>
                        </w:rPr>
                        <w:t>名称均称为</w:t>
                      </w:r>
                      <w:r>
                        <w:rPr>
                          <w:rFonts w:eastAsia="新宋体" w:cs="SimSun" w:ascii="SimSun" w:hAnsi="SimSun"/>
                          <w:sz w:val="11"/>
                          <w:szCs w:val="11"/>
                        </w:rPr>
                        <w:t>IEEE802.3*</w:t>
                      </w:r>
                      <w:r>
                        <w:rPr>
                          <w:rFonts w:ascii="SimSun" w:hAnsi="SimSun" w:cs="SimSun" w:eastAsia="新宋体"/>
                          <w:sz w:val="11"/>
                          <w:szCs w:val="11"/>
                        </w:rPr>
                        <w:t>，其中“</w:t>
                      </w:r>
                      <w:r>
                        <w:rPr>
                          <w:rFonts w:eastAsia="新宋体" w:cs="SimSun" w:ascii="SimSun" w:hAnsi="SimSun"/>
                          <w:sz w:val="11"/>
                          <w:szCs w:val="11"/>
                        </w:rPr>
                        <w:t>*”</w:t>
                      </w:r>
                      <w:r>
                        <w:rPr>
                          <w:rFonts w:ascii="SimSun" w:hAnsi="SimSun" w:cs="SimSun" w:eastAsia="新宋体"/>
                          <w:sz w:val="11"/>
                          <w:szCs w:val="11"/>
                        </w:rPr>
                        <w:t>代表</w:t>
                      </w:r>
                      <w:r>
                        <w:rPr>
                          <w:rFonts w:eastAsia="新宋体" w:cs="SimSun" w:ascii="SimSun" w:hAnsi="SimSun"/>
                          <w:sz w:val="11"/>
                          <w:szCs w:val="11"/>
                        </w:rPr>
                        <w:t>1</w:t>
                      </w:r>
                      <w:r>
                        <w:rPr>
                          <w:rFonts w:ascii="SimSun" w:hAnsi="SimSun" w:cs="SimSun" w:eastAsia="新宋体"/>
                          <w:sz w:val="11"/>
                          <w:szCs w:val="11"/>
                        </w:rPr>
                        <w:t>个或</w:t>
                      </w:r>
                      <w:r>
                        <w:rPr>
                          <w:rFonts w:eastAsia="新宋体" w:cs="SimSun" w:ascii="SimSun" w:hAnsi="SimSun"/>
                          <w:sz w:val="11"/>
                          <w:szCs w:val="11"/>
                        </w:rPr>
                        <w:t>2</w:t>
                      </w:r>
                      <w:r>
                        <w:rPr>
                          <w:rFonts w:ascii="SimSun" w:hAnsi="SimSun" w:cs="SimSun" w:eastAsia="新宋体"/>
                          <w:sz w:val="11"/>
                          <w:szCs w:val="11"/>
                        </w:rPr>
                        <w:t>个字母，比如，快速以太网的标准</w:t>
                      </w:r>
                      <w:r>
                        <w:rPr>
                          <w:rFonts w:eastAsia="新宋体" w:cs="SimSun" w:ascii="SimSun" w:hAnsi="SimSun"/>
                          <w:sz w:val="11"/>
                          <w:szCs w:val="11"/>
                        </w:rPr>
                        <w:br/>
                        <w:t>IEEE 802. 3 u</w:t>
                      </w:r>
                      <w:r>
                        <w:rPr>
                          <w:rFonts w:ascii="SimSun" w:hAnsi="SimSun" w:cs="SimSun" w:eastAsia="新宋体"/>
                          <w:sz w:val="11"/>
                          <w:szCs w:val="11"/>
                        </w:rPr>
                        <w:t>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4131310</wp:posOffset>
                </wp:positionH>
                <wp:positionV relativeFrom="line">
                  <wp:posOffset>2033905</wp:posOffset>
                </wp:positionV>
                <wp:extent cx="3068955" cy="241300"/>
                <wp:effectExtent l="0" t="0" r="0" b="0"/>
                <wp:wrapSquare wrapText="bothSides"/>
                <wp:docPr id="255" name="Frame5"/>
                <a:graphic xmlns:a="http://schemas.openxmlformats.org/drawingml/2006/main">
                  <a:graphicData uri="http://schemas.microsoft.com/office/word/2010/wordprocessingShape">
                    <wps:wsp>
                      <wps:cNvSpPr txBox="1"/>
                      <wps:spPr>
                        <a:xfrm>
                          <a:off x="0" y="0"/>
                          <a:ext cx="30689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t </w:t>
                            </w:r>
                            <w:r>
                              <w:rPr>
                                <w:rFonts w:ascii="SimSun" w:hAnsi="SimSun" w:cs="SimSun" w:eastAsia="新宋体"/>
                                <w:sz w:val="18"/>
                                <w:szCs w:val="18"/>
                              </w:rPr>
                              <w:t>中</w:t>
                            </w:r>
                          </w:p>
                        </w:txbxContent>
                      </wps:txbx>
                      <wps:bodyPr anchor="t" lIns="53975" tIns="53975" rIns="53975" bIns="53975">
                        <a:spAutoFit/>
                      </wps:bodyPr>
                    </wps:wsp>
                  </a:graphicData>
                </a:graphic>
              </wp:anchor>
            </w:drawing>
          </mc:Choice>
          <mc:Fallback>
            <w:pict>
              <v:rect fillcolor="#729FCF" style="position:absolute;rotation:-0;width:241.65pt;height:19pt;mso-wrap-distance-left:5.7pt;mso-wrap-distance-right:5.7pt;mso-wrap-distance-top:5.7pt;mso-wrap-distance-bottom:5.7pt;margin-top:160.15pt;mso-position-vertical-relative:text;margin-left:32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 xml:space="preserve">t </w:t>
                      </w:r>
                      <w:r>
                        <w:rPr>
                          <w:rFonts w:ascii="SimSun" w:hAnsi="SimSun" w:cs="SimSun" w:eastAsia="新宋体"/>
                          <w:sz w:val="18"/>
                          <w:szCs w:val="18"/>
                        </w:rPr>
                        <w:t>中</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4765675</wp:posOffset>
                </wp:positionH>
                <wp:positionV relativeFrom="line">
                  <wp:posOffset>2234565</wp:posOffset>
                </wp:positionV>
                <wp:extent cx="2434590" cy="189230"/>
                <wp:effectExtent l="0" t="0" r="0" b="0"/>
                <wp:wrapSquare wrapText="bothSides"/>
                <wp:docPr id="256" name="Frame6"/>
                <a:graphic xmlns:a="http://schemas.openxmlformats.org/drawingml/2006/main">
                  <a:graphicData uri="http://schemas.microsoft.com/office/word/2010/wordprocessingShape">
                    <wps:wsp>
                      <wps:cNvSpPr txBox="1"/>
                      <wps:spPr>
                        <a:xfrm>
                          <a:off x="0" y="0"/>
                          <a:ext cx="24345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《叠综国气量辟用</w:t>
                            </w:r>
                          </w:p>
                        </w:txbxContent>
                      </wps:txbx>
                      <wps:bodyPr anchor="t" lIns="53975" tIns="53975" rIns="53975" bIns="53975">
                        <a:spAutoFit/>
                      </wps:bodyPr>
                    </wps:wsp>
                  </a:graphicData>
                </a:graphic>
              </wp:anchor>
            </w:drawing>
          </mc:Choice>
          <mc:Fallback>
            <w:pict>
              <v:rect fillcolor="#729FCF" style="position:absolute;rotation:-0;width:191.7pt;height:14.9pt;mso-wrap-distance-left:5.7pt;mso-wrap-distance-right:5.7pt;mso-wrap-distance-top:5.7pt;mso-wrap-distance-bottom:5.7pt;margin-top:175.95pt;mso-position-vertical-relative:text;margin-left:37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《叠综国气量辟用</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5295900</wp:posOffset>
                </wp:positionH>
                <wp:positionV relativeFrom="line">
                  <wp:posOffset>2781300</wp:posOffset>
                </wp:positionV>
                <wp:extent cx="1903730" cy="433070"/>
                <wp:effectExtent l="0" t="0" r="0" b="0"/>
                <wp:wrapSquare wrapText="bothSides"/>
                <wp:docPr id="257" name="Frame7"/>
                <a:graphic xmlns:a="http://schemas.openxmlformats.org/drawingml/2006/main">
                  <a:graphicData uri="http://schemas.microsoft.com/office/word/2010/wordprocessingShape">
                    <wps:wsp>
                      <wps:cNvSpPr txBox="1"/>
                      <wps:spPr>
                        <a:xfrm>
                          <a:off x="0" y="0"/>
                          <a:ext cx="19037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给双核新</w:t>
                            </w:r>
                            <w:r>
                              <w:rPr>
                                <w:rFonts w:eastAsia="新宋体" w:cs="SimSun" w:ascii="SimSun" w:hAnsi="SimSun"/>
                                <w:sz w:val="11"/>
                                <w:szCs w:val="11"/>
                              </w:rPr>
                              <w:t>,</w:t>
                            </w:r>
                            <w:r>
                              <w:rPr>
                                <w:rFonts w:ascii="SimSun" w:hAnsi="SimSun" w:cs="SimSun" w:eastAsia="新宋体"/>
                                <w:sz w:val="11"/>
                                <w:szCs w:val="11"/>
                              </w:rPr>
                              <w:t>维眼</w:t>
                            </w:r>
                            <w:r>
                              <w:rPr>
                                <w:rFonts w:eastAsia="新宋体" w:cs="SimSun" w:ascii="SimSun" w:hAnsi="SimSun"/>
                                <w:sz w:val="11"/>
                                <w:szCs w:val="11"/>
                              </w:rPr>
                              <w:br/>
                              <w:t>m001</w:t>
                            </w:r>
                            <w:r>
                              <w:rPr>
                                <w:rFonts w:ascii="SimSun" w:hAnsi="SimSun" w:cs="SimSun" w:eastAsia="新宋体"/>
                                <w:sz w:val="11"/>
                                <w:szCs w:val="11"/>
                              </w:rPr>
                              <w:t>套只离</w:t>
                            </w:r>
                            <w:r>
                              <w:rPr>
                                <w:rFonts w:eastAsia="新宋体" w:cs="SimSun" w:ascii="SimSun" w:hAnsi="SimSun"/>
                                <w:sz w:val="11"/>
                                <w:szCs w:val="11"/>
                              </w:rPr>
                              <w:br/>
                            </w:r>
                            <w:r>
                              <w:rPr>
                                <w:rFonts w:ascii="SimSun" w:hAnsi="SimSun" w:cs="SimSun" w:eastAsia="新宋体"/>
                                <w:sz w:val="11"/>
                                <w:szCs w:val="11"/>
                              </w:rPr>
                              <w:t>酵紫皇飄宝婚</w:t>
                            </w:r>
                          </w:p>
                        </w:txbxContent>
                      </wps:txbx>
                      <wps:bodyPr anchor="t" lIns="53975" tIns="53975" rIns="53975" bIns="53975">
                        <a:spAutoFit/>
                      </wps:bodyPr>
                    </wps:wsp>
                  </a:graphicData>
                </a:graphic>
              </wp:anchor>
            </w:drawing>
          </mc:Choice>
          <mc:Fallback>
            <w:pict>
              <v:rect fillcolor="#729FCF" style="position:absolute;rotation:-0;width:149.9pt;height:34.1pt;mso-wrap-distance-left:5.7pt;mso-wrap-distance-right:5.7pt;mso-wrap-distance-top:5.7pt;mso-wrap-distance-bottom:5.7pt;margin-top:219pt;mso-position-vertical-relative:text;margin-left:41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给双核新</w:t>
                      </w:r>
                      <w:r>
                        <w:rPr>
                          <w:rFonts w:eastAsia="新宋体" w:cs="SimSun" w:ascii="SimSun" w:hAnsi="SimSun"/>
                          <w:sz w:val="11"/>
                          <w:szCs w:val="11"/>
                        </w:rPr>
                        <w:t>,</w:t>
                      </w:r>
                      <w:r>
                        <w:rPr>
                          <w:rFonts w:ascii="SimSun" w:hAnsi="SimSun" w:cs="SimSun" w:eastAsia="新宋体"/>
                          <w:sz w:val="11"/>
                          <w:szCs w:val="11"/>
                        </w:rPr>
                        <w:t>维眼</w:t>
                      </w:r>
                      <w:r>
                        <w:rPr>
                          <w:rFonts w:eastAsia="新宋体" w:cs="SimSun" w:ascii="SimSun" w:hAnsi="SimSun"/>
                          <w:sz w:val="11"/>
                          <w:szCs w:val="11"/>
                        </w:rPr>
                        <w:br/>
                        <w:t>m001</w:t>
                      </w:r>
                      <w:r>
                        <w:rPr>
                          <w:rFonts w:ascii="SimSun" w:hAnsi="SimSun" w:cs="SimSun" w:eastAsia="新宋体"/>
                          <w:sz w:val="11"/>
                          <w:szCs w:val="11"/>
                        </w:rPr>
                        <w:t>套只离</w:t>
                      </w:r>
                      <w:r>
                        <w:rPr>
                          <w:rFonts w:eastAsia="新宋体" w:cs="SimSun" w:ascii="SimSun" w:hAnsi="SimSun"/>
                          <w:sz w:val="11"/>
                          <w:szCs w:val="11"/>
                        </w:rPr>
                        <w:br/>
                      </w:r>
                      <w:r>
                        <w:rPr>
                          <w:rFonts w:ascii="SimSun" w:hAnsi="SimSun" w:cs="SimSun" w:eastAsia="新宋体"/>
                          <w:sz w:val="11"/>
                          <w:szCs w:val="11"/>
                        </w:rPr>
                        <w:t>酵紫皇飄宝婚</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2130425</wp:posOffset>
                </wp:positionH>
                <wp:positionV relativeFrom="line">
                  <wp:posOffset>3721100</wp:posOffset>
                </wp:positionV>
                <wp:extent cx="5069205" cy="189230"/>
                <wp:effectExtent l="0" t="0" r="0" b="0"/>
                <wp:wrapSquare wrapText="bothSides"/>
                <wp:docPr id="258" name="Frame8"/>
                <a:graphic xmlns:a="http://schemas.openxmlformats.org/drawingml/2006/main">
                  <a:graphicData uri="http://schemas.microsoft.com/office/word/2010/wordprocessingShape">
                    <wps:wsp>
                      <wps:cNvSpPr txBox="1"/>
                      <wps:spPr>
                        <a:xfrm>
                          <a:off x="0" y="0"/>
                          <a:ext cx="50692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4-21</w:t>
                            </w:r>
                            <w:r>
                              <w:rPr>
                                <w:rFonts w:ascii="SimSun" w:hAnsi="SimSun" w:cs="SimSun" w:eastAsia="新宋体"/>
                                <w:sz w:val="11"/>
                                <w:szCs w:val="11"/>
                              </w:rPr>
                              <w:t>梅特卡夫的总线以太网手稿</w:t>
                            </w:r>
                          </w:p>
                        </w:txbxContent>
                      </wps:txbx>
                      <wps:bodyPr anchor="t" lIns="53975" tIns="53975" rIns="53975" bIns="53975">
                        <a:spAutoFit/>
                      </wps:bodyPr>
                    </wps:wsp>
                  </a:graphicData>
                </a:graphic>
              </wp:anchor>
            </w:drawing>
          </mc:Choice>
          <mc:Fallback>
            <w:pict>
              <v:rect fillcolor="#729FCF" style="position:absolute;rotation:-0;width:399.15pt;height:14.9pt;mso-wrap-distance-left:5.7pt;mso-wrap-distance-right:5.7pt;mso-wrap-distance-top:5.7pt;mso-wrap-distance-bottom:5.7pt;margin-top:293pt;mso-position-vertical-relative:text;margin-left:16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4-21</w:t>
                      </w:r>
                      <w:r>
                        <w:rPr>
                          <w:rFonts w:ascii="SimSun" w:hAnsi="SimSun" w:cs="SimSun" w:eastAsia="新宋体"/>
                          <w:sz w:val="11"/>
                          <w:szCs w:val="11"/>
                        </w:rPr>
                        <w:t>梅特卡夫的总线以太网手稿</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226695</wp:posOffset>
                </wp:positionH>
                <wp:positionV relativeFrom="line">
                  <wp:posOffset>4050665</wp:posOffset>
                </wp:positionV>
                <wp:extent cx="6973570" cy="433070"/>
                <wp:effectExtent l="0" t="0" r="0" b="0"/>
                <wp:wrapSquare wrapText="bothSides"/>
                <wp:docPr id="259" name="Frame9"/>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从此开始，以太网开启了开挂“网生”，从</w:t>
                            </w:r>
                            <w:r>
                              <w:rPr>
                                <w:rFonts w:eastAsia="新宋体" w:cs="SimSun" w:ascii="SimSun" w:hAnsi="SimSun"/>
                                <w:sz w:val="11"/>
                                <w:szCs w:val="11"/>
                              </w:rPr>
                              <w:t>10M</w:t>
                            </w:r>
                            <w:r>
                              <w:rPr>
                                <w:rFonts w:ascii="SimSun" w:hAnsi="SimSun" w:cs="SimSun" w:eastAsia="新宋体"/>
                                <w:sz w:val="11"/>
                                <w:szCs w:val="11"/>
                              </w:rPr>
                              <w:t>的经典以太网，到</w:t>
                            </w:r>
                            <w:r>
                              <w:rPr>
                                <w:rFonts w:eastAsia="新宋体" w:cs="SimSun" w:ascii="SimSun" w:hAnsi="SimSun"/>
                                <w:sz w:val="11"/>
                                <w:szCs w:val="11"/>
                              </w:rPr>
                              <w:t>100M</w:t>
                            </w:r>
                            <w:r>
                              <w:rPr>
                                <w:rFonts w:ascii="SimSun" w:hAnsi="SimSun" w:cs="SimSun" w:eastAsia="新宋体"/>
                                <w:sz w:val="11"/>
                                <w:szCs w:val="11"/>
                              </w:rPr>
                              <w:t>快速以太</w:t>
                            </w:r>
                            <w:r>
                              <w:rPr>
                                <w:rFonts w:eastAsia="新宋体" w:cs="SimSun" w:ascii="SimSun" w:hAnsi="SimSun"/>
                                <w:sz w:val="11"/>
                                <w:szCs w:val="11"/>
                              </w:rPr>
                              <w:br/>
                            </w:r>
                            <w:r>
                              <w:rPr>
                                <w:rFonts w:ascii="SimSun" w:hAnsi="SimSun" w:cs="SimSun" w:eastAsia="新宋体"/>
                                <w:sz w:val="11"/>
                                <w:szCs w:val="11"/>
                              </w:rPr>
                              <w:t>网，到千兆（吉比特）以太网，再到万兆（</w:t>
                            </w:r>
                            <w:r>
                              <w:rPr>
                                <w:rFonts w:eastAsia="新宋体" w:cs="SimSun" w:ascii="SimSun" w:hAnsi="SimSun"/>
                                <w:sz w:val="11"/>
                                <w:szCs w:val="11"/>
                              </w:rPr>
                              <w:t>10G</w:t>
                            </w:r>
                            <w:r>
                              <w:rPr>
                                <w:rFonts w:ascii="SimSun" w:hAnsi="SimSun" w:cs="SimSun" w:eastAsia="新宋体"/>
                                <w:sz w:val="11"/>
                                <w:szCs w:val="11"/>
                              </w:rPr>
                              <w:t>）以太网、</w:t>
                            </w:r>
                            <w:r>
                              <w:rPr>
                                <w:rFonts w:eastAsia="新宋体" w:cs="SimSun" w:ascii="SimSun" w:hAnsi="SimSun"/>
                                <w:sz w:val="11"/>
                                <w:szCs w:val="11"/>
                              </w:rPr>
                              <w:t>25G</w:t>
                            </w:r>
                            <w:r>
                              <w:rPr>
                                <w:rFonts w:ascii="SimSun" w:hAnsi="SimSun" w:cs="SimSun" w:eastAsia="新宋体"/>
                                <w:sz w:val="11"/>
                                <w:szCs w:val="11"/>
                              </w:rPr>
                              <w:t>以太网、</w:t>
                            </w:r>
                            <w:r>
                              <w:rPr>
                                <w:rFonts w:eastAsia="新宋体" w:cs="SimSun" w:ascii="SimSun" w:hAnsi="SimSun"/>
                                <w:sz w:val="11"/>
                                <w:szCs w:val="11"/>
                              </w:rPr>
                              <w:t>100G</w:t>
                            </w:r>
                            <w:r>
                              <w:rPr>
                                <w:rFonts w:ascii="SimSun" w:hAnsi="SimSun" w:cs="SimSun" w:eastAsia="新宋体"/>
                                <w:sz w:val="11"/>
                                <w:szCs w:val="11"/>
                              </w:rPr>
                              <w:t>以太网、</w:t>
                            </w:r>
                            <w:r>
                              <w:rPr>
                                <w:rFonts w:eastAsia="新宋体" w:cs="SimSun" w:ascii="SimSun" w:hAnsi="SimSun"/>
                                <w:sz w:val="11"/>
                                <w:szCs w:val="11"/>
                              </w:rPr>
                              <w:t>400G</w:t>
                              <w:br/>
                            </w:r>
                            <w:r>
                              <w:rPr>
                                <w:rFonts w:ascii="SimSun" w:hAnsi="SimSun" w:cs="SimSun" w:eastAsia="新宋体"/>
                                <w:sz w:val="11"/>
                                <w:szCs w:val="11"/>
                              </w:rPr>
                              <w:t>以太网、</w:t>
                            </w:r>
                            <w:r>
                              <w:rPr>
                                <w:rFonts w:eastAsia="新宋体" w:cs="SimSun" w:ascii="SimSun" w:hAnsi="SimSun"/>
                                <w:sz w:val="11"/>
                                <w:szCs w:val="11"/>
                              </w:rPr>
                              <w:t>800G</w:t>
                            </w:r>
                            <w:r>
                              <w:rPr>
                                <w:rFonts w:ascii="SimSun" w:hAnsi="SimSun" w:cs="SimSun" w:eastAsia="新宋体"/>
                                <w:sz w:val="11"/>
                                <w:szCs w:val="11"/>
                              </w:rPr>
                              <w:t>以太网</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318.9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从此开始，以太网开启了开挂“网生”，从</w:t>
                      </w:r>
                      <w:r>
                        <w:rPr>
                          <w:rFonts w:eastAsia="新宋体" w:cs="SimSun" w:ascii="SimSun" w:hAnsi="SimSun"/>
                          <w:sz w:val="11"/>
                          <w:szCs w:val="11"/>
                        </w:rPr>
                        <w:t>10M</w:t>
                      </w:r>
                      <w:r>
                        <w:rPr>
                          <w:rFonts w:ascii="SimSun" w:hAnsi="SimSun" w:cs="SimSun" w:eastAsia="新宋体"/>
                          <w:sz w:val="11"/>
                          <w:szCs w:val="11"/>
                        </w:rPr>
                        <w:t>的经典以太网，到</w:t>
                      </w:r>
                      <w:r>
                        <w:rPr>
                          <w:rFonts w:eastAsia="新宋体" w:cs="SimSun" w:ascii="SimSun" w:hAnsi="SimSun"/>
                          <w:sz w:val="11"/>
                          <w:szCs w:val="11"/>
                        </w:rPr>
                        <w:t>100M</w:t>
                      </w:r>
                      <w:r>
                        <w:rPr>
                          <w:rFonts w:ascii="SimSun" w:hAnsi="SimSun" w:cs="SimSun" w:eastAsia="新宋体"/>
                          <w:sz w:val="11"/>
                          <w:szCs w:val="11"/>
                        </w:rPr>
                        <w:t>快速以太</w:t>
                      </w:r>
                      <w:r>
                        <w:rPr>
                          <w:rFonts w:eastAsia="新宋体" w:cs="SimSun" w:ascii="SimSun" w:hAnsi="SimSun"/>
                          <w:sz w:val="11"/>
                          <w:szCs w:val="11"/>
                        </w:rPr>
                        <w:br/>
                      </w:r>
                      <w:r>
                        <w:rPr>
                          <w:rFonts w:ascii="SimSun" w:hAnsi="SimSun" w:cs="SimSun" w:eastAsia="新宋体"/>
                          <w:sz w:val="11"/>
                          <w:szCs w:val="11"/>
                        </w:rPr>
                        <w:t>网，到千兆（吉比特）以太网，再到万兆（</w:t>
                      </w:r>
                      <w:r>
                        <w:rPr>
                          <w:rFonts w:eastAsia="新宋体" w:cs="SimSun" w:ascii="SimSun" w:hAnsi="SimSun"/>
                          <w:sz w:val="11"/>
                          <w:szCs w:val="11"/>
                        </w:rPr>
                        <w:t>10G</w:t>
                      </w:r>
                      <w:r>
                        <w:rPr>
                          <w:rFonts w:ascii="SimSun" w:hAnsi="SimSun" w:cs="SimSun" w:eastAsia="新宋体"/>
                          <w:sz w:val="11"/>
                          <w:szCs w:val="11"/>
                        </w:rPr>
                        <w:t>）以太网、</w:t>
                      </w:r>
                      <w:r>
                        <w:rPr>
                          <w:rFonts w:eastAsia="新宋体" w:cs="SimSun" w:ascii="SimSun" w:hAnsi="SimSun"/>
                          <w:sz w:val="11"/>
                          <w:szCs w:val="11"/>
                        </w:rPr>
                        <w:t>25G</w:t>
                      </w:r>
                      <w:r>
                        <w:rPr>
                          <w:rFonts w:ascii="SimSun" w:hAnsi="SimSun" w:cs="SimSun" w:eastAsia="新宋体"/>
                          <w:sz w:val="11"/>
                          <w:szCs w:val="11"/>
                        </w:rPr>
                        <w:t>以太网、</w:t>
                      </w:r>
                      <w:r>
                        <w:rPr>
                          <w:rFonts w:eastAsia="新宋体" w:cs="SimSun" w:ascii="SimSun" w:hAnsi="SimSun"/>
                          <w:sz w:val="11"/>
                          <w:szCs w:val="11"/>
                        </w:rPr>
                        <w:t>100G</w:t>
                      </w:r>
                      <w:r>
                        <w:rPr>
                          <w:rFonts w:ascii="SimSun" w:hAnsi="SimSun" w:cs="SimSun" w:eastAsia="新宋体"/>
                          <w:sz w:val="11"/>
                          <w:szCs w:val="11"/>
                        </w:rPr>
                        <w:t>以太网、</w:t>
                      </w:r>
                      <w:r>
                        <w:rPr>
                          <w:rFonts w:eastAsia="新宋体" w:cs="SimSun" w:ascii="SimSun" w:hAnsi="SimSun"/>
                          <w:sz w:val="11"/>
                          <w:szCs w:val="11"/>
                        </w:rPr>
                        <w:t>400G</w:t>
                        <w:br/>
                      </w:r>
                      <w:r>
                        <w:rPr>
                          <w:rFonts w:ascii="SimSun" w:hAnsi="SimSun" w:cs="SimSun" w:eastAsia="新宋体"/>
                          <w:sz w:val="11"/>
                          <w:szCs w:val="11"/>
                        </w:rPr>
                        <w:t>以太网、</w:t>
                      </w:r>
                      <w:r>
                        <w:rPr>
                          <w:rFonts w:eastAsia="新宋体" w:cs="SimSun" w:ascii="SimSun" w:hAnsi="SimSun"/>
                          <w:sz w:val="11"/>
                          <w:szCs w:val="11"/>
                        </w:rPr>
                        <w:t>800G</w:t>
                      </w:r>
                      <w:r>
                        <w:rPr>
                          <w:rFonts w:ascii="SimSun" w:hAnsi="SimSun" w:cs="SimSun" w:eastAsia="新宋体"/>
                          <w:sz w:val="11"/>
                          <w:szCs w:val="11"/>
                        </w:rPr>
                        <w:t>以太网</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571500</wp:posOffset>
                </wp:positionH>
                <wp:positionV relativeFrom="line">
                  <wp:posOffset>4933950</wp:posOffset>
                </wp:positionV>
                <wp:extent cx="6628130" cy="203835"/>
                <wp:effectExtent l="0" t="0" r="0" b="0"/>
                <wp:wrapSquare wrapText="bothSides"/>
                <wp:docPr id="260" name="Frame10"/>
                <a:graphic xmlns:a="http://schemas.openxmlformats.org/drawingml/2006/main">
                  <a:graphicData uri="http://schemas.microsoft.com/office/word/2010/wordprocessingShape">
                    <wps:wsp>
                      <wps:cNvSpPr txBox="1"/>
                      <wps:spPr>
                        <a:xfrm>
                          <a:off x="0" y="0"/>
                          <a:ext cx="662813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4. 3. 1</w:t>
                            </w:r>
                            <w:r>
                              <w:rPr>
                                <w:rFonts w:ascii="SimSun" w:hAnsi="SimSun" w:cs="SimSun" w:eastAsia="新宋体"/>
                                <w:sz w:val="13"/>
                                <w:szCs w:val="13"/>
                              </w:rPr>
                              <w:t>经典以太网和交换式以太网</w:t>
                            </w:r>
                          </w:p>
                        </w:txbxContent>
                      </wps:txbx>
                      <wps:bodyPr anchor="t" lIns="53975" tIns="53975" rIns="53975" bIns="53975">
                        <a:spAutoFit/>
                      </wps:bodyPr>
                    </wps:wsp>
                  </a:graphicData>
                </a:graphic>
              </wp:anchor>
            </w:drawing>
          </mc:Choice>
          <mc:Fallback>
            <w:pict>
              <v:rect fillcolor="#729FCF" style="position:absolute;rotation:-0;width:521.9pt;height:16.05pt;mso-wrap-distance-left:5.7pt;mso-wrap-distance-right:5.7pt;mso-wrap-distance-top:5.7pt;mso-wrap-distance-bottom:5.7pt;margin-top:388.5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4. 3. 1</w:t>
                      </w:r>
                      <w:r>
                        <w:rPr>
                          <w:rFonts w:ascii="SimSun" w:hAnsi="SimSun" w:cs="SimSun" w:eastAsia="新宋体"/>
                          <w:sz w:val="13"/>
                          <w:szCs w:val="13"/>
                        </w:rPr>
                        <w:t>经典以太网和交换式以太网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242570</wp:posOffset>
                </wp:positionH>
                <wp:positionV relativeFrom="line">
                  <wp:posOffset>5320030</wp:posOffset>
                </wp:positionV>
                <wp:extent cx="6957060" cy="433070"/>
                <wp:effectExtent l="0" t="0" r="0" b="0"/>
                <wp:wrapSquare wrapText="bothSides"/>
                <wp:docPr id="261" name="Frame11"/>
                <a:graphic xmlns:a="http://schemas.openxmlformats.org/drawingml/2006/main">
                  <a:graphicData uri="http://schemas.microsoft.com/office/word/2010/wordprocessingShape">
                    <wps:wsp>
                      <wps:cNvSpPr txBox="1"/>
                      <wps:spPr>
                        <a:xfrm>
                          <a:off x="0" y="0"/>
                          <a:ext cx="69570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w:t>
                            </w:r>
                            <w:r>
                              <w:rPr>
                                <w:rFonts w:eastAsia="新宋体" w:cs="SimSun" w:ascii="SimSun" w:hAnsi="SimSun"/>
                                <w:sz w:val="11"/>
                                <w:szCs w:val="11"/>
                              </w:rPr>
                              <w:t>OSI</w:t>
                            </w:r>
                            <w:r>
                              <w:rPr>
                                <w:rFonts w:ascii="SimSun" w:hAnsi="SimSun" w:cs="SimSun" w:eastAsia="新宋体"/>
                                <w:sz w:val="11"/>
                                <w:szCs w:val="11"/>
                              </w:rPr>
                              <w:t>参考模型上看，以太网覆盖了物理层和数据链路层，而</w:t>
                            </w:r>
                            <w:r>
                              <w:rPr>
                                <w:rFonts w:eastAsia="新宋体" w:cs="SimSun" w:ascii="SimSun" w:hAnsi="SimSun"/>
                                <w:sz w:val="11"/>
                                <w:szCs w:val="11"/>
                              </w:rPr>
                              <w:t>IEEE802.3</w:t>
                            </w:r>
                            <w:r>
                              <w:rPr>
                                <w:rFonts w:ascii="SimSun" w:hAnsi="SimSun" w:cs="SimSun" w:eastAsia="新宋体"/>
                                <w:sz w:val="11"/>
                                <w:szCs w:val="11"/>
                              </w:rPr>
                              <w:t>只覆盖</w:t>
                            </w:r>
                            <w:r>
                              <w:rPr>
                                <w:rFonts w:eastAsia="新宋体" w:cs="SimSun" w:ascii="SimSun" w:hAnsi="SimSun"/>
                                <w:sz w:val="11"/>
                                <w:szCs w:val="11"/>
                              </w:rPr>
                              <w:br/>
                            </w:r>
                            <w:r>
                              <w:rPr>
                                <w:rFonts w:ascii="SimSun" w:hAnsi="SimSun" w:cs="SimSun" w:eastAsia="新宋体"/>
                                <w:sz w:val="11"/>
                                <w:szCs w:val="11"/>
                              </w:rPr>
                              <w:t>了物理层和数据链路层中的介质访问子层（参考图</w:t>
                            </w:r>
                            <w:r>
                              <w:rPr>
                                <w:rFonts w:eastAsia="新宋体" w:cs="SimSun" w:ascii="SimSun" w:hAnsi="SimSun"/>
                                <w:sz w:val="11"/>
                                <w:szCs w:val="11"/>
                              </w:rPr>
                              <w:t>4-4</w:t>
                            </w:r>
                            <w:r>
                              <w:rPr>
                                <w:rFonts w:ascii="SimSun" w:hAnsi="SimSun" w:cs="SimSun" w:eastAsia="新宋体"/>
                                <w:sz w:val="11"/>
                                <w:szCs w:val="11"/>
                              </w:rPr>
                              <w:t>），并不涵盖逻辑链路控制子</w:t>
                            </w:r>
                            <w:r>
                              <w:rPr>
                                <w:rFonts w:eastAsia="新宋体" w:cs="SimSun" w:ascii="SimSun" w:hAnsi="SimSun"/>
                                <w:sz w:val="11"/>
                                <w:szCs w:val="11"/>
                              </w:rPr>
                              <w:br/>
                            </w:r>
                            <w:r>
                              <w:rPr>
                                <w:rFonts w:ascii="SimSun" w:hAnsi="SimSun" w:cs="SimSun" w:eastAsia="新宋体"/>
                                <w:sz w:val="11"/>
                                <w:szCs w:val="11"/>
                              </w:rPr>
                              <w:t>会在数据帧格式上看到两者的两处小小不同。</w:t>
                            </w:r>
                          </w:p>
                        </w:txbxContent>
                      </wps:txbx>
                      <wps:bodyPr anchor="t" lIns="53975" tIns="53975" rIns="53975" bIns="53975">
                        <a:spAutoFit/>
                      </wps:bodyPr>
                    </wps:wsp>
                  </a:graphicData>
                </a:graphic>
              </wp:anchor>
            </w:drawing>
          </mc:Choice>
          <mc:Fallback>
            <w:pict>
              <v:rect fillcolor="#729FCF" style="position:absolute;rotation:-0;width:547.8pt;height:34.1pt;mso-wrap-distance-left:5.7pt;mso-wrap-distance-right:5.7pt;mso-wrap-distance-top:5.7pt;mso-wrap-distance-bottom:5.7pt;margin-top:418.9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w:t>
                      </w:r>
                      <w:r>
                        <w:rPr>
                          <w:rFonts w:eastAsia="新宋体" w:cs="SimSun" w:ascii="SimSun" w:hAnsi="SimSun"/>
                          <w:sz w:val="11"/>
                          <w:szCs w:val="11"/>
                        </w:rPr>
                        <w:t>OSI</w:t>
                      </w:r>
                      <w:r>
                        <w:rPr>
                          <w:rFonts w:ascii="SimSun" w:hAnsi="SimSun" w:cs="SimSun" w:eastAsia="新宋体"/>
                          <w:sz w:val="11"/>
                          <w:szCs w:val="11"/>
                        </w:rPr>
                        <w:t>参考模型上看，以太网覆盖了物理层和数据链路层，而</w:t>
                      </w:r>
                      <w:r>
                        <w:rPr>
                          <w:rFonts w:eastAsia="新宋体" w:cs="SimSun" w:ascii="SimSun" w:hAnsi="SimSun"/>
                          <w:sz w:val="11"/>
                          <w:szCs w:val="11"/>
                        </w:rPr>
                        <w:t>IEEE802.3</w:t>
                      </w:r>
                      <w:r>
                        <w:rPr>
                          <w:rFonts w:ascii="SimSun" w:hAnsi="SimSun" w:cs="SimSun" w:eastAsia="新宋体"/>
                          <w:sz w:val="11"/>
                          <w:szCs w:val="11"/>
                        </w:rPr>
                        <w:t>只覆盖</w:t>
                      </w:r>
                      <w:r>
                        <w:rPr>
                          <w:rFonts w:eastAsia="新宋体" w:cs="SimSun" w:ascii="SimSun" w:hAnsi="SimSun"/>
                          <w:sz w:val="11"/>
                          <w:szCs w:val="11"/>
                        </w:rPr>
                        <w:br/>
                      </w:r>
                      <w:r>
                        <w:rPr>
                          <w:rFonts w:ascii="SimSun" w:hAnsi="SimSun" w:cs="SimSun" w:eastAsia="新宋体"/>
                          <w:sz w:val="11"/>
                          <w:szCs w:val="11"/>
                        </w:rPr>
                        <w:t>了物理层和数据链路层中的介质访问子层（参考图</w:t>
                      </w:r>
                      <w:r>
                        <w:rPr>
                          <w:rFonts w:eastAsia="新宋体" w:cs="SimSun" w:ascii="SimSun" w:hAnsi="SimSun"/>
                          <w:sz w:val="11"/>
                          <w:szCs w:val="11"/>
                        </w:rPr>
                        <w:t>4-4</w:t>
                      </w:r>
                      <w:r>
                        <w:rPr>
                          <w:rFonts w:ascii="SimSun" w:hAnsi="SimSun" w:cs="SimSun" w:eastAsia="新宋体"/>
                          <w:sz w:val="11"/>
                          <w:szCs w:val="11"/>
                        </w:rPr>
                        <w:t>），并不涵盖逻辑链路控制子</w:t>
                      </w:r>
                      <w:r>
                        <w:rPr>
                          <w:rFonts w:eastAsia="新宋体" w:cs="SimSun" w:ascii="SimSun" w:hAnsi="SimSun"/>
                          <w:sz w:val="11"/>
                          <w:szCs w:val="11"/>
                        </w:rPr>
                        <w:br/>
                      </w:r>
                      <w:r>
                        <w:rPr>
                          <w:rFonts w:ascii="SimSun" w:hAnsi="SimSun" w:cs="SimSun" w:eastAsia="新宋体"/>
                          <w:sz w:val="11"/>
                          <w:szCs w:val="11"/>
                        </w:rPr>
                        <w:t>会在数据帧格式上看到两者的两处小小不同。</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571500</wp:posOffset>
                </wp:positionH>
                <wp:positionV relativeFrom="line">
                  <wp:posOffset>6090920</wp:posOffset>
                </wp:positionV>
                <wp:extent cx="6628130" cy="189230"/>
                <wp:effectExtent l="0" t="0" r="0" b="0"/>
                <wp:wrapSquare wrapText="bothSides"/>
                <wp:docPr id="262" name="Frame12"/>
                <a:graphic xmlns:a="http://schemas.openxmlformats.org/drawingml/2006/main">
                  <a:graphicData uri="http://schemas.microsoft.com/office/word/2010/wordprocessingShape">
                    <wps:wsp>
                      <wps:cNvSpPr txBox="1"/>
                      <wps:spPr>
                        <a:xfrm>
                          <a:off x="0" y="0"/>
                          <a:ext cx="66281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经典以太网</w:t>
                            </w:r>
                          </w:p>
                        </w:txbxContent>
                      </wps:txbx>
                      <wps:bodyPr anchor="t" lIns="53975" tIns="53975" rIns="53975" bIns="53975">
                        <a:spAutoFit/>
                      </wps:bodyPr>
                    </wps:wsp>
                  </a:graphicData>
                </a:graphic>
              </wp:anchor>
            </w:drawing>
          </mc:Choice>
          <mc:Fallback>
            <w:pict>
              <v:rect fillcolor="#729FCF" style="position:absolute;rotation:-0;width:521.9pt;height:14.9pt;mso-wrap-distance-left:5.7pt;mso-wrap-distance-right:5.7pt;mso-wrap-distance-top:5.7pt;mso-wrap-distance-bottom:5.7pt;margin-top:479.6pt;mso-position-vertical-relative:text;margin-left: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经典以太网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250825</wp:posOffset>
                </wp:positionH>
                <wp:positionV relativeFrom="line">
                  <wp:posOffset>6332220</wp:posOffset>
                </wp:positionV>
                <wp:extent cx="6949440" cy="433070"/>
                <wp:effectExtent l="0" t="0" r="0" b="0"/>
                <wp:wrapSquare wrapText="bothSides"/>
                <wp:docPr id="263" name="Frame13"/>
                <a:graphic xmlns:a="http://schemas.openxmlformats.org/drawingml/2006/main">
                  <a:graphicData uri="http://schemas.microsoft.com/office/word/2010/wordprocessingShape">
                    <wps:wsp>
                      <wps:cNvSpPr txBox="1"/>
                      <wps:spPr>
                        <a:xfrm>
                          <a:off x="0" y="0"/>
                          <a:ext cx="694944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纵观以太网约</w:t>
                            </w:r>
                            <w:r>
                              <w:rPr>
                                <w:rFonts w:eastAsia="新宋体" w:cs="SimSun" w:ascii="SimSun" w:hAnsi="SimSun"/>
                                <w:sz w:val="11"/>
                                <w:szCs w:val="11"/>
                              </w:rPr>
                              <w:t>50</w:t>
                            </w:r>
                            <w:r>
                              <w:rPr>
                                <w:rFonts w:ascii="SimSun" w:hAnsi="SimSun" w:cs="SimSun" w:eastAsia="新宋体"/>
                                <w:sz w:val="11"/>
                                <w:szCs w:val="11"/>
                              </w:rPr>
                              <w:t>年的发展历史，以太网从共享的经典以太网到交换式以太网，以</w:t>
                            </w:r>
                            <w:r>
                              <w:rPr>
                                <w:rFonts w:eastAsia="新宋体" w:cs="SimSun" w:ascii="SimSun" w:hAnsi="SimSun"/>
                                <w:sz w:val="11"/>
                                <w:szCs w:val="11"/>
                              </w:rPr>
                              <w:br/>
                            </w:r>
                            <w:r>
                              <w:rPr>
                                <w:rFonts w:ascii="SimSun" w:hAnsi="SimSun" w:cs="SimSun" w:eastAsia="新宋体"/>
                                <w:sz w:val="11"/>
                                <w:szCs w:val="11"/>
                              </w:rPr>
                              <w:t>太网交换机几乎完全取代了集线器，使用的介质访问控制技术也发生了质的改变</w:t>
                            </w:r>
                            <w:r>
                              <w:rPr>
                                <w:rFonts w:eastAsia="新宋体" w:cs="SimSun" w:ascii="SimSun" w:hAnsi="SimSun"/>
                                <w:sz w:val="11"/>
                                <w:szCs w:val="11"/>
                              </w:rPr>
                              <w:br/>
                              <w:t>1</w:t>
                            </w:r>
                            <w:r>
                              <w:rPr>
                                <w:rFonts w:ascii="SimSun" w:hAnsi="SimSun" w:cs="SimSun" w:eastAsia="新宋体"/>
                                <w:sz w:val="11"/>
                                <w:szCs w:val="11"/>
                              </w:rPr>
                              <w:t>）物理拓扑和逻辑拓扑</w:t>
                            </w:r>
                          </w:p>
                        </w:txbxContent>
                      </wps:txbx>
                      <wps:bodyPr anchor="t" lIns="53975" tIns="53975" rIns="53975" bIns="53975">
                        <a:spAutoFit/>
                      </wps:bodyPr>
                    </wps:wsp>
                  </a:graphicData>
                </a:graphic>
              </wp:anchor>
            </w:drawing>
          </mc:Choice>
          <mc:Fallback>
            <w:pict>
              <v:rect fillcolor="#729FCF" style="position:absolute;rotation:-0;width:547.2pt;height:34.1pt;mso-wrap-distance-left:5.7pt;mso-wrap-distance-right:5.7pt;mso-wrap-distance-top:5.7pt;mso-wrap-distance-bottom:5.7pt;margin-top:498.6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纵观以太网约</w:t>
                      </w:r>
                      <w:r>
                        <w:rPr>
                          <w:rFonts w:eastAsia="新宋体" w:cs="SimSun" w:ascii="SimSun" w:hAnsi="SimSun"/>
                          <w:sz w:val="11"/>
                          <w:szCs w:val="11"/>
                        </w:rPr>
                        <w:t>50</w:t>
                      </w:r>
                      <w:r>
                        <w:rPr>
                          <w:rFonts w:ascii="SimSun" w:hAnsi="SimSun" w:cs="SimSun" w:eastAsia="新宋体"/>
                          <w:sz w:val="11"/>
                          <w:szCs w:val="11"/>
                        </w:rPr>
                        <w:t>年的发展历史，以太网从共享的经典以太网到交换式以太网，以</w:t>
                      </w:r>
                      <w:r>
                        <w:rPr>
                          <w:rFonts w:eastAsia="新宋体" w:cs="SimSun" w:ascii="SimSun" w:hAnsi="SimSun"/>
                          <w:sz w:val="11"/>
                          <w:szCs w:val="11"/>
                        </w:rPr>
                        <w:br/>
                      </w:r>
                      <w:r>
                        <w:rPr>
                          <w:rFonts w:ascii="SimSun" w:hAnsi="SimSun" w:cs="SimSun" w:eastAsia="新宋体"/>
                          <w:sz w:val="11"/>
                          <w:szCs w:val="11"/>
                        </w:rPr>
                        <w:t>太网交换机几乎完全取代了集线器，使用的介质访问控制技术也发生了质的改变</w:t>
                      </w:r>
                      <w:r>
                        <w:rPr>
                          <w:rFonts w:eastAsia="新宋体" w:cs="SimSun" w:ascii="SimSun" w:hAnsi="SimSun"/>
                          <w:sz w:val="11"/>
                          <w:szCs w:val="11"/>
                        </w:rPr>
                        <w:br/>
                        <w:t>1</w:t>
                      </w:r>
                      <w:r>
                        <w:rPr>
                          <w:rFonts w:ascii="SimSun" w:hAnsi="SimSun" w:cs="SimSun" w:eastAsia="新宋体"/>
                          <w:sz w:val="11"/>
                          <w:szCs w:val="11"/>
                        </w:rPr>
                        <w:t>）物理拓扑和逻辑拓扑</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234315</wp:posOffset>
                </wp:positionH>
                <wp:positionV relativeFrom="line">
                  <wp:posOffset>7095490</wp:posOffset>
                </wp:positionV>
                <wp:extent cx="6965950" cy="311150"/>
                <wp:effectExtent l="0" t="0" r="0" b="0"/>
                <wp:wrapSquare wrapText="bothSides"/>
                <wp:docPr id="264" name="Frame14"/>
                <a:graphic xmlns:a="http://schemas.openxmlformats.org/drawingml/2006/main">
                  <a:graphicData uri="http://schemas.microsoft.com/office/word/2010/wordprocessingShape">
                    <wps:wsp>
                      <wps:cNvSpPr txBox="1"/>
                      <wps:spPr>
                        <a:xfrm>
                          <a:off x="0" y="0"/>
                          <a:ext cx="696595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经典以太网主要指的是</w:t>
                            </w:r>
                            <w:r>
                              <w:rPr>
                                <w:rFonts w:eastAsia="新宋体" w:cs="SimSun" w:ascii="SimSun" w:hAnsi="SimSun"/>
                                <w:sz w:val="11"/>
                                <w:szCs w:val="11"/>
                              </w:rPr>
                              <w:t>10Base-5</w:t>
                            </w:r>
                            <w:r>
                              <w:rPr>
                                <w:rFonts w:ascii="SimSun" w:hAnsi="SimSun" w:cs="SimSun" w:eastAsia="新宋体"/>
                                <w:sz w:val="11"/>
                                <w:szCs w:val="11"/>
                              </w:rPr>
                              <w:t>、</w:t>
                            </w:r>
                            <w:r>
                              <w:rPr>
                                <w:rFonts w:eastAsia="新宋体" w:cs="SimSun" w:ascii="SimSun" w:hAnsi="SimSun"/>
                                <w:sz w:val="11"/>
                                <w:szCs w:val="11"/>
                              </w:rPr>
                              <w:t>10Base-2</w:t>
                            </w:r>
                            <w:r>
                              <w:rPr>
                                <w:rFonts w:ascii="SimSun" w:hAnsi="SimSun" w:cs="SimSun" w:eastAsia="新宋体"/>
                                <w:sz w:val="11"/>
                                <w:szCs w:val="11"/>
                              </w:rPr>
                              <w:t>和</w:t>
                            </w:r>
                            <w:r>
                              <w:rPr>
                                <w:rFonts w:eastAsia="新宋体" w:cs="SimSun" w:ascii="SimSun" w:hAnsi="SimSun"/>
                                <w:sz w:val="11"/>
                                <w:szCs w:val="11"/>
                              </w:rPr>
                              <w:t>10Base-T</w:t>
                            </w:r>
                            <w:r>
                              <w:rPr>
                                <w:rFonts w:ascii="SimSun" w:hAnsi="SimSun" w:cs="SimSun" w:eastAsia="新宋体"/>
                                <w:sz w:val="11"/>
                                <w:szCs w:val="11"/>
                              </w:rPr>
                              <w:t>，它们的物理拓扑分别为</w:t>
                            </w:r>
                            <w:r>
                              <w:rPr>
                                <w:rFonts w:eastAsia="新宋体" w:cs="SimSun" w:ascii="SimSun" w:hAnsi="SimSun"/>
                                <w:sz w:val="11"/>
                                <w:szCs w:val="11"/>
                              </w:rPr>
                              <w:br/>
                            </w:r>
                            <w:r>
                              <w:rPr>
                                <w:rFonts w:ascii="SimSun" w:hAnsi="SimSun" w:cs="SimSun" w:eastAsia="新宋体"/>
                                <w:sz w:val="11"/>
                                <w:szCs w:val="11"/>
                              </w:rPr>
                              <w:t>总线拓扑、星状</w:t>
                            </w:r>
                            <w:r>
                              <w:rPr>
                                <w:rFonts w:eastAsia="新宋体" w:cs="SimSun" w:ascii="SimSun" w:hAnsi="SimSun"/>
                                <w:sz w:val="11"/>
                                <w:szCs w:val="11"/>
                              </w:rPr>
                              <w:t>/</w:t>
                            </w:r>
                            <w:r>
                              <w:rPr>
                                <w:rFonts w:ascii="SimSun" w:hAnsi="SimSun" w:cs="SimSun" w:eastAsia="新宋体"/>
                                <w:sz w:val="11"/>
                                <w:szCs w:val="11"/>
                              </w:rPr>
                              <w:t>扩展星状拓扑，如图</w:t>
                            </w:r>
                            <w:r>
                              <w:rPr>
                                <w:rFonts w:eastAsia="新宋体" w:cs="SimSun" w:ascii="SimSun" w:hAnsi="SimSun"/>
                                <w:sz w:val="11"/>
                                <w:szCs w:val="11"/>
                              </w:rPr>
                              <w:t>4-22</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48.5pt;height:24.5pt;mso-wrap-distance-left:5.7pt;mso-wrap-distance-right:5.7pt;mso-wrap-distance-top:5.7pt;mso-wrap-distance-bottom:5.7pt;margin-top:558.7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经典以太网主要指的是</w:t>
                      </w:r>
                      <w:r>
                        <w:rPr>
                          <w:rFonts w:eastAsia="新宋体" w:cs="SimSun" w:ascii="SimSun" w:hAnsi="SimSun"/>
                          <w:sz w:val="11"/>
                          <w:szCs w:val="11"/>
                        </w:rPr>
                        <w:t>10Base-5</w:t>
                      </w:r>
                      <w:r>
                        <w:rPr>
                          <w:rFonts w:ascii="SimSun" w:hAnsi="SimSun" w:cs="SimSun" w:eastAsia="新宋体"/>
                          <w:sz w:val="11"/>
                          <w:szCs w:val="11"/>
                        </w:rPr>
                        <w:t>、</w:t>
                      </w:r>
                      <w:r>
                        <w:rPr>
                          <w:rFonts w:eastAsia="新宋体" w:cs="SimSun" w:ascii="SimSun" w:hAnsi="SimSun"/>
                          <w:sz w:val="11"/>
                          <w:szCs w:val="11"/>
                        </w:rPr>
                        <w:t>10Base-2</w:t>
                      </w:r>
                      <w:r>
                        <w:rPr>
                          <w:rFonts w:ascii="SimSun" w:hAnsi="SimSun" w:cs="SimSun" w:eastAsia="新宋体"/>
                          <w:sz w:val="11"/>
                          <w:szCs w:val="11"/>
                        </w:rPr>
                        <w:t>和</w:t>
                      </w:r>
                      <w:r>
                        <w:rPr>
                          <w:rFonts w:eastAsia="新宋体" w:cs="SimSun" w:ascii="SimSun" w:hAnsi="SimSun"/>
                          <w:sz w:val="11"/>
                          <w:szCs w:val="11"/>
                        </w:rPr>
                        <w:t>10Base-T</w:t>
                      </w:r>
                      <w:r>
                        <w:rPr>
                          <w:rFonts w:ascii="SimSun" w:hAnsi="SimSun" w:cs="SimSun" w:eastAsia="新宋体"/>
                          <w:sz w:val="11"/>
                          <w:szCs w:val="11"/>
                        </w:rPr>
                        <w:t>，它们的物理拓扑分别为</w:t>
                      </w:r>
                      <w:r>
                        <w:rPr>
                          <w:rFonts w:eastAsia="新宋体" w:cs="SimSun" w:ascii="SimSun" w:hAnsi="SimSun"/>
                          <w:sz w:val="11"/>
                          <w:szCs w:val="11"/>
                        </w:rPr>
                        <w:br/>
                      </w:r>
                      <w:r>
                        <w:rPr>
                          <w:rFonts w:ascii="SimSun" w:hAnsi="SimSun" w:cs="SimSun" w:eastAsia="新宋体"/>
                          <w:sz w:val="11"/>
                          <w:szCs w:val="11"/>
                        </w:rPr>
                        <w:t>总线拓扑、星状</w:t>
                      </w:r>
                      <w:r>
                        <w:rPr>
                          <w:rFonts w:eastAsia="新宋体" w:cs="SimSun" w:ascii="SimSun" w:hAnsi="SimSun"/>
                          <w:sz w:val="11"/>
                          <w:szCs w:val="11"/>
                        </w:rPr>
                        <w:t>/</w:t>
                      </w:r>
                      <w:r>
                        <w:rPr>
                          <w:rFonts w:ascii="SimSun" w:hAnsi="SimSun" w:cs="SimSun" w:eastAsia="新宋体"/>
                          <w:sz w:val="11"/>
                          <w:szCs w:val="11"/>
                        </w:rPr>
                        <w:t>扩展星状拓扑，如图</w:t>
                      </w:r>
                      <w:r>
                        <w:rPr>
                          <w:rFonts w:eastAsia="新宋体" w:cs="SimSun" w:ascii="SimSun" w:hAnsi="SimSun"/>
                          <w:sz w:val="11"/>
                          <w:szCs w:val="11"/>
                        </w:rPr>
                        <w:t>4-22</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8">
                <wp:simplePos x="0" y="0"/>
                <wp:positionH relativeFrom="column">
                  <wp:posOffset>2130425</wp:posOffset>
                </wp:positionH>
                <wp:positionV relativeFrom="line">
                  <wp:posOffset>9320530</wp:posOffset>
                </wp:positionV>
                <wp:extent cx="5069205" cy="189230"/>
                <wp:effectExtent l="0" t="0" r="0" b="0"/>
                <wp:wrapSquare wrapText="bothSides"/>
                <wp:docPr id="265" name="Frame15"/>
                <a:graphic xmlns:a="http://schemas.openxmlformats.org/drawingml/2006/main">
                  <a:graphicData uri="http://schemas.microsoft.com/office/word/2010/wordprocessingShape">
                    <wps:wsp>
                      <wps:cNvSpPr txBox="1"/>
                      <wps:spPr>
                        <a:xfrm>
                          <a:off x="0" y="0"/>
                          <a:ext cx="50692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4-22</w:t>
                            </w:r>
                            <w:r>
                              <w:rPr>
                                <w:rFonts w:ascii="SimSun" w:hAnsi="SimSun" w:cs="SimSun" w:eastAsia="新宋体"/>
                                <w:sz w:val="11"/>
                                <w:szCs w:val="11"/>
                              </w:rPr>
                              <w:t>三种经典以太网的物理拓扑</w:t>
                            </w:r>
                          </w:p>
                        </w:txbxContent>
                      </wps:txbx>
                      <wps:bodyPr anchor="t" lIns="53975" tIns="53975" rIns="53975" bIns="53975">
                        <a:spAutoFit/>
                      </wps:bodyPr>
                    </wps:wsp>
                  </a:graphicData>
                </a:graphic>
              </wp:anchor>
            </w:drawing>
          </mc:Choice>
          <mc:Fallback>
            <w:pict>
              <v:rect fillcolor="#729FCF" style="position:absolute;rotation:-0;width:399.15pt;height:14.9pt;mso-wrap-distance-left:5.7pt;mso-wrap-distance-right:5.7pt;mso-wrap-distance-top:5.7pt;mso-wrap-distance-bottom:5.7pt;margin-top:733.9pt;mso-position-vertical-relative:text;margin-left:167.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4-22</w:t>
                      </w:r>
                      <w:r>
                        <w:rPr>
                          <w:rFonts w:ascii="SimSun" w:hAnsi="SimSun" w:cs="SimSun" w:eastAsia="新宋体"/>
                          <w:sz w:val="11"/>
                          <w:szCs w:val="11"/>
                        </w:rPr>
                        <w:t>三种经典以太网的物理拓扑</w:t>
                      </w:r>
                    </w:p>
                  </w:txbxContent>
                </v:textbox>
                <w10:wrap type="square"/>
              </v:rect>
            </w:pict>
          </mc:Fallback>
        </mc:AlternateContent>
      </w:r>
      <w:r>
        <mc:AlternateContent>
          <mc:Choice Requires="wps">
            <w:drawing>
              <wp:anchor behindDoc="0" distT="72390" distB="72390" distL="72390" distR="72390" simplePos="0" locked="0" layoutInCell="0" allowOverlap="1" relativeHeight="19">
                <wp:simplePos x="0" y="0"/>
                <wp:positionH relativeFrom="column">
                  <wp:posOffset>226695</wp:posOffset>
                </wp:positionH>
                <wp:positionV relativeFrom="line">
                  <wp:posOffset>9658350</wp:posOffset>
                </wp:positionV>
                <wp:extent cx="6973570" cy="554990"/>
                <wp:effectExtent l="0" t="0" r="0" b="0"/>
                <wp:wrapSquare wrapText="bothSides"/>
                <wp:docPr id="266" name="Frame16"/>
                <a:graphic xmlns:a="http://schemas.openxmlformats.org/drawingml/2006/main">
                  <a:graphicData uri="http://schemas.microsoft.com/office/word/2010/wordprocessingShape">
                    <wps:wsp>
                      <wps:cNvSpPr txBox="1"/>
                      <wps:spPr>
                        <a:xfrm>
                          <a:off x="0" y="0"/>
                          <a:ext cx="69735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这三种经典以太网采用了三种不同的组网方式。</w:t>
                            </w:r>
                            <w:r>
                              <w:rPr>
                                <w:rFonts w:eastAsia="新宋体" w:cs="SimSun" w:ascii="SimSun" w:hAnsi="SimSun"/>
                                <w:sz w:val="11"/>
                                <w:szCs w:val="11"/>
                              </w:rPr>
                              <w:br/>
                              <w:t>10Base-5</w:t>
                            </w:r>
                            <w:r>
                              <w:rPr>
                                <w:rFonts w:ascii="SimSun" w:hAnsi="SimSun" w:cs="SimSun" w:eastAsia="新宋体"/>
                                <w:sz w:val="11"/>
                                <w:szCs w:val="11"/>
                              </w:rPr>
                              <w:t>是最早的以太网组网方式，以粗同轴电缆作为总线，工作站通过刺穿式</w:t>
                            </w:r>
                            <w:r>
                              <w:rPr>
                                <w:rFonts w:eastAsia="新宋体" w:cs="SimSun" w:ascii="SimSun" w:hAnsi="SimSun"/>
                                <w:sz w:val="11"/>
                                <w:szCs w:val="11"/>
                              </w:rPr>
                              <w:br/>
                            </w:r>
                            <w:r>
                              <w:rPr>
                                <w:rFonts w:ascii="SimSun" w:hAnsi="SimSun" w:cs="SimSun" w:eastAsia="新宋体"/>
                                <w:sz w:val="11"/>
                                <w:szCs w:val="11"/>
                              </w:rPr>
                              <w:t>塔接器、收发器（又称</w:t>
                            </w:r>
                            <w:r>
                              <w:rPr>
                                <w:rFonts w:eastAsia="新宋体" w:cs="SimSun" w:ascii="SimSun" w:hAnsi="SimSun"/>
                                <w:sz w:val="11"/>
                                <w:szCs w:val="11"/>
                              </w:rPr>
                              <w:t>MAU</w:t>
                            </w:r>
                            <w:r>
                              <w:rPr>
                                <w:rFonts w:ascii="SimSun" w:hAnsi="SimSun" w:cs="SimSun" w:eastAsia="新宋体"/>
                                <w:sz w:val="11"/>
                                <w:szCs w:val="11"/>
                              </w:rPr>
                              <w:t>，介质接人单元）挂接到总线。此种接人方式虽然可以支</w:t>
                            </w:r>
                            <w:r>
                              <w:rPr>
                                <w:rFonts w:eastAsia="新宋体" w:cs="SimSun" w:ascii="SimSun" w:hAnsi="SimSun"/>
                                <w:sz w:val="11"/>
                                <w:szCs w:val="11"/>
                              </w:rPr>
                              <w:br/>
                            </w:r>
                            <w:r>
                              <w:rPr>
                                <w:rFonts w:ascii="SimSun" w:hAnsi="SimSun" w:cs="SimSun" w:eastAsia="新宋体"/>
                                <w:sz w:val="11"/>
                                <w:szCs w:val="11"/>
                              </w:rPr>
                              <w:t>持最远</w:t>
                            </w:r>
                            <w:r>
                              <w:rPr>
                                <w:rFonts w:eastAsia="新宋体" w:cs="SimSun" w:ascii="SimSun" w:hAnsi="SimSun"/>
                                <w:sz w:val="11"/>
                                <w:szCs w:val="11"/>
                              </w:rPr>
                              <w:t>500m</w:t>
                            </w:r>
                            <w:r>
                              <w:rPr>
                                <w:rFonts w:ascii="SimSun" w:hAnsi="SimSun" w:cs="SimSun" w:eastAsia="新宋体"/>
                                <w:sz w:val="11"/>
                                <w:szCs w:val="11"/>
                              </w:rPr>
                              <w:t>（</w:t>
                            </w:r>
                            <w:r>
                              <w:rPr>
                                <w:rFonts w:eastAsia="新宋体" w:cs="SimSun" w:ascii="SimSun" w:hAnsi="SimSun"/>
                                <w:sz w:val="11"/>
                                <w:szCs w:val="11"/>
                              </w:rPr>
                              <w:t>5×100m</w:t>
                            </w:r>
                            <w:r>
                              <w:rPr>
                                <w:rFonts w:ascii="SimSun" w:hAnsi="SimSun" w:cs="SimSun" w:eastAsia="新宋体"/>
                                <w:sz w:val="11"/>
                                <w:szCs w:val="11"/>
                              </w:rPr>
                              <w:t>）的单段距离，使用</w:t>
                            </w:r>
                            <w:r>
                              <w:rPr>
                                <w:rFonts w:eastAsia="新宋体" w:cs="SimSun" w:ascii="SimSun" w:hAnsi="SimSun"/>
                                <w:sz w:val="11"/>
                                <w:szCs w:val="11"/>
                              </w:rPr>
                              <w:t>4</w:t>
                            </w:r>
                            <w:r>
                              <w:rPr>
                                <w:rFonts w:ascii="SimSun" w:hAnsi="SimSun" w:cs="SimSun" w:eastAsia="新宋体"/>
                                <w:sz w:val="11"/>
                                <w:szCs w:val="11"/>
                              </w:rPr>
                              <w:t>个中继器，最远总距离可增至</w:t>
                            </w:r>
                            <w:r>
                              <w:rPr>
                                <w:rFonts w:eastAsia="新宋体" w:cs="SimSun" w:ascii="SimSun" w:hAnsi="SimSun"/>
                                <w:sz w:val="11"/>
                                <w:szCs w:val="11"/>
                              </w:rPr>
                              <w:t>2500m.</w:t>
                            </w:r>
                            <w:r>
                              <w:rPr>
                                <w:rFonts w:ascii="SimSun" w:hAnsi="SimSun" w:cs="SimSun" w:eastAsia="新宋体"/>
                                <w:sz w:val="11"/>
                                <w:szCs w:val="11"/>
                              </w:rPr>
                              <w:t>但</w:t>
                            </w:r>
                          </w:p>
                        </w:txbxContent>
                      </wps:txbx>
                      <wps:bodyPr anchor="t" lIns="53975" tIns="53975" rIns="53975" bIns="53975">
                        <a:spAutoFit/>
                      </wps:bodyPr>
                    </wps:wsp>
                  </a:graphicData>
                </a:graphic>
              </wp:anchor>
            </w:drawing>
          </mc:Choice>
          <mc:Fallback>
            <w:pict>
              <v:rect fillcolor="#729FCF" style="position:absolute;rotation:-0;width:549.1pt;height:43.7pt;mso-wrap-distance-left:5.7pt;mso-wrap-distance-right:5.7pt;mso-wrap-distance-top:5.7pt;mso-wrap-distance-bottom:5.7pt;margin-top:760.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这三种经典以太网采用了三种不同的组网方式。</w:t>
                      </w:r>
                      <w:r>
                        <w:rPr>
                          <w:rFonts w:eastAsia="新宋体" w:cs="SimSun" w:ascii="SimSun" w:hAnsi="SimSun"/>
                          <w:sz w:val="11"/>
                          <w:szCs w:val="11"/>
                        </w:rPr>
                        <w:br/>
                        <w:t>10Base-5</w:t>
                      </w:r>
                      <w:r>
                        <w:rPr>
                          <w:rFonts w:ascii="SimSun" w:hAnsi="SimSun" w:cs="SimSun" w:eastAsia="新宋体"/>
                          <w:sz w:val="11"/>
                          <w:szCs w:val="11"/>
                        </w:rPr>
                        <w:t>是最早的以太网组网方式，以粗同轴电缆作为总线，工作站通过刺穿式</w:t>
                      </w:r>
                      <w:r>
                        <w:rPr>
                          <w:rFonts w:eastAsia="新宋体" w:cs="SimSun" w:ascii="SimSun" w:hAnsi="SimSun"/>
                          <w:sz w:val="11"/>
                          <w:szCs w:val="11"/>
                        </w:rPr>
                        <w:br/>
                      </w:r>
                      <w:r>
                        <w:rPr>
                          <w:rFonts w:ascii="SimSun" w:hAnsi="SimSun" w:cs="SimSun" w:eastAsia="新宋体"/>
                          <w:sz w:val="11"/>
                          <w:szCs w:val="11"/>
                        </w:rPr>
                        <w:t>塔接器、收发器（又称</w:t>
                      </w:r>
                      <w:r>
                        <w:rPr>
                          <w:rFonts w:eastAsia="新宋体" w:cs="SimSun" w:ascii="SimSun" w:hAnsi="SimSun"/>
                          <w:sz w:val="11"/>
                          <w:szCs w:val="11"/>
                        </w:rPr>
                        <w:t>MAU</w:t>
                      </w:r>
                      <w:r>
                        <w:rPr>
                          <w:rFonts w:ascii="SimSun" w:hAnsi="SimSun" w:cs="SimSun" w:eastAsia="新宋体"/>
                          <w:sz w:val="11"/>
                          <w:szCs w:val="11"/>
                        </w:rPr>
                        <w:t>，介质接人单元）挂接到总线。此种接人方式虽然可以支</w:t>
                      </w:r>
                      <w:r>
                        <w:rPr>
                          <w:rFonts w:eastAsia="新宋体" w:cs="SimSun" w:ascii="SimSun" w:hAnsi="SimSun"/>
                          <w:sz w:val="11"/>
                          <w:szCs w:val="11"/>
                        </w:rPr>
                        <w:br/>
                      </w:r>
                      <w:r>
                        <w:rPr>
                          <w:rFonts w:ascii="SimSun" w:hAnsi="SimSun" w:cs="SimSun" w:eastAsia="新宋体"/>
                          <w:sz w:val="11"/>
                          <w:szCs w:val="11"/>
                        </w:rPr>
                        <w:t>持最远</w:t>
                      </w:r>
                      <w:r>
                        <w:rPr>
                          <w:rFonts w:eastAsia="新宋体" w:cs="SimSun" w:ascii="SimSun" w:hAnsi="SimSun"/>
                          <w:sz w:val="11"/>
                          <w:szCs w:val="11"/>
                        </w:rPr>
                        <w:t>500m</w:t>
                      </w:r>
                      <w:r>
                        <w:rPr>
                          <w:rFonts w:ascii="SimSun" w:hAnsi="SimSun" w:cs="SimSun" w:eastAsia="新宋体"/>
                          <w:sz w:val="11"/>
                          <w:szCs w:val="11"/>
                        </w:rPr>
                        <w:t>（</w:t>
                      </w:r>
                      <w:r>
                        <w:rPr>
                          <w:rFonts w:eastAsia="新宋体" w:cs="SimSun" w:ascii="SimSun" w:hAnsi="SimSun"/>
                          <w:sz w:val="11"/>
                          <w:szCs w:val="11"/>
                        </w:rPr>
                        <w:t>5×100m</w:t>
                      </w:r>
                      <w:r>
                        <w:rPr>
                          <w:rFonts w:ascii="SimSun" w:hAnsi="SimSun" w:cs="SimSun" w:eastAsia="新宋体"/>
                          <w:sz w:val="11"/>
                          <w:szCs w:val="11"/>
                        </w:rPr>
                        <w:t>）的单段距离，使用</w:t>
                      </w:r>
                      <w:r>
                        <w:rPr>
                          <w:rFonts w:eastAsia="新宋体" w:cs="SimSun" w:ascii="SimSun" w:hAnsi="SimSun"/>
                          <w:sz w:val="11"/>
                          <w:szCs w:val="11"/>
                        </w:rPr>
                        <w:t>4</w:t>
                      </w:r>
                      <w:r>
                        <w:rPr>
                          <w:rFonts w:ascii="SimSun" w:hAnsi="SimSun" w:cs="SimSun" w:eastAsia="新宋体"/>
                          <w:sz w:val="11"/>
                          <w:szCs w:val="11"/>
                        </w:rPr>
                        <w:t>个中继器，最远总距离可增至</w:t>
                      </w:r>
                      <w:r>
                        <w:rPr>
                          <w:rFonts w:eastAsia="新宋体" w:cs="SimSun" w:ascii="SimSun" w:hAnsi="SimSun"/>
                          <w:sz w:val="11"/>
                          <w:szCs w:val="11"/>
                        </w:rPr>
                        <w:t>2500m.</w:t>
                      </w:r>
                      <w:r>
                        <w:rPr>
                          <w:rFonts w:ascii="SimSun" w:hAnsi="SimSun" w:cs="SimSun" w:eastAsia="新宋体"/>
                          <w:sz w:val="11"/>
                          <w:szCs w:val="11"/>
                        </w:rPr>
                        <w:t>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483235</wp:posOffset>
            </wp:positionH>
            <wp:positionV relativeFrom="paragraph">
              <wp:posOffset>3881755</wp:posOffset>
            </wp:positionV>
            <wp:extent cx="6154420" cy="1076325"/>
            <wp:effectExtent l="0" t="0" r="0" b="0"/>
            <wp:wrapSquare wrapText="largest"/>
            <wp:docPr id="26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 descr=""/>
                    <pic:cNvPicPr>
                      <a:picLocks noChangeAspect="1" noChangeArrowheads="1"/>
                    </pic:cNvPicPr>
                  </pic:nvPicPr>
                  <pic:blipFill>
                    <a:blip r:embed="rId37"/>
                    <a:stretch>
                      <a:fillRect/>
                    </a:stretch>
                  </pic:blipFill>
                  <pic:spPr bwMode="auto">
                    <a:xfrm>
                      <a:off x="0" y="0"/>
                      <a:ext cx="6154420" cy="10763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65405</wp:posOffset>
                </wp:positionH>
                <wp:positionV relativeFrom="line">
                  <wp:posOffset>89535</wp:posOffset>
                </wp:positionV>
                <wp:extent cx="7134225" cy="233680"/>
                <wp:effectExtent l="0" t="0" r="0" b="0"/>
                <wp:wrapSquare wrapText="bothSides"/>
                <wp:docPr id="268" name="Frame1"/>
                <a:graphic xmlns:a="http://schemas.openxmlformats.org/drawingml/2006/main">
                  <a:graphicData uri="http://schemas.microsoft.com/office/word/2010/wordprocessingShape">
                    <wps:wsp>
                      <wps:cNvSpPr txBox="1"/>
                      <wps:spPr>
                        <a:xfrm>
                          <a:off x="0" y="0"/>
                          <a:ext cx="71342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152</w:t>
                            </w:r>
                          </w:p>
                        </w:txbxContent>
                      </wps:txbx>
                      <wps:bodyPr anchor="t" lIns="53975" tIns="53975" rIns="53975" bIns="53975">
                        <a:spAutoFit/>
                      </wps:bodyPr>
                    </wps:wsp>
                  </a:graphicData>
                </a:graphic>
              </wp:anchor>
            </w:drawing>
          </mc:Choice>
          <mc:Fallback>
            <w:pict>
              <v:rect fillcolor="#729FCF" style="position:absolute;rotation:-0;width:561.75pt;height:18.4pt;mso-wrap-distance-left:5.7pt;mso-wrap-distance-right:5.7pt;mso-wrap-distance-top:5.7pt;mso-wrap-distance-bottom:5.7pt;margin-top:7.05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152</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483235</wp:posOffset>
                </wp:positionH>
                <wp:positionV relativeFrom="line">
                  <wp:posOffset>684530</wp:posOffset>
                </wp:positionV>
                <wp:extent cx="6716395" cy="1176655"/>
                <wp:effectExtent l="0" t="0" r="0" b="0"/>
                <wp:wrapSquare wrapText="bothSides"/>
                <wp:docPr id="269" name="Frame2"/>
                <a:graphic xmlns:a="http://schemas.openxmlformats.org/drawingml/2006/main">
                  <a:graphicData uri="http://schemas.microsoft.com/office/word/2010/wordprocessingShape">
                    <wps:wsp>
                      <wps:cNvSpPr txBox="1"/>
                      <wps:spPr>
                        <a:xfrm>
                          <a:off x="0" y="0"/>
                          <a:ext cx="671639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由于粗缆笨重、不易弯折和不易安装，很快被另外一种以太网所取代，那就是</w:t>
                            </w:r>
                            <w:r>
                              <w:rPr>
                                <w:rFonts w:eastAsia="新宋体" w:cs="SimSun" w:ascii="SimSun" w:hAnsi="SimSun"/>
                                <w:sz w:val="17"/>
                                <w:szCs w:val="17"/>
                              </w:rPr>
                              <w:br/>
                              <w:t>10Base-2.</w:t>
                              <w:br/>
                              <w:t>10Base-2</w:t>
                            </w:r>
                            <w:r>
                              <w:rPr>
                                <w:rFonts w:ascii="SimSun" w:hAnsi="SimSun" w:cs="SimSun" w:eastAsia="新宋体"/>
                                <w:sz w:val="17"/>
                                <w:szCs w:val="17"/>
                              </w:rPr>
                              <w:t>采用细缆作为总线，其直径约为</w:t>
                            </w:r>
                            <w:r>
                              <w:rPr>
                                <w:rFonts w:eastAsia="新宋体" w:cs="SimSun" w:ascii="SimSun" w:hAnsi="SimSun"/>
                                <w:sz w:val="17"/>
                                <w:szCs w:val="17"/>
                              </w:rPr>
                              <w:t>0.26cm</w:t>
                            </w:r>
                            <w:r>
                              <w:rPr>
                                <w:rFonts w:ascii="SimSun" w:hAnsi="SimSun" w:cs="SimSun" w:eastAsia="新宋体"/>
                                <w:sz w:val="17"/>
                                <w:szCs w:val="17"/>
                              </w:rPr>
                              <w:t>，仅约为粗缆直径的五分之一，</w:t>
                            </w:r>
                            <w:r>
                              <w:rPr>
                                <w:rFonts w:eastAsia="新宋体" w:cs="SimSun" w:ascii="SimSun" w:hAnsi="SimSun"/>
                                <w:sz w:val="17"/>
                                <w:szCs w:val="17"/>
                              </w:rPr>
                              <w:br/>
                            </w:r>
                            <w:r>
                              <w:rPr>
                                <w:rFonts w:ascii="SimSun" w:hAnsi="SimSun" w:cs="SimSun" w:eastAsia="新宋体"/>
                                <w:sz w:val="17"/>
                                <w:szCs w:val="17"/>
                              </w:rPr>
                              <w:t>成本降低了，且柔软很多，无须采用专门的连接单元，采用</w:t>
                            </w:r>
                            <w:r>
                              <w:rPr>
                                <w:rFonts w:eastAsia="新宋体" w:cs="SimSun" w:ascii="SimSun" w:hAnsi="SimSun"/>
                                <w:sz w:val="17"/>
                                <w:szCs w:val="17"/>
                              </w:rPr>
                              <w:t>BNC</w:t>
                            </w:r>
                            <w:r>
                              <w:rPr>
                                <w:rFonts w:ascii="SimSun" w:hAnsi="SimSun" w:cs="SimSun" w:eastAsia="新宋体"/>
                                <w:sz w:val="17"/>
                                <w:szCs w:val="17"/>
                              </w:rPr>
                              <w:t>连接器（一种</w:t>
                            </w:r>
                            <w:r>
                              <w:rPr>
                                <w:rFonts w:eastAsia="新宋体" w:cs="SimSun" w:ascii="SimSun" w:hAnsi="SimSun"/>
                                <w:sz w:val="17"/>
                                <w:szCs w:val="17"/>
                              </w:rPr>
                              <w:t>T</w:t>
                            </w:r>
                            <w:r>
                              <w:rPr>
                                <w:rFonts w:ascii="SimSun" w:hAnsi="SimSun" w:cs="SimSun" w:eastAsia="新宋体"/>
                                <w:sz w:val="17"/>
                                <w:szCs w:val="17"/>
                              </w:rPr>
                              <w:t>型连</w:t>
                            </w:r>
                            <w:r>
                              <w:rPr>
                                <w:rFonts w:eastAsia="新宋体" w:cs="SimSun" w:ascii="SimSun" w:hAnsi="SimSun"/>
                                <w:sz w:val="17"/>
                                <w:szCs w:val="17"/>
                              </w:rPr>
                              <w:br/>
                            </w:r>
                            <w:r>
                              <w:rPr>
                                <w:rFonts w:ascii="SimSun" w:hAnsi="SimSun" w:cs="SimSun" w:eastAsia="新宋体"/>
                                <w:sz w:val="17"/>
                                <w:szCs w:val="17"/>
                              </w:rPr>
                              <w:t>接头），连接计算机更加方便。但其单段最大长度缩短了，仅有</w:t>
                            </w:r>
                            <w:r>
                              <w:rPr>
                                <w:rFonts w:eastAsia="新宋体" w:cs="SimSun" w:ascii="SimSun" w:hAnsi="SimSun"/>
                                <w:sz w:val="17"/>
                                <w:szCs w:val="17"/>
                              </w:rPr>
                              <w:t>185m</w:t>
                            </w:r>
                            <w:r>
                              <w:rPr>
                                <w:rFonts w:ascii="SimSun" w:hAnsi="SimSun" w:cs="SimSun" w:eastAsia="新宋体"/>
                                <w:sz w:val="17"/>
                                <w:szCs w:val="17"/>
                              </w:rPr>
                              <w:t>（约</w:t>
                            </w:r>
                            <w:r>
                              <w:rPr>
                                <w:rFonts w:eastAsia="新宋体" w:cs="SimSun" w:ascii="SimSun" w:hAnsi="SimSun"/>
                                <w:sz w:val="17"/>
                                <w:szCs w:val="17"/>
                              </w:rPr>
                              <w:t>2×100m</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使用</w:t>
                            </w:r>
                            <w:r>
                              <w:rPr>
                                <w:rFonts w:eastAsia="新宋体" w:cs="SimSun" w:ascii="SimSun" w:hAnsi="SimSun"/>
                                <w:sz w:val="17"/>
                                <w:szCs w:val="17"/>
                              </w:rPr>
                              <w:t>4</w:t>
                            </w:r>
                            <w:r>
                              <w:rPr>
                                <w:rFonts w:ascii="SimSun" w:hAnsi="SimSun" w:cs="SimSun" w:eastAsia="新宋体"/>
                                <w:sz w:val="17"/>
                                <w:szCs w:val="17"/>
                              </w:rPr>
                              <w:t>个中继器，最远距离可达</w:t>
                            </w:r>
                            <w:r>
                              <w:rPr>
                                <w:rFonts w:eastAsia="新宋体" w:cs="SimSun" w:ascii="SimSun" w:hAnsi="SimSun"/>
                                <w:sz w:val="17"/>
                                <w:szCs w:val="17"/>
                              </w:rPr>
                              <w:t>925m</w:t>
                            </w:r>
                          </w:p>
                        </w:txbxContent>
                      </wps:txbx>
                      <wps:bodyPr anchor="t" lIns="53975" tIns="53975" rIns="53975" bIns="53975">
                        <a:spAutoFit/>
                      </wps:bodyPr>
                    </wps:wsp>
                  </a:graphicData>
                </a:graphic>
              </wp:anchor>
            </w:drawing>
          </mc:Choice>
          <mc:Fallback>
            <w:pict>
              <v:rect fillcolor="#729FCF" style="position:absolute;rotation:-0;width:528.85pt;height:92.65pt;mso-wrap-distance-left:5.7pt;mso-wrap-distance-right:5.7pt;mso-wrap-distance-top:5.7pt;mso-wrap-distance-bottom:5.7pt;margin-top:53.9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由于粗缆笨重、不易弯折和不易安装，很快被另外一种以太网所取代，那就是</w:t>
                      </w:r>
                      <w:r>
                        <w:rPr>
                          <w:rFonts w:eastAsia="新宋体" w:cs="SimSun" w:ascii="SimSun" w:hAnsi="SimSun"/>
                          <w:sz w:val="17"/>
                          <w:szCs w:val="17"/>
                        </w:rPr>
                        <w:br/>
                        <w:t>10Base-2.</w:t>
                        <w:br/>
                        <w:t>10Base-2</w:t>
                      </w:r>
                      <w:r>
                        <w:rPr>
                          <w:rFonts w:ascii="SimSun" w:hAnsi="SimSun" w:cs="SimSun" w:eastAsia="新宋体"/>
                          <w:sz w:val="17"/>
                          <w:szCs w:val="17"/>
                        </w:rPr>
                        <w:t>采用细缆作为总线，其直径约为</w:t>
                      </w:r>
                      <w:r>
                        <w:rPr>
                          <w:rFonts w:eastAsia="新宋体" w:cs="SimSun" w:ascii="SimSun" w:hAnsi="SimSun"/>
                          <w:sz w:val="17"/>
                          <w:szCs w:val="17"/>
                        </w:rPr>
                        <w:t>0.26cm</w:t>
                      </w:r>
                      <w:r>
                        <w:rPr>
                          <w:rFonts w:ascii="SimSun" w:hAnsi="SimSun" w:cs="SimSun" w:eastAsia="新宋体"/>
                          <w:sz w:val="17"/>
                          <w:szCs w:val="17"/>
                        </w:rPr>
                        <w:t>，仅约为粗缆直径的五分之一，</w:t>
                      </w:r>
                      <w:r>
                        <w:rPr>
                          <w:rFonts w:eastAsia="新宋体" w:cs="SimSun" w:ascii="SimSun" w:hAnsi="SimSun"/>
                          <w:sz w:val="17"/>
                          <w:szCs w:val="17"/>
                        </w:rPr>
                        <w:br/>
                      </w:r>
                      <w:r>
                        <w:rPr>
                          <w:rFonts w:ascii="SimSun" w:hAnsi="SimSun" w:cs="SimSun" w:eastAsia="新宋体"/>
                          <w:sz w:val="17"/>
                          <w:szCs w:val="17"/>
                        </w:rPr>
                        <w:t>成本降低了，且柔软很多，无须采用专门的连接单元，采用</w:t>
                      </w:r>
                      <w:r>
                        <w:rPr>
                          <w:rFonts w:eastAsia="新宋体" w:cs="SimSun" w:ascii="SimSun" w:hAnsi="SimSun"/>
                          <w:sz w:val="17"/>
                          <w:szCs w:val="17"/>
                        </w:rPr>
                        <w:t>BNC</w:t>
                      </w:r>
                      <w:r>
                        <w:rPr>
                          <w:rFonts w:ascii="SimSun" w:hAnsi="SimSun" w:cs="SimSun" w:eastAsia="新宋体"/>
                          <w:sz w:val="17"/>
                          <w:szCs w:val="17"/>
                        </w:rPr>
                        <w:t>连接器（一种</w:t>
                      </w:r>
                      <w:r>
                        <w:rPr>
                          <w:rFonts w:eastAsia="新宋体" w:cs="SimSun" w:ascii="SimSun" w:hAnsi="SimSun"/>
                          <w:sz w:val="17"/>
                          <w:szCs w:val="17"/>
                        </w:rPr>
                        <w:t>T</w:t>
                      </w:r>
                      <w:r>
                        <w:rPr>
                          <w:rFonts w:ascii="SimSun" w:hAnsi="SimSun" w:cs="SimSun" w:eastAsia="新宋体"/>
                          <w:sz w:val="17"/>
                          <w:szCs w:val="17"/>
                        </w:rPr>
                        <w:t>型连</w:t>
                      </w:r>
                      <w:r>
                        <w:rPr>
                          <w:rFonts w:eastAsia="新宋体" w:cs="SimSun" w:ascii="SimSun" w:hAnsi="SimSun"/>
                          <w:sz w:val="17"/>
                          <w:szCs w:val="17"/>
                        </w:rPr>
                        <w:br/>
                      </w:r>
                      <w:r>
                        <w:rPr>
                          <w:rFonts w:ascii="SimSun" w:hAnsi="SimSun" w:cs="SimSun" w:eastAsia="新宋体"/>
                          <w:sz w:val="17"/>
                          <w:szCs w:val="17"/>
                        </w:rPr>
                        <w:t>接头），连接计算机更加方便。但其单段最大长度缩短了，仅有</w:t>
                      </w:r>
                      <w:r>
                        <w:rPr>
                          <w:rFonts w:eastAsia="新宋体" w:cs="SimSun" w:ascii="SimSun" w:hAnsi="SimSun"/>
                          <w:sz w:val="17"/>
                          <w:szCs w:val="17"/>
                        </w:rPr>
                        <w:t>185m</w:t>
                      </w:r>
                      <w:r>
                        <w:rPr>
                          <w:rFonts w:ascii="SimSun" w:hAnsi="SimSun" w:cs="SimSun" w:eastAsia="新宋体"/>
                          <w:sz w:val="17"/>
                          <w:szCs w:val="17"/>
                        </w:rPr>
                        <w:t>（约</w:t>
                      </w:r>
                      <w:r>
                        <w:rPr>
                          <w:rFonts w:eastAsia="新宋体" w:cs="SimSun" w:ascii="SimSun" w:hAnsi="SimSun"/>
                          <w:sz w:val="17"/>
                          <w:szCs w:val="17"/>
                        </w:rPr>
                        <w:t>2×100m</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使用</w:t>
                      </w:r>
                      <w:r>
                        <w:rPr>
                          <w:rFonts w:eastAsia="新宋体" w:cs="SimSun" w:ascii="SimSun" w:hAnsi="SimSun"/>
                          <w:sz w:val="17"/>
                          <w:szCs w:val="17"/>
                        </w:rPr>
                        <w:t>4</w:t>
                      </w:r>
                      <w:r>
                        <w:rPr>
                          <w:rFonts w:ascii="SimSun" w:hAnsi="SimSun" w:cs="SimSun" w:eastAsia="新宋体"/>
                          <w:sz w:val="17"/>
                          <w:szCs w:val="17"/>
                        </w:rPr>
                        <w:t>个中继器，最远距离可达</w:t>
                      </w:r>
                      <w:r>
                        <w:rPr>
                          <w:rFonts w:eastAsia="新宋体" w:cs="SimSun" w:ascii="SimSun" w:hAnsi="SimSun"/>
                          <w:sz w:val="17"/>
                          <w:szCs w:val="17"/>
                        </w:rPr>
                        <w:t>925m</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483235</wp:posOffset>
                </wp:positionH>
                <wp:positionV relativeFrom="line">
                  <wp:posOffset>2234565</wp:posOffset>
                </wp:positionV>
                <wp:extent cx="6716395" cy="988060"/>
                <wp:effectExtent l="0" t="0" r="0" b="0"/>
                <wp:wrapSquare wrapText="bothSides"/>
                <wp:docPr id="270" name="Frame3"/>
                <a:graphic xmlns:a="http://schemas.openxmlformats.org/drawingml/2006/main">
                  <a:graphicData uri="http://schemas.microsoft.com/office/word/2010/wordprocessingShape">
                    <wps:wsp>
                      <wps:cNvSpPr txBox="1"/>
                      <wps:spPr>
                        <a:xfrm>
                          <a:off x="0" y="0"/>
                          <a:ext cx="671639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用得最广泛和最久远的是</w:t>
                            </w:r>
                            <w:r>
                              <w:rPr>
                                <w:rFonts w:eastAsia="新宋体" w:cs="SimSun" w:ascii="SimSun" w:hAnsi="SimSun"/>
                                <w:sz w:val="17"/>
                                <w:szCs w:val="17"/>
                              </w:rPr>
                              <w:t>10Base-T</w:t>
                            </w:r>
                            <w:r>
                              <w:rPr>
                                <w:rFonts w:ascii="SimSun" w:hAnsi="SimSun" w:cs="SimSun" w:eastAsia="新宋体"/>
                                <w:sz w:val="17"/>
                                <w:szCs w:val="17"/>
                              </w:rPr>
                              <w:t>，它弃用了同轴电缆的总线连接方式，而采用</w:t>
                            </w:r>
                            <w:r>
                              <w:rPr>
                                <w:rFonts w:eastAsia="新宋体" w:cs="SimSun" w:ascii="SimSun" w:hAnsi="SimSun"/>
                                <w:sz w:val="17"/>
                                <w:szCs w:val="17"/>
                              </w:rPr>
                              <w:br/>
                            </w:r>
                            <w:r>
                              <w:rPr>
                                <w:rFonts w:ascii="SimSun" w:hAnsi="SimSun" w:cs="SimSun" w:eastAsia="新宋体"/>
                                <w:sz w:val="17"/>
                                <w:szCs w:val="17"/>
                              </w:rPr>
                              <w:t>了双绞线和集线器，形成星状拓扑，将单台工作站的故障隔离到单支，更加容易安装和</w:t>
                            </w:r>
                            <w:r>
                              <w:rPr>
                                <w:rFonts w:eastAsia="新宋体" w:cs="SimSun" w:ascii="SimSun" w:hAnsi="SimSun"/>
                                <w:sz w:val="17"/>
                                <w:szCs w:val="17"/>
                              </w:rPr>
                              <w:br/>
                            </w:r>
                            <w:r>
                              <w:rPr>
                                <w:rFonts w:ascii="SimSun" w:hAnsi="SimSun" w:cs="SimSun" w:eastAsia="新宋体"/>
                                <w:sz w:val="17"/>
                                <w:szCs w:val="17"/>
                              </w:rPr>
                              <w:t>维护，通过双绞线简单地进行插拔就可以接入和断开某台工作站。但双绞线的最远距</w:t>
                            </w:r>
                            <w:r>
                              <w:rPr>
                                <w:rFonts w:eastAsia="新宋体" w:cs="SimSun" w:ascii="SimSun" w:hAnsi="SimSun"/>
                                <w:sz w:val="17"/>
                                <w:szCs w:val="17"/>
                              </w:rPr>
                              <w:br/>
                            </w:r>
                            <w:r>
                              <w:rPr>
                                <w:rFonts w:ascii="SimSun" w:hAnsi="SimSun" w:cs="SimSun" w:eastAsia="新宋体"/>
                                <w:sz w:val="17"/>
                                <w:szCs w:val="17"/>
                              </w:rPr>
                              <w:t>离只有</w:t>
                            </w:r>
                            <w:r>
                              <w:rPr>
                                <w:rFonts w:eastAsia="新宋体" w:cs="SimSun" w:ascii="SimSun" w:hAnsi="SimSun"/>
                                <w:sz w:val="17"/>
                                <w:szCs w:val="17"/>
                              </w:rPr>
                              <w:t>100m</w:t>
                            </w:r>
                            <w:r>
                              <w:rPr>
                                <w:rFonts w:ascii="SimSun" w:hAnsi="SimSun" w:cs="SimSun" w:eastAsia="新宋体"/>
                                <w:sz w:val="17"/>
                                <w:szCs w:val="17"/>
                              </w:rPr>
                              <w:t>，如果接入的</w:t>
                            </w:r>
                            <w:r>
                              <w:rPr>
                                <w:rFonts w:eastAsia="新宋体" w:cs="SimSun" w:ascii="SimSun" w:hAnsi="SimSun"/>
                                <w:sz w:val="17"/>
                                <w:szCs w:val="17"/>
                              </w:rPr>
                              <w:t>PC</w:t>
                            </w:r>
                            <w:r>
                              <w:rPr>
                                <w:rFonts w:ascii="SimSun" w:hAnsi="SimSun" w:cs="SimSun" w:eastAsia="新宋体"/>
                                <w:sz w:val="17"/>
                                <w:szCs w:val="17"/>
                              </w:rPr>
                              <w:t>和集线器相距超过</w:t>
                            </w:r>
                            <w:r>
                              <w:rPr>
                                <w:rFonts w:eastAsia="新宋体" w:cs="SimSun" w:ascii="SimSun" w:hAnsi="SimSun"/>
                                <w:sz w:val="17"/>
                                <w:szCs w:val="17"/>
                              </w:rPr>
                              <w:t>100m</w:t>
                            </w:r>
                            <w:r>
                              <w:rPr>
                                <w:rFonts w:ascii="SimSun" w:hAnsi="SimSun" w:cs="SimSun" w:eastAsia="新宋体"/>
                                <w:sz w:val="17"/>
                                <w:szCs w:val="17"/>
                              </w:rPr>
                              <w:t>，就得加接中继器或集线器，形</w:t>
                            </w:r>
                            <w:r>
                              <w:rPr>
                                <w:rFonts w:eastAsia="新宋体" w:cs="SimSun" w:ascii="SimSun" w:hAnsi="SimSun"/>
                                <w:sz w:val="17"/>
                                <w:szCs w:val="17"/>
                              </w:rPr>
                              <w:br/>
                            </w:r>
                            <w:r>
                              <w:rPr>
                                <w:rFonts w:ascii="SimSun" w:hAnsi="SimSun" w:cs="SimSun" w:eastAsia="新宋体"/>
                                <w:sz w:val="17"/>
                                <w:szCs w:val="17"/>
                              </w:rPr>
                              <w:t>成扩展星状拓扑。表</w:t>
                            </w:r>
                            <w:r>
                              <w:rPr>
                                <w:rFonts w:eastAsia="新宋体" w:cs="SimSun" w:ascii="SimSun" w:hAnsi="SimSun"/>
                                <w:sz w:val="17"/>
                                <w:szCs w:val="17"/>
                              </w:rPr>
                              <w:t>4-1</w:t>
                            </w:r>
                            <w:r>
                              <w:rPr>
                                <w:rFonts w:ascii="SimSun" w:hAnsi="SimSun" w:cs="SimSun" w:eastAsia="新宋体"/>
                                <w:sz w:val="17"/>
                                <w:szCs w:val="17"/>
                              </w:rPr>
                              <w:t>是三个经典以太网的主要技术特征</w:t>
                            </w:r>
                          </w:p>
                        </w:txbxContent>
                      </wps:txbx>
                      <wps:bodyPr anchor="t" lIns="53975" tIns="53975" rIns="53975" bIns="53975">
                        <a:spAutoFit/>
                      </wps:bodyPr>
                    </wps:wsp>
                  </a:graphicData>
                </a:graphic>
              </wp:anchor>
            </w:drawing>
          </mc:Choice>
          <mc:Fallback>
            <w:pict>
              <v:rect fillcolor="#729FCF" style="position:absolute;rotation:-0;width:528.85pt;height:77.8pt;mso-wrap-distance-left:5.7pt;mso-wrap-distance-right:5.7pt;mso-wrap-distance-top:5.7pt;mso-wrap-distance-bottom:5.7pt;margin-top:175.9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用得最广泛和最久远的是</w:t>
                      </w:r>
                      <w:r>
                        <w:rPr>
                          <w:rFonts w:eastAsia="新宋体" w:cs="SimSun" w:ascii="SimSun" w:hAnsi="SimSun"/>
                          <w:sz w:val="17"/>
                          <w:szCs w:val="17"/>
                        </w:rPr>
                        <w:t>10Base-T</w:t>
                      </w:r>
                      <w:r>
                        <w:rPr>
                          <w:rFonts w:ascii="SimSun" w:hAnsi="SimSun" w:cs="SimSun" w:eastAsia="新宋体"/>
                          <w:sz w:val="17"/>
                          <w:szCs w:val="17"/>
                        </w:rPr>
                        <w:t>，它弃用了同轴电缆的总线连接方式，而采用</w:t>
                      </w:r>
                      <w:r>
                        <w:rPr>
                          <w:rFonts w:eastAsia="新宋体" w:cs="SimSun" w:ascii="SimSun" w:hAnsi="SimSun"/>
                          <w:sz w:val="17"/>
                          <w:szCs w:val="17"/>
                        </w:rPr>
                        <w:br/>
                      </w:r>
                      <w:r>
                        <w:rPr>
                          <w:rFonts w:ascii="SimSun" w:hAnsi="SimSun" w:cs="SimSun" w:eastAsia="新宋体"/>
                          <w:sz w:val="17"/>
                          <w:szCs w:val="17"/>
                        </w:rPr>
                        <w:t>了双绞线和集线器，形成星状拓扑，将单台工作站的故障隔离到单支，更加容易安装和</w:t>
                      </w:r>
                      <w:r>
                        <w:rPr>
                          <w:rFonts w:eastAsia="新宋体" w:cs="SimSun" w:ascii="SimSun" w:hAnsi="SimSun"/>
                          <w:sz w:val="17"/>
                          <w:szCs w:val="17"/>
                        </w:rPr>
                        <w:br/>
                      </w:r>
                      <w:r>
                        <w:rPr>
                          <w:rFonts w:ascii="SimSun" w:hAnsi="SimSun" w:cs="SimSun" w:eastAsia="新宋体"/>
                          <w:sz w:val="17"/>
                          <w:szCs w:val="17"/>
                        </w:rPr>
                        <w:t>维护，通过双绞线简单地进行插拔就可以接入和断开某台工作站。但双绞线的最远距</w:t>
                      </w:r>
                      <w:r>
                        <w:rPr>
                          <w:rFonts w:eastAsia="新宋体" w:cs="SimSun" w:ascii="SimSun" w:hAnsi="SimSun"/>
                          <w:sz w:val="17"/>
                          <w:szCs w:val="17"/>
                        </w:rPr>
                        <w:br/>
                      </w:r>
                      <w:r>
                        <w:rPr>
                          <w:rFonts w:ascii="SimSun" w:hAnsi="SimSun" w:cs="SimSun" w:eastAsia="新宋体"/>
                          <w:sz w:val="17"/>
                          <w:szCs w:val="17"/>
                        </w:rPr>
                        <w:t>离只有</w:t>
                      </w:r>
                      <w:r>
                        <w:rPr>
                          <w:rFonts w:eastAsia="新宋体" w:cs="SimSun" w:ascii="SimSun" w:hAnsi="SimSun"/>
                          <w:sz w:val="17"/>
                          <w:szCs w:val="17"/>
                        </w:rPr>
                        <w:t>100m</w:t>
                      </w:r>
                      <w:r>
                        <w:rPr>
                          <w:rFonts w:ascii="SimSun" w:hAnsi="SimSun" w:cs="SimSun" w:eastAsia="新宋体"/>
                          <w:sz w:val="17"/>
                          <w:szCs w:val="17"/>
                        </w:rPr>
                        <w:t>，如果接入的</w:t>
                      </w:r>
                      <w:r>
                        <w:rPr>
                          <w:rFonts w:eastAsia="新宋体" w:cs="SimSun" w:ascii="SimSun" w:hAnsi="SimSun"/>
                          <w:sz w:val="17"/>
                          <w:szCs w:val="17"/>
                        </w:rPr>
                        <w:t>PC</w:t>
                      </w:r>
                      <w:r>
                        <w:rPr>
                          <w:rFonts w:ascii="SimSun" w:hAnsi="SimSun" w:cs="SimSun" w:eastAsia="新宋体"/>
                          <w:sz w:val="17"/>
                          <w:szCs w:val="17"/>
                        </w:rPr>
                        <w:t>和集线器相距超过</w:t>
                      </w:r>
                      <w:r>
                        <w:rPr>
                          <w:rFonts w:eastAsia="新宋体" w:cs="SimSun" w:ascii="SimSun" w:hAnsi="SimSun"/>
                          <w:sz w:val="17"/>
                          <w:szCs w:val="17"/>
                        </w:rPr>
                        <w:t>100m</w:t>
                      </w:r>
                      <w:r>
                        <w:rPr>
                          <w:rFonts w:ascii="SimSun" w:hAnsi="SimSun" w:cs="SimSun" w:eastAsia="新宋体"/>
                          <w:sz w:val="17"/>
                          <w:szCs w:val="17"/>
                        </w:rPr>
                        <w:t>，就得加接中继器或集线器，形</w:t>
                      </w:r>
                      <w:r>
                        <w:rPr>
                          <w:rFonts w:eastAsia="新宋体" w:cs="SimSun" w:ascii="SimSun" w:hAnsi="SimSun"/>
                          <w:sz w:val="17"/>
                          <w:szCs w:val="17"/>
                        </w:rPr>
                        <w:br/>
                      </w:r>
                      <w:r>
                        <w:rPr>
                          <w:rFonts w:ascii="SimSun" w:hAnsi="SimSun" w:cs="SimSun" w:eastAsia="新宋体"/>
                          <w:sz w:val="17"/>
                          <w:szCs w:val="17"/>
                        </w:rPr>
                        <w:t>成扩展星状拓扑。表</w:t>
                      </w:r>
                      <w:r>
                        <w:rPr>
                          <w:rFonts w:eastAsia="新宋体" w:cs="SimSun" w:ascii="SimSun" w:hAnsi="SimSun"/>
                          <w:sz w:val="17"/>
                          <w:szCs w:val="17"/>
                        </w:rPr>
                        <w:t>4-1</w:t>
                      </w:r>
                      <w:r>
                        <w:rPr>
                          <w:rFonts w:ascii="SimSun" w:hAnsi="SimSun" w:cs="SimSun" w:eastAsia="新宋体"/>
                          <w:sz w:val="17"/>
                          <w:szCs w:val="17"/>
                        </w:rPr>
                        <w:t>是三个经典以太网的主要技术特征</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2266950</wp:posOffset>
                </wp:positionH>
                <wp:positionV relativeFrom="line">
                  <wp:posOffset>3632835</wp:posOffset>
                </wp:positionV>
                <wp:extent cx="4932680" cy="189230"/>
                <wp:effectExtent l="0" t="0" r="0" b="0"/>
                <wp:wrapSquare wrapText="bothSides"/>
                <wp:docPr id="271" name="Frame4"/>
                <a:graphic xmlns:a="http://schemas.openxmlformats.org/drawingml/2006/main">
                  <a:graphicData uri="http://schemas.microsoft.com/office/word/2010/wordprocessingShape">
                    <wps:wsp>
                      <wps:cNvSpPr txBox="1"/>
                      <wps:spPr>
                        <a:xfrm>
                          <a:off x="0" y="0"/>
                          <a:ext cx="49326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41</w:t>
                            </w:r>
                            <w:r>
                              <w:rPr>
                                <w:rFonts w:ascii="SimSun" w:hAnsi="SimSun" w:cs="SimSun" w:eastAsia="新宋体"/>
                                <w:sz w:val="11"/>
                                <w:szCs w:val="11"/>
                              </w:rPr>
                              <w:t>三个经典以太网的主要技术特征</w:t>
                            </w:r>
                          </w:p>
                        </w:txbxContent>
                      </wps:txbx>
                      <wps:bodyPr anchor="t" lIns="53975" tIns="53975" rIns="53975" bIns="53975">
                        <a:spAutoFit/>
                      </wps:bodyPr>
                    </wps:wsp>
                  </a:graphicData>
                </a:graphic>
              </wp:anchor>
            </w:drawing>
          </mc:Choice>
          <mc:Fallback>
            <w:pict>
              <v:rect fillcolor="#729FCF" style="position:absolute;rotation:-0;width:388.4pt;height:14.9pt;mso-wrap-distance-left:5.7pt;mso-wrap-distance-right:5.7pt;mso-wrap-distance-top:5.7pt;mso-wrap-distance-bottom:5.7pt;margin-top:286.0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41</w:t>
                      </w:r>
                      <w:r>
                        <w:rPr>
                          <w:rFonts w:ascii="SimSun" w:hAnsi="SimSun" w:cs="SimSun" w:eastAsia="新宋体"/>
                          <w:sz w:val="11"/>
                          <w:szCs w:val="11"/>
                        </w:rPr>
                        <w:t>三个经典以太网的主要技术特征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5111115</wp:posOffset>
                </wp:positionV>
                <wp:extent cx="6716395" cy="1176655"/>
                <wp:effectExtent l="0" t="0" r="0" b="0"/>
                <wp:wrapSquare wrapText="bothSides"/>
                <wp:docPr id="272" name="Frame5"/>
                <a:graphic xmlns:a="http://schemas.openxmlformats.org/drawingml/2006/main">
                  <a:graphicData uri="http://schemas.microsoft.com/office/word/2010/wordprocessingShape">
                    <wps:wsp>
                      <wps:cNvSpPr txBox="1"/>
                      <wps:spPr>
                        <a:xfrm>
                          <a:off x="0" y="0"/>
                          <a:ext cx="671639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经典以太网采用了曼彻斯特编码（见</w:t>
                            </w:r>
                            <w:r>
                              <w:rPr>
                                <w:rFonts w:eastAsia="新宋体" w:cs="SimSun" w:ascii="SimSun" w:hAnsi="SimSun"/>
                                <w:sz w:val="17"/>
                                <w:szCs w:val="17"/>
                              </w:rPr>
                              <w:t>2.2.1</w:t>
                            </w:r>
                            <w:r>
                              <w:rPr>
                                <w:rFonts w:ascii="SimSun" w:hAnsi="SimSun" w:cs="SimSun" w:eastAsia="新宋体"/>
                                <w:sz w:val="17"/>
                                <w:szCs w:val="17"/>
                              </w:rPr>
                              <w:t>节）传输数据，传输</w:t>
                            </w:r>
                            <w:r>
                              <w:rPr>
                                <w:rFonts w:eastAsia="新宋体" w:cs="SimSun" w:ascii="SimSun" w:hAnsi="SimSun"/>
                                <w:sz w:val="17"/>
                                <w:szCs w:val="17"/>
                              </w:rPr>
                              <w:t>10Mb/s</w:t>
                            </w:r>
                            <w:r>
                              <w:rPr>
                                <w:rFonts w:ascii="SimSun" w:hAnsi="SimSun" w:cs="SimSun" w:eastAsia="新宋体"/>
                                <w:sz w:val="17"/>
                                <w:szCs w:val="17"/>
                              </w:rPr>
                              <w:t>的数据，需</w:t>
                            </w:r>
                            <w:r>
                              <w:rPr>
                                <w:rFonts w:eastAsia="新宋体" w:cs="SimSun" w:ascii="SimSun" w:hAnsi="SimSun"/>
                                <w:sz w:val="17"/>
                                <w:szCs w:val="17"/>
                              </w:rPr>
                              <w:br/>
                            </w:r>
                            <w:r>
                              <w:rPr>
                                <w:rFonts w:ascii="SimSun" w:hAnsi="SimSun" w:cs="SimSun" w:eastAsia="新宋体"/>
                                <w:sz w:val="17"/>
                                <w:szCs w:val="17"/>
                              </w:rPr>
                              <w:t>要</w:t>
                            </w:r>
                            <w:r>
                              <w:rPr>
                                <w:rFonts w:eastAsia="新宋体" w:cs="SimSun" w:ascii="SimSun" w:hAnsi="SimSun"/>
                                <w:sz w:val="17"/>
                                <w:szCs w:val="17"/>
                              </w:rPr>
                              <w:t>20M</w:t>
                            </w:r>
                            <w:r>
                              <w:rPr>
                                <w:rFonts w:ascii="SimSun" w:hAnsi="SimSun" w:cs="SimSun" w:eastAsia="新宋体"/>
                                <w:sz w:val="17"/>
                                <w:szCs w:val="17"/>
                              </w:rPr>
                              <w:t>时钟脉冲，带宽效率只有</w:t>
                            </w:r>
                            <w:r>
                              <w:rPr>
                                <w:rFonts w:eastAsia="新宋体" w:cs="SimSun" w:ascii="SimSun" w:hAnsi="SimSun"/>
                                <w:sz w:val="17"/>
                                <w:szCs w:val="17"/>
                              </w:rPr>
                              <w:t>50%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尽管这三种经典以太网的物理拓扑不一样，但它们具有相同的逻辑拓扑，即总线</w:t>
                            </w:r>
                            <w:r>
                              <w:rPr>
                                <w:rFonts w:eastAsia="新宋体" w:cs="SimSun" w:ascii="SimSun" w:hAnsi="SimSun"/>
                                <w:sz w:val="17"/>
                                <w:szCs w:val="17"/>
                              </w:rPr>
                              <w:br/>
                            </w:r>
                            <w:r>
                              <w:rPr>
                                <w:rFonts w:ascii="SimSun" w:hAnsi="SimSun" w:cs="SimSun" w:eastAsia="新宋体"/>
                                <w:sz w:val="17"/>
                                <w:szCs w:val="17"/>
                              </w:rPr>
                              <w:t>逻辑拓扑。逻辑拓扑是指</w:t>
                            </w:r>
                            <w:r>
                              <w:rPr>
                                <w:rFonts w:eastAsia="新宋体" w:cs="SimSun" w:ascii="SimSun" w:hAnsi="SimSun"/>
                                <w:sz w:val="17"/>
                                <w:szCs w:val="17"/>
                              </w:rPr>
                              <w:t>PC</w:t>
                            </w:r>
                            <w:r>
                              <w:rPr>
                                <w:rFonts w:ascii="SimSun" w:hAnsi="SimSun" w:cs="SimSun" w:eastAsia="新宋体"/>
                                <w:sz w:val="17"/>
                                <w:szCs w:val="17"/>
                              </w:rPr>
                              <w:t>访问介质形成的虚拟拓扑。</w:t>
                            </w:r>
                            <w:r>
                              <w:rPr>
                                <w:rFonts w:eastAsia="新宋体" w:cs="SimSun" w:ascii="SimSun" w:hAnsi="SimSun"/>
                                <w:sz w:val="17"/>
                                <w:szCs w:val="17"/>
                              </w:rPr>
                              <w:t>10Base-T</w:t>
                            </w:r>
                            <w:r>
                              <w:rPr>
                                <w:rFonts w:ascii="SimSun" w:hAnsi="SimSun" w:cs="SimSun" w:eastAsia="新宋体"/>
                                <w:sz w:val="17"/>
                                <w:szCs w:val="17"/>
                              </w:rPr>
                              <w:t>的物理拓扑虽然</w:t>
                            </w:r>
                            <w:r>
                              <w:rPr>
                                <w:rFonts w:eastAsia="新宋体" w:cs="SimSun" w:ascii="SimSun" w:hAnsi="SimSun"/>
                                <w:sz w:val="17"/>
                                <w:szCs w:val="17"/>
                              </w:rPr>
                              <w:br/>
                            </w:r>
                            <w:r>
                              <w:rPr>
                                <w:rFonts w:ascii="SimSun" w:hAnsi="SimSun" w:cs="SimSun" w:eastAsia="新宋体"/>
                                <w:sz w:val="17"/>
                                <w:szCs w:val="17"/>
                              </w:rPr>
                              <w:t>是星状拓扑，它的逻辑拓扑仍然是总线拓扑，挂接在集线器上的工作站共享集线器和</w:t>
                            </w:r>
                            <w:r>
                              <w:rPr>
                                <w:rFonts w:eastAsia="新宋体" w:cs="SimSun" w:ascii="SimSun" w:hAnsi="SimSun"/>
                                <w:sz w:val="17"/>
                                <w:szCs w:val="17"/>
                              </w:rPr>
                              <w:br/>
                            </w:r>
                            <w:r>
                              <w:rPr>
                                <w:rFonts w:ascii="SimSun" w:hAnsi="SimSun" w:cs="SimSun" w:eastAsia="新宋体"/>
                                <w:sz w:val="17"/>
                                <w:szCs w:val="17"/>
                              </w:rPr>
                              <w:t>上行链路，形成访问争抢的总线介质</w:t>
                            </w:r>
                          </w:p>
                        </w:txbxContent>
                      </wps:txbx>
                      <wps:bodyPr anchor="t" lIns="53975" tIns="53975" rIns="53975" bIns="53975">
                        <a:spAutoFit/>
                      </wps:bodyPr>
                    </wps:wsp>
                  </a:graphicData>
                </a:graphic>
              </wp:anchor>
            </w:drawing>
          </mc:Choice>
          <mc:Fallback>
            <w:pict>
              <v:rect fillcolor="#729FCF" style="position:absolute;rotation:-0;width:528.85pt;height:92.65pt;mso-wrap-distance-left:5.7pt;mso-wrap-distance-right:5.7pt;mso-wrap-distance-top:5.7pt;mso-wrap-distance-bottom:5.7pt;margin-top:402.4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经典以太网采用了曼彻斯特编码（见</w:t>
                      </w:r>
                      <w:r>
                        <w:rPr>
                          <w:rFonts w:eastAsia="新宋体" w:cs="SimSun" w:ascii="SimSun" w:hAnsi="SimSun"/>
                          <w:sz w:val="17"/>
                          <w:szCs w:val="17"/>
                        </w:rPr>
                        <w:t>2.2.1</w:t>
                      </w:r>
                      <w:r>
                        <w:rPr>
                          <w:rFonts w:ascii="SimSun" w:hAnsi="SimSun" w:cs="SimSun" w:eastAsia="新宋体"/>
                          <w:sz w:val="17"/>
                          <w:szCs w:val="17"/>
                        </w:rPr>
                        <w:t>节）传输数据，传输</w:t>
                      </w:r>
                      <w:r>
                        <w:rPr>
                          <w:rFonts w:eastAsia="新宋体" w:cs="SimSun" w:ascii="SimSun" w:hAnsi="SimSun"/>
                          <w:sz w:val="17"/>
                          <w:szCs w:val="17"/>
                        </w:rPr>
                        <w:t>10Mb/s</w:t>
                      </w:r>
                      <w:r>
                        <w:rPr>
                          <w:rFonts w:ascii="SimSun" w:hAnsi="SimSun" w:cs="SimSun" w:eastAsia="新宋体"/>
                          <w:sz w:val="17"/>
                          <w:szCs w:val="17"/>
                        </w:rPr>
                        <w:t>的数据，需</w:t>
                      </w:r>
                      <w:r>
                        <w:rPr>
                          <w:rFonts w:eastAsia="新宋体" w:cs="SimSun" w:ascii="SimSun" w:hAnsi="SimSun"/>
                          <w:sz w:val="17"/>
                          <w:szCs w:val="17"/>
                        </w:rPr>
                        <w:br/>
                      </w:r>
                      <w:r>
                        <w:rPr>
                          <w:rFonts w:ascii="SimSun" w:hAnsi="SimSun" w:cs="SimSun" w:eastAsia="新宋体"/>
                          <w:sz w:val="17"/>
                          <w:szCs w:val="17"/>
                        </w:rPr>
                        <w:t>要</w:t>
                      </w:r>
                      <w:r>
                        <w:rPr>
                          <w:rFonts w:eastAsia="新宋体" w:cs="SimSun" w:ascii="SimSun" w:hAnsi="SimSun"/>
                          <w:sz w:val="17"/>
                          <w:szCs w:val="17"/>
                        </w:rPr>
                        <w:t>20M</w:t>
                      </w:r>
                      <w:r>
                        <w:rPr>
                          <w:rFonts w:ascii="SimSun" w:hAnsi="SimSun" w:cs="SimSun" w:eastAsia="新宋体"/>
                          <w:sz w:val="17"/>
                          <w:szCs w:val="17"/>
                        </w:rPr>
                        <w:t>时钟脉冲，带宽效率只有</w:t>
                      </w:r>
                      <w:r>
                        <w:rPr>
                          <w:rFonts w:eastAsia="新宋体" w:cs="SimSun" w:ascii="SimSun" w:hAnsi="SimSun"/>
                          <w:sz w:val="17"/>
                          <w:szCs w:val="17"/>
                        </w:rPr>
                        <w:t>50%</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尽管这三种经典以太网的物理拓扑不一样，但它们具有相同的逻辑拓扑，即总线</w:t>
                      </w:r>
                      <w:r>
                        <w:rPr>
                          <w:rFonts w:eastAsia="新宋体" w:cs="SimSun" w:ascii="SimSun" w:hAnsi="SimSun"/>
                          <w:sz w:val="17"/>
                          <w:szCs w:val="17"/>
                        </w:rPr>
                        <w:br/>
                      </w:r>
                      <w:r>
                        <w:rPr>
                          <w:rFonts w:ascii="SimSun" w:hAnsi="SimSun" w:cs="SimSun" w:eastAsia="新宋体"/>
                          <w:sz w:val="17"/>
                          <w:szCs w:val="17"/>
                        </w:rPr>
                        <w:t>逻辑拓扑。逻辑拓扑是指</w:t>
                      </w:r>
                      <w:r>
                        <w:rPr>
                          <w:rFonts w:eastAsia="新宋体" w:cs="SimSun" w:ascii="SimSun" w:hAnsi="SimSun"/>
                          <w:sz w:val="17"/>
                          <w:szCs w:val="17"/>
                        </w:rPr>
                        <w:t>PC</w:t>
                      </w:r>
                      <w:r>
                        <w:rPr>
                          <w:rFonts w:ascii="SimSun" w:hAnsi="SimSun" w:cs="SimSun" w:eastAsia="新宋体"/>
                          <w:sz w:val="17"/>
                          <w:szCs w:val="17"/>
                        </w:rPr>
                        <w:t>访问介质形成的虚拟拓扑。</w:t>
                      </w:r>
                      <w:r>
                        <w:rPr>
                          <w:rFonts w:eastAsia="新宋体" w:cs="SimSun" w:ascii="SimSun" w:hAnsi="SimSun"/>
                          <w:sz w:val="17"/>
                          <w:szCs w:val="17"/>
                        </w:rPr>
                        <w:t>10Base-T</w:t>
                      </w:r>
                      <w:r>
                        <w:rPr>
                          <w:rFonts w:ascii="SimSun" w:hAnsi="SimSun" w:cs="SimSun" w:eastAsia="新宋体"/>
                          <w:sz w:val="17"/>
                          <w:szCs w:val="17"/>
                        </w:rPr>
                        <w:t>的物理拓扑虽然</w:t>
                      </w:r>
                      <w:r>
                        <w:rPr>
                          <w:rFonts w:eastAsia="新宋体" w:cs="SimSun" w:ascii="SimSun" w:hAnsi="SimSun"/>
                          <w:sz w:val="17"/>
                          <w:szCs w:val="17"/>
                        </w:rPr>
                        <w:br/>
                      </w:r>
                      <w:r>
                        <w:rPr>
                          <w:rFonts w:ascii="SimSun" w:hAnsi="SimSun" w:cs="SimSun" w:eastAsia="新宋体"/>
                          <w:sz w:val="17"/>
                          <w:szCs w:val="17"/>
                        </w:rPr>
                        <w:t>是星状拓扑，它的逻辑拓扑仍然是总线拓扑，挂接在集线器上的工作站共享集线器和</w:t>
                      </w:r>
                      <w:r>
                        <w:rPr>
                          <w:rFonts w:eastAsia="新宋体" w:cs="SimSun" w:ascii="SimSun" w:hAnsi="SimSun"/>
                          <w:sz w:val="17"/>
                          <w:szCs w:val="17"/>
                        </w:rPr>
                        <w:br/>
                      </w:r>
                      <w:r>
                        <w:rPr>
                          <w:rFonts w:ascii="SimSun" w:hAnsi="SimSun" w:cs="SimSun" w:eastAsia="新宋体"/>
                          <w:sz w:val="17"/>
                          <w:szCs w:val="17"/>
                        </w:rPr>
                        <w:t>上行链路，形成访问争抢的总线介质</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6653530</wp:posOffset>
                </wp:positionV>
                <wp:extent cx="6708140" cy="799465"/>
                <wp:effectExtent l="0" t="0" r="0" b="0"/>
                <wp:wrapSquare wrapText="bothSides"/>
                <wp:docPr id="273" name="Frame6"/>
                <a:graphic xmlns:a="http://schemas.openxmlformats.org/drawingml/2006/main">
                  <a:graphicData uri="http://schemas.microsoft.com/office/word/2010/wordprocessingShape">
                    <wps:wsp>
                      <wps:cNvSpPr txBox="1"/>
                      <wps:spPr>
                        <a:xfrm>
                          <a:off x="0" y="0"/>
                          <a:ext cx="670814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）介质访问控制：</w:t>
                            </w:r>
                            <w:r>
                              <w:rPr>
                                <w:rFonts w:eastAsia="新宋体" w:cs="SimSun" w:ascii="SimSun" w:hAnsi="SimSun"/>
                                <w:sz w:val="17"/>
                                <w:szCs w:val="17"/>
                              </w:rPr>
                              <w:t>CSMA/CD</w:t>
                              <w:br/>
                            </w:r>
                            <w:r>
                              <w:rPr>
                                <w:rFonts w:ascii="SimSun" w:hAnsi="SimSun" w:cs="SimSun" w:eastAsia="新宋体"/>
                                <w:sz w:val="17"/>
                                <w:szCs w:val="17"/>
                              </w:rPr>
                              <w:t>经典以太网是共享式网络，存在某个时刻由谁访问共享介质的问题，</w:t>
                            </w:r>
                            <w:r>
                              <w:rPr>
                                <w:rFonts w:eastAsia="新宋体" w:cs="SimSun" w:ascii="SimSun" w:hAnsi="SimSun"/>
                                <w:sz w:val="17"/>
                                <w:szCs w:val="17"/>
                              </w:rPr>
                              <w:t>4.2</w:t>
                            </w:r>
                            <w:r>
                              <w:rPr>
                                <w:rFonts w:ascii="SimSun" w:hAnsi="SimSun" w:cs="SimSun" w:eastAsia="新宋体"/>
                                <w:sz w:val="17"/>
                                <w:szCs w:val="17"/>
                              </w:rPr>
                              <w:t>节介绍</w:t>
                            </w:r>
                            <w:r>
                              <w:rPr>
                                <w:rFonts w:eastAsia="新宋体" w:cs="SimSun" w:ascii="SimSun" w:hAnsi="SimSun"/>
                                <w:sz w:val="17"/>
                                <w:szCs w:val="17"/>
                              </w:rPr>
                              <w:br/>
                            </w:r>
                            <w:r>
                              <w:rPr>
                                <w:rFonts w:ascii="SimSun" w:hAnsi="SimSun" w:cs="SimSun" w:eastAsia="新宋体"/>
                                <w:sz w:val="17"/>
                                <w:szCs w:val="17"/>
                              </w:rPr>
                              <w:t>了几种介质访问控制协议解决这个问题。经典以太网中采用了带冲突检测的载波侦</w:t>
                            </w:r>
                            <w:r>
                              <w:rPr>
                                <w:rFonts w:eastAsia="新宋体" w:cs="SimSun" w:ascii="SimSun" w:hAnsi="SimSun"/>
                                <w:sz w:val="17"/>
                                <w:szCs w:val="17"/>
                              </w:rPr>
                              <w:br/>
                            </w:r>
                            <w:r>
                              <w:rPr>
                                <w:rFonts w:ascii="SimSun" w:hAnsi="SimSun" w:cs="SimSun" w:eastAsia="新宋体"/>
                                <w:sz w:val="17"/>
                                <w:szCs w:val="17"/>
                              </w:rPr>
                              <w:t>听多路访问（</w:t>
                            </w:r>
                            <w:r>
                              <w:rPr>
                                <w:rFonts w:eastAsia="新宋体" w:cs="SimSun" w:ascii="SimSun" w:hAnsi="SimSun"/>
                                <w:sz w:val="17"/>
                                <w:szCs w:val="17"/>
                              </w:rPr>
                              <w:t>CSMA/CD</w:t>
                            </w:r>
                            <w:r>
                              <w:rPr>
                                <w:rFonts w:ascii="SimSun" w:hAnsi="SimSun" w:cs="SimSun" w:eastAsia="新宋体"/>
                                <w:sz w:val="17"/>
                                <w:szCs w:val="17"/>
                              </w:rPr>
                              <w:t>）协议进行介质访问控制</w:t>
                            </w:r>
                          </w:p>
                        </w:txbxContent>
                      </wps:txbx>
                      <wps:bodyPr anchor="t" lIns="53975" tIns="53975" rIns="53975" bIns="53975">
                        <a:spAutoFit/>
                      </wps:bodyPr>
                    </wps:wsp>
                  </a:graphicData>
                </a:graphic>
              </wp:anchor>
            </w:drawing>
          </mc:Choice>
          <mc:Fallback>
            <w:pict>
              <v:rect fillcolor="#729FCF" style="position:absolute;rotation:-0;width:528.2pt;height:62.95pt;mso-wrap-distance-left:5.7pt;mso-wrap-distance-right:5.7pt;mso-wrap-distance-top:5.7pt;mso-wrap-distance-bottom:5.7pt;margin-top:523.9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w:t>
                      </w:r>
                      <w:r>
                        <w:rPr>
                          <w:rFonts w:ascii="SimSun" w:hAnsi="SimSun" w:cs="SimSun" w:eastAsia="新宋体"/>
                          <w:sz w:val="17"/>
                          <w:szCs w:val="17"/>
                        </w:rPr>
                        <w:t>）介质访问控制：</w:t>
                      </w:r>
                      <w:r>
                        <w:rPr>
                          <w:rFonts w:eastAsia="新宋体" w:cs="SimSun" w:ascii="SimSun" w:hAnsi="SimSun"/>
                          <w:sz w:val="17"/>
                          <w:szCs w:val="17"/>
                        </w:rPr>
                        <w:t>CSMA/CD</w:t>
                        <w:br/>
                      </w:r>
                      <w:r>
                        <w:rPr>
                          <w:rFonts w:ascii="SimSun" w:hAnsi="SimSun" w:cs="SimSun" w:eastAsia="新宋体"/>
                          <w:sz w:val="17"/>
                          <w:szCs w:val="17"/>
                        </w:rPr>
                        <w:t>经典以太网是共享式网络，存在某个时刻由谁访问共享介质的问题，</w:t>
                      </w:r>
                      <w:r>
                        <w:rPr>
                          <w:rFonts w:eastAsia="新宋体" w:cs="SimSun" w:ascii="SimSun" w:hAnsi="SimSun"/>
                          <w:sz w:val="17"/>
                          <w:szCs w:val="17"/>
                        </w:rPr>
                        <w:t>4.2</w:t>
                      </w:r>
                      <w:r>
                        <w:rPr>
                          <w:rFonts w:ascii="SimSun" w:hAnsi="SimSun" w:cs="SimSun" w:eastAsia="新宋体"/>
                          <w:sz w:val="17"/>
                          <w:szCs w:val="17"/>
                        </w:rPr>
                        <w:t>节介绍</w:t>
                      </w:r>
                      <w:r>
                        <w:rPr>
                          <w:rFonts w:eastAsia="新宋体" w:cs="SimSun" w:ascii="SimSun" w:hAnsi="SimSun"/>
                          <w:sz w:val="17"/>
                          <w:szCs w:val="17"/>
                        </w:rPr>
                        <w:br/>
                      </w:r>
                      <w:r>
                        <w:rPr>
                          <w:rFonts w:ascii="SimSun" w:hAnsi="SimSun" w:cs="SimSun" w:eastAsia="新宋体"/>
                          <w:sz w:val="17"/>
                          <w:szCs w:val="17"/>
                        </w:rPr>
                        <w:t>了几种介质访问控制协议解决这个问题。经典以太网中采用了带冲突检测的载波侦</w:t>
                      </w:r>
                      <w:r>
                        <w:rPr>
                          <w:rFonts w:eastAsia="新宋体" w:cs="SimSun" w:ascii="SimSun" w:hAnsi="SimSun"/>
                          <w:sz w:val="17"/>
                          <w:szCs w:val="17"/>
                        </w:rPr>
                        <w:br/>
                      </w:r>
                      <w:r>
                        <w:rPr>
                          <w:rFonts w:ascii="SimSun" w:hAnsi="SimSun" w:cs="SimSun" w:eastAsia="新宋体"/>
                          <w:sz w:val="17"/>
                          <w:szCs w:val="17"/>
                        </w:rPr>
                        <w:t>听多路访问（</w:t>
                      </w:r>
                      <w:r>
                        <w:rPr>
                          <w:rFonts w:eastAsia="新宋体" w:cs="SimSun" w:ascii="SimSun" w:hAnsi="SimSun"/>
                          <w:sz w:val="17"/>
                          <w:szCs w:val="17"/>
                        </w:rPr>
                        <w:t>CSMA/CD</w:t>
                      </w:r>
                      <w:r>
                        <w:rPr>
                          <w:rFonts w:ascii="SimSun" w:hAnsi="SimSun" w:cs="SimSun" w:eastAsia="新宋体"/>
                          <w:sz w:val="17"/>
                          <w:szCs w:val="17"/>
                        </w:rPr>
                        <w:t>）协议进行介质访问控制</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483235</wp:posOffset>
                </wp:positionH>
                <wp:positionV relativeFrom="line">
                  <wp:posOffset>7689850</wp:posOffset>
                </wp:positionV>
                <wp:extent cx="6716395" cy="988060"/>
                <wp:effectExtent l="0" t="0" r="0" b="0"/>
                <wp:wrapSquare wrapText="bothSides"/>
                <wp:docPr id="274" name="Frame7"/>
                <a:graphic xmlns:a="http://schemas.openxmlformats.org/drawingml/2006/main">
                  <a:graphicData uri="http://schemas.microsoft.com/office/word/2010/wordprocessingShape">
                    <wps:wsp>
                      <wps:cNvSpPr txBox="1"/>
                      <wps:spPr>
                        <a:xfrm>
                          <a:off x="0" y="0"/>
                          <a:ext cx="671639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当采用</w:t>
                            </w:r>
                            <w:r>
                              <w:rPr>
                                <w:rFonts w:eastAsia="新宋体" w:cs="SimSun" w:ascii="SimSun" w:hAnsi="SimSun"/>
                                <w:sz w:val="17"/>
                                <w:szCs w:val="17"/>
                              </w:rPr>
                              <w:t>CSMA/CD</w:t>
                            </w:r>
                            <w:r>
                              <w:rPr>
                                <w:rFonts w:ascii="SimSun" w:hAnsi="SimSun" w:cs="SimSun" w:eastAsia="新宋体"/>
                                <w:sz w:val="17"/>
                                <w:szCs w:val="17"/>
                              </w:rPr>
                              <w:t>协议的以太网工作站在组好数据帧准备发送时，首先执行“先</w:t>
                            </w:r>
                            <w:r>
                              <w:rPr>
                                <w:rFonts w:eastAsia="新宋体" w:cs="SimSun" w:ascii="SimSun" w:hAnsi="SimSun"/>
                                <w:sz w:val="17"/>
                                <w:szCs w:val="17"/>
                              </w:rPr>
                              <w:br/>
                            </w:r>
                            <w:r>
                              <w:rPr>
                                <w:rFonts w:ascii="SimSun" w:hAnsi="SimSun" w:cs="SimSun" w:eastAsia="新宋体"/>
                                <w:sz w:val="17"/>
                                <w:szCs w:val="17"/>
                              </w:rPr>
                              <w:t>听后发”策略，侦听共享介质有无其他工作站使用，只有发现共享介质空闲，它才发送</w:t>
                            </w:r>
                            <w:r>
                              <w:rPr>
                                <w:rFonts w:eastAsia="新宋体" w:cs="SimSun" w:ascii="SimSun" w:hAnsi="SimSun"/>
                                <w:sz w:val="17"/>
                                <w:szCs w:val="17"/>
                              </w:rPr>
                              <w:br/>
                            </w:r>
                            <w:r>
                              <w:rPr>
                                <w:rFonts w:ascii="SimSun" w:hAnsi="SimSun" w:cs="SimSun" w:eastAsia="新宋体"/>
                                <w:sz w:val="17"/>
                                <w:szCs w:val="17"/>
                              </w:rPr>
                              <w:t>数据帧；发送出去之后，并不保证一定发送成功，所以，它还会“边发边听”，侦听发出去</w:t>
                            </w:r>
                            <w:r>
                              <w:rPr>
                                <w:rFonts w:eastAsia="新宋体" w:cs="SimSun" w:ascii="SimSun" w:hAnsi="SimSun"/>
                                <w:sz w:val="17"/>
                                <w:szCs w:val="17"/>
                              </w:rPr>
                              <w:br/>
                            </w:r>
                            <w:r>
                              <w:rPr>
                                <w:rFonts w:ascii="SimSun" w:hAnsi="SimSun" w:cs="SimSun" w:eastAsia="新宋体"/>
                                <w:sz w:val="17"/>
                                <w:szCs w:val="17"/>
                              </w:rPr>
                              <w:t>的数据帧有没有与其他数据帧发生冲突，如果没有发生冲突，才表明数据帧发送成功</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4-23</w:t>
                            </w:r>
                            <w:r>
                              <w:rPr>
                                <w:rFonts w:ascii="SimSun" w:hAnsi="SimSun" w:cs="SimSun" w:eastAsia="新宋体"/>
                                <w:sz w:val="17"/>
                                <w:szCs w:val="17"/>
                              </w:rPr>
                              <w:t>是一个经典以太网工作站的发送数据帧流程示意图。</w:t>
                            </w:r>
                          </w:p>
                        </w:txbxContent>
                      </wps:txbx>
                      <wps:bodyPr anchor="t" lIns="53975" tIns="53975" rIns="53975" bIns="53975">
                        <a:spAutoFit/>
                      </wps:bodyPr>
                    </wps:wsp>
                  </a:graphicData>
                </a:graphic>
              </wp:anchor>
            </w:drawing>
          </mc:Choice>
          <mc:Fallback>
            <w:pict>
              <v:rect fillcolor="#729FCF" style="position:absolute;rotation:-0;width:528.85pt;height:77.8pt;mso-wrap-distance-left:5.7pt;mso-wrap-distance-right:5.7pt;mso-wrap-distance-top:5.7pt;mso-wrap-distance-bottom:5.7pt;margin-top:605.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当采用</w:t>
                      </w:r>
                      <w:r>
                        <w:rPr>
                          <w:rFonts w:eastAsia="新宋体" w:cs="SimSun" w:ascii="SimSun" w:hAnsi="SimSun"/>
                          <w:sz w:val="17"/>
                          <w:szCs w:val="17"/>
                        </w:rPr>
                        <w:t>CSMA/CD</w:t>
                      </w:r>
                      <w:r>
                        <w:rPr>
                          <w:rFonts w:ascii="SimSun" w:hAnsi="SimSun" w:cs="SimSun" w:eastAsia="新宋体"/>
                          <w:sz w:val="17"/>
                          <w:szCs w:val="17"/>
                        </w:rPr>
                        <w:t>协议的以太网工作站在组好数据帧准备发送时，首先执行“先</w:t>
                      </w:r>
                      <w:r>
                        <w:rPr>
                          <w:rFonts w:eastAsia="新宋体" w:cs="SimSun" w:ascii="SimSun" w:hAnsi="SimSun"/>
                          <w:sz w:val="17"/>
                          <w:szCs w:val="17"/>
                        </w:rPr>
                        <w:br/>
                      </w:r>
                      <w:r>
                        <w:rPr>
                          <w:rFonts w:ascii="SimSun" w:hAnsi="SimSun" w:cs="SimSun" w:eastAsia="新宋体"/>
                          <w:sz w:val="17"/>
                          <w:szCs w:val="17"/>
                        </w:rPr>
                        <w:t>听后发”策略，侦听共享介质有无其他工作站使用，只有发现共享介质空闲，它才发送</w:t>
                      </w:r>
                      <w:r>
                        <w:rPr>
                          <w:rFonts w:eastAsia="新宋体" w:cs="SimSun" w:ascii="SimSun" w:hAnsi="SimSun"/>
                          <w:sz w:val="17"/>
                          <w:szCs w:val="17"/>
                        </w:rPr>
                        <w:br/>
                      </w:r>
                      <w:r>
                        <w:rPr>
                          <w:rFonts w:ascii="SimSun" w:hAnsi="SimSun" w:cs="SimSun" w:eastAsia="新宋体"/>
                          <w:sz w:val="17"/>
                          <w:szCs w:val="17"/>
                        </w:rPr>
                        <w:t>数据帧；发送出去之后，并不保证一定发送成功，所以，它还会“边发边听”，侦听发出去</w:t>
                      </w:r>
                      <w:r>
                        <w:rPr>
                          <w:rFonts w:eastAsia="新宋体" w:cs="SimSun" w:ascii="SimSun" w:hAnsi="SimSun"/>
                          <w:sz w:val="17"/>
                          <w:szCs w:val="17"/>
                        </w:rPr>
                        <w:br/>
                      </w:r>
                      <w:r>
                        <w:rPr>
                          <w:rFonts w:ascii="SimSun" w:hAnsi="SimSun" w:cs="SimSun" w:eastAsia="新宋体"/>
                          <w:sz w:val="17"/>
                          <w:szCs w:val="17"/>
                        </w:rPr>
                        <w:t>的数据帧有没有与其他数据帧发生冲突，如果没有发生冲突，才表明数据帧发送成功</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4-23</w:t>
                      </w:r>
                      <w:r>
                        <w:rPr>
                          <w:rFonts w:ascii="SimSun" w:hAnsi="SimSun" w:cs="SimSun" w:eastAsia="新宋体"/>
                          <w:sz w:val="17"/>
                          <w:szCs w:val="17"/>
                        </w:rPr>
                        <w:t>是一个经典以太网工作站的发送数据帧流程示意图。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483235</wp:posOffset>
                </wp:positionH>
                <wp:positionV relativeFrom="line">
                  <wp:posOffset>8975090</wp:posOffset>
                </wp:positionV>
                <wp:extent cx="6716395" cy="799465"/>
                <wp:effectExtent l="0" t="0" r="0" b="0"/>
                <wp:wrapSquare wrapText="bothSides"/>
                <wp:docPr id="275" name="Frame8"/>
                <a:graphic xmlns:a="http://schemas.openxmlformats.org/drawingml/2006/main">
                  <a:graphicData uri="http://schemas.microsoft.com/office/word/2010/wordprocessingShape">
                    <wps:wsp>
                      <wps:cNvSpPr txBox="1"/>
                      <wps:spPr>
                        <a:xfrm>
                          <a:off x="0" y="0"/>
                          <a:ext cx="671639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当以太网工作站检测到发出的数据帧与其他工作站发出的数据顿发生冲突时，将</w:t>
                            </w:r>
                            <w:r>
                              <w:rPr>
                                <w:rFonts w:eastAsia="新宋体" w:cs="SimSun" w:ascii="SimSun" w:hAnsi="SimSun"/>
                                <w:sz w:val="17"/>
                                <w:szCs w:val="17"/>
                              </w:rPr>
                              <w:br/>
                            </w:r>
                            <w:r>
                              <w:rPr>
                                <w:rFonts w:ascii="SimSun" w:hAnsi="SimSun" w:cs="SimSun" w:eastAsia="新宋体"/>
                                <w:sz w:val="17"/>
                                <w:szCs w:val="17"/>
                              </w:rPr>
                              <w:t>冲突重传的次数</w:t>
                            </w:r>
                            <w:r>
                              <w:rPr>
                                <w:rFonts w:eastAsia="新宋体" w:cs="SimSun" w:ascii="SimSun" w:hAnsi="SimSun"/>
                                <w:sz w:val="17"/>
                                <w:szCs w:val="17"/>
                              </w:rPr>
                              <w:t>RT</w:t>
                            </w:r>
                            <w:r>
                              <w:rPr>
                                <w:rFonts w:ascii="SimSun" w:hAnsi="SimSun" w:cs="SimSun" w:eastAsia="新宋体"/>
                                <w:sz w:val="17"/>
                                <w:szCs w:val="17"/>
                              </w:rPr>
                              <w:t>加</w:t>
                            </w:r>
                            <w:r>
                              <w:rPr>
                                <w:rFonts w:eastAsia="新宋体" w:cs="SimSun" w:ascii="SimSun" w:hAnsi="SimSun"/>
                                <w:sz w:val="17"/>
                                <w:szCs w:val="17"/>
                              </w:rPr>
                              <w:t>1</w:t>
                            </w:r>
                            <w:r>
                              <w:rPr>
                                <w:rFonts w:ascii="SimSun" w:hAnsi="SimSun" w:cs="SimSun" w:eastAsia="新宋体"/>
                                <w:sz w:val="17"/>
                                <w:szCs w:val="17"/>
                              </w:rPr>
                              <w:t>，如果</w:t>
                            </w:r>
                            <w:r>
                              <w:rPr>
                                <w:rFonts w:eastAsia="新宋体" w:cs="SimSun" w:ascii="SimSun" w:hAnsi="SimSun"/>
                                <w:sz w:val="17"/>
                                <w:szCs w:val="17"/>
                              </w:rPr>
                              <w:t>RT</w:t>
                            </w:r>
                            <w:r>
                              <w:rPr>
                                <w:rFonts w:ascii="SimSun" w:hAnsi="SimSun" w:cs="SimSun" w:eastAsia="新宋体"/>
                                <w:sz w:val="17"/>
                                <w:szCs w:val="17"/>
                              </w:rPr>
                              <w:t>的次数已经超过</w:t>
                            </w:r>
                            <w:r>
                              <w:rPr>
                                <w:rFonts w:eastAsia="新宋体" w:cs="SimSun" w:ascii="SimSun" w:hAnsi="SimSun"/>
                                <w:sz w:val="17"/>
                                <w:szCs w:val="17"/>
                              </w:rPr>
                              <w:t>15</w:t>
                            </w:r>
                            <w:r>
                              <w:rPr>
                                <w:rFonts w:ascii="SimSun" w:hAnsi="SimSun" w:cs="SimSun" w:eastAsia="新宋体"/>
                                <w:sz w:val="17"/>
                                <w:szCs w:val="17"/>
                              </w:rPr>
                              <w:t>次，将放弃重新传输，发送出错</w:t>
                            </w:r>
                            <w:r>
                              <w:rPr>
                                <w:rFonts w:eastAsia="新宋体" w:cs="SimSun" w:ascii="SimSun" w:hAnsi="SimSun"/>
                                <w:sz w:val="17"/>
                                <w:szCs w:val="17"/>
                              </w:rPr>
                              <w:br/>
                            </w:r>
                            <w:r>
                              <w:rPr>
                                <w:rFonts w:ascii="SimSun" w:hAnsi="SimSun" w:cs="SimSun" w:eastAsia="新宋体"/>
                                <w:sz w:val="17"/>
                                <w:szCs w:val="17"/>
                              </w:rPr>
                              <w:t>报告，结束这个数据帧的传输；如果</w:t>
                            </w:r>
                            <w:r>
                              <w:rPr>
                                <w:rFonts w:eastAsia="新宋体" w:cs="SimSun" w:ascii="SimSun" w:hAnsi="SimSun"/>
                                <w:sz w:val="17"/>
                                <w:szCs w:val="17"/>
                              </w:rPr>
                              <w:t>RT</w:t>
                            </w:r>
                            <w:r>
                              <w:rPr>
                                <w:rFonts w:ascii="SimSun" w:hAnsi="SimSun" w:cs="SimSun" w:eastAsia="新宋体"/>
                                <w:sz w:val="17"/>
                                <w:szCs w:val="17"/>
                              </w:rPr>
                              <w:t>在</w:t>
                            </w:r>
                            <w:r>
                              <w:rPr>
                                <w:rFonts w:eastAsia="新宋体" w:cs="SimSun" w:ascii="SimSun" w:hAnsi="SimSun"/>
                                <w:sz w:val="17"/>
                                <w:szCs w:val="17"/>
                              </w:rPr>
                              <w:t>15</w:t>
                            </w:r>
                            <w:r>
                              <w:rPr>
                                <w:rFonts w:ascii="SimSun" w:hAnsi="SimSun" w:cs="SimSun" w:eastAsia="新宋体"/>
                                <w:sz w:val="17"/>
                                <w:szCs w:val="17"/>
                              </w:rPr>
                              <w:t>之内，工作站将执行一个二进制指数退</w:t>
                            </w:r>
                            <w:r>
                              <w:rPr>
                                <w:rFonts w:eastAsia="新宋体" w:cs="SimSun" w:ascii="SimSun" w:hAnsi="SimSun"/>
                                <w:sz w:val="17"/>
                                <w:szCs w:val="17"/>
                              </w:rPr>
                              <w:br/>
                            </w:r>
                            <w:r>
                              <w:rPr>
                                <w:rFonts w:ascii="SimSun" w:hAnsi="SimSun" w:cs="SimSun" w:eastAsia="新宋体"/>
                                <w:sz w:val="17"/>
                                <w:szCs w:val="17"/>
                              </w:rPr>
                              <w:t>避算法，选择一个随机等待的时间进行重传</w:t>
                            </w:r>
                            <w:r>
                              <w:rPr>
                                <w:rFonts w:eastAsia="新宋体" w:cs="SimSun" w:ascii="SimSun" w:hAnsi="SimSun"/>
                                <w:sz w:val="17"/>
                                <w:szCs w:val="17"/>
                              </w:rPr>
                              <w:t>.</w:t>
                            </w:r>
                            <w:r>
                              <w:rPr>
                                <w:rFonts w:ascii="SimSun" w:hAnsi="SimSun" w:cs="SimSun" w:eastAsia="新宋体"/>
                                <w:sz w:val="17"/>
                                <w:szCs w:val="17"/>
                              </w:rPr>
                              <w:t>以降低再次发生冲突的概率。</w:t>
                            </w:r>
                          </w:p>
                        </w:txbxContent>
                      </wps:txbx>
                      <wps:bodyPr anchor="t" lIns="53975" tIns="53975" rIns="53975" bIns="53975">
                        <a:spAutoFit/>
                      </wps:bodyPr>
                    </wps:wsp>
                  </a:graphicData>
                </a:graphic>
              </wp:anchor>
            </w:drawing>
          </mc:Choice>
          <mc:Fallback>
            <w:pict>
              <v:rect fillcolor="#729FCF" style="position:absolute;rotation:-0;width:528.85pt;height:62.95pt;mso-wrap-distance-left:5.7pt;mso-wrap-distance-right:5.7pt;mso-wrap-distance-top:5.7pt;mso-wrap-distance-bottom:5.7pt;margin-top:706.7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当以太网工作站检测到发出的数据帧与其他工作站发出的数据顿发生冲突时，将</w:t>
                      </w:r>
                      <w:r>
                        <w:rPr>
                          <w:rFonts w:eastAsia="新宋体" w:cs="SimSun" w:ascii="SimSun" w:hAnsi="SimSun"/>
                          <w:sz w:val="17"/>
                          <w:szCs w:val="17"/>
                        </w:rPr>
                        <w:br/>
                      </w:r>
                      <w:r>
                        <w:rPr>
                          <w:rFonts w:ascii="SimSun" w:hAnsi="SimSun" w:cs="SimSun" w:eastAsia="新宋体"/>
                          <w:sz w:val="17"/>
                          <w:szCs w:val="17"/>
                        </w:rPr>
                        <w:t>冲突重传的次数</w:t>
                      </w:r>
                      <w:r>
                        <w:rPr>
                          <w:rFonts w:eastAsia="新宋体" w:cs="SimSun" w:ascii="SimSun" w:hAnsi="SimSun"/>
                          <w:sz w:val="17"/>
                          <w:szCs w:val="17"/>
                        </w:rPr>
                        <w:t>RT</w:t>
                      </w:r>
                      <w:r>
                        <w:rPr>
                          <w:rFonts w:ascii="SimSun" w:hAnsi="SimSun" w:cs="SimSun" w:eastAsia="新宋体"/>
                          <w:sz w:val="17"/>
                          <w:szCs w:val="17"/>
                        </w:rPr>
                        <w:t>加</w:t>
                      </w:r>
                      <w:r>
                        <w:rPr>
                          <w:rFonts w:eastAsia="新宋体" w:cs="SimSun" w:ascii="SimSun" w:hAnsi="SimSun"/>
                          <w:sz w:val="17"/>
                          <w:szCs w:val="17"/>
                        </w:rPr>
                        <w:t>1</w:t>
                      </w:r>
                      <w:r>
                        <w:rPr>
                          <w:rFonts w:ascii="SimSun" w:hAnsi="SimSun" w:cs="SimSun" w:eastAsia="新宋体"/>
                          <w:sz w:val="17"/>
                          <w:szCs w:val="17"/>
                        </w:rPr>
                        <w:t>，如果</w:t>
                      </w:r>
                      <w:r>
                        <w:rPr>
                          <w:rFonts w:eastAsia="新宋体" w:cs="SimSun" w:ascii="SimSun" w:hAnsi="SimSun"/>
                          <w:sz w:val="17"/>
                          <w:szCs w:val="17"/>
                        </w:rPr>
                        <w:t>RT</w:t>
                      </w:r>
                      <w:r>
                        <w:rPr>
                          <w:rFonts w:ascii="SimSun" w:hAnsi="SimSun" w:cs="SimSun" w:eastAsia="新宋体"/>
                          <w:sz w:val="17"/>
                          <w:szCs w:val="17"/>
                        </w:rPr>
                        <w:t>的次数已经超过</w:t>
                      </w:r>
                      <w:r>
                        <w:rPr>
                          <w:rFonts w:eastAsia="新宋体" w:cs="SimSun" w:ascii="SimSun" w:hAnsi="SimSun"/>
                          <w:sz w:val="17"/>
                          <w:szCs w:val="17"/>
                        </w:rPr>
                        <w:t>15</w:t>
                      </w:r>
                      <w:r>
                        <w:rPr>
                          <w:rFonts w:ascii="SimSun" w:hAnsi="SimSun" w:cs="SimSun" w:eastAsia="新宋体"/>
                          <w:sz w:val="17"/>
                          <w:szCs w:val="17"/>
                        </w:rPr>
                        <w:t>次，将放弃重新传输，发送出错</w:t>
                      </w:r>
                      <w:r>
                        <w:rPr>
                          <w:rFonts w:eastAsia="新宋体" w:cs="SimSun" w:ascii="SimSun" w:hAnsi="SimSun"/>
                          <w:sz w:val="17"/>
                          <w:szCs w:val="17"/>
                        </w:rPr>
                        <w:br/>
                      </w:r>
                      <w:r>
                        <w:rPr>
                          <w:rFonts w:ascii="SimSun" w:hAnsi="SimSun" w:cs="SimSun" w:eastAsia="新宋体"/>
                          <w:sz w:val="17"/>
                          <w:szCs w:val="17"/>
                        </w:rPr>
                        <w:t>报告，结束这个数据帧的传输；如果</w:t>
                      </w:r>
                      <w:r>
                        <w:rPr>
                          <w:rFonts w:eastAsia="新宋体" w:cs="SimSun" w:ascii="SimSun" w:hAnsi="SimSun"/>
                          <w:sz w:val="17"/>
                          <w:szCs w:val="17"/>
                        </w:rPr>
                        <w:t>RT</w:t>
                      </w:r>
                      <w:r>
                        <w:rPr>
                          <w:rFonts w:ascii="SimSun" w:hAnsi="SimSun" w:cs="SimSun" w:eastAsia="新宋体"/>
                          <w:sz w:val="17"/>
                          <w:szCs w:val="17"/>
                        </w:rPr>
                        <w:t>在</w:t>
                      </w:r>
                      <w:r>
                        <w:rPr>
                          <w:rFonts w:eastAsia="新宋体" w:cs="SimSun" w:ascii="SimSun" w:hAnsi="SimSun"/>
                          <w:sz w:val="17"/>
                          <w:szCs w:val="17"/>
                        </w:rPr>
                        <w:t>15</w:t>
                      </w:r>
                      <w:r>
                        <w:rPr>
                          <w:rFonts w:ascii="SimSun" w:hAnsi="SimSun" w:cs="SimSun" w:eastAsia="新宋体"/>
                          <w:sz w:val="17"/>
                          <w:szCs w:val="17"/>
                        </w:rPr>
                        <w:t>之内，工作站将执行一个二进制指数退</w:t>
                      </w:r>
                      <w:r>
                        <w:rPr>
                          <w:rFonts w:eastAsia="新宋体" w:cs="SimSun" w:ascii="SimSun" w:hAnsi="SimSun"/>
                          <w:sz w:val="17"/>
                          <w:szCs w:val="17"/>
                        </w:rPr>
                        <w:br/>
                      </w:r>
                      <w:r>
                        <w:rPr>
                          <w:rFonts w:ascii="SimSun" w:hAnsi="SimSun" w:cs="SimSun" w:eastAsia="新宋体"/>
                          <w:sz w:val="17"/>
                          <w:szCs w:val="17"/>
                        </w:rPr>
                        <w:t>避算法，选择一个随机等待的时间进行重传</w:t>
                      </w:r>
                      <w:r>
                        <w:rPr>
                          <w:rFonts w:eastAsia="新宋体" w:cs="SimSun" w:ascii="SimSun" w:hAnsi="SimSun"/>
                          <w:sz w:val="17"/>
                          <w:szCs w:val="17"/>
                        </w:rPr>
                        <w:t>.</w:t>
                      </w:r>
                      <w:r>
                        <w:rPr>
                          <w:rFonts w:ascii="SimSun" w:hAnsi="SimSun" w:cs="SimSun" w:eastAsia="新宋体"/>
                          <w:sz w:val="17"/>
                          <w:szCs w:val="17"/>
                        </w:rPr>
                        <w:t>以降低再次发生冲突的概率。</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483235</wp:posOffset>
                </wp:positionH>
                <wp:positionV relativeFrom="line">
                  <wp:posOffset>10011410</wp:posOffset>
                </wp:positionV>
                <wp:extent cx="6716395" cy="610870"/>
                <wp:effectExtent l="0" t="0" r="0" b="0"/>
                <wp:wrapSquare wrapText="bothSides"/>
                <wp:docPr id="276" name="Frame9"/>
                <a:graphic xmlns:a="http://schemas.openxmlformats.org/drawingml/2006/main">
                  <a:graphicData uri="http://schemas.microsoft.com/office/word/2010/wordprocessingShape">
                    <wps:wsp>
                      <wps:cNvSpPr txBox="1"/>
                      <wps:spPr>
                        <a:xfrm>
                          <a:off x="0" y="0"/>
                          <a:ext cx="671639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经典以太网的冲突窗口是</w:t>
                            </w:r>
                            <w:r>
                              <w:rPr>
                                <w:rFonts w:eastAsia="新宋体" w:cs="SimSun" w:ascii="SimSun" w:hAnsi="SimSun"/>
                                <w:sz w:val="17"/>
                                <w:szCs w:val="17"/>
                              </w:rPr>
                              <w:t>51.2us</w:t>
                            </w:r>
                            <w:r>
                              <w:rPr>
                                <w:rFonts w:ascii="SimSun" w:hAnsi="SimSun" w:cs="SimSun" w:eastAsia="新宋体"/>
                                <w:sz w:val="17"/>
                                <w:szCs w:val="17"/>
                              </w:rPr>
                              <w:t>，即数据帧在相距最远的两台工作站之间往返</w:t>
                            </w:r>
                            <w:r>
                              <w:rPr>
                                <w:rFonts w:eastAsia="新宋体" w:cs="SimSun" w:ascii="SimSun" w:hAnsi="SimSun"/>
                                <w:sz w:val="17"/>
                                <w:szCs w:val="17"/>
                              </w:rPr>
                              <w:br/>
                            </w:r>
                            <w:r>
                              <w:rPr>
                                <w:rFonts w:ascii="SimSun" w:hAnsi="SimSun" w:cs="SimSun" w:eastAsia="新宋体"/>
                                <w:sz w:val="17"/>
                                <w:szCs w:val="17"/>
                              </w:rPr>
                              <w:t>个来回所用的时间，记为</w:t>
                            </w:r>
                            <w:r>
                              <w:rPr>
                                <w:rFonts w:eastAsia="新宋体" w:cs="SimSun" w:ascii="SimSun" w:hAnsi="SimSun"/>
                                <w:sz w:val="17"/>
                                <w:szCs w:val="17"/>
                              </w:rPr>
                              <w:t>t=2D=51.2us</w:t>
                            </w:r>
                            <w:r>
                              <w:rPr>
                                <w:rFonts w:ascii="SimSun" w:hAnsi="SimSun" w:cs="SimSun" w:eastAsia="新宋体"/>
                                <w:sz w:val="17"/>
                                <w:szCs w:val="17"/>
                              </w:rPr>
                              <w:t>。二进制指数退避（</w:t>
                            </w:r>
                            <w:r>
                              <w:rPr>
                                <w:rFonts w:eastAsia="新宋体" w:cs="SimSun" w:ascii="SimSun" w:hAnsi="SimSun"/>
                                <w:sz w:val="17"/>
                                <w:szCs w:val="17"/>
                              </w:rPr>
                              <w:t>BinaryExponentia</w:t>
                              <w:br/>
                              <w:t>Backoff</w:t>
                            </w:r>
                            <w:r>
                              <w:rPr>
                                <w:rFonts w:ascii="SimSun" w:hAnsi="SimSun" w:cs="SimSun" w:eastAsia="新宋体"/>
                                <w:sz w:val="17"/>
                                <w:szCs w:val="17"/>
                              </w:rPr>
                              <w:t>，</w:t>
                            </w:r>
                            <w:r>
                              <w:rPr>
                                <w:rFonts w:eastAsia="新宋体" w:cs="SimSun" w:ascii="SimSun" w:hAnsi="SimSun"/>
                                <w:sz w:val="17"/>
                                <w:szCs w:val="17"/>
                              </w:rPr>
                              <w:t>BEB</w:t>
                            </w:r>
                            <w:r>
                              <w:rPr>
                                <w:rFonts w:ascii="SimSun" w:hAnsi="SimSun" w:cs="SimSun" w:eastAsia="新宋体"/>
                                <w:sz w:val="17"/>
                                <w:szCs w:val="17"/>
                              </w:rPr>
                              <w:t>）算法可以简单地表示为</w:t>
                            </w:r>
                          </w:p>
                        </w:txbxContent>
                      </wps:txbx>
                      <wps:bodyPr anchor="t" lIns="53975" tIns="53975" rIns="53975" bIns="53975">
                        <a:spAutoFit/>
                      </wps:bodyPr>
                    </wps:wsp>
                  </a:graphicData>
                </a:graphic>
              </wp:anchor>
            </w:drawing>
          </mc:Choice>
          <mc:Fallback>
            <w:pict>
              <v:rect fillcolor="#729FCF" style="position:absolute;rotation:-0;width:528.85pt;height:48.1pt;mso-wrap-distance-left:5.7pt;mso-wrap-distance-right:5.7pt;mso-wrap-distance-top:5.7pt;mso-wrap-distance-bottom:5.7pt;margin-top:788.3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经典以太网的冲突窗口是</w:t>
                      </w:r>
                      <w:r>
                        <w:rPr>
                          <w:rFonts w:eastAsia="新宋体" w:cs="SimSun" w:ascii="SimSun" w:hAnsi="SimSun"/>
                          <w:sz w:val="17"/>
                          <w:szCs w:val="17"/>
                        </w:rPr>
                        <w:t>51.2us</w:t>
                      </w:r>
                      <w:r>
                        <w:rPr>
                          <w:rFonts w:ascii="SimSun" w:hAnsi="SimSun" w:cs="SimSun" w:eastAsia="新宋体"/>
                          <w:sz w:val="17"/>
                          <w:szCs w:val="17"/>
                        </w:rPr>
                        <w:t>，即数据帧在相距最远的两台工作站之间往返</w:t>
                      </w:r>
                      <w:r>
                        <w:rPr>
                          <w:rFonts w:eastAsia="新宋体" w:cs="SimSun" w:ascii="SimSun" w:hAnsi="SimSun"/>
                          <w:sz w:val="17"/>
                          <w:szCs w:val="17"/>
                        </w:rPr>
                        <w:br/>
                      </w:r>
                      <w:r>
                        <w:rPr>
                          <w:rFonts w:ascii="SimSun" w:hAnsi="SimSun" w:cs="SimSun" w:eastAsia="新宋体"/>
                          <w:sz w:val="17"/>
                          <w:szCs w:val="17"/>
                        </w:rPr>
                        <w:t>个来回所用的时间，记为</w:t>
                      </w:r>
                      <w:r>
                        <w:rPr>
                          <w:rFonts w:eastAsia="新宋体" w:cs="SimSun" w:ascii="SimSun" w:hAnsi="SimSun"/>
                          <w:sz w:val="17"/>
                          <w:szCs w:val="17"/>
                        </w:rPr>
                        <w:t>t=2D=51.2us</w:t>
                      </w:r>
                      <w:r>
                        <w:rPr>
                          <w:rFonts w:ascii="SimSun" w:hAnsi="SimSun" w:cs="SimSun" w:eastAsia="新宋体"/>
                          <w:sz w:val="17"/>
                          <w:szCs w:val="17"/>
                        </w:rPr>
                        <w:t>。二进制指数退避（</w:t>
                      </w:r>
                      <w:r>
                        <w:rPr>
                          <w:rFonts w:eastAsia="新宋体" w:cs="SimSun" w:ascii="SimSun" w:hAnsi="SimSun"/>
                          <w:sz w:val="17"/>
                          <w:szCs w:val="17"/>
                        </w:rPr>
                        <w:t>BinaryExponentia</w:t>
                        <w:br/>
                        <w:t>Backoff</w:t>
                      </w:r>
                      <w:r>
                        <w:rPr>
                          <w:rFonts w:ascii="SimSun" w:hAnsi="SimSun" w:cs="SimSun" w:eastAsia="新宋体"/>
                          <w:sz w:val="17"/>
                          <w:szCs w:val="17"/>
                        </w:rPr>
                        <w:t>，</w:t>
                      </w:r>
                      <w:r>
                        <w:rPr>
                          <w:rFonts w:eastAsia="新宋体" w:cs="SimSun" w:ascii="SimSun" w:hAnsi="SimSun"/>
                          <w:sz w:val="17"/>
                          <w:szCs w:val="17"/>
                        </w:rPr>
                        <w:t>BEB</w:t>
                      </w:r>
                      <w:r>
                        <w:rPr>
                          <w:rFonts w:ascii="SimSun" w:hAnsi="SimSun" w:cs="SimSun" w:eastAsia="新宋体"/>
                          <w:sz w:val="17"/>
                          <w:szCs w:val="17"/>
                        </w:rPr>
                        <w:t>）算法可以简单地表示为</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1262380</wp:posOffset>
            </wp:positionH>
            <wp:positionV relativeFrom="paragraph">
              <wp:posOffset>708660</wp:posOffset>
            </wp:positionV>
            <wp:extent cx="4241800" cy="2811780"/>
            <wp:effectExtent l="0" t="0" r="0" b="0"/>
            <wp:wrapSquare wrapText="largest"/>
            <wp:docPr id="27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 descr=""/>
                    <pic:cNvPicPr>
                      <a:picLocks noChangeAspect="1" noChangeArrowheads="1"/>
                    </pic:cNvPicPr>
                  </pic:nvPicPr>
                  <pic:blipFill>
                    <a:blip r:embed="rId38"/>
                    <a:stretch>
                      <a:fillRect/>
                    </a:stretch>
                  </pic:blipFill>
                  <pic:spPr bwMode="auto">
                    <a:xfrm>
                      <a:off x="0" y="0"/>
                      <a:ext cx="4241800" cy="281178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1897380</wp:posOffset>
            </wp:positionH>
            <wp:positionV relativeFrom="paragraph">
              <wp:posOffset>3905885</wp:posOffset>
            </wp:positionV>
            <wp:extent cx="2932430" cy="466090"/>
            <wp:effectExtent l="0" t="0" r="0" b="0"/>
            <wp:wrapSquare wrapText="largest"/>
            <wp:docPr id="27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 descr=""/>
                    <pic:cNvPicPr>
                      <a:picLocks noChangeAspect="1" noChangeArrowheads="1"/>
                    </pic:cNvPicPr>
                  </pic:nvPicPr>
                  <pic:blipFill>
                    <a:blip r:embed="rId39"/>
                    <a:stretch>
                      <a:fillRect/>
                    </a:stretch>
                  </pic:blipFill>
                  <pic:spPr bwMode="auto">
                    <a:xfrm>
                      <a:off x="0" y="0"/>
                      <a:ext cx="2932430" cy="4660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4613275</wp:posOffset>
                </wp:positionH>
                <wp:positionV relativeFrom="line">
                  <wp:posOffset>65405</wp:posOffset>
                </wp:positionV>
                <wp:extent cx="1076325" cy="189230"/>
                <wp:effectExtent l="0" t="0" r="0" b="0"/>
                <wp:wrapSquare wrapText="bothSides"/>
                <wp:docPr id="279" name="Frame1"/>
                <a:graphic xmlns:a="http://schemas.openxmlformats.org/drawingml/2006/main">
                  <a:graphicData uri="http://schemas.microsoft.com/office/word/2010/wordprocessingShape">
                    <wps:wsp>
                      <wps:cNvSpPr txBox="1"/>
                      <wps:spPr>
                        <a:xfrm>
                          <a:off x="0" y="0"/>
                          <a:ext cx="10763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可酸镇啡肆母部</w:t>
                            </w:r>
                          </w:p>
                        </w:txbxContent>
                      </wps:txbx>
                      <wps:bodyPr anchor="t" lIns="53975" tIns="53975" rIns="53975" bIns="53975">
                        <a:spAutoFit/>
                      </wps:bodyPr>
                    </wps:wsp>
                  </a:graphicData>
                </a:graphic>
              </wp:anchor>
            </w:drawing>
          </mc:Choice>
          <mc:Fallback>
            <w:pict>
              <v:rect fillcolor="#729FCF" style="position:absolute;rotation:-0;width:84.75pt;height:14.9pt;mso-wrap-distance-left:5.7pt;mso-wrap-distance-right:5.7pt;mso-wrap-distance-top:5.7pt;mso-wrap-distance-bottom:5.7pt;margin-top:5.15pt;mso-position-vertical-relative:text;margin-left:36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可酸镇啡肆母部</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5689600</wp:posOffset>
                </wp:positionH>
                <wp:positionV relativeFrom="line">
                  <wp:posOffset>65405</wp:posOffset>
                </wp:positionV>
                <wp:extent cx="1205230" cy="189230"/>
                <wp:effectExtent l="0" t="0" r="0" b="0"/>
                <wp:wrapSquare wrapText="bothSides"/>
                <wp:docPr id="280" name="Frame2"/>
                <a:graphic xmlns:a="http://schemas.openxmlformats.org/drawingml/2006/main">
                  <a:graphicData uri="http://schemas.microsoft.com/office/word/2010/wordprocessingShape">
                    <wps:wsp>
                      <wps:cNvSpPr txBox="1"/>
                      <wps:spPr>
                        <a:xfrm>
                          <a:off x="0" y="0"/>
                          <a:ext cx="12052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4. 3 </w:t>
                            </w:r>
                            <w:r>
                              <w:rPr>
                                <w:rFonts w:ascii="SimSun" w:hAnsi="SimSun" w:cs="SimSun" w:eastAsia="新宋体"/>
                                <w:sz w:val="11"/>
                                <w:szCs w:val="11"/>
                              </w:rPr>
                              <w:t>以太网</w:t>
                            </w:r>
                          </w:p>
                        </w:txbxContent>
                      </wps:txbx>
                      <wps:bodyPr anchor="t" lIns="53975" tIns="53975" rIns="53975" bIns="53975">
                        <a:spAutoFit/>
                      </wps:bodyPr>
                    </wps:wsp>
                  </a:graphicData>
                </a:graphic>
              </wp:anchor>
            </w:drawing>
          </mc:Choice>
          <mc:Fallback>
            <w:pict>
              <v:rect fillcolor="#729FCF" style="position:absolute;rotation:-0;width:94.9pt;height:14.9pt;mso-wrap-distance-left:5.7pt;mso-wrap-distance-right:5.7pt;mso-wrap-distance-top:5.7pt;mso-wrap-distance-bottom:5.7pt;margin-top:5.15pt;mso-position-vertical-relative:text;margin-left:4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4. 3 </w:t>
                      </w:r>
                      <w:r>
                        <w:rPr>
                          <w:rFonts w:ascii="SimSun" w:hAnsi="SimSun" w:cs="SimSun" w:eastAsia="新宋体"/>
                          <w:sz w:val="11"/>
                          <w:szCs w:val="11"/>
                        </w:rPr>
                        <w:t>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6669405</wp:posOffset>
                </wp:positionH>
                <wp:positionV relativeFrom="line">
                  <wp:posOffset>106045</wp:posOffset>
                </wp:positionV>
                <wp:extent cx="530225" cy="241300"/>
                <wp:effectExtent l="0" t="0" r="0" b="0"/>
                <wp:wrapSquare wrapText="bothSides"/>
                <wp:docPr id="281" name="Frame3"/>
                <a:graphic xmlns:a="http://schemas.openxmlformats.org/drawingml/2006/main">
                  <a:graphicData uri="http://schemas.microsoft.com/office/word/2010/wordprocessingShape">
                    <wps:wsp>
                      <wps:cNvSpPr txBox="1"/>
                      <wps:spPr>
                        <a:xfrm>
                          <a:off x="0" y="0"/>
                          <a:ext cx="5302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153</w:t>
                            </w:r>
                          </w:p>
                        </w:txbxContent>
                      </wps:txbx>
                      <wps:bodyPr anchor="t" lIns="53975" tIns="53975" rIns="53975" bIns="53975">
                        <a:spAutoFit/>
                      </wps:bodyPr>
                    </wps:wsp>
                  </a:graphicData>
                </a:graphic>
              </wp:anchor>
            </w:drawing>
          </mc:Choice>
          <mc:Fallback>
            <w:pict>
              <v:rect fillcolor="#729FCF" style="position:absolute;rotation:-0;width:41.75pt;height:19pt;mso-wrap-distance-left:5.7pt;mso-wrap-distance-right:5.7pt;mso-wrap-distance-top:5.7pt;mso-wrap-distance-bottom:5.7pt;margin-top:8.35pt;mso-position-vertical-relative:text;margin-left:52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153</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5608955</wp:posOffset>
                </wp:positionH>
                <wp:positionV relativeFrom="line">
                  <wp:posOffset>643890</wp:posOffset>
                </wp:positionV>
                <wp:extent cx="1590675" cy="189230"/>
                <wp:effectExtent l="0" t="0" r="0" b="0"/>
                <wp:wrapSquare wrapText="bothSides"/>
                <wp:docPr id="282" name="Frame4"/>
                <a:graphic xmlns:a="http://schemas.openxmlformats.org/drawingml/2006/main">
                  <a:graphicData uri="http://schemas.microsoft.com/office/word/2010/wordprocessingShape">
                    <wps:wsp>
                      <wps:cNvSpPr txBox="1"/>
                      <wps:spPr>
                        <a:xfrm>
                          <a:off x="0" y="0"/>
                          <a:ext cx="15906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计指舒华则</w:t>
                            </w:r>
                          </w:p>
                        </w:txbxContent>
                      </wps:txbx>
                      <wps:bodyPr anchor="t" lIns="53975" tIns="53975" rIns="53975" bIns="53975">
                        <a:spAutoFit/>
                      </wps:bodyPr>
                    </wps:wsp>
                  </a:graphicData>
                </a:graphic>
              </wp:anchor>
            </w:drawing>
          </mc:Choice>
          <mc:Fallback>
            <w:pict>
              <v:rect fillcolor="#729FCF" style="position:absolute;rotation:-0;width:125.25pt;height:14.9pt;mso-wrap-distance-left:5.7pt;mso-wrap-distance-right:5.7pt;mso-wrap-distance-top:5.7pt;mso-wrap-distance-bottom:5.7pt;margin-top:50.7pt;mso-position-vertical-relative:text;margin-left:44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计指舒华则</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4990465</wp:posOffset>
                </wp:positionH>
                <wp:positionV relativeFrom="line">
                  <wp:posOffset>893445</wp:posOffset>
                </wp:positionV>
                <wp:extent cx="2209165" cy="189230"/>
                <wp:effectExtent l="0" t="0" r="0" b="0"/>
                <wp:wrapSquare wrapText="bothSides"/>
                <wp:docPr id="283" name="Frame5"/>
                <a:graphic xmlns:a="http://schemas.openxmlformats.org/drawingml/2006/main">
                  <a:graphicData uri="http://schemas.microsoft.com/office/word/2010/wordprocessingShape">
                    <wps:wsp>
                      <wps:cNvSpPr txBox="1"/>
                      <wps:spPr>
                        <a:xfrm>
                          <a:off x="0" y="0"/>
                          <a:ext cx="220916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上通中区下用</w:t>
                            </w:r>
                          </w:p>
                        </w:txbxContent>
                      </wps:txbx>
                      <wps:bodyPr anchor="t" lIns="53975" tIns="53975" rIns="53975" bIns="53975">
                        <a:spAutoFit/>
                      </wps:bodyPr>
                    </wps:wsp>
                  </a:graphicData>
                </a:graphic>
              </wp:anchor>
            </w:drawing>
          </mc:Choice>
          <mc:Fallback>
            <w:pict>
              <v:rect fillcolor="#729FCF" style="position:absolute;rotation:-0;width:173.95pt;height:14.9pt;mso-wrap-distance-left:5.7pt;mso-wrap-distance-right:5.7pt;mso-wrap-distance-top:5.7pt;mso-wrap-distance-bottom:5.7pt;margin-top:70.35pt;mso-position-vertical-relative:text;margin-left:392.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上通中区下用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330835</wp:posOffset>
                </wp:positionH>
                <wp:positionV relativeFrom="line">
                  <wp:posOffset>917575</wp:posOffset>
                </wp:positionV>
                <wp:extent cx="1084580" cy="189230"/>
                <wp:effectExtent l="0" t="0" r="0" b="0"/>
                <wp:wrapSquare wrapText="bothSides"/>
                <wp:docPr id="284" name="Frame6"/>
                <a:graphic xmlns:a="http://schemas.openxmlformats.org/drawingml/2006/main">
                  <a:graphicData uri="http://schemas.microsoft.com/office/word/2010/wordprocessingShape">
                    <wps:wsp>
                      <wps:cNvSpPr txBox="1"/>
                      <wps:spPr>
                        <a:xfrm>
                          <a:off x="0" y="0"/>
                          <a:ext cx="10845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s8</w:t>
                            </w:r>
                          </w:p>
                        </w:txbxContent>
                      </wps:txbx>
                      <wps:bodyPr anchor="t" lIns="53975" tIns="53975" rIns="53975" bIns="53975">
                        <a:spAutoFit/>
                      </wps:bodyPr>
                    </wps:wsp>
                  </a:graphicData>
                </a:graphic>
              </wp:anchor>
            </w:drawing>
          </mc:Choice>
          <mc:Fallback>
            <w:pict>
              <v:rect fillcolor="#729FCF" style="position:absolute;rotation:-0;width:85.4pt;height:14.9pt;mso-wrap-distance-left:5.7pt;mso-wrap-distance-right:5.7pt;mso-wrap-distance-top:5.7pt;mso-wrap-distance-bottom:5.7pt;margin-top:72.25pt;mso-position-vertical-relative:text;margin-left:26.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s8</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5320030</wp:posOffset>
                </wp:positionH>
                <wp:positionV relativeFrom="line">
                  <wp:posOffset>1399540</wp:posOffset>
                </wp:positionV>
                <wp:extent cx="1880235" cy="433070"/>
                <wp:effectExtent l="0" t="0" r="0" b="0"/>
                <wp:wrapSquare wrapText="bothSides"/>
                <wp:docPr id="285" name="Frame7"/>
                <a:graphic xmlns:a="http://schemas.openxmlformats.org/drawingml/2006/main">
                  <a:graphicData uri="http://schemas.microsoft.com/office/word/2010/wordprocessingShape">
                    <wps:wsp>
                      <wps:cNvSpPr txBox="1"/>
                      <wps:spPr>
                        <a:xfrm>
                          <a:off x="0" y="0"/>
                          <a:ext cx="18802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于队海灘定</w:t>
                            </w:r>
                            <w:r>
                              <w:rPr>
                                <w:rFonts w:eastAsia="新宋体" w:cs="SimSun" w:ascii="SimSun" w:hAnsi="SimSun"/>
                                <w:sz w:val="11"/>
                                <w:szCs w:val="11"/>
                              </w:rPr>
                              <w:br/>
                              <w:t>21787</w:t>
                              <w:br/>
                            </w:r>
                            <w:r>
                              <w:rPr>
                                <w:rFonts w:ascii="SimSun" w:hAnsi="SimSun" w:cs="SimSun" w:eastAsia="新宋体"/>
                                <w:sz w:val="11"/>
                                <w:szCs w:val="11"/>
                              </w:rPr>
                              <w:t>证麻</w:t>
                            </w:r>
                            <w:r>
                              <w:rPr>
                                <w:rFonts w:eastAsia="新宋体" w:cs="SimSun" w:ascii="SimSun" w:hAnsi="SimSun"/>
                                <w:sz w:val="11"/>
                                <w:szCs w:val="11"/>
                              </w:rPr>
                              <w:t>D</w:t>
                            </w:r>
                            <w:r>
                              <w:rPr>
                                <w:rFonts w:ascii="SimSun" w:hAnsi="SimSun" w:cs="SimSun" w:eastAsia="新宋体"/>
                                <w:sz w:val="11"/>
                                <w:szCs w:val="11"/>
                              </w:rPr>
                              <w:t>制琳</w:t>
                            </w:r>
                          </w:p>
                        </w:txbxContent>
                      </wps:txbx>
                      <wps:bodyPr anchor="t" lIns="53975" tIns="53975" rIns="53975" bIns="53975">
                        <a:spAutoFit/>
                      </wps:bodyPr>
                    </wps:wsp>
                  </a:graphicData>
                </a:graphic>
              </wp:anchor>
            </w:drawing>
          </mc:Choice>
          <mc:Fallback>
            <w:pict>
              <v:rect fillcolor="#729FCF" style="position:absolute;rotation:-0;width:148.05pt;height:34.1pt;mso-wrap-distance-left:5.7pt;mso-wrap-distance-right:5.7pt;mso-wrap-distance-top:5.7pt;mso-wrap-distance-bottom:5.7pt;margin-top:110.2pt;mso-position-vertical-relative:text;margin-left:41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于队海灘定</w:t>
                      </w:r>
                      <w:r>
                        <w:rPr>
                          <w:rFonts w:eastAsia="新宋体" w:cs="SimSun" w:ascii="SimSun" w:hAnsi="SimSun"/>
                          <w:sz w:val="11"/>
                          <w:szCs w:val="11"/>
                        </w:rPr>
                        <w:br/>
                        <w:t>21787</w:t>
                        <w:br/>
                      </w:r>
                      <w:r>
                        <w:rPr>
                          <w:rFonts w:ascii="SimSun" w:hAnsi="SimSun" w:cs="SimSun" w:eastAsia="新宋体"/>
                          <w:sz w:val="11"/>
                          <w:szCs w:val="11"/>
                        </w:rPr>
                        <w:t>证麻</w:t>
                      </w:r>
                      <w:r>
                        <w:rPr>
                          <w:rFonts w:eastAsia="新宋体" w:cs="SimSun" w:ascii="SimSun" w:hAnsi="SimSun"/>
                          <w:sz w:val="11"/>
                          <w:szCs w:val="11"/>
                        </w:rPr>
                        <w:t>D</w:t>
                      </w:r>
                      <w:r>
                        <w:rPr>
                          <w:rFonts w:ascii="SimSun" w:hAnsi="SimSun" w:cs="SimSun" w:eastAsia="新宋体"/>
                          <w:sz w:val="11"/>
                          <w:szCs w:val="11"/>
                        </w:rPr>
                        <w:t>制琳</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5553075</wp:posOffset>
                </wp:positionH>
                <wp:positionV relativeFrom="line">
                  <wp:posOffset>2202815</wp:posOffset>
                </wp:positionV>
                <wp:extent cx="1647190" cy="189230"/>
                <wp:effectExtent l="0" t="0" r="0" b="0"/>
                <wp:wrapSquare wrapText="bothSides"/>
                <wp:docPr id="286" name="Frame8"/>
                <a:graphic xmlns:a="http://schemas.openxmlformats.org/drawingml/2006/main">
                  <a:graphicData uri="http://schemas.microsoft.com/office/word/2010/wordprocessingShape">
                    <wps:wsp>
                      <wps:cNvSpPr txBox="1"/>
                      <wps:spPr>
                        <a:xfrm>
                          <a:off x="0" y="0"/>
                          <a:ext cx="1647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弥阳榴裤衬</w:t>
                            </w:r>
                          </w:p>
                        </w:txbxContent>
                      </wps:txbx>
                      <wps:bodyPr anchor="t" lIns="53975" tIns="53975" rIns="53975" bIns="53975">
                        <a:spAutoFit/>
                      </wps:bodyPr>
                    </wps:wsp>
                  </a:graphicData>
                </a:graphic>
              </wp:anchor>
            </w:drawing>
          </mc:Choice>
          <mc:Fallback>
            <w:pict>
              <v:rect fillcolor="#729FCF" style="position:absolute;rotation:-0;width:129.7pt;height:14.9pt;mso-wrap-distance-left:5.7pt;mso-wrap-distance-right:5.7pt;mso-wrap-distance-top:5.7pt;mso-wrap-distance-bottom:5.7pt;margin-top:173.45pt;mso-position-vertical-relative:text;margin-left:437.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弥阳榴裤衬</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1648460</wp:posOffset>
                </wp:positionH>
                <wp:positionV relativeFrom="line">
                  <wp:posOffset>3568065</wp:posOffset>
                </wp:positionV>
                <wp:extent cx="5551805" cy="189230"/>
                <wp:effectExtent l="0" t="0" r="0" b="0"/>
                <wp:wrapSquare wrapText="bothSides"/>
                <wp:docPr id="287" name="Frame9"/>
                <a:graphic xmlns:a="http://schemas.openxmlformats.org/drawingml/2006/main">
                  <a:graphicData uri="http://schemas.microsoft.com/office/word/2010/wordprocessingShape">
                    <wps:wsp>
                      <wps:cNvSpPr txBox="1"/>
                      <wps:spPr>
                        <a:xfrm>
                          <a:off x="0" y="0"/>
                          <a:ext cx="55518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4-23 </w:t>
                            </w:r>
                            <w:r>
                              <w:rPr>
                                <w:rFonts w:ascii="SimSun" w:hAnsi="SimSun" w:cs="SimSun" w:eastAsia="新宋体"/>
                                <w:sz w:val="11"/>
                                <w:szCs w:val="11"/>
                              </w:rPr>
                              <w:t>经典以太网工作站的发送数据帧流程示意图</w:t>
                            </w:r>
                          </w:p>
                        </w:txbxContent>
                      </wps:txbx>
                      <wps:bodyPr anchor="t" lIns="53975" tIns="53975" rIns="53975" bIns="53975">
                        <a:spAutoFit/>
                      </wps:bodyPr>
                    </wps:wsp>
                  </a:graphicData>
                </a:graphic>
              </wp:anchor>
            </w:drawing>
          </mc:Choice>
          <mc:Fallback>
            <w:pict>
              <v:rect fillcolor="#729FCF" style="position:absolute;rotation:-0;width:437.15pt;height:14.9pt;mso-wrap-distance-left:5.7pt;mso-wrap-distance-right:5.7pt;mso-wrap-distance-top:5.7pt;mso-wrap-distance-bottom:5.7pt;margin-top:280.95pt;mso-position-vertical-relative:text;margin-left:129.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4-23 </w:t>
                      </w:r>
                      <w:r>
                        <w:rPr>
                          <w:rFonts w:ascii="SimSun" w:hAnsi="SimSun" w:cs="SimSun" w:eastAsia="新宋体"/>
                          <w:sz w:val="11"/>
                          <w:szCs w:val="11"/>
                        </w:rPr>
                        <w:t>经典以太网工作站的发送数据帧流程示意图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274955</wp:posOffset>
                </wp:positionH>
                <wp:positionV relativeFrom="line">
                  <wp:posOffset>4403725</wp:posOffset>
                </wp:positionV>
                <wp:extent cx="6925310" cy="1286510"/>
                <wp:effectExtent l="0" t="0" r="0" b="0"/>
                <wp:wrapSquare wrapText="bothSides"/>
                <wp:docPr id="288" name="Frame10"/>
                <a:graphic xmlns:a="http://schemas.openxmlformats.org/drawingml/2006/main">
                  <a:graphicData uri="http://schemas.microsoft.com/office/word/2010/wordprocessingShape">
                    <wps:wsp>
                      <wps:cNvSpPr txBox="1"/>
                      <wps:spPr>
                        <a:xfrm>
                          <a:off x="0" y="0"/>
                          <a:ext cx="6925310" cy="12865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当一台工作站第一次发生冲突时，</w:t>
                            </w:r>
                            <w:r>
                              <w:rPr>
                                <w:rFonts w:eastAsia="新宋体" w:cs="SimSun" w:ascii="SimSun" w:hAnsi="SimSun"/>
                                <w:sz w:val="11"/>
                                <w:szCs w:val="11"/>
                              </w:rPr>
                              <w:t>RT=1</w:t>
                            </w:r>
                            <w:r>
                              <w:rPr>
                                <w:rFonts w:ascii="SimSun" w:hAnsi="SimSun" w:cs="SimSun" w:eastAsia="新宋体"/>
                                <w:sz w:val="11"/>
                                <w:szCs w:val="11"/>
                              </w:rPr>
                              <w:t>，小于</w:t>
                            </w:r>
                            <w:r>
                              <w:rPr>
                                <w:rFonts w:eastAsia="新宋体" w:cs="SimSun" w:ascii="SimSun" w:hAnsi="SimSun"/>
                                <w:sz w:val="11"/>
                                <w:szCs w:val="11"/>
                              </w:rPr>
                              <w:t>15</w:t>
                            </w:r>
                            <w:r>
                              <w:rPr>
                                <w:rFonts w:ascii="SimSun" w:hAnsi="SimSun" w:cs="SimSun" w:eastAsia="新宋体"/>
                                <w:sz w:val="11"/>
                                <w:szCs w:val="11"/>
                              </w:rPr>
                              <w:t>，从</w:t>
                            </w:r>
                            <w:r>
                              <w:rPr>
                                <w:rFonts w:eastAsia="新宋体" w:cs="SimSun" w:ascii="SimSun" w:hAnsi="SimSun"/>
                                <w:sz w:val="11"/>
                                <w:szCs w:val="11"/>
                              </w:rPr>
                              <w:t>{0×t</w:t>
                            </w:r>
                            <w:r>
                              <w:rPr>
                                <w:rFonts w:ascii="SimSun" w:hAnsi="SimSun" w:cs="SimSun" w:eastAsia="新宋体"/>
                                <w:sz w:val="11"/>
                                <w:szCs w:val="11"/>
                              </w:rPr>
                              <w:t>，</w:t>
                            </w:r>
                            <w:r>
                              <w:rPr>
                                <w:rFonts w:eastAsia="新宋体" w:cs="SimSun" w:ascii="SimSun" w:hAnsi="SimSun"/>
                                <w:sz w:val="11"/>
                                <w:szCs w:val="11"/>
                              </w:rPr>
                              <w:t>1×t}</w:t>
                            </w:r>
                            <w:r>
                              <w:rPr>
                                <w:rFonts w:ascii="SimSun" w:hAnsi="SimSun" w:cs="SimSun" w:eastAsia="新宋体"/>
                                <w:sz w:val="11"/>
                                <w:szCs w:val="11"/>
                              </w:rPr>
                              <w:t>两个时间中随</w:t>
                            </w:r>
                            <w:r>
                              <w:rPr>
                                <w:rFonts w:eastAsia="新宋体" w:cs="SimSun" w:ascii="SimSun" w:hAnsi="SimSun"/>
                                <w:sz w:val="11"/>
                                <w:szCs w:val="11"/>
                              </w:rPr>
                              <w:br/>
                            </w:r>
                            <w:r>
                              <w:rPr>
                                <w:rFonts w:ascii="SimSun" w:hAnsi="SimSun" w:cs="SimSun" w:eastAsia="新宋体"/>
                                <w:sz w:val="11"/>
                                <w:szCs w:val="11"/>
                              </w:rPr>
                              <w:t>机选择一个时间长度等待，然后重传；如果发生冲突的两台工作站（或者更多台工作</w:t>
                            </w:r>
                            <w:r>
                              <w:rPr>
                                <w:rFonts w:eastAsia="新宋体" w:cs="SimSun" w:ascii="SimSun" w:hAnsi="SimSun"/>
                                <w:sz w:val="11"/>
                                <w:szCs w:val="11"/>
                              </w:rPr>
                              <w:br/>
                            </w:r>
                            <w:r>
                              <w:rPr>
                                <w:rFonts w:ascii="SimSun" w:hAnsi="SimSun" w:cs="SimSun" w:eastAsia="新宋体"/>
                                <w:sz w:val="11"/>
                                <w:szCs w:val="11"/>
                              </w:rPr>
                              <w:t>站）选择了同样的等待时间，则重传的结果是发生第二次冲突，此时，</w:t>
                            </w:r>
                            <w:r>
                              <w:rPr>
                                <w:rFonts w:eastAsia="新宋体" w:cs="SimSun" w:ascii="SimSun" w:hAnsi="SimSun"/>
                                <w:sz w:val="11"/>
                                <w:szCs w:val="11"/>
                              </w:rPr>
                              <w:t>RT=2</w:t>
                            </w:r>
                            <w:r>
                              <w:rPr>
                                <w:rFonts w:ascii="SimSun" w:hAnsi="SimSun" w:cs="SimSun" w:eastAsia="新宋体"/>
                                <w:sz w:val="11"/>
                                <w:szCs w:val="11"/>
                              </w:rPr>
                              <w:t>，仍然小于</w:t>
                            </w:r>
                            <w:r>
                              <w:rPr>
                                <w:rFonts w:eastAsia="新宋体" w:cs="SimSun" w:ascii="SimSun" w:hAnsi="SimSun"/>
                                <w:sz w:val="11"/>
                                <w:szCs w:val="11"/>
                              </w:rPr>
                              <w:br/>
                              <w:t>15</w:t>
                            </w:r>
                            <w:r>
                              <w:rPr>
                                <w:rFonts w:ascii="SimSun" w:hAnsi="SimSun" w:cs="SimSun" w:eastAsia="新宋体"/>
                                <w:sz w:val="11"/>
                                <w:szCs w:val="11"/>
                              </w:rPr>
                              <w:t>，根据二进制指数退避算法，从</w:t>
                            </w:r>
                            <w:r>
                              <w:rPr>
                                <w:rFonts w:eastAsia="新宋体" w:cs="SimSun" w:ascii="SimSun" w:hAnsi="SimSun"/>
                                <w:sz w:val="11"/>
                                <w:szCs w:val="11"/>
                              </w:rPr>
                              <w:t>{0×t</w:t>
                            </w:r>
                            <w:r>
                              <w:rPr>
                                <w:rFonts w:ascii="SimSun" w:hAnsi="SimSun" w:cs="SimSun" w:eastAsia="新宋体"/>
                                <w:sz w:val="11"/>
                                <w:szCs w:val="11"/>
                              </w:rPr>
                              <w:t>，</w:t>
                            </w:r>
                            <w:r>
                              <w:rPr>
                                <w:rFonts w:eastAsia="新宋体" w:cs="SimSun" w:ascii="SimSun" w:hAnsi="SimSun"/>
                                <w:sz w:val="11"/>
                                <w:szCs w:val="11"/>
                              </w:rPr>
                              <w:t>1×t</w:t>
                            </w:r>
                            <w:r>
                              <w:rPr>
                                <w:rFonts w:ascii="SimSun" w:hAnsi="SimSun" w:cs="SimSun" w:eastAsia="新宋体"/>
                                <w:sz w:val="11"/>
                                <w:szCs w:val="11"/>
                              </w:rPr>
                              <w:t>，</w:t>
                            </w:r>
                            <w:r>
                              <w:rPr>
                                <w:rFonts w:eastAsia="新宋体" w:cs="SimSun" w:ascii="SimSun" w:hAnsi="SimSun"/>
                                <w:sz w:val="11"/>
                                <w:szCs w:val="11"/>
                              </w:rPr>
                              <w:t>2×t</w:t>
                            </w:r>
                            <w:r>
                              <w:rPr>
                                <w:rFonts w:ascii="SimSun" w:hAnsi="SimSun" w:cs="SimSun" w:eastAsia="新宋体"/>
                                <w:sz w:val="11"/>
                                <w:szCs w:val="11"/>
                              </w:rPr>
                              <w:t>，</w:t>
                            </w:r>
                            <w:r>
                              <w:rPr>
                                <w:rFonts w:eastAsia="新宋体" w:cs="SimSun" w:ascii="SimSun" w:hAnsi="SimSun"/>
                                <w:sz w:val="11"/>
                                <w:szCs w:val="11"/>
                              </w:rPr>
                              <w:t>3×t</w:t>
                            </w:r>
                            <w:r>
                              <w:rPr>
                                <w:rFonts w:ascii="SimSun" w:hAnsi="SimSun" w:cs="SimSun" w:eastAsia="新宋体"/>
                                <w:sz w:val="11"/>
                                <w:szCs w:val="11"/>
                              </w:rPr>
                              <w:t>四个时间中随机选择一个</w:t>
                            </w:r>
                            <w:r>
                              <w:rPr>
                                <w:rFonts w:eastAsia="新宋体" w:cs="SimSun" w:ascii="SimSun" w:hAnsi="SimSun"/>
                                <w:sz w:val="11"/>
                                <w:szCs w:val="11"/>
                              </w:rPr>
                              <w:br/>
                            </w:r>
                            <w:r>
                              <w:rPr>
                                <w:rFonts w:ascii="SimSun" w:hAnsi="SimSun" w:cs="SimSun" w:eastAsia="新宋体"/>
                                <w:sz w:val="11"/>
                                <w:szCs w:val="11"/>
                              </w:rPr>
                              <w:t>时间长度等待，然后重传。每增加一次冲突，可选择的等待时间长度的个数就增加一</w:t>
                            </w:r>
                            <w:r>
                              <w:rPr>
                                <w:rFonts w:eastAsia="新宋体" w:cs="SimSun" w:ascii="SimSun" w:hAnsi="SimSun"/>
                                <w:sz w:val="11"/>
                                <w:szCs w:val="11"/>
                              </w:rPr>
                              <w:br/>
                            </w:r>
                            <w:r>
                              <w:rPr>
                                <w:rFonts w:ascii="SimSun" w:hAnsi="SimSun" w:cs="SimSun" w:eastAsia="新宋体"/>
                                <w:sz w:val="11"/>
                                <w:szCs w:val="11"/>
                              </w:rPr>
                              <w:t>倍，再次发生冲突的可能性就降低一点。如果运气不好，一直到发生了第</w:t>
                            </w:r>
                            <w:r>
                              <w:rPr>
                                <w:rFonts w:eastAsia="新宋体" w:cs="SimSun" w:ascii="SimSun" w:hAnsi="SimSun"/>
                                <w:sz w:val="11"/>
                                <w:szCs w:val="11"/>
                              </w:rPr>
                              <w:t>10</w:t>
                            </w:r>
                            <w:r>
                              <w:rPr>
                                <w:rFonts w:ascii="SimSun" w:hAnsi="SimSun" w:cs="SimSun" w:eastAsia="新宋体"/>
                                <w:sz w:val="11"/>
                                <w:szCs w:val="11"/>
                              </w:rPr>
                              <w:t>次冲突，</w:t>
                            </w:r>
                            <w:r>
                              <w:rPr>
                                <w:rFonts w:eastAsia="新宋体" w:cs="SimSun" w:ascii="SimSun" w:hAnsi="SimSun"/>
                                <w:sz w:val="11"/>
                                <w:szCs w:val="11"/>
                              </w:rPr>
                              <w:br/>
                            </w:r>
                            <w:r>
                              <w:rPr>
                                <w:rFonts w:ascii="SimSun" w:hAnsi="SimSun" w:cs="SimSun" w:eastAsia="新宋体"/>
                                <w:sz w:val="11"/>
                                <w:szCs w:val="11"/>
                              </w:rPr>
                              <w:t>此时，</w:t>
                            </w:r>
                            <w:r>
                              <w:rPr>
                                <w:rFonts w:eastAsia="新宋体" w:cs="SimSun" w:ascii="SimSun" w:hAnsi="SimSun"/>
                                <w:sz w:val="11"/>
                                <w:szCs w:val="11"/>
                              </w:rPr>
                              <w:t>RT=10</w:t>
                            </w:r>
                            <w:r>
                              <w:rPr>
                                <w:rFonts w:ascii="SimSun" w:hAnsi="SimSun" w:cs="SimSun" w:eastAsia="新宋体"/>
                                <w:sz w:val="11"/>
                                <w:szCs w:val="11"/>
                              </w:rPr>
                              <w:t>，可选的等待时间变为</w:t>
                            </w:r>
                            <w:r>
                              <w:rPr>
                                <w:rFonts w:eastAsia="新宋体" w:cs="SimSun" w:ascii="SimSun" w:hAnsi="SimSun"/>
                                <w:sz w:val="11"/>
                                <w:szCs w:val="11"/>
                              </w:rPr>
                              <w:t>0×t</w:t>
                            </w:r>
                            <w:r>
                              <w:rPr>
                                <w:rFonts w:ascii="SimSun" w:hAnsi="SimSun" w:cs="SimSun" w:eastAsia="新宋体"/>
                                <w:sz w:val="11"/>
                                <w:szCs w:val="11"/>
                              </w:rPr>
                              <w:t>，</w:t>
                            </w:r>
                            <w:r>
                              <w:rPr>
                                <w:rFonts w:eastAsia="新宋体" w:cs="SimSun" w:ascii="SimSun" w:hAnsi="SimSun"/>
                                <w:sz w:val="11"/>
                                <w:szCs w:val="11"/>
                              </w:rPr>
                              <w:t>1×t</w:t>
                            </w:r>
                            <w:r>
                              <w:rPr>
                                <w:rFonts w:ascii="SimSun" w:hAnsi="SimSun" w:cs="SimSun" w:eastAsia="新宋体"/>
                                <w:sz w:val="11"/>
                                <w:szCs w:val="11"/>
                              </w:rPr>
                              <w:t>，，</w:t>
                            </w:r>
                            <w:r>
                              <w:rPr>
                                <w:rFonts w:eastAsia="新宋体" w:cs="SimSun" w:ascii="SimSun" w:hAnsi="SimSun"/>
                                <w:sz w:val="11"/>
                                <w:szCs w:val="11"/>
                              </w:rPr>
                              <w:t>1023×}</w:t>
                            </w:r>
                            <w:r>
                              <w:rPr>
                                <w:rFonts w:ascii="SimSun" w:hAnsi="SimSun" w:cs="SimSun" w:eastAsia="新宋体"/>
                                <w:sz w:val="11"/>
                                <w:szCs w:val="11"/>
                              </w:rPr>
                              <w:t>共</w:t>
                            </w:r>
                            <w:r>
                              <w:rPr>
                                <w:rFonts w:eastAsia="新宋体" w:cs="SimSun" w:ascii="SimSun" w:hAnsi="SimSun"/>
                                <w:sz w:val="11"/>
                                <w:szCs w:val="11"/>
                              </w:rPr>
                              <w:t>1024</w:t>
                            </w:r>
                            <w:r>
                              <w:rPr>
                                <w:rFonts w:ascii="SimSun" w:hAnsi="SimSun" w:cs="SimSun" w:eastAsia="新宋体"/>
                                <w:sz w:val="11"/>
                                <w:szCs w:val="11"/>
                              </w:rPr>
                              <w:t>个，如果运气</w:t>
                            </w:r>
                            <w:r>
                              <w:rPr>
                                <w:rFonts w:eastAsia="新宋体" w:cs="SimSun" w:ascii="SimSun" w:hAnsi="SimSun"/>
                                <w:sz w:val="11"/>
                                <w:szCs w:val="11"/>
                              </w:rPr>
                              <w:br/>
                            </w:r>
                            <w:r>
                              <w:rPr>
                                <w:rFonts w:ascii="SimSun" w:hAnsi="SimSun" w:cs="SimSun" w:eastAsia="新宋体"/>
                                <w:sz w:val="11"/>
                                <w:szCs w:val="11"/>
                              </w:rPr>
                              <w:t>一直坏下去，重传后再次发生冲突，可选的等待时间个数不再增加，直到发生冲突</w:t>
                            </w:r>
                            <w:r>
                              <w:rPr>
                                <w:rFonts w:eastAsia="新宋体" w:cs="SimSun" w:ascii="SimSun" w:hAnsi="SimSun"/>
                                <w:sz w:val="11"/>
                                <w:szCs w:val="11"/>
                              </w:rPr>
                              <w:t>15</w:t>
                              <w:br/>
                            </w:r>
                            <w:r>
                              <w:rPr>
                                <w:rFonts w:ascii="SimSun" w:hAnsi="SimSun" w:cs="SimSun" w:eastAsia="新宋体"/>
                                <w:sz w:val="11"/>
                                <w:szCs w:val="11"/>
                              </w:rPr>
                              <w:t>次，再次重传之后</w:t>
                            </w:r>
                            <w:r>
                              <w:rPr>
                                <w:rFonts w:eastAsia="新宋体" w:cs="SimSun" w:ascii="SimSun" w:hAnsi="SimSun"/>
                                <w:sz w:val="11"/>
                                <w:szCs w:val="11"/>
                              </w:rPr>
                              <w:t>RT=16</w:t>
                            </w:r>
                            <w:r>
                              <w:rPr>
                                <w:rFonts w:ascii="SimSun" w:hAnsi="SimSun" w:cs="SimSun" w:eastAsia="新宋体"/>
                                <w:sz w:val="11"/>
                                <w:szCs w:val="11"/>
                              </w:rPr>
                              <w:t>，此时，这台工作站就放弃重新传输，发送错误报告；说明此</w:t>
                            </w:r>
                            <w:r>
                              <w:rPr>
                                <w:rFonts w:eastAsia="新宋体" w:cs="SimSun" w:ascii="SimSun" w:hAnsi="SimSun"/>
                                <w:sz w:val="11"/>
                                <w:szCs w:val="11"/>
                              </w:rPr>
                              <w:br/>
                            </w:r>
                            <w:r>
                              <w:rPr>
                                <w:rFonts w:ascii="SimSun" w:hAnsi="SimSun" w:cs="SimSun" w:eastAsia="新宋体"/>
                                <w:sz w:val="11"/>
                                <w:szCs w:val="11"/>
                              </w:rPr>
                              <w:t>时以太网太忙，太多工作站争抢共享介质，在</w:t>
                            </w:r>
                            <w:r>
                              <w:rPr>
                                <w:rFonts w:eastAsia="新宋体" w:cs="SimSun" w:ascii="SimSun" w:hAnsi="SimSun"/>
                                <w:sz w:val="11"/>
                                <w:szCs w:val="11"/>
                              </w:rPr>
                              <w:t>15</w:t>
                            </w:r>
                            <w:r>
                              <w:rPr>
                                <w:rFonts w:ascii="SimSun" w:hAnsi="SimSun" w:cs="SimSun" w:eastAsia="新宋体"/>
                                <w:sz w:val="11"/>
                                <w:szCs w:val="11"/>
                              </w:rPr>
                              <w:t>次尝试传输失败后选择放弃。</w:t>
                            </w:r>
                          </w:p>
                        </w:txbxContent>
                      </wps:txbx>
                      <wps:bodyPr anchor="t" lIns="53975" tIns="53975" rIns="53975" bIns="53975">
                        <a:spAutoFit/>
                      </wps:bodyPr>
                    </wps:wsp>
                  </a:graphicData>
                </a:graphic>
              </wp:anchor>
            </w:drawing>
          </mc:Choice>
          <mc:Fallback>
            <w:pict>
              <v:rect fillcolor="#729FCF" style="position:absolute;rotation:-0;width:545.3pt;height:101.3pt;mso-wrap-distance-left:5.7pt;mso-wrap-distance-right:5.7pt;mso-wrap-distance-top:5.7pt;mso-wrap-distance-bottom:5.7pt;margin-top:346.7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当一台工作站第一次发生冲突时，</w:t>
                      </w:r>
                      <w:r>
                        <w:rPr>
                          <w:rFonts w:eastAsia="新宋体" w:cs="SimSun" w:ascii="SimSun" w:hAnsi="SimSun"/>
                          <w:sz w:val="11"/>
                          <w:szCs w:val="11"/>
                        </w:rPr>
                        <w:t>RT=1</w:t>
                      </w:r>
                      <w:r>
                        <w:rPr>
                          <w:rFonts w:ascii="SimSun" w:hAnsi="SimSun" w:cs="SimSun" w:eastAsia="新宋体"/>
                          <w:sz w:val="11"/>
                          <w:szCs w:val="11"/>
                        </w:rPr>
                        <w:t>，小于</w:t>
                      </w:r>
                      <w:r>
                        <w:rPr>
                          <w:rFonts w:eastAsia="新宋体" w:cs="SimSun" w:ascii="SimSun" w:hAnsi="SimSun"/>
                          <w:sz w:val="11"/>
                          <w:szCs w:val="11"/>
                        </w:rPr>
                        <w:t>15</w:t>
                      </w:r>
                      <w:r>
                        <w:rPr>
                          <w:rFonts w:ascii="SimSun" w:hAnsi="SimSun" w:cs="SimSun" w:eastAsia="新宋体"/>
                          <w:sz w:val="11"/>
                          <w:szCs w:val="11"/>
                        </w:rPr>
                        <w:t>，从</w:t>
                      </w:r>
                      <w:r>
                        <w:rPr>
                          <w:rFonts w:eastAsia="新宋体" w:cs="SimSun" w:ascii="SimSun" w:hAnsi="SimSun"/>
                          <w:sz w:val="11"/>
                          <w:szCs w:val="11"/>
                        </w:rPr>
                        <w:t>{0×t</w:t>
                      </w:r>
                      <w:r>
                        <w:rPr>
                          <w:rFonts w:ascii="SimSun" w:hAnsi="SimSun" w:cs="SimSun" w:eastAsia="新宋体"/>
                          <w:sz w:val="11"/>
                          <w:szCs w:val="11"/>
                        </w:rPr>
                        <w:t>，</w:t>
                      </w:r>
                      <w:r>
                        <w:rPr>
                          <w:rFonts w:eastAsia="新宋体" w:cs="SimSun" w:ascii="SimSun" w:hAnsi="SimSun"/>
                          <w:sz w:val="11"/>
                          <w:szCs w:val="11"/>
                        </w:rPr>
                        <w:t>1×t}</w:t>
                      </w:r>
                      <w:r>
                        <w:rPr>
                          <w:rFonts w:ascii="SimSun" w:hAnsi="SimSun" w:cs="SimSun" w:eastAsia="新宋体"/>
                          <w:sz w:val="11"/>
                          <w:szCs w:val="11"/>
                        </w:rPr>
                        <w:t>两个时间中随</w:t>
                      </w:r>
                      <w:r>
                        <w:rPr>
                          <w:rFonts w:eastAsia="新宋体" w:cs="SimSun" w:ascii="SimSun" w:hAnsi="SimSun"/>
                          <w:sz w:val="11"/>
                          <w:szCs w:val="11"/>
                        </w:rPr>
                        <w:br/>
                      </w:r>
                      <w:r>
                        <w:rPr>
                          <w:rFonts w:ascii="SimSun" w:hAnsi="SimSun" w:cs="SimSun" w:eastAsia="新宋体"/>
                          <w:sz w:val="11"/>
                          <w:szCs w:val="11"/>
                        </w:rPr>
                        <w:t>机选择一个时间长度等待，然后重传；如果发生冲突的两台工作站（或者更多台工作</w:t>
                      </w:r>
                      <w:r>
                        <w:rPr>
                          <w:rFonts w:eastAsia="新宋体" w:cs="SimSun" w:ascii="SimSun" w:hAnsi="SimSun"/>
                          <w:sz w:val="11"/>
                          <w:szCs w:val="11"/>
                        </w:rPr>
                        <w:br/>
                      </w:r>
                      <w:r>
                        <w:rPr>
                          <w:rFonts w:ascii="SimSun" w:hAnsi="SimSun" w:cs="SimSun" w:eastAsia="新宋体"/>
                          <w:sz w:val="11"/>
                          <w:szCs w:val="11"/>
                        </w:rPr>
                        <w:t>站）选择了同样的等待时间，则重传的结果是发生第二次冲突，此时，</w:t>
                      </w:r>
                      <w:r>
                        <w:rPr>
                          <w:rFonts w:eastAsia="新宋体" w:cs="SimSun" w:ascii="SimSun" w:hAnsi="SimSun"/>
                          <w:sz w:val="11"/>
                          <w:szCs w:val="11"/>
                        </w:rPr>
                        <w:t>RT=2</w:t>
                      </w:r>
                      <w:r>
                        <w:rPr>
                          <w:rFonts w:ascii="SimSun" w:hAnsi="SimSun" w:cs="SimSun" w:eastAsia="新宋体"/>
                          <w:sz w:val="11"/>
                          <w:szCs w:val="11"/>
                        </w:rPr>
                        <w:t>，仍然小于</w:t>
                      </w:r>
                      <w:r>
                        <w:rPr>
                          <w:rFonts w:eastAsia="新宋体" w:cs="SimSun" w:ascii="SimSun" w:hAnsi="SimSun"/>
                          <w:sz w:val="11"/>
                          <w:szCs w:val="11"/>
                        </w:rPr>
                        <w:br/>
                        <w:t>15</w:t>
                      </w:r>
                      <w:r>
                        <w:rPr>
                          <w:rFonts w:ascii="SimSun" w:hAnsi="SimSun" w:cs="SimSun" w:eastAsia="新宋体"/>
                          <w:sz w:val="11"/>
                          <w:szCs w:val="11"/>
                        </w:rPr>
                        <w:t>，根据二进制指数退避算法，从</w:t>
                      </w:r>
                      <w:r>
                        <w:rPr>
                          <w:rFonts w:eastAsia="新宋体" w:cs="SimSun" w:ascii="SimSun" w:hAnsi="SimSun"/>
                          <w:sz w:val="11"/>
                          <w:szCs w:val="11"/>
                        </w:rPr>
                        <w:t>{0×t</w:t>
                      </w:r>
                      <w:r>
                        <w:rPr>
                          <w:rFonts w:ascii="SimSun" w:hAnsi="SimSun" w:cs="SimSun" w:eastAsia="新宋体"/>
                          <w:sz w:val="11"/>
                          <w:szCs w:val="11"/>
                        </w:rPr>
                        <w:t>，</w:t>
                      </w:r>
                      <w:r>
                        <w:rPr>
                          <w:rFonts w:eastAsia="新宋体" w:cs="SimSun" w:ascii="SimSun" w:hAnsi="SimSun"/>
                          <w:sz w:val="11"/>
                          <w:szCs w:val="11"/>
                        </w:rPr>
                        <w:t>1×t</w:t>
                      </w:r>
                      <w:r>
                        <w:rPr>
                          <w:rFonts w:ascii="SimSun" w:hAnsi="SimSun" w:cs="SimSun" w:eastAsia="新宋体"/>
                          <w:sz w:val="11"/>
                          <w:szCs w:val="11"/>
                        </w:rPr>
                        <w:t>，</w:t>
                      </w:r>
                      <w:r>
                        <w:rPr>
                          <w:rFonts w:eastAsia="新宋体" w:cs="SimSun" w:ascii="SimSun" w:hAnsi="SimSun"/>
                          <w:sz w:val="11"/>
                          <w:szCs w:val="11"/>
                        </w:rPr>
                        <w:t>2×t</w:t>
                      </w:r>
                      <w:r>
                        <w:rPr>
                          <w:rFonts w:ascii="SimSun" w:hAnsi="SimSun" w:cs="SimSun" w:eastAsia="新宋体"/>
                          <w:sz w:val="11"/>
                          <w:szCs w:val="11"/>
                        </w:rPr>
                        <w:t>，</w:t>
                      </w:r>
                      <w:r>
                        <w:rPr>
                          <w:rFonts w:eastAsia="新宋体" w:cs="SimSun" w:ascii="SimSun" w:hAnsi="SimSun"/>
                          <w:sz w:val="11"/>
                          <w:szCs w:val="11"/>
                        </w:rPr>
                        <w:t>3×t</w:t>
                      </w:r>
                      <w:r>
                        <w:rPr>
                          <w:rFonts w:ascii="SimSun" w:hAnsi="SimSun" w:cs="SimSun" w:eastAsia="新宋体"/>
                          <w:sz w:val="11"/>
                          <w:szCs w:val="11"/>
                        </w:rPr>
                        <w:t>四个时间中随机选择一个</w:t>
                      </w:r>
                      <w:r>
                        <w:rPr>
                          <w:rFonts w:eastAsia="新宋体" w:cs="SimSun" w:ascii="SimSun" w:hAnsi="SimSun"/>
                          <w:sz w:val="11"/>
                          <w:szCs w:val="11"/>
                        </w:rPr>
                        <w:br/>
                      </w:r>
                      <w:r>
                        <w:rPr>
                          <w:rFonts w:ascii="SimSun" w:hAnsi="SimSun" w:cs="SimSun" w:eastAsia="新宋体"/>
                          <w:sz w:val="11"/>
                          <w:szCs w:val="11"/>
                        </w:rPr>
                        <w:t>时间长度等待，然后重传。每增加一次冲突，可选择的等待时间长度的个数就增加一</w:t>
                      </w:r>
                      <w:r>
                        <w:rPr>
                          <w:rFonts w:eastAsia="新宋体" w:cs="SimSun" w:ascii="SimSun" w:hAnsi="SimSun"/>
                          <w:sz w:val="11"/>
                          <w:szCs w:val="11"/>
                        </w:rPr>
                        <w:br/>
                      </w:r>
                      <w:r>
                        <w:rPr>
                          <w:rFonts w:ascii="SimSun" w:hAnsi="SimSun" w:cs="SimSun" w:eastAsia="新宋体"/>
                          <w:sz w:val="11"/>
                          <w:szCs w:val="11"/>
                        </w:rPr>
                        <w:t>倍，再次发生冲突的可能性就降低一点。如果运气不好，一直到发生了第</w:t>
                      </w:r>
                      <w:r>
                        <w:rPr>
                          <w:rFonts w:eastAsia="新宋体" w:cs="SimSun" w:ascii="SimSun" w:hAnsi="SimSun"/>
                          <w:sz w:val="11"/>
                          <w:szCs w:val="11"/>
                        </w:rPr>
                        <w:t>10</w:t>
                      </w:r>
                      <w:r>
                        <w:rPr>
                          <w:rFonts w:ascii="SimSun" w:hAnsi="SimSun" w:cs="SimSun" w:eastAsia="新宋体"/>
                          <w:sz w:val="11"/>
                          <w:szCs w:val="11"/>
                        </w:rPr>
                        <w:t>次冲突，</w:t>
                      </w:r>
                      <w:r>
                        <w:rPr>
                          <w:rFonts w:eastAsia="新宋体" w:cs="SimSun" w:ascii="SimSun" w:hAnsi="SimSun"/>
                          <w:sz w:val="11"/>
                          <w:szCs w:val="11"/>
                        </w:rPr>
                        <w:br/>
                      </w:r>
                      <w:r>
                        <w:rPr>
                          <w:rFonts w:ascii="SimSun" w:hAnsi="SimSun" w:cs="SimSun" w:eastAsia="新宋体"/>
                          <w:sz w:val="11"/>
                          <w:szCs w:val="11"/>
                        </w:rPr>
                        <w:t>此时，</w:t>
                      </w:r>
                      <w:r>
                        <w:rPr>
                          <w:rFonts w:eastAsia="新宋体" w:cs="SimSun" w:ascii="SimSun" w:hAnsi="SimSun"/>
                          <w:sz w:val="11"/>
                          <w:szCs w:val="11"/>
                        </w:rPr>
                        <w:t>RT=10</w:t>
                      </w:r>
                      <w:r>
                        <w:rPr>
                          <w:rFonts w:ascii="SimSun" w:hAnsi="SimSun" w:cs="SimSun" w:eastAsia="新宋体"/>
                          <w:sz w:val="11"/>
                          <w:szCs w:val="11"/>
                        </w:rPr>
                        <w:t>，可选的等待时间变为</w:t>
                      </w:r>
                      <w:r>
                        <w:rPr>
                          <w:rFonts w:eastAsia="新宋体" w:cs="SimSun" w:ascii="SimSun" w:hAnsi="SimSun"/>
                          <w:sz w:val="11"/>
                          <w:szCs w:val="11"/>
                        </w:rPr>
                        <w:t>0×t</w:t>
                      </w:r>
                      <w:r>
                        <w:rPr>
                          <w:rFonts w:ascii="SimSun" w:hAnsi="SimSun" w:cs="SimSun" w:eastAsia="新宋体"/>
                          <w:sz w:val="11"/>
                          <w:szCs w:val="11"/>
                        </w:rPr>
                        <w:t>，</w:t>
                      </w:r>
                      <w:r>
                        <w:rPr>
                          <w:rFonts w:eastAsia="新宋体" w:cs="SimSun" w:ascii="SimSun" w:hAnsi="SimSun"/>
                          <w:sz w:val="11"/>
                          <w:szCs w:val="11"/>
                        </w:rPr>
                        <w:t>1×t</w:t>
                      </w:r>
                      <w:r>
                        <w:rPr>
                          <w:rFonts w:ascii="SimSun" w:hAnsi="SimSun" w:cs="SimSun" w:eastAsia="新宋体"/>
                          <w:sz w:val="11"/>
                          <w:szCs w:val="11"/>
                        </w:rPr>
                        <w:t>，，</w:t>
                      </w:r>
                      <w:r>
                        <w:rPr>
                          <w:rFonts w:eastAsia="新宋体" w:cs="SimSun" w:ascii="SimSun" w:hAnsi="SimSun"/>
                          <w:sz w:val="11"/>
                          <w:szCs w:val="11"/>
                        </w:rPr>
                        <w:t>1023×}</w:t>
                      </w:r>
                      <w:r>
                        <w:rPr>
                          <w:rFonts w:ascii="SimSun" w:hAnsi="SimSun" w:cs="SimSun" w:eastAsia="新宋体"/>
                          <w:sz w:val="11"/>
                          <w:szCs w:val="11"/>
                        </w:rPr>
                        <w:t>共</w:t>
                      </w:r>
                      <w:r>
                        <w:rPr>
                          <w:rFonts w:eastAsia="新宋体" w:cs="SimSun" w:ascii="SimSun" w:hAnsi="SimSun"/>
                          <w:sz w:val="11"/>
                          <w:szCs w:val="11"/>
                        </w:rPr>
                        <w:t>1024</w:t>
                      </w:r>
                      <w:r>
                        <w:rPr>
                          <w:rFonts w:ascii="SimSun" w:hAnsi="SimSun" w:cs="SimSun" w:eastAsia="新宋体"/>
                          <w:sz w:val="11"/>
                          <w:szCs w:val="11"/>
                        </w:rPr>
                        <w:t>个，如果运气</w:t>
                      </w:r>
                      <w:r>
                        <w:rPr>
                          <w:rFonts w:eastAsia="新宋体" w:cs="SimSun" w:ascii="SimSun" w:hAnsi="SimSun"/>
                          <w:sz w:val="11"/>
                          <w:szCs w:val="11"/>
                        </w:rPr>
                        <w:br/>
                      </w:r>
                      <w:r>
                        <w:rPr>
                          <w:rFonts w:ascii="SimSun" w:hAnsi="SimSun" w:cs="SimSun" w:eastAsia="新宋体"/>
                          <w:sz w:val="11"/>
                          <w:szCs w:val="11"/>
                        </w:rPr>
                        <w:t>一直坏下去，重传后再次发生冲突，可选的等待时间个数不再增加，直到发生冲突</w:t>
                      </w:r>
                      <w:r>
                        <w:rPr>
                          <w:rFonts w:eastAsia="新宋体" w:cs="SimSun" w:ascii="SimSun" w:hAnsi="SimSun"/>
                          <w:sz w:val="11"/>
                          <w:szCs w:val="11"/>
                        </w:rPr>
                        <w:t>15</w:t>
                        <w:br/>
                      </w:r>
                      <w:r>
                        <w:rPr>
                          <w:rFonts w:ascii="SimSun" w:hAnsi="SimSun" w:cs="SimSun" w:eastAsia="新宋体"/>
                          <w:sz w:val="11"/>
                          <w:szCs w:val="11"/>
                        </w:rPr>
                        <w:t>次，再次重传之后</w:t>
                      </w:r>
                      <w:r>
                        <w:rPr>
                          <w:rFonts w:eastAsia="新宋体" w:cs="SimSun" w:ascii="SimSun" w:hAnsi="SimSun"/>
                          <w:sz w:val="11"/>
                          <w:szCs w:val="11"/>
                        </w:rPr>
                        <w:t>RT=16</w:t>
                      </w:r>
                      <w:r>
                        <w:rPr>
                          <w:rFonts w:ascii="SimSun" w:hAnsi="SimSun" w:cs="SimSun" w:eastAsia="新宋体"/>
                          <w:sz w:val="11"/>
                          <w:szCs w:val="11"/>
                        </w:rPr>
                        <w:t>，此时，这台工作站就放弃重新传输，发送错误报告；说明此</w:t>
                      </w:r>
                      <w:r>
                        <w:rPr>
                          <w:rFonts w:eastAsia="新宋体" w:cs="SimSun" w:ascii="SimSun" w:hAnsi="SimSun"/>
                          <w:sz w:val="11"/>
                          <w:szCs w:val="11"/>
                        </w:rPr>
                        <w:br/>
                      </w:r>
                      <w:r>
                        <w:rPr>
                          <w:rFonts w:ascii="SimSun" w:hAnsi="SimSun" w:cs="SimSun" w:eastAsia="新宋体"/>
                          <w:sz w:val="11"/>
                          <w:szCs w:val="11"/>
                        </w:rPr>
                        <w:t>时以太网太忙，太多工作站争抢共享介质，在</w:t>
                      </w:r>
                      <w:r>
                        <w:rPr>
                          <w:rFonts w:eastAsia="新宋体" w:cs="SimSun" w:ascii="SimSun" w:hAnsi="SimSun"/>
                          <w:sz w:val="11"/>
                          <w:szCs w:val="11"/>
                        </w:rPr>
                        <w:t>15</w:t>
                      </w:r>
                      <w:r>
                        <w:rPr>
                          <w:rFonts w:ascii="SimSun" w:hAnsi="SimSun" w:cs="SimSun" w:eastAsia="新宋体"/>
                          <w:sz w:val="11"/>
                          <w:szCs w:val="11"/>
                        </w:rPr>
                        <w:t>次尝试传输失败后选择放弃。</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274955</wp:posOffset>
                </wp:positionH>
                <wp:positionV relativeFrom="line">
                  <wp:posOffset>6942455</wp:posOffset>
                </wp:positionV>
                <wp:extent cx="6925310" cy="433070"/>
                <wp:effectExtent l="0" t="0" r="0" b="0"/>
                <wp:wrapSquare wrapText="bothSides"/>
                <wp:docPr id="289" name="Frame11"/>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如果某次发送数据帧之后，并没有检测到冲突，说明该数据帧已经传输成功。可</w:t>
                            </w:r>
                            <w:r>
                              <w:rPr>
                                <w:rFonts w:eastAsia="新宋体" w:cs="SimSun" w:ascii="SimSun" w:hAnsi="SimSun"/>
                                <w:sz w:val="11"/>
                                <w:szCs w:val="11"/>
                              </w:rPr>
                              <w:br/>
                            </w:r>
                            <w:r>
                              <w:rPr>
                                <w:rFonts w:ascii="SimSun" w:hAnsi="SimSun" w:cs="SimSun" w:eastAsia="新宋体"/>
                                <w:sz w:val="11"/>
                                <w:szCs w:val="11"/>
                              </w:rPr>
                              <w:t>见，以太网并没有采用确认机制肯定它的传输成功，这个与无线局域网采用确认机制</w:t>
                            </w:r>
                            <w:r>
                              <w:rPr>
                                <w:rFonts w:eastAsia="新宋体" w:cs="SimSun" w:ascii="SimSun" w:hAnsi="SimSun"/>
                                <w:sz w:val="11"/>
                                <w:szCs w:val="11"/>
                              </w:rPr>
                              <w:br/>
                            </w:r>
                            <w:r>
                              <w:rPr>
                                <w:rFonts w:ascii="SimSun" w:hAnsi="SimSun" w:cs="SimSun" w:eastAsia="新宋体"/>
                                <w:sz w:val="11"/>
                                <w:szCs w:val="11"/>
                              </w:rPr>
                              <w:t>确认传输成功（见</w:t>
                            </w:r>
                            <w:r>
                              <w:rPr>
                                <w:rFonts w:eastAsia="新宋体" w:cs="SimSun" w:ascii="SimSun" w:hAnsi="SimSun"/>
                                <w:sz w:val="11"/>
                                <w:szCs w:val="11"/>
                              </w:rPr>
                              <w:t>4.2.2</w:t>
                            </w:r>
                            <w:r>
                              <w:rPr>
                                <w:rFonts w:ascii="SimSun" w:hAnsi="SimSun" w:cs="SimSun" w:eastAsia="新宋体"/>
                                <w:sz w:val="11"/>
                                <w:szCs w:val="11"/>
                              </w:rPr>
                              <w:t>节）是不一样的</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546.65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如果某次发送数据帧之后，并没有检测到冲突，说明该数据帧已经传输成功。可</w:t>
                      </w:r>
                      <w:r>
                        <w:rPr>
                          <w:rFonts w:eastAsia="新宋体" w:cs="SimSun" w:ascii="SimSun" w:hAnsi="SimSun"/>
                          <w:sz w:val="11"/>
                          <w:szCs w:val="11"/>
                        </w:rPr>
                        <w:br/>
                      </w:r>
                      <w:r>
                        <w:rPr>
                          <w:rFonts w:ascii="SimSun" w:hAnsi="SimSun" w:cs="SimSun" w:eastAsia="新宋体"/>
                          <w:sz w:val="11"/>
                          <w:szCs w:val="11"/>
                        </w:rPr>
                        <w:t>见，以太网并没有采用确认机制肯定它的传输成功，这个与无线局域网采用确认机制</w:t>
                      </w:r>
                      <w:r>
                        <w:rPr>
                          <w:rFonts w:eastAsia="新宋体" w:cs="SimSun" w:ascii="SimSun" w:hAnsi="SimSun"/>
                          <w:sz w:val="11"/>
                          <w:szCs w:val="11"/>
                        </w:rPr>
                        <w:br/>
                      </w:r>
                      <w:r>
                        <w:rPr>
                          <w:rFonts w:ascii="SimSun" w:hAnsi="SimSun" w:cs="SimSun" w:eastAsia="新宋体"/>
                          <w:sz w:val="11"/>
                          <w:szCs w:val="11"/>
                        </w:rPr>
                        <w:t>确认传输成功（见</w:t>
                      </w:r>
                      <w:r>
                        <w:rPr>
                          <w:rFonts w:eastAsia="新宋体" w:cs="SimSun" w:ascii="SimSun" w:hAnsi="SimSun"/>
                          <w:sz w:val="11"/>
                          <w:szCs w:val="11"/>
                        </w:rPr>
                        <w:t>4.2.2</w:t>
                      </w:r>
                      <w:r>
                        <w:rPr>
                          <w:rFonts w:ascii="SimSun" w:hAnsi="SimSun" w:cs="SimSun" w:eastAsia="新宋体"/>
                          <w:sz w:val="11"/>
                          <w:szCs w:val="11"/>
                        </w:rPr>
                        <w:t>节）是不一样的</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282575</wp:posOffset>
                </wp:positionH>
                <wp:positionV relativeFrom="line">
                  <wp:posOffset>7713980</wp:posOffset>
                </wp:positionV>
                <wp:extent cx="6917690" cy="798830"/>
                <wp:effectExtent l="0" t="0" r="0" b="0"/>
                <wp:wrapSquare wrapText="bothSides"/>
                <wp:docPr id="290" name="Frame12"/>
                <a:graphic xmlns:a="http://schemas.openxmlformats.org/drawingml/2006/main">
                  <a:graphicData uri="http://schemas.microsoft.com/office/word/2010/wordprocessingShape">
                    <wps:wsp>
                      <wps:cNvSpPr txBox="1"/>
                      <wps:spPr>
                        <a:xfrm>
                          <a:off x="0" y="0"/>
                          <a:ext cx="691769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交换式以太网</w:t>
                            </w:r>
                            <w:r>
                              <w:rPr>
                                <w:rFonts w:eastAsia="新宋体" w:cs="SimSun" w:ascii="SimSun" w:hAnsi="SimSun"/>
                                <w:sz w:val="11"/>
                                <w:szCs w:val="11"/>
                              </w:rPr>
                              <w:br/>
                            </w:r>
                            <w:r>
                              <w:rPr>
                                <w:rFonts w:ascii="SimSun" w:hAnsi="SimSun" w:cs="SimSun" w:eastAsia="新宋体"/>
                                <w:sz w:val="11"/>
                                <w:szCs w:val="11"/>
                              </w:rPr>
                              <w:t>经典以太网的本质是共享资源，其逻辑拓扑是总线状的，也就是说所有工作站共</w:t>
                            </w:r>
                            <w:r>
                              <w:rPr>
                                <w:rFonts w:eastAsia="新宋体" w:cs="SimSun" w:ascii="SimSun" w:hAnsi="SimSun"/>
                                <w:sz w:val="11"/>
                                <w:szCs w:val="11"/>
                              </w:rPr>
                              <w:br/>
                            </w:r>
                            <w:r>
                              <w:rPr>
                                <w:rFonts w:ascii="SimSun" w:hAnsi="SimSun" w:cs="SimSun" w:eastAsia="新宋体"/>
                                <w:sz w:val="11"/>
                                <w:szCs w:val="11"/>
                              </w:rPr>
                              <w:t>享介质，即使通过集线器连接的以太网也是共享式的。共享式以太网会不可避免地发</w:t>
                            </w:r>
                            <w:r>
                              <w:rPr>
                                <w:rFonts w:eastAsia="新宋体" w:cs="SimSun" w:ascii="SimSun" w:hAnsi="SimSun"/>
                                <w:sz w:val="11"/>
                                <w:szCs w:val="11"/>
                              </w:rPr>
                              <w:br/>
                            </w:r>
                            <w:r>
                              <w:rPr>
                                <w:rFonts w:ascii="SimSun" w:hAnsi="SimSun" w:cs="SimSun" w:eastAsia="新宋体"/>
                                <w:sz w:val="11"/>
                                <w:szCs w:val="11"/>
                              </w:rPr>
                              <w:t>生冲突，冲突导致重传，而重传又可能加剧了冲突。这种恶性循环在共享介质的工作</w:t>
                            </w:r>
                            <w:r>
                              <w:rPr>
                                <w:rFonts w:eastAsia="新宋体" w:cs="SimSun" w:ascii="SimSun" w:hAnsi="SimSun"/>
                                <w:sz w:val="11"/>
                                <w:szCs w:val="11"/>
                              </w:rPr>
                              <w:br/>
                            </w:r>
                            <w:r>
                              <w:rPr>
                                <w:rFonts w:ascii="SimSun" w:hAnsi="SimSun" w:cs="SimSun" w:eastAsia="新宋体"/>
                                <w:sz w:val="11"/>
                                <w:szCs w:val="11"/>
                              </w:rPr>
                              <w:t>站点数多且在用网高峰时容易发生。即使不发生这种情形，共享式以太网工作在半双</w:t>
                            </w:r>
                            <w:r>
                              <w:rPr>
                                <w:rFonts w:eastAsia="新宋体" w:cs="SimSun" w:ascii="SimSun" w:hAnsi="SimSun"/>
                                <w:sz w:val="11"/>
                                <w:szCs w:val="11"/>
                              </w:rPr>
                              <w:br/>
                            </w:r>
                            <w:r>
                              <w:rPr>
                                <w:rFonts w:ascii="SimSun" w:hAnsi="SimSun" w:cs="SimSun" w:eastAsia="新宋体"/>
                                <w:sz w:val="11"/>
                                <w:szCs w:val="11"/>
                              </w:rPr>
                              <w:t>工模式</w:t>
                            </w:r>
                            <w:r>
                              <w:rPr>
                                <w:rFonts w:eastAsia="新宋体" w:cs="SimSun" w:ascii="SimSun" w:hAnsi="SimSun"/>
                                <w:sz w:val="11"/>
                                <w:szCs w:val="11"/>
                              </w:rPr>
                              <w:t>.</w:t>
                            </w:r>
                            <w:r>
                              <w:rPr>
                                <w:rFonts w:ascii="SimSun" w:hAnsi="SimSun" w:cs="SimSun" w:eastAsia="新宋体"/>
                                <w:sz w:val="11"/>
                                <w:szCs w:val="11"/>
                              </w:rPr>
                              <w:t>也会因为介质控制等因素而性能低下，导致用户体验差。</w:t>
                            </w:r>
                          </w:p>
                        </w:txbxContent>
                      </wps:txbx>
                      <wps:bodyPr anchor="t" lIns="53975" tIns="53975" rIns="53975" bIns="53975">
                        <a:spAutoFit/>
                      </wps:bodyPr>
                    </wps:wsp>
                  </a:graphicData>
                </a:graphic>
              </wp:anchor>
            </w:drawing>
          </mc:Choice>
          <mc:Fallback>
            <w:pict>
              <v:rect fillcolor="#729FCF" style="position:absolute;rotation:-0;width:544.7pt;height:62.9pt;mso-wrap-distance-left:5.7pt;mso-wrap-distance-right:5.7pt;mso-wrap-distance-top:5.7pt;mso-wrap-distance-bottom:5.7pt;margin-top:607.4pt;mso-position-vertical-relative:text;margin-left:22.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交换式以太网</w:t>
                      </w:r>
                      <w:r>
                        <w:rPr>
                          <w:rFonts w:eastAsia="新宋体" w:cs="SimSun" w:ascii="SimSun" w:hAnsi="SimSun"/>
                          <w:sz w:val="11"/>
                          <w:szCs w:val="11"/>
                        </w:rPr>
                        <w:br/>
                      </w:r>
                      <w:r>
                        <w:rPr>
                          <w:rFonts w:ascii="SimSun" w:hAnsi="SimSun" w:cs="SimSun" w:eastAsia="新宋体"/>
                          <w:sz w:val="11"/>
                          <w:szCs w:val="11"/>
                        </w:rPr>
                        <w:t>经典以太网的本质是共享资源，其逻辑拓扑是总线状的，也就是说所有工作站共</w:t>
                      </w:r>
                      <w:r>
                        <w:rPr>
                          <w:rFonts w:eastAsia="新宋体" w:cs="SimSun" w:ascii="SimSun" w:hAnsi="SimSun"/>
                          <w:sz w:val="11"/>
                          <w:szCs w:val="11"/>
                        </w:rPr>
                        <w:br/>
                      </w:r>
                      <w:r>
                        <w:rPr>
                          <w:rFonts w:ascii="SimSun" w:hAnsi="SimSun" w:cs="SimSun" w:eastAsia="新宋体"/>
                          <w:sz w:val="11"/>
                          <w:szCs w:val="11"/>
                        </w:rPr>
                        <w:t>享介质，即使通过集线器连接的以太网也是共享式的。共享式以太网会不可避免地发</w:t>
                      </w:r>
                      <w:r>
                        <w:rPr>
                          <w:rFonts w:eastAsia="新宋体" w:cs="SimSun" w:ascii="SimSun" w:hAnsi="SimSun"/>
                          <w:sz w:val="11"/>
                          <w:szCs w:val="11"/>
                        </w:rPr>
                        <w:br/>
                      </w:r>
                      <w:r>
                        <w:rPr>
                          <w:rFonts w:ascii="SimSun" w:hAnsi="SimSun" w:cs="SimSun" w:eastAsia="新宋体"/>
                          <w:sz w:val="11"/>
                          <w:szCs w:val="11"/>
                        </w:rPr>
                        <w:t>生冲突，冲突导致重传，而重传又可能加剧了冲突。这种恶性循环在共享介质的工作</w:t>
                      </w:r>
                      <w:r>
                        <w:rPr>
                          <w:rFonts w:eastAsia="新宋体" w:cs="SimSun" w:ascii="SimSun" w:hAnsi="SimSun"/>
                          <w:sz w:val="11"/>
                          <w:szCs w:val="11"/>
                        </w:rPr>
                        <w:br/>
                      </w:r>
                      <w:r>
                        <w:rPr>
                          <w:rFonts w:ascii="SimSun" w:hAnsi="SimSun" w:cs="SimSun" w:eastAsia="新宋体"/>
                          <w:sz w:val="11"/>
                          <w:szCs w:val="11"/>
                        </w:rPr>
                        <w:t>站点数多且在用网高峰时容易发生。即使不发生这种情形，共享式以太网工作在半双</w:t>
                      </w:r>
                      <w:r>
                        <w:rPr>
                          <w:rFonts w:eastAsia="新宋体" w:cs="SimSun" w:ascii="SimSun" w:hAnsi="SimSun"/>
                          <w:sz w:val="11"/>
                          <w:szCs w:val="11"/>
                        </w:rPr>
                        <w:br/>
                      </w:r>
                      <w:r>
                        <w:rPr>
                          <w:rFonts w:ascii="SimSun" w:hAnsi="SimSun" w:cs="SimSun" w:eastAsia="新宋体"/>
                          <w:sz w:val="11"/>
                          <w:szCs w:val="11"/>
                        </w:rPr>
                        <w:t>工模式</w:t>
                      </w:r>
                      <w:r>
                        <w:rPr>
                          <w:rFonts w:eastAsia="新宋体" w:cs="SimSun" w:ascii="SimSun" w:hAnsi="SimSun"/>
                          <w:sz w:val="11"/>
                          <w:szCs w:val="11"/>
                        </w:rPr>
                        <w:t>.</w:t>
                      </w:r>
                      <w:r>
                        <w:rPr>
                          <w:rFonts w:ascii="SimSun" w:hAnsi="SimSun" w:cs="SimSun" w:eastAsia="新宋体"/>
                          <w:sz w:val="11"/>
                          <w:szCs w:val="11"/>
                        </w:rPr>
                        <w:t>也会因为介质控制等因素而性能低下，导致用户体验差。</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274955</wp:posOffset>
                </wp:positionH>
                <wp:positionV relativeFrom="line">
                  <wp:posOffset>9216390</wp:posOffset>
                </wp:positionV>
                <wp:extent cx="6925310" cy="433070"/>
                <wp:effectExtent l="0" t="0" r="0" b="0"/>
                <wp:wrapSquare wrapText="bothSides"/>
                <wp:docPr id="291" name="Frame13"/>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在以太网发展演变的过程中，物理层设备（中继器、集线器）逐渐消失，越来越多的</w:t>
                            </w:r>
                            <w:r>
                              <w:rPr>
                                <w:rFonts w:eastAsia="新宋体" w:cs="SimSun" w:ascii="SimSun" w:hAnsi="SimSun"/>
                                <w:sz w:val="11"/>
                                <w:szCs w:val="11"/>
                              </w:rPr>
                              <w:br/>
                            </w:r>
                            <w:r>
                              <w:rPr>
                                <w:rFonts w:ascii="SimSun" w:hAnsi="SimSun" w:cs="SimSun" w:eastAsia="新宋体"/>
                                <w:sz w:val="11"/>
                                <w:szCs w:val="11"/>
                              </w:rPr>
                              <w:t>以太网连接设备变成了交换机，现在，已经很难在以太网中看到使用集线器了。使用</w:t>
                            </w:r>
                            <w:r>
                              <w:rPr>
                                <w:rFonts w:eastAsia="新宋体" w:cs="SimSun" w:ascii="SimSun" w:hAnsi="SimSun"/>
                                <w:sz w:val="11"/>
                                <w:szCs w:val="11"/>
                              </w:rPr>
                              <w:br/>
                            </w:r>
                            <w:r>
                              <w:rPr>
                                <w:rFonts w:ascii="SimSun" w:hAnsi="SimSun" w:cs="SimSun" w:eastAsia="新宋体"/>
                                <w:sz w:val="11"/>
                                <w:szCs w:val="11"/>
                              </w:rPr>
                              <w:t>了交换机的以太网成了交换式以太网。</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725.7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在以太网发展演变的过程中，物理层设备（中继器、集线器）逐渐消失，越来越多的</w:t>
                      </w:r>
                      <w:r>
                        <w:rPr>
                          <w:rFonts w:eastAsia="新宋体" w:cs="SimSun" w:ascii="SimSun" w:hAnsi="SimSun"/>
                          <w:sz w:val="11"/>
                          <w:szCs w:val="11"/>
                        </w:rPr>
                        <w:br/>
                      </w:r>
                      <w:r>
                        <w:rPr>
                          <w:rFonts w:ascii="SimSun" w:hAnsi="SimSun" w:cs="SimSun" w:eastAsia="新宋体"/>
                          <w:sz w:val="11"/>
                          <w:szCs w:val="11"/>
                        </w:rPr>
                        <w:t>以太网连接设备变成了交换机，现在，已经很难在以太网中看到使用集线器了。使用</w:t>
                      </w:r>
                      <w:r>
                        <w:rPr>
                          <w:rFonts w:eastAsia="新宋体" w:cs="SimSun" w:ascii="SimSun" w:hAnsi="SimSun"/>
                          <w:sz w:val="11"/>
                          <w:szCs w:val="11"/>
                        </w:rPr>
                        <w:br/>
                      </w:r>
                      <w:r>
                        <w:rPr>
                          <w:rFonts w:ascii="SimSun" w:hAnsi="SimSun" w:cs="SimSun" w:eastAsia="新宋体"/>
                          <w:sz w:val="11"/>
                          <w:szCs w:val="11"/>
                        </w:rPr>
                        <w:t>了交换机的以太网成了交换式以太网。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17">
                <wp:simplePos x="0" y="0"/>
                <wp:positionH relativeFrom="column">
                  <wp:posOffset>274955</wp:posOffset>
                </wp:positionH>
                <wp:positionV relativeFrom="line">
                  <wp:posOffset>9979660</wp:posOffset>
                </wp:positionV>
                <wp:extent cx="6925310" cy="433070"/>
                <wp:effectExtent l="0" t="0" r="0" b="0"/>
                <wp:wrapSquare wrapText="bothSides"/>
                <wp:docPr id="292" name="Frame14"/>
                <a:graphic xmlns:a="http://schemas.openxmlformats.org/drawingml/2006/main">
                  <a:graphicData uri="http://schemas.microsoft.com/office/word/2010/wordprocessingShape">
                    <wps:wsp>
                      <wps:cNvSpPr txBox="1"/>
                      <wps:spPr>
                        <a:xfrm>
                          <a:off x="0" y="0"/>
                          <a:ext cx="69253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交换式以太网与共享式以太网的本质不同是大大降低了争抢共享介质的可能性。</w:t>
                            </w:r>
                            <w:r>
                              <w:rPr>
                                <w:rFonts w:eastAsia="新宋体" w:cs="SimSun" w:ascii="SimSun" w:hAnsi="SimSun"/>
                                <w:sz w:val="11"/>
                                <w:szCs w:val="11"/>
                              </w:rPr>
                              <w:br/>
                            </w:r>
                            <w:r>
                              <w:rPr>
                                <w:rFonts w:ascii="SimSun" w:hAnsi="SimSun" w:cs="SimSun" w:eastAsia="新宋体"/>
                                <w:sz w:val="11"/>
                                <w:szCs w:val="11"/>
                              </w:rPr>
                              <w:t>如果交换机的端口是全双工的，这个端口下的工作站也是全双工的，那么端口与工作</w:t>
                            </w:r>
                            <w:r>
                              <w:rPr>
                                <w:rFonts w:eastAsia="新宋体" w:cs="SimSun" w:ascii="SimSun" w:hAnsi="SimSun"/>
                                <w:sz w:val="11"/>
                                <w:szCs w:val="11"/>
                              </w:rPr>
                              <w:br/>
                            </w:r>
                            <w:r>
                              <w:rPr>
                                <w:rFonts w:ascii="SimSun" w:hAnsi="SimSun" w:cs="SimSun" w:eastAsia="新宋体"/>
                                <w:sz w:val="11"/>
                                <w:szCs w:val="11"/>
                              </w:rPr>
                              <w:t>站之间形成了无冲突域。交换机内部就像一个交换矩阵，可以让端口之间的数据帧交</w:t>
                            </w:r>
                          </w:p>
                        </w:txbxContent>
                      </wps:txbx>
                      <wps:bodyPr anchor="t" lIns="53975" tIns="53975" rIns="53975" bIns="53975">
                        <a:spAutoFit/>
                      </wps:bodyPr>
                    </wps:wsp>
                  </a:graphicData>
                </a:graphic>
              </wp:anchor>
            </w:drawing>
          </mc:Choice>
          <mc:Fallback>
            <w:pict>
              <v:rect fillcolor="#729FCF" style="position:absolute;rotation:-0;width:545.3pt;height:34.1pt;mso-wrap-distance-left:5.7pt;mso-wrap-distance-right:5.7pt;mso-wrap-distance-top:5.7pt;mso-wrap-distance-bottom:5.7pt;margin-top:785.8pt;mso-position-vertical-relative:text;margin-left:21.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交换式以太网与共享式以太网的本质不同是大大降低了争抢共享介质的可能性。</w:t>
                      </w:r>
                      <w:r>
                        <w:rPr>
                          <w:rFonts w:eastAsia="新宋体" w:cs="SimSun" w:ascii="SimSun" w:hAnsi="SimSun"/>
                          <w:sz w:val="11"/>
                          <w:szCs w:val="11"/>
                        </w:rPr>
                        <w:br/>
                      </w:r>
                      <w:r>
                        <w:rPr>
                          <w:rFonts w:ascii="SimSun" w:hAnsi="SimSun" w:cs="SimSun" w:eastAsia="新宋体"/>
                          <w:sz w:val="11"/>
                          <w:szCs w:val="11"/>
                        </w:rPr>
                        <w:t>如果交换机的端口是全双工的，这个端口下的工作站也是全双工的，那么端口与工作</w:t>
                      </w:r>
                      <w:r>
                        <w:rPr>
                          <w:rFonts w:eastAsia="新宋体" w:cs="SimSun" w:ascii="SimSun" w:hAnsi="SimSun"/>
                          <w:sz w:val="11"/>
                          <w:szCs w:val="11"/>
                        </w:rPr>
                        <w:br/>
                      </w:r>
                      <w:r>
                        <w:rPr>
                          <w:rFonts w:ascii="SimSun" w:hAnsi="SimSun" w:cs="SimSun" w:eastAsia="新宋体"/>
                          <w:sz w:val="11"/>
                          <w:szCs w:val="11"/>
                        </w:rPr>
                        <w:t>站之间形成了无冲突域。交换机内部就像一个交换矩阵，可以让端口之间的数据帧交</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636270</wp:posOffset>
            </wp:positionH>
            <wp:positionV relativeFrom="paragraph">
              <wp:posOffset>2515870</wp:posOffset>
            </wp:positionV>
            <wp:extent cx="5663565" cy="2048510"/>
            <wp:effectExtent l="0" t="0" r="0" b="0"/>
            <wp:wrapSquare wrapText="largest"/>
            <wp:docPr id="29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 descr=""/>
                    <pic:cNvPicPr>
                      <a:picLocks noChangeAspect="1" noChangeArrowheads="1"/>
                    </pic:cNvPicPr>
                  </pic:nvPicPr>
                  <pic:blipFill>
                    <a:blip r:embed="rId40"/>
                    <a:stretch>
                      <a:fillRect/>
                    </a:stretch>
                  </pic:blipFill>
                  <pic:spPr bwMode="auto">
                    <a:xfrm>
                      <a:off x="0" y="0"/>
                      <a:ext cx="5663565" cy="20485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-6350</wp:posOffset>
                </wp:positionH>
                <wp:positionV relativeFrom="line">
                  <wp:posOffset>73660</wp:posOffset>
                </wp:positionV>
                <wp:extent cx="7206615" cy="189230"/>
                <wp:effectExtent l="0" t="0" r="0" b="0"/>
                <wp:wrapSquare wrapText="bothSides"/>
                <wp:docPr id="294" name="Frame1"/>
                <a:graphic xmlns:a="http://schemas.openxmlformats.org/drawingml/2006/main">
                  <a:graphicData uri="http://schemas.microsoft.com/office/word/2010/wordprocessingShape">
                    <wps:wsp>
                      <wps:cNvSpPr txBox="1"/>
                      <wps:spPr>
                        <a:xfrm>
                          <a:off x="0" y="0"/>
                          <a:ext cx="72066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154</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7.45pt;height:14.9pt;mso-wrap-distance-left:5.7pt;mso-wrap-distance-right:5.7pt;mso-wrap-distance-top:5.7pt;mso-wrap-distance-bottom:5.7pt;margin-top:5.8pt;mso-position-vertical-relative:text;margin-left:-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154</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410845</wp:posOffset>
                </wp:positionH>
                <wp:positionV relativeFrom="line">
                  <wp:posOffset>676275</wp:posOffset>
                </wp:positionV>
                <wp:extent cx="6788785" cy="920750"/>
                <wp:effectExtent l="0" t="0" r="0" b="0"/>
                <wp:wrapSquare wrapText="bothSides"/>
                <wp:docPr id="295" name="Frame2"/>
                <a:graphic xmlns:a="http://schemas.openxmlformats.org/drawingml/2006/main">
                  <a:graphicData uri="http://schemas.microsoft.com/office/word/2010/wordprocessingShape">
                    <wps:wsp>
                      <wps:cNvSpPr txBox="1"/>
                      <wps:spPr>
                        <a:xfrm>
                          <a:off x="0" y="0"/>
                          <a:ext cx="678878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换并行进行</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4-24</w:t>
                            </w:r>
                            <w:r>
                              <w:rPr>
                                <w:rFonts w:ascii="SimSun" w:hAnsi="SimSun" w:cs="SimSun" w:eastAsia="新宋体"/>
                                <w:sz w:val="11"/>
                                <w:szCs w:val="11"/>
                              </w:rPr>
                              <w:t>中的</w:t>
                            </w:r>
                            <w:r>
                              <w:rPr>
                                <w:rFonts w:eastAsia="新宋体" w:cs="SimSun" w:ascii="SimSun" w:hAnsi="SimSun"/>
                                <w:sz w:val="11"/>
                                <w:szCs w:val="11"/>
                              </w:rPr>
                              <w:t>4</w:t>
                            </w:r>
                            <w:r>
                              <w:rPr>
                                <w:rFonts w:ascii="SimSun" w:hAnsi="SimSun" w:cs="SimSun" w:eastAsia="新宋体"/>
                                <w:sz w:val="11"/>
                                <w:szCs w:val="11"/>
                              </w:rPr>
                              <w:t>台工作站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分别接到交换机</w:t>
                            </w:r>
                            <w:r>
                              <w:rPr>
                                <w:rFonts w:eastAsia="新宋体" w:cs="SimSun" w:ascii="SimSun" w:hAnsi="SimSun"/>
                                <w:sz w:val="11"/>
                                <w:szCs w:val="11"/>
                              </w:rPr>
                              <w:t>1</w:t>
                            </w:r>
                            <w:r>
                              <w:rPr>
                                <w:rFonts w:ascii="SimSun" w:hAnsi="SimSun" w:cs="SimSun" w:eastAsia="新宋体"/>
                                <w:sz w:val="11"/>
                                <w:szCs w:val="11"/>
                              </w:rPr>
                              <w:t>的</w:t>
                            </w:r>
                            <w:r>
                              <w:rPr>
                                <w:rFonts w:eastAsia="新宋体" w:cs="SimSun" w:ascii="SimSun" w:hAnsi="SimSun"/>
                                <w:sz w:val="11"/>
                                <w:szCs w:val="11"/>
                              </w:rPr>
                              <w:t>4</w:t>
                            </w:r>
                            <w:r>
                              <w:rPr>
                                <w:rFonts w:ascii="SimSun" w:hAnsi="SimSun" w:cs="SimSun" w:eastAsia="新宋体"/>
                                <w:sz w:val="11"/>
                                <w:szCs w:val="11"/>
                              </w:rPr>
                              <w:t>个端口上，工作站</w:t>
                            </w:r>
                            <w:r>
                              <w:rPr>
                                <w:rFonts w:eastAsia="新宋体" w:cs="SimSun" w:ascii="SimSun" w:hAnsi="SimSun"/>
                                <w:sz w:val="11"/>
                                <w:szCs w:val="11"/>
                              </w:rPr>
                              <w:t>E</w:t>
                              <w:br/>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接到交换机</w:t>
                            </w:r>
                            <w:r>
                              <w:rPr>
                                <w:rFonts w:eastAsia="新宋体" w:cs="SimSun" w:ascii="SimSun" w:hAnsi="SimSun"/>
                                <w:sz w:val="11"/>
                                <w:szCs w:val="11"/>
                              </w:rPr>
                              <w:t>2</w:t>
                            </w:r>
                            <w:r>
                              <w:rPr>
                                <w:rFonts w:ascii="SimSun" w:hAnsi="SimSun" w:cs="SimSun" w:eastAsia="新宋体"/>
                                <w:sz w:val="11"/>
                                <w:szCs w:val="11"/>
                              </w:rPr>
                              <w:t>的</w:t>
                            </w:r>
                            <w:r>
                              <w:rPr>
                                <w:rFonts w:eastAsia="新宋体" w:cs="SimSun" w:ascii="SimSun" w:hAnsi="SimSun"/>
                                <w:sz w:val="11"/>
                                <w:szCs w:val="11"/>
                              </w:rPr>
                              <w:t>2</w:t>
                            </w:r>
                            <w:r>
                              <w:rPr>
                                <w:rFonts w:ascii="SimSun" w:hAnsi="SimSun" w:cs="SimSun" w:eastAsia="新宋体"/>
                                <w:sz w:val="11"/>
                                <w:szCs w:val="11"/>
                              </w:rPr>
                              <w:t>个端口上，交换机</w:t>
                            </w:r>
                            <w:r>
                              <w:rPr>
                                <w:rFonts w:eastAsia="新宋体" w:cs="SimSun" w:ascii="SimSun" w:hAnsi="SimSun"/>
                                <w:sz w:val="11"/>
                                <w:szCs w:val="11"/>
                              </w:rPr>
                              <w:t>1</w:t>
                            </w:r>
                            <w:r>
                              <w:rPr>
                                <w:rFonts w:ascii="SimSun" w:hAnsi="SimSun" w:cs="SimSun" w:eastAsia="新宋体"/>
                                <w:sz w:val="11"/>
                                <w:szCs w:val="11"/>
                              </w:rPr>
                              <w:t>和交换机</w:t>
                            </w:r>
                            <w:r>
                              <w:rPr>
                                <w:rFonts w:eastAsia="新宋体" w:cs="SimSun" w:ascii="SimSun" w:hAnsi="SimSun"/>
                                <w:sz w:val="11"/>
                                <w:szCs w:val="11"/>
                              </w:rPr>
                              <w:t>2</w:t>
                            </w:r>
                            <w:r>
                              <w:rPr>
                                <w:rFonts w:ascii="SimSun" w:hAnsi="SimSun" w:cs="SimSun" w:eastAsia="新宋体"/>
                                <w:sz w:val="11"/>
                                <w:szCs w:val="11"/>
                              </w:rPr>
                              <w:t>通过一条线缆连接起来，这条</w:t>
                            </w:r>
                            <w:r>
                              <w:rPr>
                                <w:rFonts w:eastAsia="新宋体" w:cs="SimSun" w:ascii="SimSun" w:hAnsi="SimSun"/>
                                <w:sz w:val="11"/>
                                <w:szCs w:val="11"/>
                              </w:rPr>
                              <w:br/>
                            </w:r>
                            <w:r>
                              <w:rPr>
                                <w:rFonts w:ascii="SimSun" w:hAnsi="SimSun" w:cs="SimSun" w:eastAsia="新宋体"/>
                                <w:sz w:val="11"/>
                                <w:szCs w:val="11"/>
                              </w:rPr>
                              <w:t>线缆称为干线，形成了一个扩展星状拓扑。交换机每个端口所在的</w:t>
                            </w:r>
                            <w:r>
                              <w:rPr>
                                <w:rFonts w:eastAsia="新宋体" w:cs="SimSun" w:ascii="SimSun" w:hAnsi="SimSun"/>
                                <w:sz w:val="11"/>
                                <w:szCs w:val="11"/>
                              </w:rPr>
                              <w:t>LAN</w:t>
                            </w:r>
                            <w:r>
                              <w:rPr>
                                <w:rFonts w:ascii="SimSun" w:hAnsi="SimSun" w:cs="SimSun" w:eastAsia="新宋体"/>
                                <w:sz w:val="11"/>
                                <w:szCs w:val="11"/>
                              </w:rPr>
                              <w:t>段成为一个</w:t>
                            </w:r>
                            <w:r>
                              <w:rPr>
                                <w:rFonts w:eastAsia="新宋体" w:cs="SimSun" w:ascii="SimSun" w:hAnsi="SimSun"/>
                                <w:sz w:val="11"/>
                                <w:szCs w:val="11"/>
                              </w:rPr>
                              <w:br/>
                            </w:r>
                            <w:r>
                              <w:rPr>
                                <w:rFonts w:ascii="SimSun" w:hAnsi="SimSun" w:cs="SimSun" w:eastAsia="新宋体"/>
                                <w:sz w:val="11"/>
                                <w:szCs w:val="11"/>
                              </w:rPr>
                              <w:t>独立的冲突域，交换机的端口是冲突域的边界。当工作站</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在交换数据帧时，工</w:t>
                            </w:r>
                            <w:r>
                              <w:rPr>
                                <w:rFonts w:eastAsia="新宋体" w:cs="SimSun" w:ascii="SimSun" w:hAnsi="SimSun"/>
                                <w:sz w:val="11"/>
                                <w:szCs w:val="11"/>
                              </w:rPr>
                              <w:br/>
                            </w:r>
                            <w:r>
                              <w:rPr>
                                <w:rFonts w:ascii="SimSun" w:hAnsi="SimSun" w:cs="SimSun" w:eastAsia="新宋体"/>
                                <w:sz w:val="11"/>
                                <w:szCs w:val="11"/>
                              </w:rPr>
                              <w:t>作站</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也可以交换数据顿，互相不影响。相比共享式以太网，这种工作情形的性</w:t>
                            </w:r>
                            <w:r>
                              <w:rPr>
                                <w:rFonts w:eastAsia="新宋体" w:cs="SimSun" w:ascii="SimSun" w:hAnsi="SimSun"/>
                                <w:sz w:val="11"/>
                                <w:szCs w:val="11"/>
                              </w:rPr>
                              <w:br/>
                            </w:r>
                            <w:r>
                              <w:rPr>
                                <w:rFonts w:ascii="SimSun" w:hAnsi="SimSun" w:cs="SimSun" w:eastAsia="新宋体"/>
                                <w:sz w:val="11"/>
                                <w:szCs w:val="11"/>
                              </w:rPr>
                              <w:t>能得到了极大提升。</w:t>
                            </w:r>
                          </w:p>
                        </w:txbxContent>
                      </wps:txbx>
                      <wps:bodyPr anchor="t" lIns="53975" tIns="53975" rIns="53975" bIns="53975">
                        <a:spAutoFit/>
                      </wps:bodyPr>
                    </wps:wsp>
                  </a:graphicData>
                </a:graphic>
              </wp:anchor>
            </w:drawing>
          </mc:Choice>
          <mc:Fallback>
            <w:pict>
              <v:rect fillcolor="#729FCF" style="position:absolute;rotation:-0;width:534.55pt;height:72.5pt;mso-wrap-distance-left:5.7pt;mso-wrap-distance-right:5.7pt;mso-wrap-distance-top:5.7pt;mso-wrap-distance-bottom:5.7pt;margin-top:53.2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换并行进行</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4-24</w:t>
                      </w:r>
                      <w:r>
                        <w:rPr>
                          <w:rFonts w:ascii="SimSun" w:hAnsi="SimSun" w:cs="SimSun" w:eastAsia="新宋体"/>
                          <w:sz w:val="11"/>
                          <w:szCs w:val="11"/>
                        </w:rPr>
                        <w:t>中的</w:t>
                      </w:r>
                      <w:r>
                        <w:rPr>
                          <w:rFonts w:eastAsia="新宋体" w:cs="SimSun" w:ascii="SimSun" w:hAnsi="SimSun"/>
                          <w:sz w:val="11"/>
                          <w:szCs w:val="11"/>
                        </w:rPr>
                        <w:t>4</w:t>
                      </w:r>
                      <w:r>
                        <w:rPr>
                          <w:rFonts w:ascii="SimSun" w:hAnsi="SimSun" w:cs="SimSun" w:eastAsia="新宋体"/>
                          <w:sz w:val="11"/>
                          <w:szCs w:val="11"/>
                        </w:rPr>
                        <w:t>台工作站</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分别接到交换机</w:t>
                      </w:r>
                      <w:r>
                        <w:rPr>
                          <w:rFonts w:eastAsia="新宋体" w:cs="SimSun" w:ascii="SimSun" w:hAnsi="SimSun"/>
                          <w:sz w:val="11"/>
                          <w:szCs w:val="11"/>
                        </w:rPr>
                        <w:t>1</w:t>
                      </w:r>
                      <w:r>
                        <w:rPr>
                          <w:rFonts w:ascii="SimSun" w:hAnsi="SimSun" w:cs="SimSun" w:eastAsia="新宋体"/>
                          <w:sz w:val="11"/>
                          <w:szCs w:val="11"/>
                        </w:rPr>
                        <w:t>的</w:t>
                      </w:r>
                      <w:r>
                        <w:rPr>
                          <w:rFonts w:eastAsia="新宋体" w:cs="SimSun" w:ascii="SimSun" w:hAnsi="SimSun"/>
                          <w:sz w:val="11"/>
                          <w:szCs w:val="11"/>
                        </w:rPr>
                        <w:t>4</w:t>
                      </w:r>
                      <w:r>
                        <w:rPr>
                          <w:rFonts w:ascii="SimSun" w:hAnsi="SimSun" w:cs="SimSun" w:eastAsia="新宋体"/>
                          <w:sz w:val="11"/>
                          <w:szCs w:val="11"/>
                        </w:rPr>
                        <w:t>个端口上，工作站</w:t>
                      </w:r>
                      <w:r>
                        <w:rPr>
                          <w:rFonts w:eastAsia="新宋体" w:cs="SimSun" w:ascii="SimSun" w:hAnsi="SimSun"/>
                          <w:sz w:val="11"/>
                          <w:szCs w:val="11"/>
                        </w:rPr>
                        <w:t>E</w:t>
                        <w:br/>
                      </w:r>
                      <w:r>
                        <w:rPr>
                          <w:rFonts w:ascii="SimSun" w:hAnsi="SimSun" w:cs="SimSun" w:eastAsia="新宋体"/>
                          <w:sz w:val="11"/>
                          <w:szCs w:val="11"/>
                        </w:rPr>
                        <w:t>和</w:t>
                      </w:r>
                      <w:r>
                        <w:rPr>
                          <w:rFonts w:eastAsia="新宋体" w:cs="SimSun" w:ascii="SimSun" w:hAnsi="SimSun"/>
                          <w:sz w:val="11"/>
                          <w:szCs w:val="11"/>
                        </w:rPr>
                        <w:t>F</w:t>
                      </w:r>
                      <w:r>
                        <w:rPr>
                          <w:rFonts w:ascii="SimSun" w:hAnsi="SimSun" w:cs="SimSun" w:eastAsia="新宋体"/>
                          <w:sz w:val="11"/>
                          <w:szCs w:val="11"/>
                        </w:rPr>
                        <w:t>接到交换机</w:t>
                      </w:r>
                      <w:r>
                        <w:rPr>
                          <w:rFonts w:eastAsia="新宋体" w:cs="SimSun" w:ascii="SimSun" w:hAnsi="SimSun"/>
                          <w:sz w:val="11"/>
                          <w:szCs w:val="11"/>
                        </w:rPr>
                        <w:t>2</w:t>
                      </w:r>
                      <w:r>
                        <w:rPr>
                          <w:rFonts w:ascii="SimSun" w:hAnsi="SimSun" w:cs="SimSun" w:eastAsia="新宋体"/>
                          <w:sz w:val="11"/>
                          <w:szCs w:val="11"/>
                        </w:rPr>
                        <w:t>的</w:t>
                      </w:r>
                      <w:r>
                        <w:rPr>
                          <w:rFonts w:eastAsia="新宋体" w:cs="SimSun" w:ascii="SimSun" w:hAnsi="SimSun"/>
                          <w:sz w:val="11"/>
                          <w:szCs w:val="11"/>
                        </w:rPr>
                        <w:t>2</w:t>
                      </w:r>
                      <w:r>
                        <w:rPr>
                          <w:rFonts w:ascii="SimSun" w:hAnsi="SimSun" w:cs="SimSun" w:eastAsia="新宋体"/>
                          <w:sz w:val="11"/>
                          <w:szCs w:val="11"/>
                        </w:rPr>
                        <w:t>个端口上，交换机</w:t>
                      </w:r>
                      <w:r>
                        <w:rPr>
                          <w:rFonts w:eastAsia="新宋体" w:cs="SimSun" w:ascii="SimSun" w:hAnsi="SimSun"/>
                          <w:sz w:val="11"/>
                          <w:szCs w:val="11"/>
                        </w:rPr>
                        <w:t>1</w:t>
                      </w:r>
                      <w:r>
                        <w:rPr>
                          <w:rFonts w:ascii="SimSun" w:hAnsi="SimSun" w:cs="SimSun" w:eastAsia="新宋体"/>
                          <w:sz w:val="11"/>
                          <w:szCs w:val="11"/>
                        </w:rPr>
                        <w:t>和交换机</w:t>
                      </w:r>
                      <w:r>
                        <w:rPr>
                          <w:rFonts w:eastAsia="新宋体" w:cs="SimSun" w:ascii="SimSun" w:hAnsi="SimSun"/>
                          <w:sz w:val="11"/>
                          <w:szCs w:val="11"/>
                        </w:rPr>
                        <w:t>2</w:t>
                      </w:r>
                      <w:r>
                        <w:rPr>
                          <w:rFonts w:ascii="SimSun" w:hAnsi="SimSun" w:cs="SimSun" w:eastAsia="新宋体"/>
                          <w:sz w:val="11"/>
                          <w:szCs w:val="11"/>
                        </w:rPr>
                        <w:t>通过一条线缆连接起来，这条</w:t>
                      </w:r>
                      <w:r>
                        <w:rPr>
                          <w:rFonts w:eastAsia="新宋体" w:cs="SimSun" w:ascii="SimSun" w:hAnsi="SimSun"/>
                          <w:sz w:val="11"/>
                          <w:szCs w:val="11"/>
                        </w:rPr>
                        <w:br/>
                      </w:r>
                      <w:r>
                        <w:rPr>
                          <w:rFonts w:ascii="SimSun" w:hAnsi="SimSun" w:cs="SimSun" w:eastAsia="新宋体"/>
                          <w:sz w:val="11"/>
                          <w:szCs w:val="11"/>
                        </w:rPr>
                        <w:t>线缆称为干线，形成了一个扩展星状拓扑。交换机每个端口所在的</w:t>
                      </w:r>
                      <w:r>
                        <w:rPr>
                          <w:rFonts w:eastAsia="新宋体" w:cs="SimSun" w:ascii="SimSun" w:hAnsi="SimSun"/>
                          <w:sz w:val="11"/>
                          <w:szCs w:val="11"/>
                        </w:rPr>
                        <w:t>LAN</w:t>
                      </w:r>
                      <w:r>
                        <w:rPr>
                          <w:rFonts w:ascii="SimSun" w:hAnsi="SimSun" w:cs="SimSun" w:eastAsia="新宋体"/>
                          <w:sz w:val="11"/>
                          <w:szCs w:val="11"/>
                        </w:rPr>
                        <w:t>段成为一个</w:t>
                      </w:r>
                      <w:r>
                        <w:rPr>
                          <w:rFonts w:eastAsia="新宋体" w:cs="SimSun" w:ascii="SimSun" w:hAnsi="SimSun"/>
                          <w:sz w:val="11"/>
                          <w:szCs w:val="11"/>
                        </w:rPr>
                        <w:br/>
                      </w:r>
                      <w:r>
                        <w:rPr>
                          <w:rFonts w:ascii="SimSun" w:hAnsi="SimSun" w:cs="SimSun" w:eastAsia="新宋体"/>
                          <w:sz w:val="11"/>
                          <w:szCs w:val="11"/>
                        </w:rPr>
                        <w:t>独立的冲突域，交换机的端口是冲突域的边界。当工作站</w:t>
                      </w:r>
                      <w:r>
                        <w:rPr>
                          <w:rFonts w:eastAsia="新宋体" w:cs="SimSun" w:ascii="SimSun" w:hAnsi="SimSun"/>
                          <w:sz w:val="11"/>
                          <w:szCs w:val="11"/>
                        </w:rPr>
                        <w:t>A</w:t>
                      </w:r>
                      <w:r>
                        <w:rPr>
                          <w:rFonts w:ascii="SimSun" w:hAnsi="SimSun" w:cs="SimSun" w:eastAsia="新宋体"/>
                          <w:sz w:val="11"/>
                          <w:szCs w:val="11"/>
                        </w:rPr>
                        <w:t>和</w:t>
                      </w:r>
                      <w:r>
                        <w:rPr>
                          <w:rFonts w:eastAsia="新宋体" w:cs="SimSun" w:ascii="SimSun" w:hAnsi="SimSun"/>
                          <w:sz w:val="11"/>
                          <w:szCs w:val="11"/>
                        </w:rPr>
                        <w:t>B</w:t>
                      </w:r>
                      <w:r>
                        <w:rPr>
                          <w:rFonts w:ascii="SimSun" w:hAnsi="SimSun" w:cs="SimSun" w:eastAsia="新宋体"/>
                          <w:sz w:val="11"/>
                          <w:szCs w:val="11"/>
                        </w:rPr>
                        <w:t>在交换数据帧时，工</w:t>
                      </w:r>
                      <w:r>
                        <w:rPr>
                          <w:rFonts w:eastAsia="新宋体" w:cs="SimSun" w:ascii="SimSun" w:hAnsi="SimSun"/>
                          <w:sz w:val="11"/>
                          <w:szCs w:val="11"/>
                        </w:rPr>
                        <w:br/>
                      </w:r>
                      <w:r>
                        <w:rPr>
                          <w:rFonts w:ascii="SimSun" w:hAnsi="SimSun" w:cs="SimSun" w:eastAsia="新宋体"/>
                          <w:sz w:val="11"/>
                          <w:szCs w:val="11"/>
                        </w:rPr>
                        <w:t>作站</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也可以交换数据顿，互相不影响。相比共享式以太网，这种工作情形的性</w:t>
                      </w:r>
                      <w:r>
                        <w:rPr>
                          <w:rFonts w:eastAsia="新宋体" w:cs="SimSun" w:ascii="SimSun" w:hAnsi="SimSun"/>
                          <w:sz w:val="11"/>
                          <w:szCs w:val="11"/>
                        </w:rPr>
                        <w:br/>
                      </w:r>
                      <w:r>
                        <w:rPr>
                          <w:rFonts w:ascii="SimSun" w:hAnsi="SimSun" w:cs="SimSun" w:eastAsia="新宋体"/>
                          <w:sz w:val="11"/>
                          <w:szCs w:val="11"/>
                        </w:rPr>
                        <w:t>能得到了极大提升。</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2379345</wp:posOffset>
                </wp:positionH>
                <wp:positionV relativeFrom="line">
                  <wp:posOffset>4636770</wp:posOffset>
                </wp:positionV>
                <wp:extent cx="4820285" cy="189230"/>
                <wp:effectExtent l="0" t="0" r="0" b="0"/>
                <wp:wrapSquare wrapText="bothSides"/>
                <wp:docPr id="296" name="Frame3"/>
                <a:graphic xmlns:a="http://schemas.openxmlformats.org/drawingml/2006/main">
                  <a:graphicData uri="http://schemas.microsoft.com/office/word/2010/wordprocessingShape">
                    <wps:wsp>
                      <wps:cNvSpPr txBox="1"/>
                      <wps:spPr>
                        <a:xfrm>
                          <a:off x="0" y="0"/>
                          <a:ext cx="48202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4-24</w:t>
                            </w:r>
                            <w:r>
                              <w:rPr>
                                <w:rFonts w:ascii="SimSun" w:hAnsi="SimSun" w:cs="SimSun" w:eastAsia="新宋体"/>
                                <w:sz w:val="11"/>
                                <w:szCs w:val="11"/>
                              </w:rPr>
                              <w:t>常见的交换式以太网拓扑</w:t>
                            </w:r>
                          </w:p>
                        </w:txbxContent>
                      </wps:txbx>
                      <wps:bodyPr anchor="t" lIns="53975" tIns="53975" rIns="53975" bIns="53975">
                        <a:spAutoFit/>
                      </wps:bodyPr>
                    </wps:wsp>
                  </a:graphicData>
                </a:graphic>
              </wp:anchor>
            </w:drawing>
          </mc:Choice>
          <mc:Fallback>
            <w:pict>
              <v:rect fillcolor="#729FCF" style="position:absolute;rotation:-0;width:379.55pt;height:14.9pt;mso-wrap-distance-left:5.7pt;mso-wrap-distance-right:5.7pt;mso-wrap-distance-top:5.7pt;mso-wrap-distance-bottom:5.7pt;margin-top:365.1pt;mso-position-vertical-relative:text;margin-left:18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4-24</w:t>
                      </w:r>
                      <w:r>
                        <w:rPr>
                          <w:rFonts w:ascii="SimSun" w:hAnsi="SimSun" w:cs="SimSun" w:eastAsia="新宋体"/>
                          <w:sz w:val="11"/>
                          <w:szCs w:val="11"/>
                        </w:rPr>
                        <w:t>常见的交换式以太网拓扑</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410845</wp:posOffset>
                </wp:positionH>
                <wp:positionV relativeFrom="line">
                  <wp:posOffset>4958080</wp:posOffset>
                </wp:positionV>
                <wp:extent cx="6788785" cy="554990"/>
                <wp:effectExtent l="0" t="0" r="0" b="0"/>
                <wp:wrapSquare wrapText="bothSides"/>
                <wp:docPr id="297" name="Frame4"/>
                <a:graphic xmlns:a="http://schemas.openxmlformats.org/drawingml/2006/main">
                  <a:graphicData uri="http://schemas.microsoft.com/office/word/2010/wordprocessingShape">
                    <wps:wsp>
                      <wps:cNvSpPr txBox="1"/>
                      <wps:spPr>
                        <a:xfrm>
                          <a:off x="0" y="0"/>
                          <a:ext cx="678878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为什么可以做到</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与</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各自的通信互不相扰呢？这与交换机内部的结构</w:t>
                            </w:r>
                            <w:r>
                              <w:rPr>
                                <w:rFonts w:eastAsia="新宋体" w:cs="SimSun" w:ascii="SimSun" w:hAnsi="SimSun"/>
                                <w:sz w:val="11"/>
                                <w:szCs w:val="11"/>
                              </w:rPr>
                              <w:br/>
                            </w:r>
                            <w:r>
                              <w:rPr>
                                <w:rFonts w:ascii="SimSun" w:hAnsi="SimSun" w:cs="SimSun" w:eastAsia="新宋体"/>
                                <w:sz w:val="11"/>
                                <w:szCs w:val="11"/>
                              </w:rPr>
                              <w:t>有关，如图</w:t>
                            </w:r>
                            <w:r>
                              <w:rPr>
                                <w:rFonts w:eastAsia="新宋体" w:cs="SimSun" w:ascii="SimSun" w:hAnsi="SimSun"/>
                                <w:sz w:val="11"/>
                                <w:szCs w:val="11"/>
                              </w:rPr>
                              <w:t>4-23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）所示，各个端口延伸到交换机内部形成了阵列交换点，这些阵列可</w:t>
                            </w:r>
                            <w:r>
                              <w:rPr>
                                <w:rFonts w:eastAsia="新宋体" w:cs="SimSun" w:ascii="SimSun" w:hAnsi="SimSun"/>
                                <w:sz w:val="11"/>
                                <w:szCs w:val="11"/>
                              </w:rPr>
                              <w:br/>
                            </w:r>
                            <w:r>
                              <w:rPr>
                                <w:rFonts w:ascii="SimSun" w:hAnsi="SimSun" w:cs="SimSun" w:eastAsia="新宋体"/>
                                <w:sz w:val="11"/>
                                <w:szCs w:val="11"/>
                              </w:rPr>
                              <w:t>以为数据顿交换搭建临时的通路，形成虚拟电路。所以，数据顿交换可以在交换机内</w:t>
                            </w:r>
                            <w:r>
                              <w:rPr>
                                <w:rFonts w:eastAsia="新宋体" w:cs="SimSun" w:ascii="SimSun" w:hAnsi="SimSun"/>
                                <w:sz w:val="11"/>
                                <w:szCs w:val="11"/>
                              </w:rPr>
                              <w:br/>
                            </w:r>
                            <w:r>
                              <w:rPr>
                                <w:rFonts w:ascii="SimSun" w:hAnsi="SimSun" w:cs="SimSun" w:eastAsia="新宋体"/>
                                <w:sz w:val="11"/>
                                <w:szCs w:val="11"/>
                              </w:rPr>
                              <w:t>部并行进行，而不会发生冲突</w:t>
                            </w:r>
                          </w:p>
                        </w:txbxContent>
                      </wps:txbx>
                      <wps:bodyPr anchor="t" lIns="53975" tIns="53975" rIns="53975" bIns="53975">
                        <a:spAutoFit/>
                      </wps:bodyPr>
                    </wps:wsp>
                  </a:graphicData>
                </a:graphic>
              </wp:anchor>
            </w:drawing>
          </mc:Choice>
          <mc:Fallback>
            <w:pict>
              <v:rect fillcolor="#729FCF" style="position:absolute;rotation:-0;width:534.55pt;height:43.7pt;mso-wrap-distance-left:5.7pt;mso-wrap-distance-right:5.7pt;mso-wrap-distance-top:5.7pt;mso-wrap-distance-bottom:5.7pt;margin-top:390.4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为什么可以做到</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与</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各自的通信互不相扰呢？这与交换机内部的结构</w:t>
                      </w:r>
                      <w:r>
                        <w:rPr>
                          <w:rFonts w:eastAsia="新宋体" w:cs="SimSun" w:ascii="SimSun" w:hAnsi="SimSun"/>
                          <w:sz w:val="11"/>
                          <w:szCs w:val="11"/>
                        </w:rPr>
                        <w:br/>
                      </w:r>
                      <w:r>
                        <w:rPr>
                          <w:rFonts w:ascii="SimSun" w:hAnsi="SimSun" w:cs="SimSun" w:eastAsia="新宋体"/>
                          <w:sz w:val="11"/>
                          <w:szCs w:val="11"/>
                        </w:rPr>
                        <w:t>有关，如图</w:t>
                      </w:r>
                      <w:r>
                        <w:rPr>
                          <w:rFonts w:eastAsia="新宋体" w:cs="SimSun" w:ascii="SimSun" w:hAnsi="SimSun"/>
                          <w:sz w:val="11"/>
                          <w:szCs w:val="11"/>
                        </w:rPr>
                        <w:t>4-23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）所示，各个端口延伸到交换机内部形成了阵列交换点，这些阵列可</w:t>
                      </w:r>
                      <w:r>
                        <w:rPr>
                          <w:rFonts w:eastAsia="新宋体" w:cs="SimSun" w:ascii="SimSun" w:hAnsi="SimSun"/>
                          <w:sz w:val="11"/>
                          <w:szCs w:val="11"/>
                        </w:rPr>
                        <w:br/>
                      </w:r>
                      <w:r>
                        <w:rPr>
                          <w:rFonts w:ascii="SimSun" w:hAnsi="SimSun" w:cs="SimSun" w:eastAsia="新宋体"/>
                          <w:sz w:val="11"/>
                          <w:szCs w:val="11"/>
                        </w:rPr>
                        <w:t>以为数据顿交换搭建临时的通路，形成虚拟电路。所以，数据顿交换可以在交换机内</w:t>
                      </w:r>
                      <w:r>
                        <w:rPr>
                          <w:rFonts w:eastAsia="新宋体" w:cs="SimSun" w:ascii="SimSun" w:hAnsi="SimSun"/>
                          <w:sz w:val="11"/>
                          <w:szCs w:val="11"/>
                        </w:rPr>
                        <w:br/>
                      </w:r>
                      <w:r>
                        <w:rPr>
                          <w:rFonts w:ascii="SimSun" w:hAnsi="SimSun" w:cs="SimSun" w:eastAsia="新宋体"/>
                          <w:sz w:val="11"/>
                          <w:szCs w:val="11"/>
                        </w:rPr>
                        <w:t>部并行进行，而不会发生冲突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403225</wp:posOffset>
                </wp:positionH>
                <wp:positionV relativeFrom="line">
                  <wp:posOffset>5978525</wp:posOffset>
                </wp:positionV>
                <wp:extent cx="6797040" cy="920750"/>
                <wp:effectExtent l="0" t="0" r="0" b="0"/>
                <wp:wrapSquare wrapText="bothSides"/>
                <wp:docPr id="298" name="Frame5"/>
                <a:graphic xmlns:a="http://schemas.openxmlformats.org/drawingml/2006/main">
                  <a:graphicData uri="http://schemas.microsoft.com/office/word/2010/wordprocessingShape">
                    <wps:wsp>
                      <wps:cNvSpPr txBox="1"/>
                      <wps:spPr>
                        <a:xfrm>
                          <a:off x="0" y="0"/>
                          <a:ext cx="679704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关于交换机的工作原理，我们将在</w:t>
                            </w:r>
                            <w:r>
                              <w:rPr>
                                <w:rFonts w:eastAsia="新宋体" w:cs="SimSun" w:ascii="SimSun" w:hAnsi="SimSun"/>
                                <w:sz w:val="11"/>
                                <w:szCs w:val="11"/>
                              </w:rPr>
                              <w:t>4.4</w:t>
                            </w:r>
                            <w:r>
                              <w:rPr>
                                <w:rFonts w:ascii="SimSun" w:hAnsi="SimSun" w:cs="SimSun" w:eastAsia="新宋体"/>
                                <w:sz w:val="11"/>
                                <w:szCs w:val="11"/>
                              </w:rPr>
                              <w:t>节详细介绍，它一改集线器“傻瓜式”的工</w:t>
                            </w:r>
                            <w:r>
                              <w:rPr>
                                <w:rFonts w:eastAsia="新宋体" w:cs="SimSun" w:ascii="SimSun" w:hAnsi="SimSun"/>
                                <w:sz w:val="11"/>
                                <w:szCs w:val="11"/>
                              </w:rPr>
                              <w:br/>
                            </w:r>
                            <w:r>
                              <w:rPr>
                                <w:rFonts w:ascii="SimSun" w:hAnsi="SimSun" w:cs="SimSun" w:eastAsia="新宋体"/>
                                <w:sz w:val="11"/>
                                <w:szCs w:val="11"/>
                              </w:rPr>
                              <w:t>作原理，而具备了一定的“智能”</w:t>
                            </w:r>
                            <w:r>
                              <w:rPr>
                                <w:rFonts w:eastAsia="新宋体" w:cs="SimSun" w:ascii="SimSun" w:hAnsi="SimSun"/>
                                <w:sz w:val="11"/>
                                <w:szCs w:val="11"/>
                              </w:rPr>
                              <w:br/>
                            </w:r>
                            <w:r>
                              <w:rPr>
                                <w:rFonts w:ascii="SimSun" w:hAnsi="SimSun" w:cs="SimSun" w:eastAsia="新宋体"/>
                                <w:sz w:val="11"/>
                                <w:szCs w:val="11"/>
                              </w:rPr>
                              <w:t>在后期部署的</w:t>
                            </w:r>
                            <w:r>
                              <w:rPr>
                                <w:rFonts w:eastAsia="新宋体" w:cs="SimSun" w:ascii="SimSun" w:hAnsi="SimSun"/>
                                <w:sz w:val="11"/>
                                <w:szCs w:val="11"/>
                              </w:rPr>
                              <w:t>10Base-T</w:t>
                            </w:r>
                            <w:r>
                              <w:rPr>
                                <w:rFonts w:ascii="SimSun" w:hAnsi="SimSun" w:cs="SimSun" w:eastAsia="新宋体"/>
                                <w:sz w:val="11"/>
                                <w:szCs w:val="11"/>
                              </w:rPr>
                              <w:t>，已经从共享式以太网，迁移到了交换式以太网，只是那</w:t>
                            </w:r>
                            <w:r>
                              <w:rPr>
                                <w:rFonts w:eastAsia="新宋体" w:cs="SimSun" w:ascii="SimSun" w:hAnsi="SimSun"/>
                                <w:sz w:val="11"/>
                                <w:szCs w:val="11"/>
                              </w:rPr>
                              <w:br/>
                            </w:r>
                            <w:r>
                              <w:rPr>
                                <w:rFonts w:ascii="SimSun" w:hAnsi="SimSun" w:cs="SimSun" w:eastAsia="新宋体"/>
                                <w:sz w:val="11"/>
                                <w:szCs w:val="11"/>
                              </w:rPr>
                              <w:t>时交换机的价格还比较高，为了节约成本，有时候还会在交换机的一个端口下接一个</w:t>
                            </w:r>
                            <w:r>
                              <w:rPr>
                                <w:rFonts w:eastAsia="新宋体" w:cs="SimSun" w:ascii="SimSun" w:hAnsi="SimSun"/>
                                <w:sz w:val="11"/>
                                <w:szCs w:val="11"/>
                              </w:rPr>
                              <w:br/>
                            </w:r>
                            <w:r>
                              <w:rPr>
                                <w:rFonts w:ascii="SimSun" w:hAnsi="SimSun" w:cs="SimSun" w:eastAsia="新宋体"/>
                                <w:sz w:val="11"/>
                                <w:szCs w:val="11"/>
                              </w:rPr>
                              <w:t>集线器，集线器上再挂接若干台工作站，相当于这些工作站共享交换机的一个端口，同</w:t>
                            </w:r>
                            <w:r>
                              <w:rPr>
                                <w:rFonts w:eastAsia="新宋体" w:cs="SimSun" w:ascii="SimSun" w:hAnsi="SimSun"/>
                                <w:sz w:val="11"/>
                                <w:szCs w:val="11"/>
                              </w:rPr>
                              <w:br/>
                            </w:r>
                            <w:r>
                              <w:rPr>
                                <w:rFonts w:ascii="SimSun" w:hAnsi="SimSun" w:cs="SimSun" w:eastAsia="新宋体"/>
                                <w:sz w:val="11"/>
                                <w:szCs w:val="11"/>
                              </w:rPr>
                              <w:t>处于一个冲突域，而现在几乎看不到这种场景了。一个端口只接一台设备，冲突域小</w:t>
                            </w:r>
                            <w:r>
                              <w:rPr>
                                <w:rFonts w:eastAsia="新宋体" w:cs="SimSun" w:ascii="SimSun" w:hAnsi="SimSun"/>
                                <w:sz w:val="11"/>
                                <w:szCs w:val="11"/>
                              </w:rPr>
                              <w:br/>
                            </w:r>
                            <w:r>
                              <w:rPr>
                                <w:rFonts w:ascii="SimSun" w:hAnsi="SimSun" w:cs="SimSun" w:eastAsia="新宋体"/>
                                <w:sz w:val="11"/>
                                <w:szCs w:val="11"/>
                              </w:rPr>
                              <w:t>了，整体网络性能得到了提升</w:t>
                            </w:r>
                          </w:p>
                        </w:txbxContent>
                      </wps:txbx>
                      <wps:bodyPr anchor="t" lIns="53975" tIns="53975" rIns="53975" bIns="53975">
                        <a:spAutoFit/>
                      </wps:bodyPr>
                    </wps:wsp>
                  </a:graphicData>
                </a:graphic>
              </wp:anchor>
            </w:drawing>
          </mc:Choice>
          <mc:Fallback>
            <w:pict>
              <v:rect fillcolor="#729FCF" style="position:absolute;rotation:-0;width:535.2pt;height:72.5pt;mso-wrap-distance-left:5.7pt;mso-wrap-distance-right:5.7pt;mso-wrap-distance-top:5.7pt;mso-wrap-distance-bottom:5.7pt;margin-top:470.7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关于交换机的工作原理，我们将在</w:t>
                      </w:r>
                      <w:r>
                        <w:rPr>
                          <w:rFonts w:eastAsia="新宋体" w:cs="SimSun" w:ascii="SimSun" w:hAnsi="SimSun"/>
                          <w:sz w:val="11"/>
                          <w:szCs w:val="11"/>
                        </w:rPr>
                        <w:t>4.4</w:t>
                      </w:r>
                      <w:r>
                        <w:rPr>
                          <w:rFonts w:ascii="SimSun" w:hAnsi="SimSun" w:cs="SimSun" w:eastAsia="新宋体"/>
                          <w:sz w:val="11"/>
                          <w:szCs w:val="11"/>
                        </w:rPr>
                        <w:t>节详细介绍，它一改集线器“傻瓜式”的工</w:t>
                      </w:r>
                      <w:r>
                        <w:rPr>
                          <w:rFonts w:eastAsia="新宋体" w:cs="SimSun" w:ascii="SimSun" w:hAnsi="SimSun"/>
                          <w:sz w:val="11"/>
                          <w:szCs w:val="11"/>
                        </w:rPr>
                        <w:br/>
                      </w:r>
                      <w:r>
                        <w:rPr>
                          <w:rFonts w:ascii="SimSun" w:hAnsi="SimSun" w:cs="SimSun" w:eastAsia="新宋体"/>
                          <w:sz w:val="11"/>
                          <w:szCs w:val="11"/>
                        </w:rPr>
                        <w:t>作原理，而具备了一定的“智能”</w:t>
                      </w:r>
                      <w:r>
                        <w:rPr>
                          <w:rFonts w:eastAsia="新宋体" w:cs="SimSun" w:ascii="SimSun" w:hAnsi="SimSun"/>
                          <w:sz w:val="11"/>
                          <w:szCs w:val="11"/>
                        </w:rPr>
                        <w:br/>
                      </w:r>
                      <w:r>
                        <w:rPr>
                          <w:rFonts w:ascii="SimSun" w:hAnsi="SimSun" w:cs="SimSun" w:eastAsia="新宋体"/>
                          <w:sz w:val="11"/>
                          <w:szCs w:val="11"/>
                        </w:rPr>
                        <w:t>在后期部署的</w:t>
                      </w:r>
                      <w:r>
                        <w:rPr>
                          <w:rFonts w:eastAsia="新宋体" w:cs="SimSun" w:ascii="SimSun" w:hAnsi="SimSun"/>
                          <w:sz w:val="11"/>
                          <w:szCs w:val="11"/>
                        </w:rPr>
                        <w:t>10Base-T</w:t>
                      </w:r>
                      <w:r>
                        <w:rPr>
                          <w:rFonts w:ascii="SimSun" w:hAnsi="SimSun" w:cs="SimSun" w:eastAsia="新宋体"/>
                          <w:sz w:val="11"/>
                          <w:szCs w:val="11"/>
                        </w:rPr>
                        <w:t>，已经从共享式以太网，迁移到了交换式以太网，只是那</w:t>
                      </w:r>
                      <w:r>
                        <w:rPr>
                          <w:rFonts w:eastAsia="新宋体" w:cs="SimSun" w:ascii="SimSun" w:hAnsi="SimSun"/>
                          <w:sz w:val="11"/>
                          <w:szCs w:val="11"/>
                        </w:rPr>
                        <w:br/>
                      </w:r>
                      <w:r>
                        <w:rPr>
                          <w:rFonts w:ascii="SimSun" w:hAnsi="SimSun" w:cs="SimSun" w:eastAsia="新宋体"/>
                          <w:sz w:val="11"/>
                          <w:szCs w:val="11"/>
                        </w:rPr>
                        <w:t>时交换机的价格还比较高，为了节约成本，有时候还会在交换机的一个端口下接一个</w:t>
                      </w:r>
                      <w:r>
                        <w:rPr>
                          <w:rFonts w:eastAsia="新宋体" w:cs="SimSun" w:ascii="SimSun" w:hAnsi="SimSun"/>
                          <w:sz w:val="11"/>
                          <w:szCs w:val="11"/>
                        </w:rPr>
                        <w:br/>
                      </w:r>
                      <w:r>
                        <w:rPr>
                          <w:rFonts w:ascii="SimSun" w:hAnsi="SimSun" w:cs="SimSun" w:eastAsia="新宋体"/>
                          <w:sz w:val="11"/>
                          <w:szCs w:val="11"/>
                        </w:rPr>
                        <w:t>集线器，集线器上再挂接若干台工作站，相当于这些工作站共享交换机的一个端口，同</w:t>
                      </w:r>
                      <w:r>
                        <w:rPr>
                          <w:rFonts w:eastAsia="新宋体" w:cs="SimSun" w:ascii="SimSun" w:hAnsi="SimSun"/>
                          <w:sz w:val="11"/>
                          <w:szCs w:val="11"/>
                        </w:rPr>
                        <w:br/>
                      </w:r>
                      <w:r>
                        <w:rPr>
                          <w:rFonts w:ascii="SimSun" w:hAnsi="SimSun" w:cs="SimSun" w:eastAsia="新宋体"/>
                          <w:sz w:val="11"/>
                          <w:szCs w:val="11"/>
                        </w:rPr>
                        <w:t>处于一个冲突域，而现在几乎看不到这种场景了。一个端口只接一台设备，冲突域小</w:t>
                      </w:r>
                      <w:r>
                        <w:rPr>
                          <w:rFonts w:eastAsia="新宋体" w:cs="SimSun" w:ascii="SimSun" w:hAnsi="SimSun"/>
                          <w:sz w:val="11"/>
                          <w:szCs w:val="11"/>
                        </w:rPr>
                        <w:br/>
                      </w:r>
                      <w:r>
                        <w:rPr>
                          <w:rFonts w:ascii="SimSun" w:hAnsi="SimSun" w:cs="SimSun" w:eastAsia="新宋体"/>
                          <w:sz w:val="11"/>
                          <w:szCs w:val="11"/>
                        </w:rPr>
                        <w:t>了，整体网络性能得到了提升</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419100</wp:posOffset>
                </wp:positionH>
                <wp:positionV relativeFrom="line">
                  <wp:posOffset>7746365</wp:posOffset>
                </wp:positionV>
                <wp:extent cx="6780530" cy="311150"/>
                <wp:effectExtent l="0" t="0" r="0" b="0"/>
                <wp:wrapSquare wrapText="bothSides"/>
                <wp:docPr id="299" name="Frame6"/>
                <a:graphic xmlns:a="http://schemas.openxmlformats.org/drawingml/2006/main">
                  <a:graphicData uri="http://schemas.microsoft.com/office/word/2010/wordprocessingShape">
                    <wps:wsp>
                      <wps:cNvSpPr txBox="1"/>
                      <wps:spPr>
                        <a:xfrm>
                          <a:off x="0" y="0"/>
                          <a:ext cx="678053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还要强调一句，当交换机的端口不是工作在全双工模式，而工作在半双工模式时，</w:t>
                            </w:r>
                            <w:r>
                              <w:rPr>
                                <w:rFonts w:eastAsia="新宋体" w:cs="SimSun" w:ascii="SimSun" w:hAnsi="SimSun"/>
                                <w:sz w:val="11"/>
                                <w:szCs w:val="11"/>
                              </w:rPr>
                              <w:br/>
                            </w:r>
                            <w:r>
                              <w:rPr>
                                <w:rFonts w:ascii="SimSun" w:hAnsi="SimSun" w:cs="SimSun" w:eastAsia="新宋体"/>
                                <w:sz w:val="11"/>
                                <w:szCs w:val="11"/>
                              </w:rPr>
                              <w:t>以太网仍然存在争抢共享资源的情形，这时仍然要使用</w:t>
                            </w:r>
                            <w:r>
                              <w:rPr>
                                <w:rFonts w:eastAsia="新宋体" w:cs="SimSun" w:ascii="SimSun" w:hAnsi="SimSun"/>
                                <w:sz w:val="11"/>
                                <w:szCs w:val="11"/>
                              </w:rPr>
                              <w:t>CSMA/CD</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533.9pt;height:24.5pt;mso-wrap-distance-left:5.7pt;mso-wrap-distance-right:5.7pt;mso-wrap-distance-top:5.7pt;mso-wrap-distance-bottom:5.7pt;margin-top:609.95pt;mso-position-vertical-relative:text;margin-left:3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还要强调一句，当交换机的端口不是工作在全双工模式，而工作在半双工模式时，</w:t>
                      </w:r>
                      <w:r>
                        <w:rPr>
                          <w:rFonts w:eastAsia="新宋体" w:cs="SimSun" w:ascii="SimSun" w:hAnsi="SimSun"/>
                          <w:sz w:val="11"/>
                          <w:szCs w:val="11"/>
                        </w:rPr>
                        <w:br/>
                      </w:r>
                      <w:r>
                        <w:rPr>
                          <w:rFonts w:ascii="SimSun" w:hAnsi="SimSun" w:cs="SimSun" w:eastAsia="新宋体"/>
                          <w:sz w:val="11"/>
                          <w:szCs w:val="11"/>
                        </w:rPr>
                        <w:t>以太网仍然存在争抢共享资源的情形，这时仍然要使用</w:t>
                      </w:r>
                      <w:r>
                        <w:rPr>
                          <w:rFonts w:eastAsia="新宋体" w:cs="SimSun" w:ascii="SimSun" w:hAnsi="SimSun"/>
                          <w:sz w:val="11"/>
                          <w:szCs w:val="11"/>
                        </w:rPr>
                        <w:t>CSMA/CD</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403225</wp:posOffset>
                </wp:positionH>
                <wp:positionV relativeFrom="line">
                  <wp:posOffset>8364855</wp:posOffset>
                </wp:positionV>
                <wp:extent cx="6797040" cy="554990"/>
                <wp:effectExtent l="0" t="0" r="0" b="0"/>
                <wp:wrapSquare wrapText="bothSides"/>
                <wp:docPr id="300" name="Frame7"/>
                <a:graphic xmlns:a="http://schemas.openxmlformats.org/drawingml/2006/main">
                  <a:graphicData uri="http://schemas.microsoft.com/office/word/2010/wordprocessingShape">
                    <wps:wsp>
                      <wps:cNvSpPr txBox="1"/>
                      <wps:spPr>
                        <a:xfrm>
                          <a:off x="0" y="0"/>
                          <a:ext cx="679704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4.3.2</w:t>
                            </w:r>
                            <w:r>
                              <w:rPr>
                                <w:rFonts w:ascii="SimSun" w:hAnsi="SimSun" w:cs="SimSun" w:eastAsia="新宋体"/>
                                <w:sz w:val="11"/>
                                <w:szCs w:val="11"/>
                              </w:rPr>
                              <w:t>以太网数据帧的格式</w:t>
                            </w:r>
                            <w:r>
                              <w:rPr>
                                <w:rFonts w:eastAsia="新宋体" w:cs="SimSun" w:ascii="SimSun" w:hAnsi="SimSun"/>
                                <w:sz w:val="11"/>
                                <w:szCs w:val="11"/>
                              </w:rPr>
                              <w:br/>
                            </w:r>
                            <w:r>
                              <w:rPr>
                                <w:rFonts w:ascii="SimSun" w:hAnsi="SimSun" w:cs="SimSun" w:eastAsia="新宋体"/>
                                <w:sz w:val="11"/>
                                <w:szCs w:val="11"/>
                              </w:rPr>
                              <w:t>前面提到</w:t>
                            </w:r>
                            <w:r>
                              <w:rPr>
                                <w:rFonts w:eastAsia="新宋体" w:cs="SimSun" w:ascii="SimSun" w:hAnsi="SimSun"/>
                                <w:sz w:val="11"/>
                                <w:szCs w:val="11"/>
                              </w:rPr>
                              <w:t>DIX</w:t>
                            </w:r>
                            <w:r>
                              <w:rPr>
                                <w:rFonts w:ascii="SimSun" w:hAnsi="SimSun" w:cs="SimSun" w:eastAsia="新宋体"/>
                                <w:sz w:val="11"/>
                                <w:szCs w:val="11"/>
                              </w:rPr>
                              <w:t>以太网和</w:t>
                            </w:r>
                            <w:r>
                              <w:rPr>
                                <w:rFonts w:eastAsia="新宋体" w:cs="SimSun" w:ascii="SimSun" w:hAnsi="SimSun"/>
                                <w:sz w:val="11"/>
                                <w:szCs w:val="11"/>
                              </w:rPr>
                              <w:t>IEEE802.3</w:t>
                            </w:r>
                            <w:r>
                              <w:rPr>
                                <w:rFonts w:ascii="SimSun" w:hAnsi="SimSun" w:cs="SimSun" w:eastAsia="新宋体"/>
                                <w:sz w:val="11"/>
                                <w:szCs w:val="11"/>
                              </w:rPr>
                              <w:t>涵盖的参考模型层数不同，除此差异之外，</w:t>
                            </w:r>
                            <w:r>
                              <w:rPr>
                                <w:rFonts w:eastAsia="新宋体" w:cs="SimSun" w:ascii="SimSun" w:hAnsi="SimSun"/>
                                <w:sz w:val="11"/>
                                <w:szCs w:val="11"/>
                              </w:rPr>
                              <w:br/>
                              <w:t>DIX</w:t>
                            </w:r>
                            <w:r>
                              <w:rPr>
                                <w:rFonts w:ascii="SimSun" w:hAnsi="SimSun" w:cs="SimSun" w:eastAsia="新宋体"/>
                                <w:sz w:val="11"/>
                                <w:szCs w:val="11"/>
                              </w:rPr>
                              <w:t>以太网数据帧和</w:t>
                            </w:r>
                            <w:r>
                              <w:rPr>
                                <w:rFonts w:eastAsia="新宋体" w:cs="SimSun" w:ascii="SimSun" w:hAnsi="SimSun"/>
                                <w:sz w:val="11"/>
                                <w:szCs w:val="11"/>
                              </w:rPr>
                              <w:t>IEEE802.3</w:t>
                            </w:r>
                            <w:r>
                              <w:rPr>
                                <w:rFonts w:ascii="SimSun" w:hAnsi="SimSun" w:cs="SimSun" w:eastAsia="新宋体"/>
                                <w:sz w:val="11"/>
                                <w:szCs w:val="11"/>
                              </w:rPr>
                              <w:t>数据帧也略有差别。下面讲解这两种数据帧的</w:t>
                            </w:r>
                            <w:r>
                              <w:rPr>
                                <w:rFonts w:eastAsia="新宋体" w:cs="SimSun" w:ascii="SimSun" w:hAnsi="SimSun"/>
                                <w:sz w:val="11"/>
                                <w:szCs w:val="11"/>
                              </w:rPr>
                              <w:br/>
                            </w:r>
                            <w:r>
                              <w:rPr>
                                <w:rFonts w:ascii="SimSun" w:hAnsi="SimSun" w:cs="SimSun" w:eastAsia="新宋体"/>
                                <w:sz w:val="11"/>
                                <w:szCs w:val="11"/>
                              </w:rPr>
                              <w:t>格式。</w:t>
                            </w:r>
                          </w:p>
                        </w:txbxContent>
                      </wps:txbx>
                      <wps:bodyPr anchor="t" lIns="53975" tIns="53975" rIns="53975" bIns="53975">
                        <a:spAutoFit/>
                      </wps:bodyPr>
                    </wps:wsp>
                  </a:graphicData>
                </a:graphic>
              </wp:anchor>
            </w:drawing>
          </mc:Choice>
          <mc:Fallback>
            <w:pict>
              <v:rect fillcolor="#729FCF" style="position:absolute;rotation:-0;width:535.2pt;height:43.7pt;mso-wrap-distance-left:5.7pt;mso-wrap-distance-right:5.7pt;mso-wrap-distance-top:5.7pt;mso-wrap-distance-bottom:5.7pt;margin-top:658.65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4.3.2</w:t>
                      </w:r>
                      <w:r>
                        <w:rPr>
                          <w:rFonts w:ascii="SimSun" w:hAnsi="SimSun" w:cs="SimSun" w:eastAsia="新宋体"/>
                          <w:sz w:val="11"/>
                          <w:szCs w:val="11"/>
                        </w:rPr>
                        <w:t>以太网数据帧的格式</w:t>
                      </w:r>
                      <w:r>
                        <w:rPr>
                          <w:rFonts w:eastAsia="新宋体" w:cs="SimSun" w:ascii="SimSun" w:hAnsi="SimSun"/>
                          <w:sz w:val="11"/>
                          <w:szCs w:val="11"/>
                        </w:rPr>
                        <w:br/>
                      </w:r>
                      <w:r>
                        <w:rPr>
                          <w:rFonts w:ascii="SimSun" w:hAnsi="SimSun" w:cs="SimSun" w:eastAsia="新宋体"/>
                          <w:sz w:val="11"/>
                          <w:szCs w:val="11"/>
                        </w:rPr>
                        <w:t>前面提到</w:t>
                      </w:r>
                      <w:r>
                        <w:rPr>
                          <w:rFonts w:eastAsia="新宋体" w:cs="SimSun" w:ascii="SimSun" w:hAnsi="SimSun"/>
                          <w:sz w:val="11"/>
                          <w:szCs w:val="11"/>
                        </w:rPr>
                        <w:t>DIX</w:t>
                      </w:r>
                      <w:r>
                        <w:rPr>
                          <w:rFonts w:ascii="SimSun" w:hAnsi="SimSun" w:cs="SimSun" w:eastAsia="新宋体"/>
                          <w:sz w:val="11"/>
                          <w:szCs w:val="11"/>
                        </w:rPr>
                        <w:t>以太网和</w:t>
                      </w:r>
                      <w:r>
                        <w:rPr>
                          <w:rFonts w:eastAsia="新宋体" w:cs="SimSun" w:ascii="SimSun" w:hAnsi="SimSun"/>
                          <w:sz w:val="11"/>
                          <w:szCs w:val="11"/>
                        </w:rPr>
                        <w:t>IEEE802.3</w:t>
                      </w:r>
                      <w:r>
                        <w:rPr>
                          <w:rFonts w:ascii="SimSun" w:hAnsi="SimSun" w:cs="SimSun" w:eastAsia="新宋体"/>
                          <w:sz w:val="11"/>
                          <w:szCs w:val="11"/>
                        </w:rPr>
                        <w:t>涵盖的参考模型层数不同，除此差异之外，</w:t>
                      </w:r>
                      <w:r>
                        <w:rPr>
                          <w:rFonts w:eastAsia="新宋体" w:cs="SimSun" w:ascii="SimSun" w:hAnsi="SimSun"/>
                          <w:sz w:val="11"/>
                          <w:szCs w:val="11"/>
                        </w:rPr>
                        <w:br/>
                        <w:t>DIX</w:t>
                      </w:r>
                      <w:r>
                        <w:rPr>
                          <w:rFonts w:ascii="SimSun" w:hAnsi="SimSun" w:cs="SimSun" w:eastAsia="新宋体"/>
                          <w:sz w:val="11"/>
                          <w:szCs w:val="11"/>
                        </w:rPr>
                        <w:t>以太网数据帧和</w:t>
                      </w:r>
                      <w:r>
                        <w:rPr>
                          <w:rFonts w:eastAsia="新宋体" w:cs="SimSun" w:ascii="SimSun" w:hAnsi="SimSun"/>
                          <w:sz w:val="11"/>
                          <w:szCs w:val="11"/>
                        </w:rPr>
                        <w:t>IEEE802.3</w:t>
                      </w:r>
                      <w:r>
                        <w:rPr>
                          <w:rFonts w:ascii="SimSun" w:hAnsi="SimSun" w:cs="SimSun" w:eastAsia="新宋体"/>
                          <w:sz w:val="11"/>
                          <w:szCs w:val="11"/>
                        </w:rPr>
                        <w:t>数据帧也略有差别。下面讲解这两种数据帧的</w:t>
                      </w:r>
                      <w:r>
                        <w:rPr>
                          <w:rFonts w:eastAsia="新宋体" w:cs="SimSun" w:ascii="SimSun" w:hAnsi="SimSun"/>
                          <w:sz w:val="11"/>
                          <w:szCs w:val="11"/>
                        </w:rPr>
                        <w:br/>
                      </w:r>
                      <w:r>
                        <w:rPr>
                          <w:rFonts w:ascii="SimSun" w:hAnsi="SimSun" w:cs="SimSun" w:eastAsia="新宋体"/>
                          <w:sz w:val="11"/>
                          <w:szCs w:val="11"/>
                        </w:rPr>
                        <w:t>格式。</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410845</wp:posOffset>
                </wp:positionH>
                <wp:positionV relativeFrom="line">
                  <wp:posOffset>9521825</wp:posOffset>
                </wp:positionV>
                <wp:extent cx="6788785" cy="433070"/>
                <wp:effectExtent l="0" t="0" r="0" b="0"/>
                <wp:wrapSquare wrapText="bothSides"/>
                <wp:docPr id="301" name="Frame8"/>
                <a:graphic xmlns:a="http://schemas.openxmlformats.org/drawingml/2006/main">
                  <a:graphicData uri="http://schemas.microsoft.com/office/word/2010/wordprocessingShape">
                    <wps:wsp>
                      <wps:cNvSpPr txBox="1"/>
                      <wps:spPr>
                        <a:xfrm>
                          <a:off x="0" y="0"/>
                          <a:ext cx="678878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1.DIX</w:t>
                            </w:r>
                            <w:r>
                              <w:rPr>
                                <w:rFonts w:ascii="SimSun" w:hAnsi="SimSun" w:cs="SimSun" w:eastAsia="新宋体"/>
                                <w:sz w:val="11"/>
                                <w:szCs w:val="11"/>
                              </w:rPr>
                              <w:t>以太网数据顿格式</w:t>
                            </w:r>
                            <w:r>
                              <w:rPr>
                                <w:rFonts w:eastAsia="新宋体" w:cs="SimSun" w:ascii="SimSun" w:hAnsi="SimSun"/>
                                <w:sz w:val="11"/>
                                <w:szCs w:val="11"/>
                              </w:rPr>
                              <w:br/>
                              <w:t>DIX</w:t>
                            </w:r>
                            <w:r>
                              <w:rPr>
                                <w:rFonts w:ascii="SimSun" w:hAnsi="SimSun" w:cs="SimSun" w:eastAsia="新宋体"/>
                                <w:sz w:val="11"/>
                                <w:szCs w:val="11"/>
                              </w:rPr>
                              <w:t>以太网数据帧由帧头、数据（载荷）和帧尾三大部分构成，总共</w:t>
                            </w:r>
                            <w:r>
                              <w:rPr>
                                <w:rFonts w:eastAsia="新宋体" w:cs="SimSun" w:ascii="SimSun" w:hAnsi="SimSun"/>
                                <w:sz w:val="11"/>
                                <w:szCs w:val="11"/>
                              </w:rPr>
                              <w:t>6</w:t>
                            </w:r>
                            <w:r>
                              <w:rPr>
                                <w:rFonts w:ascii="SimSun" w:hAnsi="SimSun" w:cs="SimSun" w:eastAsia="新宋体"/>
                                <w:sz w:val="11"/>
                                <w:szCs w:val="11"/>
                              </w:rPr>
                              <w:t>个字段（无填</w:t>
                            </w:r>
                            <w:r>
                              <w:rPr>
                                <w:rFonts w:eastAsia="新宋体" w:cs="SimSun" w:ascii="SimSun" w:hAnsi="SimSun"/>
                                <w:sz w:val="11"/>
                                <w:szCs w:val="11"/>
                              </w:rPr>
                              <w:br/>
                            </w:r>
                            <w:r>
                              <w:rPr>
                                <w:rFonts w:ascii="SimSun" w:hAnsi="SimSun" w:cs="SimSun" w:eastAsia="新宋体"/>
                                <w:sz w:val="11"/>
                                <w:szCs w:val="11"/>
                              </w:rPr>
                              <w:t>充时）或</w:t>
                            </w:r>
                            <w:r>
                              <w:rPr>
                                <w:rFonts w:eastAsia="新宋体" w:cs="SimSun" w:ascii="SimSun" w:hAnsi="SimSun"/>
                                <w:sz w:val="11"/>
                                <w:szCs w:val="11"/>
                              </w:rPr>
                              <w:t>7</w:t>
                            </w:r>
                            <w:r>
                              <w:rPr>
                                <w:rFonts w:ascii="SimSun" w:hAnsi="SimSun" w:cs="SimSun" w:eastAsia="新宋体"/>
                                <w:sz w:val="11"/>
                                <w:szCs w:val="11"/>
                              </w:rPr>
                              <w:t>个字段（有填充时），如图</w:t>
                            </w:r>
                            <w:r>
                              <w:rPr>
                                <w:rFonts w:eastAsia="新宋体" w:cs="SimSun" w:ascii="SimSun" w:hAnsi="SimSun"/>
                                <w:sz w:val="11"/>
                                <w:szCs w:val="11"/>
                              </w:rPr>
                              <w:t>4-25</w:t>
                            </w:r>
                            <w:r>
                              <w:rPr>
                                <w:rFonts w:ascii="SimSun" w:hAnsi="SimSun" w:cs="SimSun" w:eastAsia="新宋体"/>
                                <w:sz w:val="11"/>
                                <w:szCs w:val="11"/>
                              </w:rPr>
                              <w:t>所示，下面展开讲解。</w:t>
                            </w:r>
                          </w:p>
                        </w:txbxContent>
                      </wps:txbx>
                      <wps:bodyPr anchor="t" lIns="53975" tIns="53975" rIns="53975" bIns="53975">
                        <a:spAutoFit/>
                      </wps:bodyPr>
                    </wps:wsp>
                  </a:graphicData>
                </a:graphic>
              </wp:anchor>
            </w:drawing>
          </mc:Choice>
          <mc:Fallback>
            <w:pict>
              <v:rect fillcolor="#729FCF" style="position:absolute;rotation:-0;width:534.55pt;height:34.1pt;mso-wrap-distance-left:5.7pt;mso-wrap-distance-right:5.7pt;mso-wrap-distance-top:5.7pt;mso-wrap-distance-bottom:5.7pt;margin-top:749.75pt;mso-position-vertical-relative:text;margin-left:3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1.DIX</w:t>
                      </w:r>
                      <w:r>
                        <w:rPr>
                          <w:rFonts w:ascii="SimSun" w:hAnsi="SimSun" w:cs="SimSun" w:eastAsia="新宋体"/>
                          <w:sz w:val="11"/>
                          <w:szCs w:val="11"/>
                        </w:rPr>
                        <w:t>以太网数据顿格式</w:t>
                      </w:r>
                      <w:r>
                        <w:rPr>
                          <w:rFonts w:eastAsia="新宋体" w:cs="SimSun" w:ascii="SimSun" w:hAnsi="SimSun"/>
                          <w:sz w:val="11"/>
                          <w:szCs w:val="11"/>
                        </w:rPr>
                        <w:br/>
                        <w:t>DIX</w:t>
                      </w:r>
                      <w:r>
                        <w:rPr>
                          <w:rFonts w:ascii="SimSun" w:hAnsi="SimSun" w:cs="SimSun" w:eastAsia="新宋体"/>
                          <w:sz w:val="11"/>
                          <w:szCs w:val="11"/>
                        </w:rPr>
                        <w:t>以太网数据帧由帧头、数据（载荷）和帧尾三大部分构成，总共</w:t>
                      </w:r>
                      <w:r>
                        <w:rPr>
                          <w:rFonts w:eastAsia="新宋体" w:cs="SimSun" w:ascii="SimSun" w:hAnsi="SimSun"/>
                          <w:sz w:val="11"/>
                          <w:szCs w:val="11"/>
                        </w:rPr>
                        <w:t>6</w:t>
                      </w:r>
                      <w:r>
                        <w:rPr>
                          <w:rFonts w:ascii="SimSun" w:hAnsi="SimSun" w:cs="SimSun" w:eastAsia="新宋体"/>
                          <w:sz w:val="11"/>
                          <w:szCs w:val="11"/>
                        </w:rPr>
                        <w:t>个字段（无填</w:t>
                      </w:r>
                      <w:r>
                        <w:rPr>
                          <w:rFonts w:eastAsia="新宋体" w:cs="SimSun" w:ascii="SimSun" w:hAnsi="SimSun"/>
                          <w:sz w:val="11"/>
                          <w:szCs w:val="11"/>
                        </w:rPr>
                        <w:br/>
                      </w:r>
                      <w:r>
                        <w:rPr>
                          <w:rFonts w:ascii="SimSun" w:hAnsi="SimSun" w:cs="SimSun" w:eastAsia="新宋体"/>
                          <w:sz w:val="11"/>
                          <w:szCs w:val="11"/>
                        </w:rPr>
                        <w:t>充时）或</w:t>
                      </w:r>
                      <w:r>
                        <w:rPr>
                          <w:rFonts w:eastAsia="新宋体" w:cs="SimSun" w:ascii="SimSun" w:hAnsi="SimSun"/>
                          <w:sz w:val="11"/>
                          <w:szCs w:val="11"/>
                        </w:rPr>
                        <w:t>7</w:t>
                      </w:r>
                      <w:r>
                        <w:rPr>
                          <w:rFonts w:ascii="SimSun" w:hAnsi="SimSun" w:cs="SimSun" w:eastAsia="新宋体"/>
                          <w:sz w:val="11"/>
                          <w:szCs w:val="11"/>
                        </w:rPr>
                        <w:t>个字段（有填充时），如图</w:t>
                      </w:r>
                      <w:r>
                        <w:rPr>
                          <w:rFonts w:eastAsia="新宋体" w:cs="SimSun" w:ascii="SimSun" w:hAnsi="SimSun"/>
                          <w:sz w:val="11"/>
                          <w:szCs w:val="11"/>
                        </w:rPr>
                        <w:t>4-25</w:t>
                      </w:r>
                      <w:r>
                        <w:rPr>
                          <w:rFonts w:ascii="SimSun" w:hAnsi="SimSun" w:cs="SimSun" w:eastAsia="新宋体"/>
                          <w:sz w:val="11"/>
                          <w:szCs w:val="11"/>
                        </w:rPr>
                        <w:t>所示，下面展开讲解。</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403225</wp:posOffset>
                </wp:positionH>
                <wp:positionV relativeFrom="line">
                  <wp:posOffset>10276840</wp:posOffset>
                </wp:positionV>
                <wp:extent cx="6797040" cy="311150"/>
                <wp:effectExtent l="0" t="0" r="0" b="0"/>
                <wp:wrapSquare wrapText="bothSides"/>
                <wp:docPr id="302" name="Frame9"/>
                <a:graphic xmlns:a="http://schemas.openxmlformats.org/drawingml/2006/main">
                  <a:graphicData uri="http://schemas.microsoft.com/office/word/2010/wordprocessingShape">
                    <wps:wsp>
                      <wps:cNvSpPr txBox="1"/>
                      <wps:spPr>
                        <a:xfrm>
                          <a:off x="0" y="0"/>
                          <a:ext cx="679704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）前导码（</w:t>
                            </w:r>
                            <w:r>
                              <w:rPr>
                                <w:rFonts w:eastAsia="新宋体" w:cs="SimSun" w:ascii="SimSun" w:hAnsi="SimSun"/>
                                <w:sz w:val="11"/>
                                <w:szCs w:val="11"/>
                              </w:rPr>
                              <w:t>preamble</w:t>
                            </w:r>
                            <w:r>
                              <w:rPr>
                                <w:rFonts w:ascii="SimSun" w:hAnsi="SimSun" w:cs="SimSun" w:eastAsia="新宋体"/>
                                <w:sz w:val="11"/>
                                <w:szCs w:val="11"/>
                              </w:rPr>
                              <w:t>）：是第</w:t>
                            </w:r>
                            <w:r>
                              <w:rPr>
                                <w:rFonts w:eastAsia="新宋体" w:cs="SimSun" w:ascii="SimSun" w:hAnsi="SimSun"/>
                                <w:sz w:val="11"/>
                                <w:szCs w:val="11"/>
                              </w:rPr>
                              <w:t>1</w:t>
                            </w:r>
                            <w:r>
                              <w:rPr>
                                <w:rFonts w:ascii="SimSun" w:hAnsi="SimSun" w:cs="SimSun" w:eastAsia="新宋体"/>
                                <w:sz w:val="11"/>
                                <w:szCs w:val="11"/>
                              </w:rPr>
                              <w:t>个字段，共</w:t>
                            </w:r>
                            <w:r>
                              <w:rPr>
                                <w:rFonts w:eastAsia="新宋体" w:cs="SimSun" w:ascii="SimSun" w:hAnsi="SimSun"/>
                                <w:sz w:val="11"/>
                                <w:szCs w:val="11"/>
                              </w:rPr>
                              <w:t>8</w:t>
                            </w:r>
                            <w:r>
                              <w:rPr>
                                <w:rFonts w:ascii="SimSun" w:hAnsi="SimSun" w:cs="SimSun" w:eastAsia="新宋体"/>
                                <w:sz w:val="11"/>
                                <w:szCs w:val="11"/>
                              </w:rPr>
                              <w:t>字节长，是一个</w:t>
                            </w:r>
                            <w:r>
                              <w:rPr>
                                <w:rFonts w:eastAsia="新宋体" w:cs="SimSun" w:ascii="SimSun" w:hAnsi="SimSun"/>
                                <w:sz w:val="11"/>
                                <w:szCs w:val="11"/>
                              </w:rPr>
                              <w:t>64</w:t>
                            </w:r>
                            <w:r>
                              <w:rPr>
                                <w:rFonts w:ascii="SimSun" w:hAnsi="SimSun" w:cs="SimSun" w:eastAsia="新宋体"/>
                                <w:sz w:val="11"/>
                                <w:szCs w:val="11"/>
                              </w:rPr>
                              <w:t>位的比特序列：</w:t>
                            </w:r>
                            <w:r>
                              <w:rPr>
                                <w:rFonts w:eastAsia="新宋体" w:cs="SimSun" w:ascii="SimSun" w:hAnsi="SimSun"/>
                                <w:sz w:val="11"/>
                                <w:szCs w:val="11"/>
                              </w:rPr>
                              <w:br/>
                              <w:t>10101010</w:t>
                            </w:r>
                            <w:r>
                              <w:rPr>
                                <w:rFonts w:ascii="SimSun" w:hAnsi="SimSun" w:cs="SimSun" w:eastAsia="新宋体"/>
                                <w:sz w:val="11"/>
                                <w:szCs w:val="11"/>
                              </w:rPr>
                              <w:t>。前导码的主要作用是指示新数据帧的到来和进行同步，当一台工作站扫</w:t>
                            </w:r>
                          </w:p>
                        </w:txbxContent>
                      </wps:txbx>
                      <wps:bodyPr anchor="t" lIns="53975" tIns="53975" rIns="53975" bIns="53975">
                        <a:spAutoFit/>
                      </wps:bodyPr>
                    </wps:wsp>
                  </a:graphicData>
                </a:graphic>
              </wp:anchor>
            </w:drawing>
          </mc:Choice>
          <mc:Fallback>
            <w:pict>
              <v:rect fillcolor="#729FCF" style="position:absolute;rotation:-0;width:535.2pt;height:24.5pt;mso-wrap-distance-left:5.7pt;mso-wrap-distance-right:5.7pt;mso-wrap-distance-top:5.7pt;mso-wrap-distance-bottom:5.7pt;margin-top:809.2pt;mso-position-vertical-relative:text;margin-left:31.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）前导码（</w:t>
                      </w:r>
                      <w:r>
                        <w:rPr>
                          <w:rFonts w:eastAsia="新宋体" w:cs="SimSun" w:ascii="SimSun" w:hAnsi="SimSun"/>
                          <w:sz w:val="11"/>
                          <w:szCs w:val="11"/>
                        </w:rPr>
                        <w:t>preamble</w:t>
                      </w:r>
                      <w:r>
                        <w:rPr>
                          <w:rFonts w:ascii="SimSun" w:hAnsi="SimSun" w:cs="SimSun" w:eastAsia="新宋体"/>
                          <w:sz w:val="11"/>
                          <w:szCs w:val="11"/>
                        </w:rPr>
                        <w:t>）：是第</w:t>
                      </w:r>
                      <w:r>
                        <w:rPr>
                          <w:rFonts w:eastAsia="新宋体" w:cs="SimSun" w:ascii="SimSun" w:hAnsi="SimSun"/>
                          <w:sz w:val="11"/>
                          <w:szCs w:val="11"/>
                        </w:rPr>
                        <w:t>1</w:t>
                      </w:r>
                      <w:r>
                        <w:rPr>
                          <w:rFonts w:ascii="SimSun" w:hAnsi="SimSun" w:cs="SimSun" w:eastAsia="新宋体"/>
                          <w:sz w:val="11"/>
                          <w:szCs w:val="11"/>
                        </w:rPr>
                        <w:t>个字段，共</w:t>
                      </w:r>
                      <w:r>
                        <w:rPr>
                          <w:rFonts w:eastAsia="新宋体" w:cs="SimSun" w:ascii="SimSun" w:hAnsi="SimSun"/>
                          <w:sz w:val="11"/>
                          <w:szCs w:val="11"/>
                        </w:rPr>
                        <w:t>8</w:t>
                      </w:r>
                      <w:r>
                        <w:rPr>
                          <w:rFonts w:ascii="SimSun" w:hAnsi="SimSun" w:cs="SimSun" w:eastAsia="新宋体"/>
                          <w:sz w:val="11"/>
                          <w:szCs w:val="11"/>
                        </w:rPr>
                        <w:t>字节长，是一个</w:t>
                      </w:r>
                      <w:r>
                        <w:rPr>
                          <w:rFonts w:eastAsia="新宋体" w:cs="SimSun" w:ascii="SimSun" w:hAnsi="SimSun"/>
                          <w:sz w:val="11"/>
                          <w:szCs w:val="11"/>
                        </w:rPr>
                        <w:t>64</w:t>
                      </w:r>
                      <w:r>
                        <w:rPr>
                          <w:rFonts w:ascii="SimSun" w:hAnsi="SimSun" w:cs="SimSun" w:eastAsia="新宋体"/>
                          <w:sz w:val="11"/>
                          <w:szCs w:val="11"/>
                        </w:rPr>
                        <w:t>位的比特序列：</w:t>
                      </w:r>
                      <w:r>
                        <w:rPr>
                          <w:rFonts w:eastAsia="新宋体" w:cs="SimSun" w:ascii="SimSun" w:hAnsi="SimSun"/>
                          <w:sz w:val="11"/>
                          <w:szCs w:val="11"/>
                        </w:rPr>
                        <w:br/>
                        <w:t>10101010</w:t>
                      </w:r>
                      <w:r>
                        <w:rPr>
                          <w:rFonts w:ascii="SimSun" w:hAnsi="SimSun" w:cs="SimSun" w:eastAsia="新宋体"/>
                          <w:sz w:val="11"/>
                          <w:szCs w:val="11"/>
                        </w:rPr>
                        <w:t>。前导码的主要作用是指示新数据帧的到来和进行同步，当一台工作站扫</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338455</wp:posOffset>
            </wp:positionH>
            <wp:positionV relativeFrom="paragraph">
              <wp:posOffset>708660</wp:posOffset>
            </wp:positionV>
            <wp:extent cx="5937250" cy="1052195"/>
            <wp:effectExtent l="0" t="0" r="0" b="0"/>
            <wp:wrapSquare wrapText="largest"/>
            <wp:docPr id="30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 descr=""/>
                    <pic:cNvPicPr>
                      <a:picLocks noChangeAspect="1" noChangeArrowheads="1"/>
                    </pic:cNvPicPr>
                  </pic:nvPicPr>
                  <pic:blipFill>
                    <a:blip r:embed="rId41"/>
                    <a:stretch>
                      <a:fillRect/>
                    </a:stretch>
                  </pic:blipFill>
                  <pic:spPr bwMode="auto">
                    <a:xfrm>
                      <a:off x="0" y="0"/>
                      <a:ext cx="5937250" cy="105219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5624830</wp:posOffset>
                </wp:positionH>
                <wp:positionV relativeFrom="line">
                  <wp:posOffset>49530</wp:posOffset>
                </wp:positionV>
                <wp:extent cx="1189355" cy="189230"/>
                <wp:effectExtent l="0" t="0" r="0" b="0"/>
                <wp:wrapSquare wrapText="bothSides"/>
                <wp:docPr id="304" name="Frame1"/>
                <a:graphic xmlns:a="http://schemas.openxmlformats.org/drawingml/2006/main">
                  <a:graphicData uri="http://schemas.microsoft.com/office/word/2010/wordprocessingShape">
                    <wps:wsp>
                      <wps:cNvSpPr txBox="1"/>
                      <wps:spPr>
                        <a:xfrm>
                          <a:off x="0" y="0"/>
                          <a:ext cx="1189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单时准神与衣</w:t>
                            </w:r>
                            <w:r>
                              <w:rPr>
                                <w:rFonts w:eastAsia="新宋体" w:cs="SimSun" w:ascii="SimSun" w:hAnsi="SimSun"/>
                                <w:sz w:val="11"/>
                                <w:szCs w:val="11"/>
                              </w:rPr>
                              <w:t xml:space="preserve">)4. 3 </w:t>
                            </w:r>
                            <w:r>
                              <w:rPr>
                                <w:rFonts w:ascii="SimSun" w:hAnsi="SimSun" w:cs="SimSun" w:eastAsia="新宋体"/>
                                <w:sz w:val="11"/>
                                <w:szCs w:val="11"/>
                              </w:rPr>
                              <w:t>以太网</w:t>
                            </w:r>
                          </w:p>
                        </w:txbxContent>
                      </wps:txbx>
                      <wps:bodyPr anchor="t" lIns="53975" tIns="53975" rIns="53975" bIns="53975">
                        <a:spAutoFit/>
                      </wps:bodyPr>
                    </wps:wsp>
                  </a:graphicData>
                </a:graphic>
              </wp:anchor>
            </w:drawing>
          </mc:Choice>
          <mc:Fallback>
            <w:pict>
              <v:rect fillcolor="#729FCF" style="position:absolute;rotation:-0;width:93.65pt;height:14.9pt;mso-wrap-distance-left:5.7pt;mso-wrap-distance-right:5.7pt;mso-wrap-distance-top:5.7pt;mso-wrap-distance-bottom:5.7pt;margin-top:3.9pt;mso-position-vertical-relative:text;margin-left:442.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单时准神与衣</w:t>
                      </w:r>
                      <w:r>
                        <w:rPr>
                          <w:rFonts w:eastAsia="新宋体" w:cs="SimSun" w:ascii="SimSun" w:hAnsi="SimSun"/>
                          <w:sz w:val="11"/>
                          <w:szCs w:val="11"/>
                        </w:rPr>
                        <w:t xml:space="preserve">)4. 3 </w:t>
                      </w:r>
                      <w:r>
                        <w:rPr>
                          <w:rFonts w:ascii="SimSun" w:hAnsi="SimSun" w:cs="SimSun" w:eastAsia="新宋体"/>
                          <w:sz w:val="11"/>
                          <w:szCs w:val="11"/>
                        </w:rPr>
                        <w:t>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6581140</wp:posOffset>
                </wp:positionH>
                <wp:positionV relativeFrom="line">
                  <wp:posOffset>106045</wp:posOffset>
                </wp:positionV>
                <wp:extent cx="618490" cy="241300"/>
                <wp:effectExtent l="0" t="0" r="0" b="0"/>
                <wp:wrapSquare wrapText="bothSides"/>
                <wp:docPr id="305" name="Frame2"/>
                <a:graphic xmlns:a="http://schemas.openxmlformats.org/drawingml/2006/main">
                  <a:graphicData uri="http://schemas.microsoft.com/office/word/2010/wordprocessingShape">
                    <wps:wsp>
                      <wps:cNvSpPr txBox="1"/>
                      <wps:spPr>
                        <a:xfrm>
                          <a:off x="0" y="0"/>
                          <a:ext cx="6184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155</w:t>
                            </w:r>
                          </w:p>
                        </w:txbxContent>
                      </wps:txbx>
                      <wps:bodyPr anchor="t" lIns="53975" tIns="53975" rIns="53975" bIns="53975">
                        <a:spAutoFit/>
                      </wps:bodyPr>
                    </wps:wsp>
                  </a:graphicData>
                </a:graphic>
              </wp:anchor>
            </w:drawing>
          </mc:Choice>
          <mc:Fallback>
            <w:pict>
              <v:rect fillcolor="#729FCF" style="position:absolute;rotation:-0;width:48.7pt;height:19pt;mso-wrap-distance-left:5.7pt;mso-wrap-distance-right:5.7pt;mso-wrap-distance-top:5.7pt;mso-wrap-distance-bottom:5.7pt;margin-top:8.35pt;mso-position-vertical-relative:text;margin-left:518.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2258695</wp:posOffset>
                </wp:positionH>
                <wp:positionV relativeFrom="line">
                  <wp:posOffset>1849120</wp:posOffset>
                </wp:positionV>
                <wp:extent cx="4940935" cy="189230"/>
                <wp:effectExtent l="0" t="0" r="0" b="0"/>
                <wp:wrapSquare wrapText="bothSides"/>
                <wp:docPr id="306" name="Frame3"/>
                <a:graphic xmlns:a="http://schemas.openxmlformats.org/drawingml/2006/main">
                  <a:graphicData uri="http://schemas.microsoft.com/office/word/2010/wordprocessingShape">
                    <wps:wsp>
                      <wps:cNvSpPr txBox="1"/>
                      <wps:spPr>
                        <a:xfrm>
                          <a:off x="0" y="0"/>
                          <a:ext cx="49409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425DIX</w:t>
                            </w:r>
                            <w:r>
                              <w:rPr>
                                <w:rFonts w:ascii="SimSun" w:hAnsi="SimSun" w:cs="SimSun" w:eastAsia="新宋体"/>
                                <w:sz w:val="11"/>
                                <w:szCs w:val="11"/>
                              </w:rPr>
                              <w:t>以太网数据帧格式</w:t>
                            </w:r>
                          </w:p>
                        </w:txbxContent>
                      </wps:txbx>
                      <wps:bodyPr anchor="t" lIns="53975" tIns="53975" rIns="53975" bIns="53975">
                        <a:spAutoFit/>
                      </wps:bodyPr>
                    </wps:wsp>
                  </a:graphicData>
                </a:graphic>
              </wp:anchor>
            </w:drawing>
          </mc:Choice>
          <mc:Fallback>
            <w:pict>
              <v:rect fillcolor="#729FCF" style="position:absolute;rotation:-0;width:389.05pt;height:14.9pt;mso-wrap-distance-left:5.7pt;mso-wrap-distance-right:5.7pt;mso-wrap-distance-top:5.7pt;mso-wrap-distance-bottom:5.7pt;margin-top:145.6pt;mso-position-vertical-relative:text;margin-left:17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425DIX</w:t>
                      </w:r>
                      <w:r>
                        <w:rPr>
                          <w:rFonts w:ascii="SimSun" w:hAnsi="SimSun" w:cs="SimSun" w:eastAsia="新宋体"/>
                          <w:sz w:val="11"/>
                          <w:szCs w:val="11"/>
                        </w:rPr>
                        <w:t>以太网数据帧格式</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202565</wp:posOffset>
                </wp:positionH>
                <wp:positionV relativeFrom="line">
                  <wp:posOffset>2178685</wp:posOffset>
                </wp:positionV>
                <wp:extent cx="6997700" cy="554990"/>
                <wp:effectExtent l="0" t="0" r="0" b="0"/>
                <wp:wrapSquare wrapText="bothSides"/>
                <wp:docPr id="307" name="Frame4"/>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描到前导码时，它知道有一个新数据帧正在来到，做好接收数据帧的准备。经典以太</w:t>
                            </w:r>
                            <w:r>
                              <w:rPr>
                                <w:rFonts w:eastAsia="新宋体" w:cs="SimSun" w:ascii="SimSun" w:hAnsi="SimSun"/>
                                <w:sz w:val="11"/>
                                <w:szCs w:val="11"/>
                              </w:rPr>
                              <w:br/>
                            </w:r>
                            <w:r>
                              <w:rPr>
                                <w:rFonts w:ascii="SimSun" w:hAnsi="SimSun" w:cs="SimSun" w:eastAsia="新宋体"/>
                                <w:sz w:val="11"/>
                                <w:szCs w:val="11"/>
                              </w:rPr>
                              <w:t>网的前导码是曼彻斯特编码产生的方波，如果工作站发生差错，失同步了，也不必慌</w:t>
                            </w:r>
                            <w:r>
                              <w:rPr>
                                <w:rFonts w:eastAsia="新宋体" w:cs="SimSun" w:ascii="SimSun" w:hAnsi="SimSun"/>
                                <w:sz w:val="11"/>
                                <w:szCs w:val="11"/>
                              </w:rPr>
                              <w:br/>
                            </w:r>
                            <w:r>
                              <w:rPr>
                                <w:rFonts w:ascii="SimSun" w:hAnsi="SimSun" w:cs="SimSun" w:eastAsia="新宋体"/>
                                <w:sz w:val="11"/>
                                <w:szCs w:val="11"/>
                              </w:rPr>
                              <w:t>张，只需要再次扫描到前导码，又可以回到正确的轨道上来。很多时候，计算帧长度</w:t>
                            </w:r>
                            <w:r>
                              <w:rPr>
                                <w:rFonts w:eastAsia="新宋体" w:cs="SimSun" w:ascii="SimSun" w:hAnsi="SimSun"/>
                                <w:sz w:val="11"/>
                                <w:szCs w:val="11"/>
                              </w:rPr>
                              <w:br/>
                            </w:r>
                            <w:r>
                              <w:rPr>
                                <w:rFonts w:ascii="SimSun" w:hAnsi="SimSun" w:cs="SimSun" w:eastAsia="新宋体"/>
                                <w:sz w:val="11"/>
                                <w:szCs w:val="11"/>
                              </w:rPr>
                              <w:t>时，并没有计算这</w:t>
                            </w:r>
                            <w:r>
                              <w:rPr>
                                <w:rFonts w:eastAsia="新宋体" w:cs="SimSun" w:ascii="SimSun" w:hAnsi="SimSun"/>
                                <w:sz w:val="11"/>
                                <w:szCs w:val="11"/>
                              </w:rPr>
                              <w:t>8</w:t>
                            </w:r>
                            <w:r>
                              <w:rPr>
                                <w:rFonts w:ascii="SimSun" w:hAnsi="SimSun" w:cs="SimSun" w:eastAsia="新宋体"/>
                                <w:sz w:val="11"/>
                                <w:szCs w:val="11"/>
                              </w:rPr>
                              <w:t>字节</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171.5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描到前导码时，它知道有一个新数据帧正在来到，做好接收数据帧的准备。经典以太</w:t>
                      </w:r>
                      <w:r>
                        <w:rPr>
                          <w:rFonts w:eastAsia="新宋体" w:cs="SimSun" w:ascii="SimSun" w:hAnsi="SimSun"/>
                          <w:sz w:val="11"/>
                          <w:szCs w:val="11"/>
                        </w:rPr>
                        <w:br/>
                      </w:r>
                      <w:r>
                        <w:rPr>
                          <w:rFonts w:ascii="SimSun" w:hAnsi="SimSun" w:cs="SimSun" w:eastAsia="新宋体"/>
                          <w:sz w:val="11"/>
                          <w:szCs w:val="11"/>
                        </w:rPr>
                        <w:t>网的前导码是曼彻斯特编码产生的方波，如果工作站发生差错，失同步了，也不必慌</w:t>
                      </w:r>
                      <w:r>
                        <w:rPr>
                          <w:rFonts w:eastAsia="新宋体" w:cs="SimSun" w:ascii="SimSun" w:hAnsi="SimSun"/>
                          <w:sz w:val="11"/>
                          <w:szCs w:val="11"/>
                        </w:rPr>
                        <w:br/>
                      </w:r>
                      <w:r>
                        <w:rPr>
                          <w:rFonts w:ascii="SimSun" w:hAnsi="SimSun" w:cs="SimSun" w:eastAsia="新宋体"/>
                          <w:sz w:val="11"/>
                          <w:szCs w:val="11"/>
                        </w:rPr>
                        <w:t>张，只需要再次扫描到前导码，又可以回到正确的轨道上来。很多时候，计算帧长度</w:t>
                      </w:r>
                      <w:r>
                        <w:rPr>
                          <w:rFonts w:eastAsia="新宋体" w:cs="SimSun" w:ascii="SimSun" w:hAnsi="SimSun"/>
                          <w:sz w:val="11"/>
                          <w:szCs w:val="11"/>
                        </w:rPr>
                        <w:br/>
                      </w:r>
                      <w:r>
                        <w:rPr>
                          <w:rFonts w:ascii="SimSun" w:hAnsi="SimSun" w:cs="SimSun" w:eastAsia="新宋体"/>
                          <w:sz w:val="11"/>
                          <w:szCs w:val="11"/>
                        </w:rPr>
                        <w:t>时，并没有计算这</w:t>
                      </w:r>
                      <w:r>
                        <w:rPr>
                          <w:rFonts w:eastAsia="新宋体" w:cs="SimSun" w:ascii="SimSun" w:hAnsi="SimSun"/>
                          <w:sz w:val="11"/>
                          <w:szCs w:val="11"/>
                        </w:rPr>
                        <w:t>8</w:t>
                      </w:r>
                      <w:r>
                        <w:rPr>
                          <w:rFonts w:ascii="SimSun" w:hAnsi="SimSun" w:cs="SimSun" w:eastAsia="新宋体"/>
                          <w:sz w:val="11"/>
                          <w:szCs w:val="11"/>
                        </w:rPr>
                        <w:t>字节</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3199130</wp:posOffset>
                </wp:positionV>
                <wp:extent cx="6989445" cy="433070"/>
                <wp:effectExtent l="0" t="0" r="0" b="0"/>
                <wp:wrapSquare wrapText="bothSides"/>
                <wp:docPr id="308" name="Frame5"/>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）地址（</w:t>
                            </w:r>
                            <w:r>
                              <w:rPr>
                                <w:rFonts w:eastAsia="新宋体" w:cs="SimSun" w:ascii="SimSun" w:hAnsi="SimSun"/>
                                <w:sz w:val="11"/>
                                <w:szCs w:val="11"/>
                              </w:rPr>
                              <w:t>address</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个字段分别是目的地址和源地址，分别标识这个数据</w:t>
                            </w:r>
                            <w:r>
                              <w:rPr>
                                <w:rFonts w:eastAsia="新宋体" w:cs="SimSun" w:ascii="SimSun" w:hAnsi="SimSun"/>
                                <w:sz w:val="11"/>
                                <w:szCs w:val="11"/>
                              </w:rPr>
                              <w:br/>
                            </w:r>
                            <w:r>
                              <w:rPr>
                                <w:rFonts w:ascii="SimSun" w:hAnsi="SimSun" w:cs="SimSun" w:eastAsia="新宋体"/>
                                <w:sz w:val="11"/>
                                <w:szCs w:val="11"/>
                              </w:rPr>
                              <w:t>帧的接收接口和发出接口，都为</w:t>
                            </w:r>
                            <w:r>
                              <w:rPr>
                                <w:rFonts w:eastAsia="新宋体" w:cs="SimSun" w:ascii="SimSun" w:hAnsi="SimSun"/>
                                <w:sz w:val="11"/>
                                <w:szCs w:val="11"/>
                              </w:rPr>
                              <w:t>48</w:t>
                            </w:r>
                            <w:r>
                              <w:rPr>
                                <w:rFonts w:ascii="SimSun" w:hAnsi="SimSun" w:cs="SimSun" w:eastAsia="新宋体"/>
                                <w:sz w:val="11"/>
                                <w:szCs w:val="11"/>
                              </w:rPr>
                              <w:t>位。这里的地址指的是物理地址，也称硬件地址</w:t>
                            </w:r>
                            <w:r>
                              <w:rPr>
                                <w:rFonts w:eastAsia="新宋体" w:cs="SimSun" w:ascii="SimSun" w:hAnsi="SimSun"/>
                                <w:sz w:val="11"/>
                                <w:szCs w:val="11"/>
                              </w:rPr>
                              <w:br/>
                            </w:r>
                            <w:r>
                              <w:rPr>
                                <w:rFonts w:ascii="SimSun" w:hAnsi="SimSun" w:cs="SimSun" w:eastAsia="新宋体"/>
                                <w:sz w:val="11"/>
                                <w:szCs w:val="11"/>
                              </w:rPr>
                              <w:t>俗称</w:t>
                            </w:r>
                            <w:r>
                              <w:rPr>
                                <w:rFonts w:eastAsia="新宋体" w:cs="SimSun" w:ascii="SimSun" w:hAnsi="SimSun"/>
                                <w:sz w:val="11"/>
                                <w:szCs w:val="11"/>
                              </w:rPr>
                              <w:t>MAC</w:t>
                            </w:r>
                            <w:r>
                              <w:rPr>
                                <w:rFonts w:ascii="SimSun" w:hAnsi="SimSun" w:cs="SimSun" w:eastAsia="新宋体"/>
                                <w:sz w:val="11"/>
                                <w:szCs w:val="11"/>
                              </w:rPr>
                              <w:t>地址。</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251.9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）地址（</w:t>
                      </w:r>
                      <w:r>
                        <w:rPr>
                          <w:rFonts w:eastAsia="新宋体" w:cs="SimSun" w:ascii="SimSun" w:hAnsi="SimSun"/>
                          <w:sz w:val="11"/>
                          <w:szCs w:val="11"/>
                        </w:rPr>
                        <w:t>address</w:t>
                      </w:r>
                      <w:r>
                        <w:rPr>
                          <w:rFonts w:ascii="SimSun" w:hAnsi="SimSun" w:cs="SimSun" w:eastAsia="新宋体"/>
                          <w:sz w:val="11"/>
                          <w:szCs w:val="11"/>
                        </w:rPr>
                        <w:t>）：第</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个字段分别是目的地址和源地址，分别标识这个数据</w:t>
                      </w:r>
                      <w:r>
                        <w:rPr>
                          <w:rFonts w:eastAsia="新宋体" w:cs="SimSun" w:ascii="SimSun" w:hAnsi="SimSun"/>
                          <w:sz w:val="11"/>
                          <w:szCs w:val="11"/>
                        </w:rPr>
                        <w:br/>
                      </w:r>
                      <w:r>
                        <w:rPr>
                          <w:rFonts w:ascii="SimSun" w:hAnsi="SimSun" w:cs="SimSun" w:eastAsia="新宋体"/>
                          <w:sz w:val="11"/>
                          <w:szCs w:val="11"/>
                        </w:rPr>
                        <w:t>帧的接收接口和发出接口，都为</w:t>
                      </w:r>
                      <w:r>
                        <w:rPr>
                          <w:rFonts w:eastAsia="新宋体" w:cs="SimSun" w:ascii="SimSun" w:hAnsi="SimSun"/>
                          <w:sz w:val="11"/>
                          <w:szCs w:val="11"/>
                        </w:rPr>
                        <w:t>48</w:t>
                      </w:r>
                      <w:r>
                        <w:rPr>
                          <w:rFonts w:ascii="SimSun" w:hAnsi="SimSun" w:cs="SimSun" w:eastAsia="新宋体"/>
                          <w:sz w:val="11"/>
                          <w:szCs w:val="11"/>
                        </w:rPr>
                        <w:t>位。这里的地址指的是物理地址，也称硬件地址</w:t>
                      </w:r>
                      <w:r>
                        <w:rPr>
                          <w:rFonts w:eastAsia="新宋体" w:cs="SimSun" w:ascii="SimSun" w:hAnsi="SimSun"/>
                          <w:sz w:val="11"/>
                          <w:szCs w:val="11"/>
                        </w:rPr>
                        <w:br/>
                      </w:r>
                      <w:r>
                        <w:rPr>
                          <w:rFonts w:ascii="SimSun" w:hAnsi="SimSun" w:cs="SimSun" w:eastAsia="新宋体"/>
                          <w:sz w:val="11"/>
                          <w:szCs w:val="11"/>
                        </w:rPr>
                        <w:t>俗称</w:t>
                      </w:r>
                      <w:r>
                        <w:rPr>
                          <w:rFonts w:eastAsia="新宋体" w:cs="SimSun" w:ascii="SimSun" w:hAnsi="SimSun"/>
                          <w:sz w:val="11"/>
                          <w:szCs w:val="11"/>
                        </w:rPr>
                        <w:t>MAC</w:t>
                      </w:r>
                      <w:r>
                        <w:rPr>
                          <w:rFonts w:ascii="SimSun" w:hAnsi="SimSun" w:cs="SimSun" w:eastAsia="新宋体"/>
                          <w:sz w:val="11"/>
                          <w:szCs w:val="11"/>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3945890</wp:posOffset>
                </wp:positionV>
                <wp:extent cx="6997700" cy="676910"/>
                <wp:effectExtent l="0" t="0" r="0" b="0"/>
                <wp:wrapSquare wrapText="bothSides"/>
                <wp:docPr id="309" name="Frame6"/>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物理地址由</w:t>
                            </w:r>
                            <w:r>
                              <w:rPr>
                                <w:rFonts w:eastAsia="新宋体" w:cs="SimSun" w:ascii="SimSun" w:hAnsi="SimSun"/>
                                <w:sz w:val="11"/>
                                <w:szCs w:val="11"/>
                              </w:rPr>
                              <w:t>48</w:t>
                            </w:r>
                            <w:r>
                              <w:rPr>
                                <w:rFonts w:ascii="SimSun" w:hAnsi="SimSun" w:cs="SimSun" w:eastAsia="新宋体"/>
                                <w:sz w:val="11"/>
                                <w:szCs w:val="11"/>
                              </w:rPr>
                              <w:t>位二进制数构成，最高字节的最低两位是控制位。其中最高字节</w:t>
                            </w:r>
                            <w:r>
                              <w:rPr>
                                <w:rFonts w:eastAsia="新宋体" w:cs="SimSun" w:ascii="SimSun" w:hAnsi="SimSun"/>
                                <w:sz w:val="11"/>
                                <w:szCs w:val="11"/>
                              </w:rPr>
                              <w:br/>
                            </w:r>
                            <w:r>
                              <w:rPr>
                                <w:rFonts w:ascii="SimSun" w:hAnsi="SimSun" w:cs="SimSun" w:eastAsia="新宋体"/>
                                <w:sz w:val="11"/>
                                <w:szCs w:val="11"/>
                              </w:rPr>
                              <w:t>的最低位是单播</w:t>
                            </w:r>
                            <w:r>
                              <w:rPr>
                                <w:rFonts w:eastAsia="新宋体" w:cs="SimSun" w:ascii="SimSun" w:hAnsi="SimSun"/>
                                <w:sz w:val="11"/>
                                <w:szCs w:val="11"/>
                              </w:rPr>
                              <w:t>/</w:t>
                            </w:r>
                            <w:r>
                              <w:rPr>
                                <w:rFonts w:ascii="SimSun" w:hAnsi="SimSun" w:cs="SimSun" w:eastAsia="新宋体"/>
                                <w:sz w:val="11"/>
                                <w:szCs w:val="11"/>
                              </w:rPr>
                              <w:t>组播（</w:t>
                            </w:r>
                            <w:r>
                              <w:rPr>
                                <w:rFonts w:eastAsia="新宋体" w:cs="SimSun" w:ascii="SimSun" w:hAnsi="SimSun"/>
                                <w:sz w:val="11"/>
                                <w:szCs w:val="11"/>
                              </w:rPr>
                              <w:t>Unicast/Multicast</w:t>
                            </w:r>
                            <w:r>
                              <w:rPr>
                                <w:rFonts w:ascii="SimSun" w:hAnsi="SimSun" w:cs="SimSun" w:eastAsia="新宋体"/>
                                <w:sz w:val="11"/>
                                <w:szCs w:val="11"/>
                              </w:rPr>
                              <w:t>，</w:t>
                            </w:r>
                            <w:r>
                              <w:rPr>
                                <w:rFonts w:eastAsia="新宋体" w:cs="SimSun" w:ascii="SimSun" w:hAnsi="SimSun"/>
                                <w:sz w:val="11"/>
                                <w:szCs w:val="11"/>
                              </w:rPr>
                              <w:t>U/M</w:t>
                            </w:r>
                            <w:r>
                              <w:rPr>
                                <w:rFonts w:ascii="SimSun" w:hAnsi="SimSun" w:cs="SimSun" w:eastAsia="新宋体"/>
                                <w:sz w:val="11"/>
                                <w:szCs w:val="11"/>
                              </w:rPr>
                              <w:t>）切换位，当该位为</w:t>
                            </w:r>
                            <w:r>
                              <w:rPr>
                                <w:rFonts w:eastAsia="新宋体" w:cs="SimSun" w:ascii="SimSun" w:hAnsi="SimSun"/>
                                <w:sz w:val="11"/>
                                <w:szCs w:val="11"/>
                              </w:rPr>
                              <w:t>0</w:t>
                            </w:r>
                            <w:r>
                              <w:rPr>
                                <w:rFonts w:ascii="SimSun" w:hAnsi="SimSun" w:cs="SimSun" w:eastAsia="新宋体"/>
                                <w:sz w:val="11"/>
                                <w:szCs w:val="11"/>
                              </w:rPr>
                              <w:t>时，表明这个地</w:t>
                            </w:r>
                            <w:r>
                              <w:rPr>
                                <w:rFonts w:eastAsia="新宋体" w:cs="SimSun" w:ascii="SimSun" w:hAnsi="SimSun"/>
                                <w:sz w:val="11"/>
                                <w:szCs w:val="11"/>
                              </w:rPr>
                              <w:br/>
                            </w:r>
                            <w:r>
                              <w:rPr>
                                <w:rFonts w:ascii="SimSun" w:hAnsi="SimSun" w:cs="SimSun" w:eastAsia="新宋体"/>
                                <w:sz w:val="11"/>
                                <w:szCs w:val="11"/>
                              </w:rPr>
                              <w:t>址是一个普通的单播地址，可以分配给一个接口使用，既可出现在数据帧的源地址字</w:t>
                            </w:r>
                            <w:r>
                              <w:rPr>
                                <w:rFonts w:eastAsia="新宋体" w:cs="SimSun" w:ascii="SimSun" w:hAnsi="SimSun"/>
                                <w:sz w:val="11"/>
                                <w:szCs w:val="11"/>
                              </w:rPr>
                              <w:br/>
                            </w:r>
                            <w:r>
                              <w:rPr>
                                <w:rFonts w:ascii="SimSun" w:hAnsi="SimSun" w:cs="SimSun" w:eastAsia="新宋体"/>
                                <w:sz w:val="11"/>
                                <w:szCs w:val="11"/>
                              </w:rPr>
                              <w:t>段，也可出现在数据帧的目的地址字段；当该位是</w:t>
                            </w:r>
                            <w:r>
                              <w:rPr>
                                <w:rFonts w:eastAsia="新宋体" w:cs="SimSun" w:ascii="SimSun" w:hAnsi="SimSun"/>
                                <w:sz w:val="11"/>
                                <w:szCs w:val="11"/>
                              </w:rPr>
                              <w:t>1</w:t>
                            </w:r>
                            <w:r>
                              <w:rPr>
                                <w:rFonts w:ascii="SimSun" w:hAnsi="SimSun" w:cs="SimSun" w:eastAsia="新宋体"/>
                                <w:sz w:val="11"/>
                                <w:szCs w:val="11"/>
                              </w:rPr>
                              <w:t>时，表明这是一个组播地址，代表</w:t>
                            </w:r>
                            <w:r>
                              <w:rPr>
                                <w:rFonts w:eastAsia="新宋体" w:cs="SimSun" w:ascii="SimSun" w:hAnsi="SimSun"/>
                                <w:sz w:val="11"/>
                                <w:szCs w:val="11"/>
                              </w:rPr>
                              <w:br/>
                            </w:r>
                            <w:r>
                              <w:rPr>
                                <w:rFonts w:ascii="SimSun" w:hAnsi="SimSun" w:cs="SimSun" w:eastAsia="新宋体"/>
                                <w:sz w:val="11"/>
                                <w:szCs w:val="11"/>
                              </w:rPr>
                              <w:t>组成员，只能出现在数据帧的目的地址字段。</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310.7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物理地址由</w:t>
                      </w:r>
                      <w:r>
                        <w:rPr>
                          <w:rFonts w:eastAsia="新宋体" w:cs="SimSun" w:ascii="SimSun" w:hAnsi="SimSun"/>
                          <w:sz w:val="11"/>
                          <w:szCs w:val="11"/>
                        </w:rPr>
                        <w:t>48</w:t>
                      </w:r>
                      <w:r>
                        <w:rPr>
                          <w:rFonts w:ascii="SimSun" w:hAnsi="SimSun" w:cs="SimSun" w:eastAsia="新宋体"/>
                          <w:sz w:val="11"/>
                          <w:szCs w:val="11"/>
                        </w:rPr>
                        <w:t>位二进制数构成，最高字节的最低两位是控制位。其中最高字节</w:t>
                      </w:r>
                      <w:r>
                        <w:rPr>
                          <w:rFonts w:eastAsia="新宋体" w:cs="SimSun" w:ascii="SimSun" w:hAnsi="SimSun"/>
                          <w:sz w:val="11"/>
                          <w:szCs w:val="11"/>
                        </w:rPr>
                        <w:br/>
                      </w:r>
                      <w:r>
                        <w:rPr>
                          <w:rFonts w:ascii="SimSun" w:hAnsi="SimSun" w:cs="SimSun" w:eastAsia="新宋体"/>
                          <w:sz w:val="11"/>
                          <w:szCs w:val="11"/>
                        </w:rPr>
                        <w:t>的最低位是单播</w:t>
                      </w:r>
                      <w:r>
                        <w:rPr>
                          <w:rFonts w:eastAsia="新宋体" w:cs="SimSun" w:ascii="SimSun" w:hAnsi="SimSun"/>
                          <w:sz w:val="11"/>
                          <w:szCs w:val="11"/>
                        </w:rPr>
                        <w:t>/</w:t>
                      </w:r>
                      <w:r>
                        <w:rPr>
                          <w:rFonts w:ascii="SimSun" w:hAnsi="SimSun" w:cs="SimSun" w:eastAsia="新宋体"/>
                          <w:sz w:val="11"/>
                          <w:szCs w:val="11"/>
                        </w:rPr>
                        <w:t>组播（</w:t>
                      </w:r>
                      <w:r>
                        <w:rPr>
                          <w:rFonts w:eastAsia="新宋体" w:cs="SimSun" w:ascii="SimSun" w:hAnsi="SimSun"/>
                          <w:sz w:val="11"/>
                          <w:szCs w:val="11"/>
                        </w:rPr>
                        <w:t>Unicast/Multicast</w:t>
                      </w:r>
                      <w:r>
                        <w:rPr>
                          <w:rFonts w:ascii="SimSun" w:hAnsi="SimSun" w:cs="SimSun" w:eastAsia="新宋体"/>
                          <w:sz w:val="11"/>
                          <w:szCs w:val="11"/>
                        </w:rPr>
                        <w:t>，</w:t>
                      </w:r>
                      <w:r>
                        <w:rPr>
                          <w:rFonts w:eastAsia="新宋体" w:cs="SimSun" w:ascii="SimSun" w:hAnsi="SimSun"/>
                          <w:sz w:val="11"/>
                          <w:szCs w:val="11"/>
                        </w:rPr>
                        <w:t>U/M</w:t>
                      </w:r>
                      <w:r>
                        <w:rPr>
                          <w:rFonts w:ascii="SimSun" w:hAnsi="SimSun" w:cs="SimSun" w:eastAsia="新宋体"/>
                          <w:sz w:val="11"/>
                          <w:szCs w:val="11"/>
                        </w:rPr>
                        <w:t>）切换位，当该位为</w:t>
                      </w:r>
                      <w:r>
                        <w:rPr>
                          <w:rFonts w:eastAsia="新宋体" w:cs="SimSun" w:ascii="SimSun" w:hAnsi="SimSun"/>
                          <w:sz w:val="11"/>
                          <w:szCs w:val="11"/>
                        </w:rPr>
                        <w:t>0</w:t>
                      </w:r>
                      <w:r>
                        <w:rPr>
                          <w:rFonts w:ascii="SimSun" w:hAnsi="SimSun" w:cs="SimSun" w:eastAsia="新宋体"/>
                          <w:sz w:val="11"/>
                          <w:szCs w:val="11"/>
                        </w:rPr>
                        <w:t>时，表明这个地</w:t>
                      </w:r>
                      <w:r>
                        <w:rPr>
                          <w:rFonts w:eastAsia="新宋体" w:cs="SimSun" w:ascii="SimSun" w:hAnsi="SimSun"/>
                          <w:sz w:val="11"/>
                          <w:szCs w:val="11"/>
                        </w:rPr>
                        <w:br/>
                      </w:r>
                      <w:r>
                        <w:rPr>
                          <w:rFonts w:ascii="SimSun" w:hAnsi="SimSun" w:cs="SimSun" w:eastAsia="新宋体"/>
                          <w:sz w:val="11"/>
                          <w:szCs w:val="11"/>
                        </w:rPr>
                        <w:t>址是一个普通的单播地址，可以分配给一个接口使用，既可出现在数据帧的源地址字</w:t>
                      </w:r>
                      <w:r>
                        <w:rPr>
                          <w:rFonts w:eastAsia="新宋体" w:cs="SimSun" w:ascii="SimSun" w:hAnsi="SimSun"/>
                          <w:sz w:val="11"/>
                          <w:szCs w:val="11"/>
                        </w:rPr>
                        <w:br/>
                      </w:r>
                      <w:r>
                        <w:rPr>
                          <w:rFonts w:ascii="SimSun" w:hAnsi="SimSun" w:cs="SimSun" w:eastAsia="新宋体"/>
                          <w:sz w:val="11"/>
                          <w:szCs w:val="11"/>
                        </w:rPr>
                        <w:t>段，也可出现在数据帧的目的地址字段；当该位是</w:t>
                      </w:r>
                      <w:r>
                        <w:rPr>
                          <w:rFonts w:eastAsia="新宋体" w:cs="SimSun" w:ascii="SimSun" w:hAnsi="SimSun"/>
                          <w:sz w:val="11"/>
                          <w:szCs w:val="11"/>
                        </w:rPr>
                        <w:t>1</w:t>
                      </w:r>
                      <w:r>
                        <w:rPr>
                          <w:rFonts w:ascii="SimSun" w:hAnsi="SimSun" w:cs="SimSun" w:eastAsia="新宋体"/>
                          <w:sz w:val="11"/>
                          <w:szCs w:val="11"/>
                        </w:rPr>
                        <w:t>时，表明这是一个组播地址，代表</w:t>
                      </w:r>
                      <w:r>
                        <w:rPr>
                          <w:rFonts w:eastAsia="新宋体" w:cs="SimSun" w:ascii="SimSun" w:hAnsi="SimSun"/>
                          <w:sz w:val="11"/>
                          <w:szCs w:val="11"/>
                        </w:rPr>
                        <w:br/>
                      </w:r>
                      <w:r>
                        <w:rPr>
                          <w:rFonts w:ascii="SimSun" w:hAnsi="SimSun" w:cs="SimSun" w:eastAsia="新宋体"/>
                          <w:sz w:val="11"/>
                          <w:szCs w:val="11"/>
                        </w:rPr>
                        <w:t>组成员，只能出现在数据帧的目的地址字段。</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202565</wp:posOffset>
                </wp:positionH>
                <wp:positionV relativeFrom="line">
                  <wp:posOffset>5207635</wp:posOffset>
                </wp:positionV>
                <wp:extent cx="6997700" cy="676910"/>
                <wp:effectExtent l="0" t="0" r="0" b="0"/>
                <wp:wrapSquare wrapText="bothSides"/>
                <wp:docPr id="310" name="Frame7"/>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在局域网中，数据传输的方式有三种：单播、广播和组播。</w:t>
                            </w:r>
                            <w:r>
                              <w:rPr>
                                <w:rFonts w:eastAsia="新宋体" w:cs="SimSun" w:ascii="SimSun" w:hAnsi="SimSun"/>
                                <w:sz w:val="11"/>
                                <w:szCs w:val="11"/>
                              </w:rPr>
                              <w:br/>
                            </w:r>
                            <w:r>
                              <w:rPr>
                                <w:rFonts w:ascii="SimSun" w:hAnsi="SimSun" w:cs="SimSun" w:eastAsia="新宋体"/>
                                <w:sz w:val="11"/>
                                <w:szCs w:val="11"/>
                              </w:rPr>
                              <w:t>单播是一台工作站将数据帧直接发送给另外一台工作站，此时源地址和目的地址</w:t>
                            </w:r>
                            <w:r>
                              <w:rPr>
                                <w:rFonts w:eastAsia="新宋体" w:cs="SimSun" w:ascii="SimSun" w:hAnsi="SimSun"/>
                                <w:sz w:val="11"/>
                                <w:szCs w:val="11"/>
                              </w:rPr>
                              <w:br/>
                            </w:r>
                            <w:r>
                              <w:rPr>
                                <w:rFonts w:ascii="SimSun" w:hAnsi="SimSun" w:cs="SimSun" w:eastAsia="新宋体"/>
                                <w:sz w:val="11"/>
                                <w:szCs w:val="11"/>
                              </w:rPr>
                              <w:t>都是普通的单播地址。在图</w:t>
                            </w:r>
                            <w:r>
                              <w:rPr>
                                <w:rFonts w:eastAsia="新宋体" w:cs="SimSun" w:ascii="SimSun" w:hAnsi="SimSun"/>
                                <w:sz w:val="11"/>
                                <w:szCs w:val="11"/>
                              </w:rPr>
                              <w:t>4-26</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）中，工作站</w:t>
                            </w:r>
                            <w:r>
                              <w:rPr>
                                <w:rFonts w:eastAsia="新宋体" w:cs="SimSun" w:ascii="SimSun" w:hAnsi="SimSun"/>
                                <w:sz w:val="11"/>
                                <w:szCs w:val="11"/>
                              </w:rPr>
                              <w:t>A</w:t>
                            </w:r>
                            <w:r>
                              <w:rPr>
                                <w:rFonts w:ascii="SimSun" w:hAnsi="SimSun" w:cs="SimSun" w:eastAsia="新宋体"/>
                                <w:sz w:val="11"/>
                                <w:szCs w:val="11"/>
                              </w:rPr>
                              <w:t>向工作站</w:t>
                            </w:r>
                            <w:r>
                              <w:rPr>
                                <w:rFonts w:eastAsia="新宋体" w:cs="SimSun" w:ascii="SimSun" w:hAnsi="SimSun"/>
                                <w:sz w:val="11"/>
                                <w:szCs w:val="11"/>
                              </w:rPr>
                              <w:t>D</w:t>
                            </w:r>
                            <w:r>
                              <w:rPr>
                                <w:rFonts w:ascii="SimSun" w:hAnsi="SimSun" w:cs="SimSun" w:eastAsia="新宋体"/>
                                <w:sz w:val="11"/>
                                <w:szCs w:val="11"/>
                              </w:rPr>
                              <w:t>单播一个数据帧，在目</w:t>
                            </w:r>
                            <w:r>
                              <w:rPr>
                                <w:rFonts w:eastAsia="新宋体" w:cs="SimSun" w:ascii="SimSun" w:hAnsi="SimSun"/>
                                <w:sz w:val="11"/>
                                <w:szCs w:val="11"/>
                              </w:rPr>
                              <w:br/>
                            </w:r>
                            <w:r>
                              <w:rPr>
                                <w:rFonts w:ascii="SimSun" w:hAnsi="SimSun" w:cs="SimSun" w:eastAsia="新宋体"/>
                                <w:sz w:val="11"/>
                                <w:szCs w:val="11"/>
                              </w:rPr>
                              <w:t>的地址字段中直接填写工作站</w:t>
                            </w:r>
                            <w:r>
                              <w:rPr>
                                <w:rFonts w:eastAsia="新宋体" w:cs="SimSun" w:ascii="SimSun" w:hAnsi="SimSun"/>
                                <w:sz w:val="11"/>
                                <w:szCs w:val="11"/>
                              </w:rPr>
                              <w:t>D</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地址，同在一个局域网的其他工作站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br/>
                            </w:r>
                            <w:r>
                              <w:rPr>
                                <w:rFonts w:ascii="SimSun" w:hAnsi="SimSun" w:cs="SimSun" w:eastAsia="新宋体"/>
                                <w:sz w:val="11"/>
                                <w:szCs w:val="11"/>
                              </w:rPr>
                              <w:t>和</w:t>
                            </w:r>
                            <w:r>
                              <w:rPr>
                                <w:rFonts w:eastAsia="新宋体" w:cs="SimSun" w:ascii="SimSun" w:hAnsi="SimSun"/>
                                <w:sz w:val="11"/>
                                <w:szCs w:val="11"/>
                              </w:rPr>
                              <w:t>E</w:t>
                            </w:r>
                            <w:r>
                              <w:rPr>
                                <w:rFonts w:ascii="SimSun" w:hAnsi="SimSun" w:cs="SimSun" w:eastAsia="新宋体"/>
                                <w:sz w:val="11"/>
                                <w:szCs w:val="11"/>
                              </w:rPr>
                              <w:t>都不会处理这个数据帧</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410.0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在局域网中，数据传输的方式有三种：单播、广播和组播。</w:t>
                      </w:r>
                      <w:r>
                        <w:rPr>
                          <w:rFonts w:eastAsia="新宋体" w:cs="SimSun" w:ascii="SimSun" w:hAnsi="SimSun"/>
                          <w:sz w:val="11"/>
                          <w:szCs w:val="11"/>
                        </w:rPr>
                        <w:br/>
                      </w:r>
                      <w:r>
                        <w:rPr>
                          <w:rFonts w:ascii="SimSun" w:hAnsi="SimSun" w:cs="SimSun" w:eastAsia="新宋体"/>
                          <w:sz w:val="11"/>
                          <w:szCs w:val="11"/>
                        </w:rPr>
                        <w:t>单播是一台工作站将数据帧直接发送给另外一台工作站，此时源地址和目的地址</w:t>
                      </w:r>
                      <w:r>
                        <w:rPr>
                          <w:rFonts w:eastAsia="新宋体" w:cs="SimSun" w:ascii="SimSun" w:hAnsi="SimSun"/>
                          <w:sz w:val="11"/>
                          <w:szCs w:val="11"/>
                        </w:rPr>
                        <w:br/>
                      </w:r>
                      <w:r>
                        <w:rPr>
                          <w:rFonts w:ascii="SimSun" w:hAnsi="SimSun" w:cs="SimSun" w:eastAsia="新宋体"/>
                          <w:sz w:val="11"/>
                          <w:szCs w:val="11"/>
                        </w:rPr>
                        <w:t>都是普通的单播地址。在图</w:t>
                      </w:r>
                      <w:r>
                        <w:rPr>
                          <w:rFonts w:eastAsia="新宋体" w:cs="SimSun" w:ascii="SimSun" w:hAnsi="SimSun"/>
                          <w:sz w:val="11"/>
                          <w:szCs w:val="11"/>
                        </w:rPr>
                        <w:t>4-26</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）中，工作站</w:t>
                      </w:r>
                      <w:r>
                        <w:rPr>
                          <w:rFonts w:eastAsia="新宋体" w:cs="SimSun" w:ascii="SimSun" w:hAnsi="SimSun"/>
                          <w:sz w:val="11"/>
                          <w:szCs w:val="11"/>
                        </w:rPr>
                        <w:t>A</w:t>
                      </w:r>
                      <w:r>
                        <w:rPr>
                          <w:rFonts w:ascii="SimSun" w:hAnsi="SimSun" w:cs="SimSun" w:eastAsia="新宋体"/>
                          <w:sz w:val="11"/>
                          <w:szCs w:val="11"/>
                        </w:rPr>
                        <w:t>向工作站</w:t>
                      </w:r>
                      <w:r>
                        <w:rPr>
                          <w:rFonts w:eastAsia="新宋体" w:cs="SimSun" w:ascii="SimSun" w:hAnsi="SimSun"/>
                          <w:sz w:val="11"/>
                          <w:szCs w:val="11"/>
                        </w:rPr>
                        <w:t>D</w:t>
                      </w:r>
                      <w:r>
                        <w:rPr>
                          <w:rFonts w:ascii="SimSun" w:hAnsi="SimSun" w:cs="SimSun" w:eastAsia="新宋体"/>
                          <w:sz w:val="11"/>
                          <w:szCs w:val="11"/>
                        </w:rPr>
                        <w:t>单播一个数据帧，在目</w:t>
                      </w:r>
                      <w:r>
                        <w:rPr>
                          <w:rFonts w:eastAsia="新宋体" w:cs="SimSun" w:ascii="SimSun" w:hAnsi="SimSun"/>
                          <w:sz w:val="11"/>
                          <w:szCs w:val="11"/>
                        </w:rPr>
                        <w:br/>
                      </w:r>
                      <w:r>
                        <w:rPr>
                          <w:rFonts w:ascii="SimSun" w:hAnsi="SimSun" w:cs="SimSun" w:eastAsia="新宋体"/>
                          <w:sz w:val="11"/>
                          <w:szCs w:val="11"/>
                        </w:rPr>
                        <w:t>的地址字段中直接填写工作站</w:t>
                      </w:r>
                      <w:r>
                        <w:rPr>
                          <w:rFonts w:eastAsia="新宋体" w:cs="SimSun" w:ascii="SimSun" w:hAnsi="SimSun"/>
                          <w:sz w:val="11"/>
                          <w:szCs w:val="11"/>
                        </w:rPr>
                        <w:t>D</w:t>
                      </w:r>
                      <w:r>
                        <w:rPr>
                          <w:rFonts w:ascii="SimSun" w:hAnsi="SimSun" w:cs="SimSun" w:eastAsia="新宋体"/>
                          <w:sz w:val="11"/>
                          <w:szCs w:val="11"/>
                        </w:rPr>
                        <w:t>的</w:t>
                      </w:r>
                      <w:r>
                        <w:rPr>
                          <w:rFonts w:eastAsia="新宋体" w:cs="SimSun" w:ascii="SimSun" w:hAnsi="SimSun"/>
                          <w:sz w:val="11"/>
                          <w:szCs w:val="11"/>
                        </w:rPr>
                        <w:t>MAC</w:t>
                      </w:r>
                      <w:r>
                        <w:rPr>
                          <w:rFonts w:ascii="SimSun" w:hAnsi="SimSun" w:cs="SimSun" w:eastAsia="新宋体"/>
                          <w:sz w:val="11"/>
                          <w:szCs w:val="11"/>
                        </w:rPr>
                        <w:t>地址，同在一个局域网的其他工作站</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C</w:t>
                        <w:br/>
                      </w:r>
                      <w:r>
                        <w:rPr>
                          <w:rFonts w:ascii="SimSun" w:hAnsi="SimSun" w:cs="SimSun" w:eastAsia="新宋体"/>
                          <w:sz w:val="11"/>
                          <w:szCs w:val="11"/>
                        </w:rPr>
                        <w:t>和</w:t>
                      </w:r>
                      <w:r>
                        <w:rPr>
                          <w:rFonts w:eastAsia="新宋体" w:cs="SimSun" w:ascii="SimSun" w:hAnsi="SimSun"/>
                          <w:sz w:val="11"/>
                          <w:szCs w:val="11"/>
                        </w:rPr>
                        <w:t>E</w:t>
                      </w:r>
                      <w:r>
                        <w:rPr>
                          <w:rFonts w:ascii="SimSun" w:hAnsi="SimSun" w:cs="SimSun" w:eastAsia="新宋体"/>
                          <w:sz w:val="11"/>
                          <w:szCs w:val="11"/>
                        </w:rPr>
                        <w:t>都不会处理这个数据帧</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210185</wp:posOffset>
                </wp:positionH>
                <wp:positionV relativeFrom="line">
                  <wp:posOffset>6468745</wp:posOffset>
                </wp:positionV>
                <wp:extent cx="6989445" cy="433070"/>
                <wp:effectExtent l="0" t="0" r="0" b="0"/>
                <wp:wrapSquare wrapText="bothSides"/>
                <wp:docPr id="311" name="Frame8"/>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广播是一台源工作站向所有工作站发送数据帧，此时的目的地址是</w:t>
                            </w:r>
                            <w:r>
                              <w:rPr>
                                <w:rFonts w:eastAsia="新宋体" w:cs="SimSun" w:ascii="SimSun" w:hAnsi="SimSun"/>
                                <w:sz w:val="11"/>
                                <w:szCs w:val="11"/>
                              </w:rPr>
                              <w:t>48</w:t>
                            </w:r>
                            <w:r>
                              <w:rPr>
                                <w:rFonts w:ascii="SimSun" w:hAnsi="SimSun" w:cs="SimSun" w:eastAsia="新宋体"/>
                                <w:sz w:val="11"/>
                                <w:szCs w:val="11"/>
                              </w:rPr>
                              <w:t>位</w:t>
                            </w:r>
                            <w:r>
                              <w:rPr>
                                <w:rFonts w:eastAsia="新宋体" w:cs="SimSun" w:ascii="SimSun" w:hAnsi="SimSun"/>
                                <w:sz w:val="11"/>
                                <w:szCs w:val="11"/>
                              </w:rPr>
                              <w:t>1</w:t>
                            </w:r>
                            <w:r>
                              <w:rPr>
                                <w:rFonts w:ascii="SimSun" w:hAnsi="SimSun" w:cs="SimSun" w:eastAsia="新宋体"/>
                                <w:sz w:val="11"/>
                                <w:szCs w:val="11"/>
                              </w:rPr>
                              <w:t>组成</w:t>
                            </w:r>
                            <w:r>
                              <w:rPr>
                                <w:rFonts w:eastAsia="新宋体" w:cs="SimSun" w:ascii="SimSun" w:hAnsi="SimSun"/>
                                <w:sz w:val="11"/>
                                <w:szCs w:val="11"/>
                              </w:rPr>
                              <w:br/>
                            </w:r>
                            <w:r>
                              <w:rPr>
                                <w:rFonts w:ascii="SimSun" w:hAnsi="SimSun" w:cs="SimSun" w:eastAsia="新宋体"/>
                                <w:sz w:val="11"/>
                                <w:szCs w:val="11"/>
                              </w:rPr>
                              <w:t>的地址</w:t>
                            </w:r>
                            <w:r>
                              <w:rPr>
                                <w:rFonts w:eastAsia="新宋体" w:cs="SimSun" w:ascii="SimSun" w:hAnsi="SimSun"/>
                                <w:sz w:val="11"/>
                                <w:szCs w:val="11"/>
                              </w:rPr>
                              <w:t>FFFF.FFFF.FFFF</w:t>
                            </w:r>
                            <w:r>
                              <w:rPr>
                                <w:rFonts w:ascii="SimSun" w:hAnsi="SimSun" w:cs="SimSun" w:eastAsia="新宋体"/>
                                <w:sz w:val="11"/>
                                <w:szCs w:val="11"/>
                              </w:rPr>
                              <w:t>，这是一个广播地址，同一局域网中的所有工作站都接收并</w:t>
                            </w:r>
                            <w:r>
                              <w:rPr>
                                <w:rFonts w:eastAsia="新宋体" w:cs="SimSun" w:ascii="SimSun" w:hAnsi="SimSun"/>
                                <w:sz w:val="11"/>
                                <w:szCs w:val="11"/>
                              </w:rPr>
                              <w:br/>
                            </w:r>
                            <w:r>
                              <w:rPr>
                                <w:rFonts w:ascii="SimSun" w:hAnsi="SimSun" w:cs="SimSun" w:eastAsia="新宋体"/>
                                <w:sz w:val="11"/>
                                <w:szCs w:val="11"/>
                              </w:rPr>
                              <w:t>处理这个数据帧，如图</w:t>
                            </w:r>
                            <w:r>
                              <w:rPr>
                                <w:rFonts w:eastAsia="新宋体" w:cs="SimSun" w:ascii="SimSun" w:hAnsi="SimSun"/>
                                <w:sz w:val="11"/>
                                <w:szCs w:val="11"/>
                              </w:rPr>
                              <w:t>4-26</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509.3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广播是一台源工作站向所有工作站发送数据帧，此时的目的地址是</w:t>
                      </w:r>
                      <w:r>
                        <w:rPr>
                          <w:rFonts w:eastAsia="新宋体" w:cs="SimSun" w:ascii="SimSun" w:hAnsi="SimSun"/>
                          <w:sz w:val="11"/>
                          <w:szCs w:val="11"/>
                        </w:rPr>
                        <w:t>48</w:t>
                      </w:r>
                      <w:r>
                        <w:rPr>
                          <w:rFonts w:ascii="SimSun" w:hAnsi="SimSun" w:cs="SimSun" w:eastAsia="新宋体"/>
                          <w:sz w:val="11"/>
                          <w:szCs w:val="11"/>
                        </w:rPr>
                        <w:t>位</w:t>
                      </w:r>
                      <w:r>
                        <w:rPr>
                          <w:rFonts w:eastAsia="新宋体" w:cs="SimSun" w:ascii="SimSun" w:hAnsi="SimSun"/>
                          <w:sz w:val="11"/>
                          <w:szCs w:val="11"/>
                        </w:rPr>
                        <w:t>1</w:t>
                      </w:r>
                      <w:r>
                        <w:rPr>
                          <w:rFonts w:ascii="SimSun" w:hAnsi="SimSun" w:cs="SimSun" w:eastAsia="新宋体"/>
                          <w:sz w:val="11"/>
                          <w:szCs w:val="11"/>
                        </w:rPr>
                        <w:t>组成</w:t>
                      </w:r>
                      <w:r>
                        <w:rPr>
                          <w:rFonts w:eastAsia="新宋体" w:cs="SimSun" w:ascii="SimSun" w:hAnsi="SimSun"/>
                          <w:sz w:val="11"/>
                          <w:szCs w:val="11"/>
                        </w:rPr>
                        <w:br/>
                      </w:r>
                      <w:r>
                        <w:rPr>
                          <w:rFonts w:ascii="SimSun" w:hAnsi="SimSun" w:cs="SimSun" w:eastAsia="新宋体"/>
                          <w:sz w:val="11"/>
                          <w:szCs w:val="11"/>
                        </w:rPr>
                        <w:t>的地址</w:t>
                      </w:r>
                      <w:r>
                        <w:rPr>
                          <w:rFonts w:eastAsia="新宋体" w:cs="SimSun" w:ascii="SimSun" w:hAnsi="SimSun"/>
                          <w:sz w:val="11"/>
                          <w:szCs w:val="11"/>
                        </w:rPr>
                        <w:t>FFFF.FFFF.FFFF</w:t>
                      </w:r>
                      <w:r>
                        <w:rPr>
                          <w:rFonts w:ascii="SimSun" w:hAnsi="SimSun" w:cs="SimSun" w:eastAsia="新宋体"/>
                          <w:sz w:val="11"/>
                          <w:szCs w:val="11"/>
                        </w:rPr>
                        <w:t>，这是一个广播地址，同一局域网中的所有工作站都接收并</w:t>
                      </w:r>
                      <w:r>
                        <w:rPr>
                          <w:rFonts w:eastAsia="新宋体" w:cs="SimSun" w:ascii="SimSun" w:hAnsi="SimSun"/>
                          <w:sz w:val="11"/>
                          <w:szCs w:val="11"/>
                        </w:rPr>
                        <w:br/>
                      </w:r>
                      <w:r>
                        <w:rPr>
                          <w:rFonts w:ascii="SimSun" w:hAnsi="SimSun" w:cs="SimSun" w:eastAsia="新宋体"/>
                          <w:sz w:val="11"/>
                          <w:szCs w:val="11"/>
                        </w:rPr>
                        <w:t>处理这个数据帧，如图</w:t>
                      </w:r>
                      <w:r>
                        <w:rPr>
                          <w:rFonts w:eastAsia="新宋体" w:cs="SimSun" w:ascii="SimSun" w:hAnsi="SimSun"/>
                          <w:sz w:val="11"/>
                          <w:szCs w:val="11"/>
                        </w:rPr>
                        <w:t>4-26</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7223760</wp:posOffset>
                </wp:positionV>
                <wp:extent cx="6997700" cy="676910"/>
                <wp:effectExtent l="0" t="0" r="0" b="0"/>
                <wp:wrapSquare wrapText="bothSides"/>
                <wp:docPr id="312" name="Frame9"/>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组播是一台源工作站向一组成员工作站发送数据顿，此时源地址是单播地址，而</w:t>
                            </w:r>
                            <w:r>
                              <w:rPr>
                                <w:rFonts w:eastAsia="新宋体" w:cs="SimSun" w:ascii="SimSun" w:hAnsi="SimSun"/>
                                <w:sz w:val="11"/>
                                <w:szCs w:val="11"/>
                              </w:rPr>
                              <w:br/>
                            </w:r>
                            <w:r>
                              <w:rPr>
                                <w:rFonts w:ascii="SimSun" w:hAnsi="SimSun" w:cs="SimSun" w:eastAsia="新宋体"/>
                                <w:sz w:val="11"/>
                                <w:szCs w:val="11"/>
                              </w:rPr>
                              <w:t>目的地址是组播地址，组中的每个成员都将接收并处理这样的数据顿。在图</w:t>
                            </w:r>
                            <w:r>
                              <w:rPr>
                                <w:rFonts w:eastAsia="新宋体" w:cs="SimSun" w:ascii="SimSun" w:hAnsi="SimSun"/>
                                <w:sz w:val="11"/>
                                <w:szCs w:val="11"/>
                              </w:rPr>
                              <w:t>4-26</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中，源工作站</w:t>
                            </w:r>
                            <w:r>
                              <w:rPr>
                                <w:rFonts w:eastAsia="新宋体" w:cs="SimSun" w:ascii="SimSun" w:hAnsi="SimSun"/>
                                <w:sz w:val="11"/>
                                <w:szCs w:val="11"/>
                              </w:rPr>
                              <w:t>A</w:t>
                            </w:r>
                            <w:r>
                              <w:rPr>
                                <w:rFonts w:ascii="SimSun" w:hAnsi="SimSun" w:cs="SimSun" w:eastAsia="新宋体"/>
                                <w:sz w:val="11"/>
                                <w:szCs w:val="11"/>
                              </w:rPr>
                              <w:t>发出的数据帧中，其目的地址的前</w:t>
                            </w:r>
                            <w:r>
                              <w:rPr>
                                <w:rFonts w:eastAsia="新宋体" w:cs="SimSun" w:ascii="SimSun" w:hAnsi="SimSun"/>
                                <w:sz w:val="11"/>
                                <w:szCs w:val="11"/>
                              </w:rPr>
                              <w:t>24</w:t>
                            </w:r>
                            <w:r>
                              <w:rPr>
                                <w:rFonts w:ascii="SimSun" w:hAnsi="SimSun" w:cs="SimSun" w:eastAsia="新宋体"/>
                                <w:sz w:val="11"/>
                                <w:szCs w:val="11"/>
                              </w:rPr>
                              <w:t>位是</w:t>
                            </w:r>
                            <w:r>
                              <w:rPr>
                                <w:rFonts w:eastAsia="新宋体" w:cs="SimSun" w:ascii="SimSun" w:hAnsi="SimSun"/>
                                <w:sz w:val="11"/>
                                <w:szCs w:val="11"/>
                              </w:rPr>
                              <w:t>01-00-5E</w:t>
                            </w:r>
                            <w:r>
                              <w:rPr>
                                <w:rFonts w:ascii="SimSun" w:hAnsi="SimSun" w:cs="SimSun" w:eastAsia="新宋体"/>
                                <w:sz w:val="11"/>
                                <w:szCs w:val="11"/>
                              </w:rPr>
                              <w:t>，表示的是以太网</w:t>
                            </w:r>
                            <w:r>
                              <w:rPr>
                                <w:rFonts w:eastAsia="新宋体" w:cs="SimSun" w:ascii="SimSun" w:hAnsi="SimSun"/>
                                <w:sz w:val="11"/>
                                <w:szCs w:val="11"/>
                              </w:rPr>
                              <w:br/>
                            </w:r>
                            <w:r>
                              <w:rPr>
                                <w:rFonts w:ascii="SimSun" w:hAnsi="SimSun" w:cs="SimSun" w:eastAsia="新宋体"/>
                                <w:sz w:val="11"/>
                                <w:szCs w:val="11"/>
                              </w:rPr>
                              <w:t>组播地址，</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是组播组成员，只有它们会接收和处理这个数据帧，其他工作站不接</w:t>
                            </w:r>
                            <w:r>
                              <w:rPr>
                                <w:rFonts w:eastAsia="新宋体" w:cs="SimSun" w:ascii="SimSun" w:hAnsi="SimSun"/>
                                <w:sz w:val="11"/>
                                <w:szCs w:val="11"/>
                              </w:rPr>
                              <w:br/>
                            </w:r>
                            <w:r>
                              <w:rPr>
                                <w:rFonts w:ascii="SimSun" w:hAnsi="SimSun" w:cs="SimSun" w:eastAsia="新宋体"/>
                                <w:sz w:val="11"/>
                                <w:szCs w:val="11"/>
                              </w:rPr>
                              <w:t>收和处理。</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568.8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组播是一台源工作站向一组成员工作站发送数据顿，此时源地址是单播地址，而</w:t>
                      </w:r>
                      <w:r>
                        <w:rPr>
                          <w:rFonts w:eastAsia="新宋体" w:cs="SimSun" w:ascii="SimSun" w:hAnsi="SimSun"/>
                          <w:sz w:val="11"/>
                          <w:szCs w:val="11"/>
                        </w:rPr>
                        <w:br/>
                      </w:r>
                      <w:r>
                        <w:rPr>
                          <w:rFonts w:ascii="SimSun" w:hAnsi="SimSun" w:cs="SimSun" w:eastAsia="新宋体"/>
                          <w:sz w:val="11"/>
                          <w:szCs w:val="11"/>
                        </w:rPr>
                        <w:t>目的地址是组播地址，组中的每个成员都将接收并处理这样的数据顿。在图</w:t>
                      </w:r>
                      <w:r>
                        <w:rPr>
                          <w:rFonts w:eastAsia="新宋体" w:cs="SimSun" w:ascii="SimSun" w:hAnsi="SimSun"/>
                          <w:sz w:val="11"/>
                          <w:szCs w:val="11"/>
                        </w:rPr>
                        <w:t>4-26</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中，源工作站</w:t>
                      </w:r>
                      <w:r>
                        <w:rPr>
                          <w:rFonts w:eastAsia="新宋体" w:cs="SimSun" w:ascii="SimSun" w:hAnsi="SimSun"/>
                          <w:sz w:val="11"/>
                          <w:szCs w:val="11"/>
                        </w:rPr>
                        <w:t>A</w:t>
                      </w:r>
                      <w:r>
                        <w:rPr>
                          <w:rFonts w:ascii="SimSun" w:hAnsi="SimSun" w:cs="SimSun" w:eastAsia="新宋体"/>
                          <w:sz w:val="11"/>
                          <w:szCs w:val="11"/>
                        </w:rPr>
                        <w:t>发出的数据帧中，其目的地址的前</w:t>
                      </w:r>
                      <w:r>
                        <w:rPr>
                          <w:rFonts w:eastAsia="新宋体" w:cs="SimSun" w:ascii="SimSun" w:hAnsi="SimSun"/>
                          <w:sz w:val="11"/>
                          <w:szCs w:val="11"/>
                        </w:rPr>
                        <w:t>24</w:t>
                      </w:r>
                      <w:r>
                        <w:rPr>
                          <w:rFonts w:ascii="SimSun" w:hAnsi="SimSun" w:cs="SimSun" w:eastAsia="新宋体"/>
                          <w:sz w:val="11"/>
                          <w:szCs w:val="11"/>
                        </w:rPr>
                        <w:t>位是</w:t>
                      </w:r>
                      <w:r>
                        <w:rPr>
                          <w:rFonts w:eastAsia="新宋体" w:cs="SimSun" w:ascii="SimSun" w:hAnsi="SimSun"/>
                          <w:sz w:val="11"/>
                          <w:szCs w:val="11"/>
                        </w:rPr>
                        <w:t>01-00-5E</w:t>
                      </w:r>
                      <w:r>
                        <w:rPr>
                          <w:rFonts w:ascii="SimSun" w:hAnsi="SimSun" w:cs="SimSun" w:eastAsia="新宋体"/>
                          <w:sz w:val="11"/>
                          <w:szCs w:val="11"/>
                        </w:rPr>
                        <w:t>，表示的是以太网</w:t>
                      </w:r>
                      <w:r>
                        <w:rPr>
                          <w:rFonts w:eastAsia="新宋体" w:cs="SimSun" w:ascii="SimSun" w:hAnsi="SimSun"/>
                          <w:sz w:val="11"/>
                          <w:szCs w:val="11"/>
                        </w:rPr>
                        <w:br/>
                      </w:r>
                      <w:r>
                        <w:rPr>
                          <w:rFonts w:ascii="SimSun" w:hAnsi="SimSun" w:cs="SimSun" w:eastAsia="新宋体"/>
                          <w:sz w:val="11"/>
                          <w:szCs w:val="11"/>
                        </w:rPr>
                        <w:t>组播地址，</w:t>
                      </w:r>
                      <w:r>
                        <w:rPr>
                          <w:rFonts w:eastAsia="新宋体" w:cs="SimSun" w:ascii="SimSun" w:hAnsi="SimSun"/>
                          <w:sz w:val="11"/>
                          <w:szCs w:val="11"/>
                        </w:rPr>
                        <w:t>B</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是组播组成员，只有它们会接收和处理这个数据帧，其他工作站不接</w:t>
                      </w:r>
                      <w:r>
                        <w:rPr>
                          <w:rFonts w:eastAsia="新宋体" w:cs="SimSun" w:ascii="SimSun" w:hAnsi="SimSun"/>
                          <w:sz w:val="11"/>
                          <w:szCs w:val="11"/>
                        </w:rPr>
                        <w:br/>
                      </w:r>
                      <w:r>
                        <w:rPr>
                          <w:rFonts w:ascii="SimSun" w:hAnsi="SimSun" w:cs="SimSun" w:eastAsia="新宋体"/>
                          <w:sz w:val="11"/>
                          <w:szCs w:val="11"/>
                        </w:rPr>
                        <w:t>收和处理。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8477250</wp:posOffset>
                </wp:positionV>
                <wp:extent cx="6997700" cy="554990"/>
                <wp:effectExtent l="0" t="0" r="0" b="0"/>
                <wp:wrapSquare wrapText="bothSides"/>
                <wp:docPr id="313" name="Frame10"/>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为了方便表示，</w:t>
                            </w:r>
                            <w:r>
                              <w:rPr>
                                <w:rFonts w:eastAsia="新宋体" w:cs="SimSun" w:ascii="SimSun" w:hAnsi="SimSun"/>
                                <w:sz w:val="11"/>
                                <w:szCs w:val="11"/>
                              </w:rPr>
                              <w:t>MAC</w:t>
                            </w:r>
                            <w:r>
                              <w:rPr>
                                <w:rFonts w:ascii="SimSun" w:hAnsi="SimSun" w:cs="SimSun" w:eastAsia="新宋体"/>
                                <w:sz w:val="11"/>
                                <w:szCs w:val="11"/>
                              </w:rPr>
                              <w:t>地址通常分成</w:t>
                            </w:r>
                            <w:r>
                              <w:rPr>
                                <w:rFonts w:eastAsia="新宋体" w:cs="SimSun" w:ascii="SimSun" w:hAnsi="SimSun"/>
                                <w:sz w:val="11"/>
                                <w:szCs w:val="11"/>
                              </w:rPr>
                              <w:t>6</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位组，每个</w:t>
                            </w:r>
                            <w:r>
                              <w:rPr>
                                <w:rFonts w:eastAsia="新宋体" w:cs="SimSun" w:ascii="SimSun" w:hAnsi="SimSun"/>
                                <w:sz w:val="11"/>
                                <w:szCs w:val="11"/>
                              </w:rPr>
                              <w:t>8</w:t>
                            </w:r>
                            <w:r>
                              <w:rPr>
                                <w:rFonts w:ascii="SimSun" w:hAnsi="SimSun" w:cs="SimSun" w:eastAsia="新宋体"/>
                                <w:sz w:val="11"/>
                                <w:szCs w:val="11"/>
                              </w:rPr>
                              <w:t>位组转换为对应的</w:t>
                            </w:r>
                            <w:r>
                              <w:rPr>
                                <w:rFonts w:eastAsia="新宋体" w:cs="SimSun" w:ascii="SimSun" w:hAnsi="SimSun"/>
                                <w:sz w:val="11"/>
                                <w:szCs w:val="11"/>
                              </w:rPr>
                              <w:t>2</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十六进制数，位组之间用冒号分开，也可以用短横线分隔。比如</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63</w:t>
                            </w:r>
                            <w:r>
                              <w:rPr>
                                <w:rFonts w:ascii="SimSun" w:hAnsi="SimSun" w:cs="SimSun" w:eastAsia="新宋体"/>
                                <w:sz w:val="11"/>
                                <w:szCs w:val="11"/>
                              </w:rPr>
                              <w:t>：</w:t>
                            </w:r>
                            <w:r>
                              <w:rPr>
                                <w:rFonts w:eastAsia="新宋体" w:cs="SimSun" w:ascii="SimSun" w:hAnsi="SimSun"/>
                                <w:sz w:val="11"/>
                                <w:szCs w:val="11"/>
                              </w:rPr>
                              <w:t>ef</w:t>
                            </w:r>
                            <w:r>
                              <w:rPr>
                                <w:rFonts w:ascii="SimSun" w:hAnsi="SimSun" w:cs="SimSun" w:eastAsia="新宋体"/>
                                <w:sz w:val="11"/>
                                <w:szCs w:val="11"/>
                              </w:rPr>
                              <w:t>：</w:t>
                            </w:r>
                            <w:r>
                              <w:rPr>
                                <w:rFonts w:eastAsia="新宋体" w:cs="SimSun" w:ascii="SimSun" w:hAnsi="SimSun"/>
                                <w:sz w:val="11"/>
                                <w:szCs w:val="11"/>
                              </w:rPr>
                              <w:t>23</w:t>
                            </w:r>
                            <w:r>
                              <w:rPr>
                                <w:rFonts w:ascii="SimSun" w:hAnsi="SimSun" w:cs="SimSun" w:eastAsia="新宋体"/>
                                <w:sz w:val="11"/>
                                <w:szCs w:val="11"/>
                              </w:rPr>
                              <w:t>：</w:t>
                            </w:r>
                            <w:r>
                              <w:rPr>
                                <w:rFonts w:eastAsia="新宋体" w:cs="SimSun" w:ascii="SimSun" w:hAnsi="SimSun"/>
                                <w:sz w:val="11"/>
                                <w:szCs w:val="11"/>
                              </w:rPr>
                              <w:t>56</w:t>
                            </w:r>
                            <w:r>
                              <w:rPr>
                                <w:rFonts w:ascii="SimSun" w:hAnsi="SimSun" w:cs="SimSun" w:eastAsia="新宋体"/>
                                <w:sz w:val="11"/>
                                <w:szCs w:val="11"/>
                              </w:rPr>
                              <w:t>：</w:t>
                            </w:r>
                            <w:r>
                              <w:rPr>
                                <w:rFonts w:eastAsia="新宋体" w:cs="SimSun" w:ascii="SimSun" w:hAnsi="SimSun"/>
                                <w:sz w:val="11"/>
                                <w:szCs w:val="11"/>
                              </w:rPr>
                              <w:t>21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也可以表示成</w:t>
                            </w:r>
                            <w:r>
                              <w:rPr>
                                <w:rFonts w:eastAsia="新宋体" w:cs="SimSun" w:ascii="SimSun" w:hAnsi="SimSun"/>
                                <w:sz w:val="11"/>
                                <w:szCs w:val="11"/>
                              </w:rPr>
                              <w:t>00-63-ef-23-56-21</w:t>
                            </w:r>
                            <w:r>
                              <w:rPr>
                                <w:rFonts w:ascii="SimSun" w:hAnsi="SimSun" w:cs="SimSun" w:eastAsia="新宋体"/>
                                <w:sz w:val="11"/>
                                <w:szCs w:val="11"/>
                              </w:rPr>
                              <w:t>，还可以表示成</w:t>
                            </w:r>
                            <w:r>
                              <w:rPr>
                                <w:rFonts w:eastAsia="新宋体" w:cs="SimSun" w:ascii="SimSun" w:hAnsi="SimSun"/>
                                <w:sz w:val="11"/>
                                <w:szCs w:val="11"/>
                              </w:rPr>
                              <w:t>0063.ef23.5621</w:t>
                            </w:r>
                            <w:r>
                              <w:rPr>
                                <w:rFonts w:ascii="SimSun" w:hAnsi="SimSun" w:cs="SimSun" w:eastAsia="新宋体"/>
                                <w:sz w:val="11"/>
                                <w:szCs w:val="11"/>
                              </w:rPr>
                              <w:t>。</w:t>
                            </w:r>
                            <w:r>
                              <w:rPr>
                                <w:rFonts w:eastAsia="新宋体" w:cs="SimSun" w:ascii="SimSun" w:hAnsi="SimSun"/>
                                <w:sz w:val="11"/>
                                <w:szCs w:val="11"/>
                              </w:rPr>
                              <w:t>48</w:t>
                            </w:r>
                            <w:r>
                              <w:rPr>
                                <w:rFonts w:ascii="SimSun" w:hAnsi="SimSun" w:cs="SimSun" w:eastAsia="新宋体"/>
                                <w:sz w:val="11"/>
                                <w:szCs w:val="11"/>
                              </w:rPr>
                              <w:t>位</w:t>
                            </w:r>
                            <w:r>
                              <w:rPr>
                                <w:rFonts w:eastAsia="新宋体" w:cs="SimSun" w:ascii="SimSun" w:hAnsi="SimSun"/>
                                <w:sz w:val="11"/>
                                <w:szCs w:val="11"/>
                              </w:rPr>
                              <w:t>MAC</w:t>
                            </w:r>
                            <w:r>
                              <w:rPr>
                                <w:rFonts w:ascii="SimSun" w:hAnsi="SimSun" w:cs="SimSun" w:eastAsia="新宋体"/>
                                <w:sz w:val="11"/>
                                <w:szCs w:val="11"/>
                              </w:rPr>
                              <w:t>地址的</w:t>
                            </w:r>
                            <w:r>
                              <w:rPr>
                                <w:rFonts w:eastAsia="新宋体" w:cs="SimSun" w:ascii="SimSun" w:hAnsi="SimSun"/>
                                <w:sz w:val="11"/>
                                <w:szCs w:val="11"/>
                              </w:rPr>
                              <w:br/>
                            </w:r>
                            <w:r>
                              <w:rPr>
                                <w:rFonts w:ascii="SimSun" w:hAnsi="SimSun" w:cs="SimSun" w:eastAsia="新宋体"/>
                                <w:sz w:val="11"/>
                                <w:szCs w:val="11"/>
                              </w:rPr>
                              <w:t>构成如图</w:t>
                            </w:r>
                            <w:r>
                              <w:rPr>
                                <w:rFonts w:eastAsia="新宋体" w:cs="SimSun" w:ascii="SimSun" w:hAnsi="SimSun"/>
                                <w:sz w:val="11"/>
                                <w:szCs w:val="11"/>
                              </w:rPr>
                              <w:t>4-27</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667.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为了方便表示，</w:t>
                      </w:r>
                      <w:r>
                        <w:rPr>
                          <w:rFonts w:eastAsia="新宋体" w:cs="SimSun" w:ascii="SimSun" w:hAnsi="SimSun"/>
                          <w:sz w:val="11"/>
                          <w:szCs w:val="11"/>
                        </w:rPr>
                        <w:t>MAC</w:t>
                      </w:r>
                      <w:r>
                        <w:rPr>
                          <w:rFonts w:ascii="SimSun" w:hAnsi="SimSun" w:cs="SimSun" w:eastAsia="新宋体"/>
                          <w:sz w:val="11"/>
                          <w:szCs w:val="11"/>
                        </w:rPr>
                        <w:t>地址通常分成</w:t>
                      </w:r>
                      <w:r>
                        <w:rPr>
                          <w:rFonts w:eastAsia="新宋体" w:cs="SimSun" w:ascii="SimSun" w:hAnsi="SimSun"/>
                          <w:sz w:val="11"/>
                          <w:szCs w:val="11"/>
                        </w:rPr>
                        <w:t>6</w:t>
                      </w:r>
                      <w:r>
                        <w:rPr>
                          <w:rFonts w:ascii="SimSun" w:hAnsi="SimSun" w:cs="SimSun" w:eastAsia="新宋体"/>
                          <w:sz w:val="11"/>
                          <w:szCs w:val="11"/>
                        </w:rPr>
                        <w:t>个</w:t>
                      </w:r>
                      <w:r>
                        <w:rPr>
                          <w:rFonts w:eastAsia="新宋体" w:cs="SimSun" w:ascii="SimSun" w:hAnsi="SimSun"/>
                          <w:sz w:val="11"/>
                          <w:szCs w:val="11"/>
                        </w:rPr>
                        <w:t>8</w:t>
                      </w:r>
                      <w:r>
                        <w:rPr>
                          <w:rFonts w:ascii="SimSun" w:hAnsi="SimSun" w:cs="SimSun" w:eastAsia="新宋体"/>
                          <w:sz w:val="11"/>
                          <w:szCs w:val="11"/>
                        </w:rPr>
                        <w:t>位组，每个</w:t>
                      </w:r>
                      <w:r>
                        <w:rPr>
                          <w:rFonts w:eastAsia="新宋体" w:cs="SimSun" w:ascii="SimSun" w:hAnsi="SimSun"/>
                          <w:sz w:val="11"/>
                          <w:szCs w:val="11"/>
                        </w:rPr>
                        <w:t>8</w:t>
                      </w:r>
                      <w:r>
                        <w:rPr>
                          <w:rFonts w:ascii="SimSun" w:hAnsi="SimSun" w:cs="SimSun" w:eastAsia="新宋体"/>
                          <w:sz w:val="11"/>
                          <w:szCs w:val="11"/>
                        </w:rPr>
                        <w:t>位组转换为对应的</w:t>
                      </w:r>
                      <w:r>
                        <w:rPr>
                          <w:rFonts w:eastAsia="新宋体" w:cs="SimSun" w:ascii="SimSun" w:hAnsi="SimSun"/>
                          <w:sz w:val="11"/>
                          <w:szCs w:val="11"/>
                        </w:rPr>
                        <w:t>2</w:t>
                      </w:r>
                      <w:r>
                        <w:rPr>
                          <w:rFonts w:ascii="SimSun" w:hAnsi="SimSun" w:cs="SimSun" w:eastAsia="新宋体"/>
                          <w:sz w:val="11"/>
                          <w:szCs w:val="11"/>
                        </w:rPr>
                        <w:t>个</w:t>
                      </w:r>
                      <w:r>
                        <w:rPr>
                          <w:rFonts w:eastAsia="新宋体" w:cs="SimSun" w:ascii="SimSun" w:hAnsi="SimSun"/>
                          <w:sz w:val="11"/>
                          <w:szCs w:val="11"/>
                        </w:rPr>
                        <w:br/>
                      </w:r>
                      <w:r>
                        <w:rPr>
                          <w:rFonts w:ascii="SimSun" w:hAnsi="SimSun" w:cs="SimSun" w:eastAsia="新宋体"/>
                          <w:sz w:val="11"/>
                          <w:szCs w:val="11"/>
                        </w:rPr>
                        <w:t>十六进制数，位组之间用冒号分开，也可以用短横线分隔。比如</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t>63</w:t>
                      </w:r>
                      <w:r>
                        <w:rPr>
                          <w:rFonts w:ascii="SimSun" w:hAnsi="SimSun" w:cs="SimSun" w:eastAsia="新宋体"/>
                          <w:sz w:val="11"/>
                          <w:szCs w:val="11"/>
                        </w:rPr>
                        <w:t>：</w:t>
                      </w:r>
                      <w:r>
                        <w:rPr>
                          <w:rFonts w:eastAsia="新宋体" w:cs="SimSun" w:ascii="SimSun" w:hAnsi="SimSun"/>
                          <w:sz w:val="11"/>
                          <w:szCs w:val="11"/>
                        </w:rPr>
                        <w:t>ef</w:t>
                      </w:r>
                      <w:r>
                        <w:rPr>
                          <w:rFonts w:ascii="SimSun" w:hAnsi="SimSun" w:cs="SimSun" w:eastAsia="新宋体"/>
                          <w:sz w:val="11"/>
                          <w:szCs w:val="11"/>
                        </w:rPr>
                        <w:t>：</w:t>
                      </w:r>
                      <w:r>
                        <w:rPr>
                          <w:rFonts w:eastAsia="新宋体" w:cs="SimSun" w:ascii="SimSun" w:hAnsi="SimSun"/>
                          <w:sz w:val="11"/>
                          <w:szCs w:val="11"/>
                        </w:rPr>
                        <w:t>23</w:t>
                      </w:r>
                      <w:r>
                        <w:rPr>
                          <w:rFonts w:ascii="SimSun" w:hAnsi="SimSun" w:cs="SimSun" w:eastAsia="新宋体"/>
                          <w:sz w:val="11"/>
                          <w:szCs w:val="11"/>
                        </w:rPr>
                        <w:t>：</w:t>
                      </w:r>
                      <w:r>
                        <w:rPr>
                          <w:rFonts w:eastAsia="新宋体" w:cs="SimSun" w:ascii="SimSun" w:hAnsi="SimSun"/>
                          <w:sz w:val="11"/>
                          <w:szCs w:val="11"/>
                        </w:rPr>
                        <w:t>56</w:t>
                      </w:r>
                      <w:r>
                        <w:rPr>
                          <w:rFonts w:ascii="SimSun" w:hAnsi="SimSun" w:cs="SimSun" w:eastAsia="新宋体"/>
                          <w:sz w:val="11"/>
                          <w:szCs w:val="11"/>
                        </w:rPr>
                        <w:t>：</w:t>
                      </w:r>
                      <w:r>
                        <w:rPr>
                          <w:rFonts w:eastAsia="新宋体" w:cs="SimSun" w:ascii="SimSun" w:hAnsi="SimSun"/>
                          <w:sz w:val="11"/>
                          <w:szCs w:val="11"/>
                        </w:rPr>
                        <w:t>21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也可以表示成</w:t>
                      </w:r>
                      <w:r>
                        <w:rPr>
                          <w:rFonts w:eastAsia="新宋体" w:cs="SimSun" w:ascii="SimSun" w:hAnsi="SimSun"/>
                          <w:sz w:val="11"/>
                          <w:szCs w:val="11"/>
                        </w:rPr>
                        <w:t>00-63-ef-23-56-21</w:t>
                      </w:r>
                      <w:r>
                        <w:rPr>
                          <w:rFonts w:ascii="SimSun" w:hAnsi="SimSun" w:cs="SimSun" w:eastAsia="新宋体"/>
                          <w:sz w:val="11"/>
                          <w:szCs w:val="11"/>
                        </w:rPr>
                        <w:t>，还可以表示成</w:t>
                      </w:r>
                      <w:r>
                        <w:rPr>
                          <w:rFonts w:eastAsia="新宋体" w:cs="SimSun" w:ascii="SimSun" w:hAnsi="SimSun"/>
                          <w:sz w:val="11"/>
                          <w:szCs w:val="11"/>
                        </w:rPr>
                        <w:t>0063.ef23.5621</w:t>
                      </w:r>
                      <w:r>
                        <w:rPr>
                          <w:rFonts w:ascii="SimSun" w:hAnsi="SimSun" w:cs="SimSun" w:eastAsia="新宋体"/>
                          <w:sz w:val="11"/>
                          <w:szCs w:val="11"/>
                        </w:rPr>
                        <w:t>。</w:t>
                      </w:r>
                      <w:r>
                        <w:rPr>
                          <w:rFonts w:eastAsia="新宋体" w:cs="SimSun" w:ascii="SimSun" w:hAnsi="SimSun"/>
                          <w:sz w:val="11"/>
                          <w:szCs w:val="11"/>
                        </w:rPr>
                        <w:t>48</w:t>
                      </w:r>
                      <w:r>
                        <w:rPr>
                          <w:rFonts w:ascii="SimSun" w:hAnsi="SimSun" w:cs="SimSun" w:eastAsia="新宋体"/>
                          <w:sz w:val="11"/>
                          <w:szCs w:val="11"/>
                        </w:rPr>
                        <w:t>位</w:t>
                      </w:r>
                      <w:r>
                        <w:rPr>
                          <w:rFonts w:eastAsia="新宋体" w:cs="SimSun" w:ascii="SimSun" w:hAnsi="SimSun"/>
                          <w:sz w:val="11"/>
                          <w:szCs w:val="11"/>
                        </w:rPr>
                        <w:t>MAC</w:t>
                      </w:r>
                      <w:r>
                        <w:rPr>
                          <w:rFonts w:ascii="SimSun" w:hAnsi="SimSun" w:cs="SimSun" w:eastAsia="新宋体"/>
                          <w:sz w:val="11"/>
                          <w:szCs w:val="11"/>
                        </w:rPr>
                        <w:t>地址的</w:t>
                      </w:r>
                      <w:r>
                        <w:rPr>
                          <w:rFonts w:eastAsia="新宋体" w:cs="SimSun" w:ascii="SimSun" w:hAnsi="SimSun"/>
                          <w:sz w:val="11"/>
                          <w:szCs w:val="11"/>
                        </w:rPr>
                        <w:br/>
                      </w:r>
                      <w:r>
                        <w:rPr>
                          <w:rFonts w:ascii="SimSun" w:hAnsi="SimSun" w:cs="SimSun" w:eastAsia="新宋体"/>
                          <w:sz w:val="11"/>
                          <w:szCs w:val="11"/>
                        </w:rPr>
                        <w:t>构成如图</w:t>
                      </w:r>
                      <w:r>
                        <w:rPr>
                          <w:rFonts w:eastAsia="新宋体" w:cs="SimSun" w:ascii="SimSun" w:hAnsi="SimSun"/>
                          <w:sz w:val="11"/>
                          <w:szCs w:val="11"/>
                        </w:rPr>
                        <w:t>4-27</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202565</wp:posOffset>
                </wp:positionH>
                <wp:positionV relativeFrom="line">
                  <wp:posOffset>9481185</wp:posOffset>
                </wp:positionV>
                <wp:extent cx="6997700" cy="676910"/>
                <wp:effectExtent l="0" t="0" r="0" b="0"/>
                <wp:wrapSquare wrapText="bothSides"/>
                <wp:docPr id="314" name="Frame11"/>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不管是单播帧、组播帧还是广播帧，其源地址都是一个单播地址，它具有全球唯一</w:t>
                            </w:r>
                            <w:r>
                              <w:rPr>
                                <w:rFonts w:eastAsia="新宋体" w:cs="SimSun" w:ascii="SimSun" w:hAnsi="SimSun"/>
                                <w:sz w:val="11"/>
                                <w:szCs w:val="11"/>
                              </w:rPr>
                              <w:br/>
                            </w:r>
                            <w:r>
                              <w:rPr>
                                <w:rFonts w:ascii="SimSun" w:hAnsi="SimSun" w:cs="SimSun" w:eastAsia="新宋体"/>
                                <w:sz w:val="11"/>
                                <w:szCs w:val="11"/>
                              </w:rPr>
                              <w:t>的特性。为了保持全球唯一性，</w:t>
                            </w:r>
                            <w:r>
                              <w:rPr>
                                <w:rFonts w:eastAsia="新宋体" w:cs="SimSun" w:ascii="SimSun" w:hAnsi="SimSun"/>
                                <w:sz w:val="11"/>
                                <w:szCs w:val="11"/>
                              </w:rPr>
                              <w:t>48</w:t>
                            </w:r>
                            <w:r>
                              <w:rPr>
                                <w:rFonts w:ascii="SimSun" w:hAnsi="SimSun" w:cs="SimSun" w:eastAsia="新宋体"/>
                                <w:sz w:val="11"/>
                                <w:szCs w:val="11"/>
                              </w:rPr>
                              <w:t>位地址被一分为二，前</w:t>
                            </w:r>
                            <w:r>
                              <w:rPr>
                                <w:rFonts w:eastAsia="新宋体" w:cs="SimSun" w:ascii="SimSun" w:hAnsi="SimSun"/>
                                <w:sz w:val="11"/>
                                <w:szCs w:val="11"/>
                              </w:rPr>
                              <w:t>24</w:t>
                            </w:r>
                            <w:r>
                              <w:rPr>
                                <w:rFonts w:ascii="SimSun" w:hAnsi="SimSun" w:cs="SimSun" w:eastAsia="新宋体"/>
                                <w:sz w:val="11"/>
                                <w:szCs w:val="11"/>
                              </w:rPr>
                              <w:t>位被称为组织唯一标识</w:t>
                            </w:r>
                            <w:r>
                              <w:rPr>
                                <w:rFonts w:eastAsia="新宋体" w:cs="SimSun" w:ascii="SimSun" w:hAnsi="SimSun"/>
                                <w:sz w:val="11"/>
                                <w:szCs w:val="11"/>
                              </w:rPr>
                              <w:br/>
                            </w:r>
                            <w:r>
                              <w:rPr>
                                <w:rFonts w:ascii="SimSun" w:hAnsi="SimSun" w:cs="SimSun" w:eastAsia="新宋体"/>
                                <w:sz w:val="11"/>
                                <w:szCs w:val="11"/>
                              </w:rPr>
                              <w:t>符（</w:t>
                            </w:r>
                            <w:r>
                              <w:rPr>
                                <w:rFonts w:eastAsia="新宋体" w:cs="SimSun" w:ascii="SimSun" w:hAnsi="SimSun"/>
                                <w:sz w:val="11"/>
                                <w:szCs w:val="11"/>
                              </w:rPr>
                              <w:t>OrganizationallyUniqueIdentifier</w:t>
                            </w:r>
                            <w:r>
                              <w:rPr>
                                <w:rFonts w:ascii="SimSun" w:hAnsi="SimSun" w:cs="SimSun" w:eastAsia="新宋体"/>
                                <w:sz w:val="11"/>
                                <w:szCs w:val="11"/>
                              </w:rPr>
                              <w:t>，</w:t>
                            </w:r>
                            <w:r>
                              <w:rPr>
                                <w:rFonts w:eastAsia="新宋体" w:cs="SimSun" w:ascii="SimSun" w:hAnsi="SimSun"/>
                                <w:sz w:val="11"/>
                                <w:szCs w:val="11"/>
                              </w:rPr>
                              <w:t>OUI</w:t>
                            </w:r>
                            <w:r>
                              <w:rPr>
                                <w:rFonts w:ascii="SimSun" w:hAnsi="SimSun" w:cs="SimSun" w:eastAsia="新宋体"/>
                                <w:sz w:val="11"/>
                                <w:szCs w:val="11"/>
                              </w:rPr>
                              <w:t>），由</w:t>
                            </w:r>
                            <w:r>
                              <w:rPr>
                                <w:rFonts w:eastAsia="新宋体" w:cs="SimSun" w:ascii="SimSun" w:hAnsi="SimSun"/>
                                <w:sz w:val="11"/>
                                <w:szCs w:val="11"/>
                              </w:rPr>
                              <w:t>IEEE</w:t>
                            </w:r>
                            <w:r>
                              <w:rPr>
                                <w:rFonts w:ascii="SimSun" w:hAnsi="SimSun" w:cs="SimSun" w:eastAsia="新宋体"/>
                                <w:sz w:val="11"/>
                                <w:szCs w:val="11"/>
                              </w:rPr>
                              <w:t>统一管理和分配，一个公司可</w:t>
                            </w:r>
                            <w:r>
                              <w:rPr>
                                <w:rFonts w:eastAsia="新宋体" w:cs="SimSun" w:ascii="SimSun" w:hAnsi="SimSun"/>
                                <w:sz w:val="11"/>
                                <w:szCs w:val="11"/>
                              </w:rPr>
                              <w:br/>
                            </w:r>
                            <w:r>
                              <w:rPr>
                                <w:rFonts w:ascii="SimSun" w:hAnsi="SimSun" w:cs="SimSun" w:eastAsia="新宋体"/>
                                <w:sz w:val="11"/>
                                <w:szCs w:val="11"/>
                              </w:rPr>
                              <w:t>从</w:t>
                            </w:r>
                            <w:r>
                              <w:rPr>
                                <w:rFonts w:eastAsia="新宋体" w:cs="SimSun" w:ascii="SimSun" w:hAnsi="SimSun"/>
                                <w:sz w:val="11"/>
                                <w:szCs w:val="11"/>
                              </w:rPr>
                              <w:t>IEEE</w:t>
                            </w:r>
                            <w:r>
                              <w:rPr>
                                <w:rFonts w:ascii="SimSun" w:hAnsi="SimSun" w:cs="SimSun" w:eastAsia="新宋体"/>
                                <w:sz w:val="11"/>
                                <w:szCs w:val="11"/>
                              </w:rPr>
                              <w:t>申请注册一个</w:t>
                            </w:r>
                            <w:r>
                              <w:rPr>
                                <w:rFonts w:eastAsia="新宋体" w:cs="SimSun" w:ascii="SimSun" w:hAnsi="SimSun"/>
                                <w:sz w:val="11"/>
                                <w:szCs w:val="11"/>
                              </w:rPr>
                              <w:t>OUI</w:t>
                            </w:r>
                            <w:r>
                              <w:rPr>
                                <w:rFonts w:ascii="SimSun" w:hAnsi="SimSun" w:cs="SimSun" w:eastAsia="新宋体"/>
                                <w:sz w:val="11"/>
                                <w:szCs w:val="11"/>
                              </w:rPr>
                              <w:t>，所以，有时</w:t>
                            </w:r>
                            <w:r>
                              <w:rPr>
                                <w:rFonts w:eastAsia="新宋体" w:cs="SimSun" w:ascii="SimSun" w:hAnsi="SimSun"/>
                                <w:sz w:val="11"/>
                                <w:szCs w:val="11"/>
                              </w:rPr>
                              <w:t>OUI</w:t>
                            </w:r>
                            <w:r>
                              <w:rPr>
                                <w:rFonts w:ascii="SimSun" w:hAnsi="SimSun" w:cs="SimSun" w:eastAsia="新宋体"/>
                                <w:sz w:val="11"/>
                                <w:szCs w:val="11"/>
                              </w:rPr>
                              <w:t>也称为公司标识符（</w:t>
                            </w:r>
                            <w:r>
                              <w:rPr>
                                <w:rFonts w:eastAsia="新宋体" w:cs="SimSun" w:ascii="SimSun" w:hAnsi="SimSun"/>
                                <w:sz w:val="11"/>
                                <w:szCs w:val="11"/>
                              </w:rPr>
                              <w:t>company-ID</w:t>
                            </w:r>
                            <w:r>
                              <w:rPr>
                                <w:rFonts w:ascii="SimSun" w:hAnsi="SimSun" w:cs="SimSun" w:eastAsia="新宋体"/>
                                <w:sz w:val="11"/>
                                <w:szCs w:val="11"/>
                              </w:rPr>
                              <w:t>）。比</w:t>
                            </w:r>
                            <w:r>
                              <w:rPr>
                                <w:rFonts w:eastAsia="新宋体" w:cs="SimSun" w:ascii="SimSun" w:hAnsi="SimSun"/>
                                <w:sz w:val="11"/>
                                <w:szCs w:val="11"/>
                              </w:rPr>
                              <w:br/>
                            </w:r>
                            <w:r>
                              <w:rPr>
                                <w:rFonts w:ascii="SimSun" w:hAnsi="SimSun" w:cs="SimSun" w:eastAsia="新宋体"/>
                                <w:sz w:val="11"/>
                                <w:szCs w:val="11"/>
                              </w:rPr>
                              <w:t>如，一个</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c4</w:t>
                            </w:r>
                            <w:r>
                              <w:rPr>
                                <w:rFonts w:ascii="SimSun" w:hAnsi="SimSun" w:cs="SimSun" w:eastAsia="新宋体"/>
                                <w:sz w:val="11"/>
                                <w:szCs w:val="11"/>
                              </w:rPr>
                              <w:t>：</w:t>
                            </w:r>
                            <w:r>
                              <w:rPr>
                                <w:rFonts w:eastAsia="新宋体" w:cs="SimSun" w:ascii="SimSun" w:hAnsi="SimSun"/>
                                <w:sz w:val="11"/>
                                <w:szCs w:val="11"/>
                              </w:rPr>
                              <w:t>9d</w:t>
                            </w:r>
                            <w:r>
                              <w:rPr>
                                <w:rFonts w:ascii="SimSun" w:hAnsi="SimSun" w:cs="SimSun" w:eastAsia="新宋体"/>
                                <w:sz w:val="11"/>
                                <w:szCs w:val="11"/>
                              </w:rPr>
                              <w:t>：</w:t>
                            </w:r>
                            <w:r>
                              <w:rPr>
                                <w:rFonts w:eastAsia="新宋体" w:cs="SimSun" w:ascii="SimSun" w:hAnsi="SimSun"/>
                                <w:sz w:val="11"/>
                                <w:szCs w:val="11"/>
                              </w:rPr>
                              <w:t>ed</w:t>
                            </w:r>
                            <w:r>
                              <w:rPr>
                                <w:rFonts w:ascii="SimSun" w:hAnsi="SimSun" w:cs="SimSun" w:eastAsia="新宋体"/>
                                <w:sz w:val="11"/>
                                <w:szCs w:val="11"/>
                              </w:rPr>
                              <w:t>：</w:t>
                            </w:r>
                            <w:r>
                              <w:rPr>
                                <w:rFonts w:eastAsia="新宋体" w:cs="SimSun" w:ascii="SimSun" w:hAnsi="SimSun"/>
                                <w:sz w:val="11"/>
                                <w:szCs w:val="11"/>
                              </w:rPr>
                              <w:t>23</w:t>
                            </w:r>
                            <w:r>
                              <w:rPr>
                                <w:rFonts w:ascii="SimSun" w:hAnsi="SimSun" w:cs="SimSun" w:eastAsia="新宋体"/>
                                <w:sz w:val="11"/>
                                <w:szCs w:val="11"/>
                              </w:rPr>
                              <w:t>：</w:t>
                            </w:r>
                            <w:r>
                              <w:rPr>
                                <w:rFonts w:eastAsia="新宋体" w:cs="SimSun" w:ascii="SimSun" w:hAnsi="SimSun"/>
                                <w:sz w:val="11"/>
                                <w:szCs w:val="11"/>
                              </w:rPr>
                              <w:t>67</w:t>
                            </w:r>
                            <w:r>
                              <w:rPr>
                                <w:rFonts w:ascii="SimSun" w:hAnsi="SimSun" w:cs="SimSun" w:eastAsia="新宋体"/>
                                <w:sz w:val="11"/>
                                <w:szCs w:val="11"/>
                              </w:rPr>
                              <w:t>：</w:t>
                            </w:r>
                            <w:r>
                              <w:rPr>
                                <w:rFonts w:eastAsia="新宋体" w:cs="SimSun" w:ascii="SimSun" w:hAnsi="SimSun"/>
                                <w:sz w:val="11"/>
                                <w:szCs w:val="11"/>
                              </w:rPr>
                              <w:t>b0</w:t>
                            </w:r>
                            <w:r>
                              <w:rPr>
                                <w:rFonts w:ascii="SimSun" w:hAnsi="SimSun" w:cs="SimSun" w:eastAsia="新宋体"/>
                                <w:sz w:val="11"/>
                                <w:szCs w:val="11"/>
                              </w:rPr>
                              <w:t>的前</w:t>
                            </w:r>
                            <w:r>
                              <w:rPr>
                                <w:rFonts w:eastAsia="新宋体" w:cs="SimSun" w:ascii="SimSun" w:hAnsi="SimSun"/>
                                <w:sz w:val="11"/>
                                <w:szCs w:val="11"/>
                              </w:rPr>
                              <w:t>24</w:t>
                            </w:r>
                            <w:r>
                              <w:rPr>
                                <w:rFonts w:ascii="SimSun" w:hAnsi="SimSun" w:cs="SimSun" w:eastAsia="新宋体"/>
                                <w:sz w:val="11"/>
                                <w:szCs w:val="11"/>
                              </w:rPr>
                              <w:t>位是</w:t>
                            </w:r>
                            <w:r>
                              <w:rPr>
                                <w:rFonts w:eastAsia="新宋体" w:cs="SimSun" w:ascii="SimSun" w:hAnsi="SimSun"/>
                                <w:sz w:val="11"/>
                                <w:szCs w:val="11"/>
                              </w:rPr>
                              <w:t>c4</w:t>
                            </w:r>
                            <w:r>
                              <w:rPr>
                                <w:rFonts w:ascii="SimSun" w:hAnsi="SimSun" w:cs="SimSun" w:eastAsia="新宋体"/>
                                <w:sz w:val="11"/>
                                <w:szCs w:val="11"/>
                              </w:rPr>
                              <w:t>：</w:t>
                            </w:r>
                            <w:r>
                              <w:rPr>
                                <w:rFonts w:eastAsia="新宋体" w:cs="SimSun" w:ascii="SimSun" w:hAnsi="SimSun"/>
                                <w:sz w:val="11"/>
                                <w:szCs w:val="11"/>
                              </w:rPr>
                              <w:t>9d</w:t>
                            </w:r>
                            <w:r>
                              <w:rPr>
                                <w:rFonts w:ascii="SimSun" w:hAnsi="SimSun" w:cs="SimSun" w:eastAsia="新宋体"/>
                                <w:sz w:val="11"/>
                                <w:szCs w:val="11"/>
                              </w:rPr>
                              <w:t>：</w:t>
                            </w:r>
                            <w:r>
                              <w:rPr>
                                <w:rFonts w:eastAsia="新宋体" w:cs="SimSun" w:ascii="SimSun" w:hAnsi="SimSun"/>
                                <w:sz w:val="11"/>
                                <w:szCs w:val="11"/>
                              </w:rPr>
                              <w:t>ed</w:t>
                            </w:r>
                            <w:r>
                              <w:rPr>
                                <w:rFonts w:ascii="SimSun" w:hAnsi="SimSun" w:cs="SimSun" w:eastAsia="新宋体"/>
                                <w:sz w:val="11"/>
                                <w:szCs w:val="11"/>
                              </w:rPr>
                              <w:t>，这是微软公司从</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746.5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不管是单播帧、组播帧还是广播帧，其源地址都是一个单播地址，它具有全球唯一</w:t>
                      </w:r>
                      <w:r>
                        <w:rPr>
                          <w:rFonts w:eastAsia="新宋体" w:cs="SimSun" w:ascii="SimSun" w:hAnsi="SimSun"/>
                          <w:sz w:val="11"/>
                          <w:szCs w:val="11"/>
                        </w:rPr>
                        <w:br/>
                      </w:r>
                      <w:r>
                        <w:rPr>
                          <w:rFonts w:ascii="SimSun" w:hAnsi="SimSun" w:cs="SimSun" w:eastAsia="新宋体"/>
                          <w:sz w:val="11"/>
                          <w:szCs w:val="11"/>
                        </w:rPr>
                        <w:t>的特性。为了保持全球唯一性，</w:t>
                      </w:r>
                      <w:r>
                        <w:rPr>
                          <w:rFonts w:eastAsia="新宋体" w:cs="SimSun" w:ascii="SimSun" w:hAnsi="SimSun"/>
                          <w:sz w:val="11"/>
                          <w:szCs w:val="11"/>
                        </w:rPr>
                        <w:t>48</w:t>
                      </w:r>
                      <w:r>
                        <w:rPr>
                          <w:rFonts w:ascii="SimSun" w:hAnsi="SimSun" w:cs="SimSun" w:eastAsia="新宋体"/>
                          <w:sz w:val="11"/>
                          <w:szCs w:val="11"/>
                        </w:rPr>
                        <w:t>位地址被一分为二，前</w:t>
                      </w:r>
                      <w:r>
                        <w:rPr>
                          <w:rFonts w:eastAsia="新宋体" w:cs="SimSun" w:ascii="SimSun" w:hAnsi="SimSun"/>
                          <w:sz w:val="11"/>
                          <w:szCs w:val="11"/>
                        </w:rPr>
                        <w:t>24</w:t>
                      </w:r>
                      <w:r>
                        <w:rPr>
                          <w:rFonts w:ascii="SimSun" w:hAnsi="SimSun" w:cs="SimSun" w:eastAsia="新宋体"/>
                          <w:sz w:val="11"/>
                          <w:szCs w:val="11"/>
                        </w:rPr>
                        <w:t>位被称为组织唯一标识</w:t>
                      </w:r>
                      <w:r>
                        <w:rPr>
                          <w:rFonts w:eastAsia="新宋体" w:cs="SimSun" w:ascii="SimSun" w:hAnsi="SimSun"/>
                          <w:sz w:val="11"/>
                          <w:szCs w:val="11"/>
                        </w:rPr>
                        <w:br/>
                      </w:r>
                      <w:r>
                        <w:rPr>
                          <w:rFonts w:ascii="SimSun" w:hAnsi="SimSun" w:cs="SimSun" w:eastAsia="新宋体"/>
                          <w:sz w:val="11"/>
                          <w:szCs w:val="11"/>
                        </w:rPr>
                        <w:t>符（</w:t>
                      </w:r>
                      <w:r>
                        <w:rPr>
                          <w:rFonts w:eastAsia="新宋体" w:cs="SimSun" w:ascii="SimSun" w:hAnsi="SimSun"/>
                          <w:sz w:val="11"/>
                          <w:szCs w:val="11"/>
                        </w:rPr>
                        <w:t>OrganizationallyUniqueIdentifier</w:t>
                      </w:r>
                      <w:r>
                        <w:rPr>
                          <w:rFonts w:ascii="SimSun" w:hAnsi="SimSun" w:cs="SimSun" w:eastAsia="新宋体"/>
                          <w:sz w:val="11"/>
                          <w:szCs w:val="11"/>
                        </w:rPr>
                        <w:t>，</w:t>
                      </w:r>
                      <w:r>
                        <w:rPr>
                          <w:rFonts w:eastAsia="新宋体" w:cs="SimSun" w:ascii="SimSun" w:hAnsi="SimSun"/>
                          <w:sz w:val="11"/>
                          <w:szCs w:val="11"/>
                        </w:rPr>
                        <w:t>OUI</w:t>
                      </w:r>
                      <w:r>
                        <w:rPr>
                          <w:rFonts w:ascii="SimSun" w:hAnsi="SimSun" w:cs="SimSun" w:eastAsia="新宋体"/>
                          <w:sz w:val="11"/>
                          <w:szCs w:val="11"/>
                        </w:rPr>
                        <w:t>），由</w:t>
                      </w:r>
                      <w:r>
                        <w:rPr>
                          <w:rFonts w:eastAsia="新宋体" w:cs="SimSun" w:ascii="SimSun" w:hAnsi="SimSun"/>
                          <w:sz w:val="11"/>
                          <w:szCs w:val="11"/>
                        </w:rPr>
                        <w:t>IEEE</w:t>
                      </w:r>
                      <w:r>
                        <w:rPr>
                          <w:rFonts w:ascii="SimSun" w:hAnsi="SimSun" w:cs="SimSun" w:eastAsia="新宋体"/>
                          <w:sz w:val="11"/>
                          <w:szCs w:val="11"/>
                        </w:rPr>
                        <w:t>统一管理和分配，一个公司可</w:t>
                      </w:r>
                      <w:r>
                        <w:rPr>
                          <w:rFonts w:eastAsia="新宋体" w:cs="SimSun" w:ascii="SimSun" w:hAnsi="SimSun"/>
                          <w:sz w:val="11"/>
                          <w:szCs w:val="11"/>
                        </w:rPr>
                        <w:br/>
                      </w:r>
                      <w:r>
                        <w:rPr>
                          <w:rFonts w:ascii="SimSun" w:hAnsi="SimSun" w:cs="SimSun" w:eastAsia="新宋体"/>
                          <w:sz w:val="11"/>
                          <w:szCs w:val="11"/>
                        </w:rPr>
                        <w:t>从</w:t>
                      </w:r>
                      <w:r>
                        <w:rPr>
                          <w:rFonts w:eastAsia="新宋体" w:cs="SimSun" w:ascii="SimSun" w:hAnsi="SimSun"/>
                          <w:sz w:val="11"/>
                          <w:szCs w:val="11"/>
                        </w:rPr>
                        <w:t>IEEE</w:t>
                      </w:r>
                      <w:r>
                        <w:rPr>
                          <w:rFonts w:ascii="SimSun" w:hAnsi="SimSun" w:cs="SimSun" w:eastAsia="新宋体"/>
                          <w:sz w:val="11"/>
                          <w:szCs w:val="11"/>
                        </w:rPr>
                        <w:t>申请注册一个</w:t>
                      </w:r>
                      <w:r>
                        <w:rPr>
                          <w:rFonts w:eastAsia="新宋体" w:cs="SimSun" w:ascii="SimSun" w:hAnsi="SimSun"/>
                          <w:sz w:val="11"/>
                          <w:szCs w:val="11"/>
                        </w:rPr>
                        <w:t>OUI</w:t>
                      </w:r>
                      <w:r>
                        <w:rPr>
                          <w:rFonts w:ascii="SimSun" w:hAnsi="SimSun" w:cs="SimSun" w:eastAsia="新宋体"/>
                          <w:sz w:val="11"/>
                          <w:szCs w:val="11"/>
                        </w:rPr>
                        <w:t>，所以，有时</w:t>
                      </w:r>
                      <w:r>
                        <w:rPr>
                          <w:rFonts w:eastAsia="新宋体" w:cs="SimSun" w:ascii="SimSun" w:hAnsi="SimSun"/>
                          <w:sz w:val="11"/>
                          <w:szCs w:val="11"/>
                        </w:rPr>
                        <w:t>OUI</w:t>
                      </w:r>
                      <w:r>
                        <w:rPr>
                          <w:rFonts w:ascii="SimSun" w:hAnsi="SimSun" w:cs="SimSun" w:eastAsia="新宋体"/>
                          <w:sz w:val="11"/>
                          <w:szCs w:val="11"/>
                        </w:rPr>
                        <w:t>也称为公司标识符（</w:t>
                      </w:r>
                      <w:r>
                        <w:rPr>
                          <w:rFonts w:eastAsia="新宋体" w:cs="SimSun" w:ascii="SimSun" w:hAnsi="SimSun"/>
                          <w:sz w:val="11"/>
                          <w:szCs w:val="11"/>
                        </w:rPr>
                        <w:t>company-ID</w:t>
                      </w:r>
                      <w:r>
                        <w:rPr>
                          <w:rFonts w:ascii="SimSun" w:hAnsi="SimSun" w:cs="SimSun" w:eastAsia="新宋体"/>
                          <w:sz w:val="11"/>
                          <w:szCs w:val="11"/>
                        </w:rPr>
                        <w:t>）。比</w:t>
                      </w:r>
                      <w:r>
                        <w:rPr>
                          <w:rFonts w:eastAsia="新宋体" w:cs="SimSun" w:ascii="SimSun" w:hAnsi="SimSun"/>
                          <w:sz w:val="11"/>
                          <w:szCs w:val="11"/>
                        </w:rPr>
                        <w:br/>
                      </w:r>
                      <w:r>
                        <w:rPr>
                          <w:rFonts w:ascii="SimSun" w:hAnsi="SimSun" w:cs="SimSun" w:eastAsia="新宋体"/>
                          <w:sz w:val="11"/>
                          <w:szCs w:val="11"/>
                        </w:rPr>
                        <w:t>如，一个</w:t>
                      </w:r>
                      <w:r>
                        <w:rPr>
                          <w:rFonts w:eastAsia="新宋体" w:cs="SimSun" w:ascii="SimSun" w:hAnsi="SimSun"/>
                          <w:sz w:val="11"/>
                          <w:szCs w:val="11"/>
                        </w:rPr>
                        <w:t>MAC</w:t>
                      </w:r>
                      <w:r>
                        <w:rPr>
                          <w:rFonts w:ascii="SimSun" w:hAnsi="SimSun" w:cs="SimSun" w:eastAsia="新宋体"/>
                          <w:sz w:val="11"/>
                          <w:szCs w:val="11"/>
                        </w:rPr>
                        <w:t>地址</w:t>
                      </w:r>
                      <w:r>
                        <w:rPr>
                          <w:rFonts w:eastAsia="新宋体" w:cs="SimSun" w:ascii="SimSun" w:hAnsi="SimSun"/>
                          <w:sz w:val="11"/>
                          <w:szCs w:val="11"/>
                        </w:rPr>
                        <w:t>c4</w:t>
                      </w:r>
                      <w:r>
                        <w:rPr>
                          <w:rFonts w:ascii="SimSun" w:hAnsi="SimSun" w:cs="SimSun" w:eastAsia="新宋体"/>
                          <w:sz w:val="11"/>
                          <w:szCs w:val="11"/>
                        </w:rPr>
                        <w:t>：</w:t>
                      </w:r>
                      <w:r>
                        <w:rPr>
                          <w:rFonts w:eastAsia="新宋体" w:cs="SimSun" w:ascii="SimSun" w:hAnsi="SimSun"/>
                          <w:sz w:val="11"/>
                          <w:szCs w:val="11"/>
                        </w:rPr>
                        <w:t>9d</w:t>
                      </w:r>
                      <w:r>
                        <w:rPr>
                          <w:rFonts w:ascii="SimSun" w:hAnsi="SimSun" w:cs="SimSun" w:eastAsia="新宋体"/>
                          <w:sz w:val="11"/>
                          <w:szCs w:val="11"/>
                        </w:rPr>
                        <w:t>：</w:t>
                      </w:r>
                      <w:r>
                        <w:rPr>
                          <w:rFonts w:eastAsia="新宋体" w:cs="SimSun" w:ascii="SimSun" w:hAnsi="SimSun"/>
                          <w:sz w:val="11"/>
                          <w:szCs w:val="11"/>
                        </w:rPr>
                        <w:t>ed</w:t>
                      </w:r>
                      <w:r>
                        <w:rPr>
                          <w:rFonts w:ascii="SimSun" w:hAnsi="SimSun" w:cs="SimSun" w:eastAsia="新宋体"/>
                          <w:sz w:val="11"/>
                          <w:szCs w:val="11"/>
                        </w:rPr>
                        <w:t>：</w:t>
                      </w:r>
                      <w:r>
                        <w:rPr>
                          <w:rFonts w:eastAsia="新宋体" w:cs="SimSun" w:ascii="SimSun" w:hAnsi="SimSun"/>
                          <w:sz w:val="11"/>
                          <w:szCs w:val="11"/>
                        </w:rPr>
                        <w:t>23</w:t>
                      </w:r>
                      <w:r>
                        <w:rPr>
                          <w:rFonts w:ascii="SimSun" w:hAnsi="SimSun" w:cs="SimSun" w:eastAsia="新宋体"/>
                          <w:sz w:val="11"/>
                          <w:szCs w:val="11"/>
                        </w:rPr>
                        <w:t>：</w:t>
                      </w:r>
                      <w:r>
                        <w:rPr>
                          <w:rFonts w:eastAsia="新宋体" w:cs="SimSun" w:ascii="SimSun" w:hAnsi="SimSun"/>
                          <w:sz w:val="11"/>
                          <w:szCs w:val="11"/>
                        </w:rPr>
                        <w:t>67</w:t>
                      </w:r>
                      <w:r>
                        <w:rPr>
                          <w:rFonts w:ascii="SimSun" w:hAnsi="SimSun" w:cs="SimSun" w:eastAsia="新宋体"/>
                          <w:sz w:val="11"/>
                          <w:szCs w:val="11"/>
                        </w:rPr>
                        <w:t>：</w:t>
                      </w:r>
                      <w:r>
                        <w:rPr>
                          <w:rFonts w:eastAsia="新宋体" w:cs="SimSun" w:ascii="SimSun" w:hAnsi="SimSun"/>
                          <w:sz w:val="11"/>
                          <w:szCs w:val="11"/>
                        </w:rPr>
                        <w:t>b0</w:t>
                      </w:r>
                      <w:r>
                        <w:rPr>
                          <w:rFonts w:ascii="SimSun" w:hAnsi="SimSun" w:cs="SimSun" w:eastAsia="新宋体"/>
                          <w:sz w:val="11"/>
                          <w:szCs w:val="11"/>
                        </w:rPr>
                        <w:t>的前</w:t>
                      </w:r>
                      <w:r>
                        <w:rPr>
                          <w:rFonts w:eastAsia="新宋体" w:cs="SimSun" w:ascii="SimSun" w:hAnsi="SimSun"/>
                          <w:sz w:val="11"/>
                          <w:szCs w:val="11"/>
                        </w:rPr>
                        <w:t>24</w:t>
                      </w:r>
                      <w:r>
                        <w:rPr>
                          <w:rFonts w:ascii="SimSun" w:hAnsi="SimSun" w:cs="SimSun" w:eastAsia="新宋体"/>
                          <w:sz w:val="11"/>
                          <w:szCs w:val="11"/>
                        </w:rPr>
                        <w:t>位是</w:t>
                      </w:r>
                      <w:r>
                        <w:rPr>
                          <w:rFonts w:eastAsia="新宋体" w:cs="SimSun" w:ascii="SimSun" w:hAnsi="SimSun"/>
                          <w:sz w:val="11"/>
                          <w:szCs w:val="11"/>
                        </w:rPr>
                        <w:t>c4</w:t>
                      </w:r>
                      <w:r>
                        <w:rPr>
                          <w:rFonts w:ascii="SimSun" w:hAnsi="SimSun" w:cs="SimSun" w:eastAsia="新宋体"/>
                          <w:sz w:val="11"/>
                          <w:szCs w:val="11"/>
                        </w:rPr>
                        <w:t>：</w:t>
                      </w:r>
                      <w:r>
                        <w:rPr>
                          <w:rFonts w:eastAsia="新宋体" w:cs="SimSun" w:ascii="SimSun" w:hAnsi="SimSun"/>
                          <w:sz w:val="11"/>
                          <w:szCs w:val="11"/>
                        </w:rPr>
                        <w:t>9d</w:t>
                      </w:r>
                      <w:r>
                        <w:rPr>
                          <w:rFonts w:ascii="SimSun" w:hAnsi="SimSun" w:cs="SimSun" w:eastAsia="新宋体"/>
                          <w:sz w:val="11"/>
                          <w:szCs w:val="11"/>
                        </w:rPr>
                        <w:t>：</w:t>
                      </w:r>
                      <w:r>
                        <w:rPr>
                          <w:rFonts w:eastAsia="新宋体" w:cs="SimSun" w:ascii="SimSun" w:hAnsi="SimSun"/>
                          <w:sz w:val="11"/>
                          <w:szCs w:val="11"/>
                        </w:rPr>
                        <w:t>ed</w:t>
                      </w:r>
                      <w:r>
                        <w:rPr>
                          <w:rFonts w:ascii="SimSun" w:hAnsi="SimSun" w:cs="SimSun" w:eastAsia="新宋体"/>
                          <w:sz w:val="11"/>
                          <w:szCs w:val="11"/>
                        </w:rPr>
                        <w:t>，这是微软公司从</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628015</wp:posOffset>
            </wp:positionH>
            <wp:positionV relativeFrom="paragraph">
              <wp:posOffset>628015</wp:posOffset>
            </wp:positionV>
            <wp:extent cx="5792470" cy="4940935"/>
            <wp:effectExtent l="0" t="0" r="0" b="0"/>
            <wp:wrapSquare wrapText="largest"/>
            <wp:docPr id="31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 descr=""/>
                    <pic:cNvPicPr>
                      <a:picLocks noChangeAspect="1" noChangeArrowheads="1"/>
                    </pic:cNvPicPr>
                  </pic:nvPicPr>
                  <pic:blipFill>
                    <a:blip r:embed="rId42"/>
                    <a:stretch>
                      <a:fillRect/>
                    </a:stretch>
                  </pic:blipFill>
                  <pic:spPr bwMode="auto">
                    <a:xfrm>
                      <a:off x="0" y="0"/>
                      <a:ext cx="5792470" cy="494093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1367155</wp:posOffset>
            </wp:positionH>
            <wp:positionV relativeFrom="paragraph">
              <wp:posOffset>5995035</wp:posOffset>
            </wp:positionV>
            <wp:extent cx="4362450" cy="1590675"/>
            <wp:effectExtent l="0" t="0" r="0" b="0"/>
            <wp:wrapSquare wrapText="largest"/>
            <wp:docPr id="31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 descr=""/>
                    <pic:cNvPicPr>
                      <a:picLocks noChangeAspect="1" noChangeArrowheads="1"/>
                    </pic:cNvPicPr>
                  </pic:nvPicPr>
                  <pic:blipFill>
                    <a:blip r:embed="rId43"/>
                    <a:stretch>
                      <a:fillRect/>
                    </a:stretch>
                  </pic:blipFill>
                  <pic:spPr bwMode="auto">
                    <a:xfrm>
                      <a:off x="0" y="0"/>
                      <a:ext cx="4362450" cy="15906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65405</wp:posOffset>
                </wp:positionH>
                <wp:positionV relativeFrom="line">
                  <wp:posOffset>49530</wp:posOffset>
                </wp:positionV>
                <wp:extent cx="7134225" cy="189230"/>
                <wp:effectExtent l="0" t="0" r="0" b="0"/>
                <wp:wrapSquare wrapText="bothSides"/>
                <wp:docPr id="317" name="Frame1"/>
                <a:graphic xmlns:a="http://schemas.openxmlformats.org/drawingml/2006/main">
                  <a:graphicData uri="http://schemas.microsoft.com/office/word/2010/wordprocessingShape">
                    <wps:wsp>
                      <wps:cNvSpPr txBox="1"/>
                      <wps:spPr>
                        <a:xfrm>
                          <a:off x="0" y="0"/>
                          <a:ext cx="71342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156 </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1.75pt;height:14.9pt;mso-wrap-distance-left:5.7pt;mso-wrap-distance-right:5.7pt;mso-wrap-distance-top:5.7pt;mso-wrap-distance-bottom:5.7pt;margin-top:3.9pt;mso-position-vertical-relative:text;margin-left:5.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156 </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2515870</wp:posOffset>
                </wp:positionH>
                <wp:positionV relativeFrom="line">
                  <wp:posOffset>5633085</wp:posOffset>
                </wp:positionV>
                <wp:extent cx="4683760" cy="189230"/>
                <wp:effectExtent l="0" t="0" r="0" b="0"/>
                <wp:wrapSquare wrapText="bothSides"/>
                <wp:docPr id="318" name="Frame2"/>
                <a:graphic xmlns:a="http://schemas.openxmlformats.org/drawingml/2006/main">
                  <a:graphicData uri="http://schemas.microsoft.com/office/word/2010/wordprocessingShape">
                    <wps:wsp>
                      <wps:cNvSpPr txBox="1"/>
                      <wps:spPr>
                        <a:xfrm>
                          <a:off x="0" y="0"/>
                          <a:ext cx="46837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426</w:t>
                            </w:r>
                            <w:r>
                              <w:rPr>
                                <w:rFonts w:ascii="SimSun" w:hAnsi="SimSun" w:cs="SimSun" w:eastAsia="新宋体"/>
                                <w:sz w:val="11"/>
                                <w:szCs w:val="11"/>
                              </w:rPr>
                              <w:t>三种方式的数据帧传输</w:t>
                            </w:r>
                          </w:p>
                        </w:txbxContent>
                      </wps:txbx>
                      <wps:bodyPr anchor="t" lIns="53975" tIns="53975" rIns="53975" bIns="53975">
                        <a:spAutoFit/>
                      </wps:bodyPr>
                    </wps:wsp>
                  </a:graphicData>
                </a:graphic>
              </wp:anchor>
            </w:drawing>
          </mc:Choice>
          <mc:Fallback>
            <w:pict>
              <v:rect fillcolor="#729FCF" style="position:absolute;rotation:-0;width:368.8pt;height:14.9pt;mso-wrap-distance-left:5.7pt;mso-wrap-distance-right:5.7pt;mso-wrap-distance-top:5.7pt;mso-wrap-distance-bottom:5.7pt;margin-top:443.55pt;mso-position-vertical-relative:text;margin-left:19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426</w:t>
                      </w:r>
                      <w:r>
                        <w:rPr>
                          <w:rFonts w:ascii="SimSun" w:hAnsi="SimSun" w:cs="SimSun" w:eastAsia="新宋体"/>
                          <w:sz w:val="11"/>
                          <w:szCs w:val="11"/>
                        </w:rPr>
                        <w:t>三种方式的数据帧传输</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2298700</wp:posOffset>
                </wp:positionH>
                <wp:positionV relativeFrom="line">
                  <wp:posOffset>7641590</wp:posOffset>
                </wp:positionV>
                <wp:extent cx="4900930" cy="189230"/>
                <wp:effectExtent l="0" t="0" r="0" b="0"/>
                <wp:wrapSquare wrapText="bothSides"/>
                <wp:docPr id="319" name="Frame3"/>
                <a:graphic xmlns:a="http://schemas.openxmlformats.org/drawingml/2006/main">
                  <a:graphicData uri="http://schemas.microsoft.com/office/word/2010/wordprocessingShape">
                    <wps:wsp>
                      <wps:cNvSpPr txBox="1"/>
                      <wps:spPr>
                        <a:xfrm>
                          <a:off x="0" y="0"/>
                          <a:ext cx="49009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4-2748</w:t>
                            </w:r>
                            <w:r>
                              <w:rPr>
                                <w:rFonts w:ascii="SimSun" w:hAnsi="SimSun" w:cs="SimSun" w:eastAsia="新宋体"/>
                                <w:sz w:val="11"/>
                                <w:szCs w:val="11"/>
                              </w:rPr>
                              <w:t>位</w:t>
                            </w:r>
                            <w:r>
                              <w:rPr>
                                <w:rFonts w:eastAsia="新宋体" w:cs="SimSun" w:ascii="SimSun" w:hAnsi="SimSun"/>
                                <w:sz w:val="11"/>
                                <w:szCs w:val="11"/>
                              </w:rPr>
                              <w:t>MAC</w:t>
                            </w:r>
                            <w:r>
                              <w:rPr>
                                <w:rFonts w:ascii="SimSun" w:hAnsi="SimSun" w:cs="SimSun" w:eastAsia="新宋体"/>
                                <w:sz w:val="11"/>
                                <w:szCs w:val="11"/>
                              </w:rPr>
                              <w:t>地址的构成示意图</w:t>
                            </w:r>
                          </w:p>
                        </w:txbxContent>
                      </wps:txbx>
                      <wps:bodyPr anchor="t" lIns="53975" tIns="53975" rIns="53975" bIns="53975">
                        <a:spAutoFit/>
                      </wps:bodyPr>
                    </wps:wsp>
                  </a:graphicData>
                </a:graphic>
              </wp:anchor>
            </w:drawing>
          </mc:Choice>
          <mc:Fallback>
            <w:pict>
              <v:rect fillcolor="#729FCF" style="position:absolute;rotation:-0;width:385.9pt;height:14.9pt;mso-wrap-distance-left:5.7pt;mso-wrap-distance-right:5.7pt;mso-wrap-distance-top:5.7pt;mso-wrap-distance-bottom:5.7pt;margin-top:601.7pt;mso-position-vertical-relative:text;margin-left:18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4-2748</w:t>
                      </w:r>
                      <w:r>
                        <w:rPr>
                          <w:rFonts w:ascii="SimSun" w:hAnsi="SimSun" w:cs="SimSun" w:eastAsia="新宋体"/>
                          <w:sz w:val="11"/>
                          <w:szCs w:val="11"/>
                        </w:rPr>
                        <w:t>位</w:t>
                      </w:r>
                      <w:r>
                        <w:rPr>
                          <w:rFonts w:eastAsia="新宋体" w:cs="SimSun" w:ascii="SimSun" w:hAnsi="SimSun"/>
                          <w:sz w:val="11"/>
                          <w:szCs w:val="11"/>
                        </w:rPr>
                        <w:t>MAC</w:t>
                      </w:r>
                      <w:r>
                        <w:rPr>
                          <w:rFonts w:ascii="SimSun" w:hAnsi="SimSun" w:cs="SimSun" w:eastAsia="新宋体"/>
                          <w:sz w:val="11"/>
                          <w:szCs w:val="11"/>
                        </w:rPr>
                        <w:t>地址的构成示意图</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7954645</wp:posOffset>
                </wp:positionV>
                <wp:extent cx="6740525" cy="798830"/>
                <wp:effectExtent l="0" t="0" r="0" b="0"/>
                <wp:wrapSquare wrapText="bothSides"/>
                <wp:docPr id="320" name="Frame4"/>
                <a:graphic xmlns:a="http://schemas.openxmlformats.org/drawingml/2006/main">
                  <a:graphicData uri="http://schemas.microsoft.com/office/word/2010/wordprocessingShape">
                    <wps:wsp>
                      <wps:cNvSpPr txBox="1"/>
                      <wps:spPr>
                        <a:xfrm>
                          <a:off x="0" y="0"/>
                          <a:ext cx="674052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w:t>
                            </w:r>
                            <w:r>
                              <w:rPr>
                                <w:rFonts w:ascii="SimSun" w:hAnsi="SimSun" w:cs="SimSun" w:eastAsia="新宋体"/>
                                <w:sz w:val="11"/>
                                <w:szCs w:val="11"/>
                              </w:rPr>
                              <w:t>申请得到，微软公司负责对后</w:t>
                            </w:r>
                            <w:r>
                              <w:rPr>
                                <w:rFonts w:eastAsia="新宋体" w:cs="SimSun" w:ascii="SimSun" w:hAnsi="SimSun"/>
                                <w:sz w:val="11"/>
                                <w:szCs w:val="11"/>
                              </w:rPr>
                              <w:t>24</w:t>
                            </w:r>
                            <w:r>
                              <w:rPr>
                                <w:rFonts w:ascii="SimSun" w:hAnsi="SimSun" w:cs="SimSun" w:eastAsia="新宋体"/>
                                <w:sz w:val="11"/>
                                <w:szCs w:val="11"/>
                              </w:rPr>
                              <w:t>位进行管理和分配，即有</w:t>
                            </w:r>
                            <w:r>
                              <w:rPr>
                                <w:rFonts w:eastAsia="新宋体" w:cs="SimSun" w:ascii="SimSun" w:hAnsi="SimSun"/>
                                <w:sz w:val="11"/>
                                <w:szCs w:val="11"/>
                              </w:rPr>
                              <w:t>2</w:t>
                            </w:r>
                            <w:r>
                              <w:rPr>
                                <w:rFonts w:ascii="SimSun" w:hAnsi="SimSun" w:cs="SimSun" w:eastAsia="新宋体"/>
                                <w:sz w:val="11"/>
                                <w:szCs w:val="11"/>
                              </w:rPr>
                              <w:t>种可能的组合由微</w:t>
                            </w:r>
                            <w:r>
                              <w:rPr>
                                <w:rFonts w:eastAsia="新宋体" w:cs="SimSun" w:ascii="SimSun" w:hAnsi="SimSun"/>
                                <w:sz w:val="11"/>
                                <w:szCs w:val="11"/>
                              </w:rPr>
                              <w:br/>
                            </w:r>
                            <w:r>
                              <w:rPr>
                                <w:rFonts w:ascii="SimSun" w:hAnsi="SimSun" w:cs="SimSun" w:eastAsia="新宋体"/>
                                <w:sz w:val="11"/>
                                <w:szCs w:val="11"/>
                              </w:rPr>
                              <w:t>软公司自行指派，保证其唯一性，并写入使用这个物理地址的网络接口卡（简称网卡）</w:t>
                            </w:r>
                            <w:r>
                              <w:rPr>
                                <w:rFonts w:eastAsia="新宋体" w:cs="SimSun" w:ascii="SimSun" w:hAnsi="SimSun"/>
                                <w:sz w:val="11"/>
                                <w:szCs w:val="11"/>
                              </w:rPr>
                              <w:br/>
                            </w:r>
                            <w:r>
                              <w:rPr>
                                <w:rFonts w:ascii="SimSun" w:hAnsi="SimSun" w:cs="SimSun" w:eastAsia="新宋体"/>
                                <w:sz w:val="11"/>
                                <w:szCs w:val="11"/>
                              </w:rPr>
                              <w:t>中。</w:t>
                            </w:r>
                            <w:r>
                              <w:rPr>
                                <w:rFonts w:eastAsia="新宋体" w:cs="SimSun" w:ascii="SimSun" w:hAnsi="SimSun"/>
                                <w:sz w:val="11"/>
                                <w:szCs w:val="11"/>
                              </w:rPr>
                              <w:t>MAC</w:t>
                            </w:r>
                            <w:r>
                              <w:rPr>
                                <w:rFonts w:ascii="SimSun" w:hAnsi="SimSun" w:cs="SimSun" w:eastAsia="新宋体"/>
                                <w:sz w:val="11"/>
                                <w:szCs w:val="11"/>
                              </w:rPr>
                              <w:t>地址的后</w:t>
                            </w:r>
                            <w:r>
                              <w:rPr>
                                <w:rFonts w:eastAsia="新宋体" w:cs="SimSun" w:ascii="SimSun" w:hAnsi="SimSun"/>
                                <w:sz w:val="11"/>
                                <w:szCs w:val="11"/>
                              </w:rPr>
                              <w:t>24</w:t>
                            </w:r>
                            <w:r>
                              <w:rPr>
                                <w:rFonts w:ascii="SimSun" w:hAnsi="SimSun" w:cs="SimSun" w:eastAsia="新宋体"/>
                                <w:sz w:val="11"/>
                                <w:szCs w:val="11"/>
                              </w:rPr>
                              <w:t>位被称为制造商标识号（</w:t>
                            </w:r>
                            <w:r>
                              <w:rPr>
                                <w:rFonts w:eastAsia="新宋体" w:cs="SimSun" w:ascii="SimSun" w:hAnsi="SimSun"/>
                                <w:sz w:val="11"/>
                                <w:szCs w:val="11"/>
                              </w:rPr>
                              <w:t>manufacturerID</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也称为扩展标识符</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extendedidentifier</w:t>
                            </w:r>
                            <w:r>
                              <w:rPr>
                                <w:rFonts w:ascii="SimSun" w:hAnsi="SimSun" w:cs="SimSun" w:eastAsia="新宋体"/>
                                <w:sz w:val="11"/>
                                <w:szCs w:val="11"/>
                              </w:rPr>
                              <w:t>）。一个公司可能申请了不止一个</w:t>
                            </w:r>
                            <w:r>
                              <w:rPr>
                                <w:rFonts w:eastAsia="新宋体" w:cs="SimSun" w:ascii="SimSun" w:hAnsi="SimSun"/>
                                <w:sz w:val="11"/>
                                <w:szCs w:val="11"/>
                              </w:rPr>
                              <w:t>OUI</w:t>
                            </w:r>
                            <w:r>
                              <w:rPr>
                                <w:rFonts w:ascii="SimSun" w:hAnsi="SimSun" w:cs="SimSun" w:eastAsia="新宋体"/>
                                <w:sz w:val="11"/>
                                <w:szCs w:val="11"/>
                              </w:rPr>
                              <w:t>，可能拥有多个。</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址也称为</w:t>
                            </w:r>
                            <w:r>
                              <w:rPr>
                                <w:rFonts w:eastAsia="新宋体" w:cs="SimSun" w:ascii="SimSun" w:hAnsi="SimSun"/>
                                <w:sz w:val="11"/>
                                <w:szCs w:val="11"/>
                              </w:rPr>
                              <w:t>EUI-48</w:t>
                            </w:r>
                            <w:r>
                              <w:rPr>
                                <w:rFonts w:ascii="SimSun" w:hAnsi="SimSun" w:cs="SimSun" w:eastAsia="新宋体"/>
                                <w:sz w:val="11"/>
                                <w:szCs w:val="11"/>
                              </w:rPr>
                              <w:t>地址，</w:t>
                            </w:r>
                            <w:r>
                              <w:rPr>
                                <w:rFonts w:eastAsia="新宋体" w:cs="SimSun" w:ascii="SimSun" w:hAnsi="SimSun"/>
                                <w:sz w:val="11"/>
                                <w:szCs w:val="11"/>
                              </w:rPr>
                              <w:t>48</w:t>
                            </w:r>
                            <w:r>
                              <w:rPr>
                                <w:rFonts w:ascii="SimSun" w:hAnsi="SimSun" w:cs="SimSun" w:eastAsia="新宋体"/>
                                <w:sz w:val="11"/>
                                <w:szCs w:val="11"/>
                              </w:rPr>
                              <w:t>表示地址的位数，而</w:t>
                            </w:r>
                            <w:r>
                              <w:rPr>
                                <w:rFonts w:eastAsia="新宋体" w:cs="SimSun" w:ascii="SimSun" w:hAnsi="SimSun"/>
                                <w:sz w:val="11"/>
                                <w:szCs w:val="11"/>
                              </w:rPr>
                              <w:t>EUI</w:t>
                            </w:r>
                            <w:r>
                              <w:rPr>
                                <w:rFonts w:ascii="SimSun" w:hAnsi="SimSun" w:cs="SimSun" w:eastAsia="新宋体"/>
                                <w:sz w:val="11"/>
                                <w:szCs w:val="11"/>
                              </w:rPr>
                              <w:t>是扩展的唯一标识符（</w:t>
                            </w:r>
                            <w:r>
                              <w:rPr>
                                <w:rFonts w:eastAsia="新宋体" w:cs="SimSun" w:ascii="SimSun" w:hAnsi="SimSun"/>
                                <w:sz w:val="11"/>
                                <w:szCs w:val="11"/>
                              </w:rPr>
                              <w:t>Extended</w:t>
                              <w:br/>
                              <w:t>UniqueIdentifier</w:t>
                            </w:r>
                            <w:r>
                              <w:rPr>
                                <w:rFonts w:ascii="SimSun" w:hAnsi="SimSun" w:cs="SimSun" w:eastAsia="新宋体"/>
                                <w:sz w:val="11"/>
                                <w:szCs w:val="11"/>
                              </w:rPr>
                              <w:t>）的英文缩写</w:t>
                            </w:r>
                          </w:p>
                        </w:txbxContent>
                      </wps:txbx>
                      <wps:bodyPr anchor="t" lIns="53975" tIns="53975" rIns="53975" bIns="53975">
                        <a:spAutoFit/>
                      </wps:bodyPr>
                    </wps:wsp>
                  </a:graphicData>
                </a:graphic>
              </wp:anchor>
            </w:drawing>
          </mc:Choice>
          <mc:Fallback>
            <w:pict>
              <v:rect fillcolor="#729FCF" style="position:absolute;rotation:-0;width:530.75pt;height:62.9pt;mso-wrap-distance-left:5.7pt;mso-wrap-distance-right:5.7pt;mso-wrap-distance-top:5.7pt;mso-wrap-distance-bottom:5.7pt;margin-top:626.3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w:t>
                      </w:r>
                      <w:r>
                        <w:rPr>
                          <w:rFonts w:ascii="SimSun" w:hAnsi="SimSun" w:cs="SimSun" w:eastAsia="新宋体"/>
                          <w:sz w:val="11"/>
                          <w:szCs w:val="11"/>
                        </w:rPr>
                        <w:t>申请得到，微软公司负责对后</w:t>
                      </w:r>
                      <w:r>
                        <w:rPr>
                          <w:rFonts w:eastAsia="新宋体" w:cs="SimSun" w:ascii="SimSun" w:hAnsi="SimSun"/>
                          <w:sz w:val="11"/>
                          <w:szCs w:val="11"/>
                        </w:rPr>
                        <w:t>24</w:t>
                      </w:r>
                      <w:r>
                        <w:rPr>
                          <w:rFonts w:ascii="SimSun" w:hAnsi="SimSun" w:cs="SimSun" w:eastAsia="新宋体"/>
                          <w:sz w:val="11"/>
                          <w:szCs w:val="11"/>
                        </w:rPr>
                        <w:t>位进行管理和分配，即有</w:t>
                      </w:r>
                      <w:r>
                        <w:rPr>
                          <w:rFonts w:eastAsia="新宋体" w:cs="SimSun" w:ascii="SimSun" w:hAnsi="SimSun"/>
                          <w:sz w:val="11"/>
                          <w:szCs w:val="11"/>
                        </w:rPr>
                        <w:t>2</w:t>
                      </w:r>
                      <w:r>
                        <w:rPr>
                          <w:rFonts w:ascii="SimSun" w:hAnsi="SimSun" w:cs="SimSun" w:eastAsia="新宋体"/>
                          <w:sz w:val="11"/>
                          <w:szCs w:val="11"/>
                        </w:rPr>
                        <w:t>种可能的组合由微</w:t>
                      </w:r>
                      <w:r>
                        <w:rPr>
                          <w:rFonts w:eastAsia="新宋体" w:cs="SimSun" w:ascii="SimSun" w:hAnsi="SimSun"/>
                          <w:sz w:val="11"/>
                          <w:szCs w:val="11"/>
                        </w:rPr>
                        <w:br/>
                      </w:r>
                      <w:r>
                        <w:rPr>
                          <w:rFonts w:ascii="SimSun" w:hAnsi="SimSun" w:cs="SimSun" w:eastAsia="新宋体"/>
                          <w:sz w:val="11"/>
                          <w:szCs w:val="11"/>
                        </w:rPr>
                        <w:t>软公司自行指派，保证其唯一性，并写入使用这个物理地址的网络接口卡（简称网卡）</w:t>
                      </w:r>
                      <w:r>
                        <w:rPr>
                          <w:rFonts w:eastAsia="新宋体" w:cs="SimSun" w:ascii="SimSun" w:hAnsi="SimSun"/>
                          <w:sz w:val="11"/>
                          <w:szCs w:val="11"/>
                        </w:rPr>
                        <w:br/>
                      </w:r>
                      <w:r>
                        <w:rPr>
                          <w:rFonts w:ascii="SimSun" w:hAnsi="SimSun" w:cs="SimSun" w:eastAsia="新宋体"/>
                          <w:sz w:val="11"/>
                          <w:szCs w:val="11"/>
                        </w:rPr>
                        <w:t>中。</w:t>
                      </w:r>
                      <w:r>
                        <w:rPr>
                          <w:rFonts w:eastAsia="新宋体" w:cs="SimSun" w:ascii="SimSun" w:hAnsi="SimSun"/>
                          <w:sz w:val="11"/>
                          <w:szCs w:val="11"/>
                        </w:rPr>
                        <w:t>MAC</w:t>
                      </w:r>
                      <w:r>
                        <w:rPr>
                          <w:rFonts w:ascii="SimSun" w:hAnsi="SimSun" w:cs="SimSun" w:eastAsia="新宋体"/>
                          <w:sz w:val="11"/>
                          <w:szCs w:val="11"/>
                        </w:rPr>
                        <w:t>地址的后</w:t>
                      </w:r>
                      <w:r>
                        <w:rPr>
                          <w:rFonts w:eastAsia="新宋体" w:cs="SimSun" w:ascii="SimSun" w:hAnsi="SimSun"/>
                          <w:sz w:val="11"/>
                          <w:szCs w:val="11"/>
                        </w:rPr>
                        <w:t>24</w:t>
                      </w:r>
                      <w:r>
                        <w:rPr>
                          <w:rFonts w:ascii="SimSun" w:hAnsi="SimSun" w:cs="SimSun" w:eastAsia="新宋体"/>
                          <w:sz w:val="11"/>
                          <w:szCs w:val="11"/>
                        </w:rPr>
                        <w:t>位被称为制造商标识号（</w:t>
                      </w:r>
                      <w:r>
                        <w:rPr>
                          <w:rFonts w:eastAsia="新宋体" w:cs="SimSun" w:ascii="SimSun" w:hAnsi="SimSun"/>
                          <w:sz w:val="11"/>
                          <w:szCs w:val="11"/>
                        </w:rPr>
                        <w:t>manufacturerID</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也称为扩展标识符</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extendedidentifier</w:t>
                      </w:r>
                      <w:r>
                        <w:rPr>
                          <w:rFonts w:ascii="SimSun" w:hAnsi="SimSun" w:cs="SimSun" w:eastAsia="新宋体"/>
                          <w:sz w:val="11"/>
                          <w:szCs w:val="11"/>
                        </w:rPr>
                        <w:t>）。一个公司可能申请了不止一个</w:t>
                      </w:r>
                      <w:r>
                        <w:rPr>
                          <w:rFonts w:eastAsia="新宋体" w:cs="SimSun" w:ascii="SimSun" w:hAnsi="SimSun"/>
                          <w:sz w:val="11"/>
                          <w:szCs w:val="11"/>
                        </w:rPr>
                        <w:t>OUI</w:t>
                      </w:r>
                      <w:r>
                        <w:rPr>
                          <w:rFonts w:ascii="SimSun" w:hAnsi="SimSun" w:cs="SimSun" w:eastAsia="新宋体"/>
                          <w:sz w:val="11"/>
                          <w:szCs w:val="11"/>
                        </w:rPr>
                        <w:t>，可能拥有多个。</w:t>
                      </w:r>
                      <w:r>
                        <w:rPr>
                          <w:rFonts w:eastAsia="新宋体" w:cs="SimSun" w:ascii="SimSun" w:hAnsi="SimSun"/>
                          <w:sz w:val="11"/>
                          <w:szCs w:val="11"/>
                        </w:rPr>
                        <w:t>MAC</w:t>
                      </w:r>
                      <w:r>
                        <w:rPr>
                          <w:rFonts w:ascii="SimSun" w:hAnsi="SimSun" w:cs="SimSun" w:eastAsia="新宋体"/>
                          <w:sz w:val="11"/>
                          <w:szCs w:val="11"/>
                        </w:rPr>
                        <w:t>地</w:t>
                      </w:r>
                      <w:r>
                        <w:rPr>
                          <w:rFonts w:eastAsia="新宋体" w:cs="SimSun" w:ascii="SimSun" w:hAnsi="SimSun"/>
                          <w:sz w:val="11"/>
                          <w:szCs w:val="11"/>
                        </w:rPr>
                        <w:br/>
                      </w:r>
                      <w:r>
                        <w:rPr>
                          <w:rFonts w:ascii="SimSun" w:hAnsi="SimSun" w:cs="SimSun" w:eastAsia="新宋体"/>
                          <w:sz w:val="11"/>
                          <w:szCs w:val="11"/>
                        </w:rPr>
                        <w:t>址也称为</w:t>
                      </w:r>
                      <w:r>
                        <w:rPr>
                          <w:rFonts w:eastAsia="新宋体" w:cs="SimSun" w:ascii="SimSun" w:hAnsi="SimSun"/>
                          <w:sz w:val="11"/>
                          <w:szCs w:val="11"/>
                        </w:rPr>
                        <w:t>EUI-48</w:t>
                      </w:r>
                      <w:r>
                        <w:rPr>
                          <w:rFonts w:ascii="SimSun" w:hAnsi="SimSun" w:cs="SimSun" w:eastAsia="新宋体"/>
                          <w:sz w:val="11"/>
                          <w:szCs w:val="11"/>
                        </w:rPr>
                        <w:t>地址，</w:t>
                      </w:r>
                      <w:r>
                        <w:rPr>
                          <w:rFonts w:eastAsia="新宋体" w:cs="SimSun" w:ascii="SimSun" w:hAnsi="SimSun"/>
                          <w:sz w:val="11"/>
                          <w:szCs w:val="11"/>
                        </w:rPr>
                        <w:t>48</w:t>
                      </w:r>
                      <w:r>
                        <w:rPr>
                          <w:rFonts w:ascii="SimSun" w:hAnsi="SimSun" w:cs="SimSun" w:eastAsia="新宋体"/>
                          <w:sz w:val="11"/>
                          <w:szCs w:val="11"/>
                        </w:rPr>
                        <w:t>表示地址的位数，而</w:t>
                      </w:r>
                      <w:r>
                        <w:rPr>
                          <w:rFonts w:eastAsia="新宋体" w:cs="SimSun" w:ascii="SimSun" w:hAnsi="SimSun"/>
                          <w:sz w:val="11"/>
                          <w:szCs w:val="11"/>
                        </w:rPr>
                        <w:t>EUI</w:t>
                      </w:r>
                      <w:r>
                        <w:rPr>
                          <w:rFonts w:ascii="SimSun" w:hAnsi="SimSun" w:cs="SimSun" w:eastAsia="新宋体"/>
                          <w:sz w:val="11"/>
                          <w:szCs w:val="11"/>
                        </w:rPr>
                        <w:t>是扩展的唯一标识符（</w:t>
                      </w:r>
                      <w:r>
                        <w:rPr>
                          <w:rFonts w:eastAsia="新宋体" w:cs="SimSun" w:ascii="SimSun" w:hAnsi="SimSun"/>
                          <w:sz w:val="11"/>
                          <w:szCs w:val="11"/>
                        </w:rPr>
                        <w:t>Extended</w:t>
                        <w:br/>
                        <w:t>UniqueIdentifier</w:t>
                      </w:r>
                      <w:r>
                        <w:rPr>
                          <w:rFonts w:ascii="SimSun" w:hAnsi="SimSun" w:cs="SimSun" w:eastAsia="新宋体"/>
                          <w:sz w:val="11"/>
                          <w:szCs w:val="11"/>
                        </w:rPr>
                        <w:t>）的英文缩写</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450850</wp:posOffset>
                </wp:positionH>
                <wp:positionV relativeFrom="line">
                  <wp:posOffset>9481185</wp:posOffset>
                </wp:positionV>
                <wp:extent cx="6748780" cy="433070"/>
                <wp:effectExtent l="0" t="0" r="0" b="0"/>
                <wp:wrapSquare wrapText="bothSides"/>
                <wp:docPr id="321" name="Frame5"/>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地址的第</w:t>
                            </w:r>
                            <w:r>
                              <w:rPr>
                                <w:rFonts w:eastAsia="新宋体" w:cs="SimSun" w:ascii="SimSun" w:hAnsi="SimSun"/>
                                <w:sz w:val="11"/>
                                <w:szCs w:val="11"/>
                              </w:rPr>
                              <w:t>7</w:t>
                            </w:r>
                            <w:r>
                              <w:rPr>
                                <w:rFonts w:ascii="SimSun" w:hAnsi="SimSun" w:cs="SimSun" w:eastAsia="新宋体"/>
                                <w:sz w:val="11"/>
                                <w:szCs w:val="11"/>
                              </w:rPr>
                              <w:t>位（图</w:t>
                            </w:r>
                            <w:r>
                              <w:rPr>
                                <w:rFonts w:eastAsia="新宋体" w:cs="SimSun" w:ascii="SimSun" w:hAnsi="SimSun"/>
                                <w:sz w:val="11"/>
                                <w:szCs w:val="11"/>
                              </w:rPr>
                              <w:t>4-27</w:t>
                            </w:r>
                            <w:r>
                              <w:rPr>
                                <w:rFonts w:ascii="SimSun" w:hAnsi="SimSun" w:cs="SimSun" w:eastAsia="新宋体"/>
                                <w:sz w:val="11"/>
                                <w:szCs w:val="11"/>
                              </w:rPr>
                              <w:t>中的“</w:t>
                            </w:r>
                            <w:r>
                              <w:rPr>
                                <w:rFonts w:eastAsia="新宋体" w:cs="SimSun" w:ascii="SimSun" w:hAnsi="SimSun"/>
                                <w:sz w:val="11"/>
                                <w:szCs w:val="11"/>
                              </w:rPr>
                              <w:t>g”</w:t>
                            </w:r>
                            <w:r>
                              <w:rPr>
                                <w:rFonts w:ascii="SimSun" w:hAnsi="SimSun" w:cs="SimSun" w:eastAsia="新宋体"/>
                                <w:sz w:val="11"/>
                                <w:szCs w:val="11"/>
                              </w:rPr>
                              <w:t>位）是“全球</w:t>
                            </w:r>
                            <w:r>
                              <w:rPr>
                                <w:rFonts w:eastAsia="新宋体" w:cs="SimSun" w:ascii="SimSun" w:hAnsi="SimSun"/>
                                <w:sz w:val="11"/>
                                <w:szCs w:val="11"/>
                              </w:rPr>
                              <w:t>/</w:t>
                            </w:r>
                            <w:r>
                              <w:rPr>
                                <w:rFonts w:ascii="SimSun" w:hAnsi="SimSun" w:cs="SimSun" w:eastAsia="新宋体"/>
                                <w:sz w:val="11"/>
                                <w:szCs w:val="11"/>
                              </w:rPr>
                              <w:t>本地”（“</w:t>
                            </w:r>
                            <w:r>
                              <w:rPr>
                                <w:rFonts w:eastAsia="新宋体" w:cs="SimSun" w:ascii="SimSun" w:hAnsi="SimSun"/>
                                <w:sz w:val="11"/>
                                <w:szCs w:val="11"/>
                              </w:rPr>
                              <w:t>global/local"</w:t>
                            </w:r>
                            <w:r>
                              <w:rPr>
                                <w:rFonts w:ascii="SimSun" w:hAnsi="SimSun" w:cs="SimSun" w:eastAsia="新宋体"/>
                                <w:sz w:val="11"/>
                                <w:szCs w:val="11"/>
                              </w:rPr>
                              <w:t>或“</w:t>
                            </w:r>
                            <w:r>
                              <w:rPr>
                                <w:rFonts w:eastAsia="新宋体" w:cs="SimSun" w:ascii="SimSun" w:hAnsi="SimSun"/>
                                <w:sz w:val="11"/>
                                <w:szCs w:val="11"/>
                              </w:rPr>
                              <w:t>g/1"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标识位。如果该位为“</w:t>
                            </w:r>
                            <w:r>
                              <w:rPr>
                                <w:rFonts w:eastAsia="新宋体" w:cs="SimSun" w:ascii="SimSun" w:hAnsi="SimSun"/>
                                <w:sz w:val="11"/>
                                <w:szCs w:val="11"/>
                              </w:rPr>
                              <w:t>0”</w:t>
                            </w:r>
                            <w:r>
                              <w:rPr>
                                <w:rFonts w:ascii="SimSun" w:hAnsi="SimSun" w:cs="SimSun" w:eastAsia="新宋体"/>
                                <w:sz w:val="11"/>
                                <w:szCs w:val="11"/>
                              </w:rPr>
                              <w:t>，则表示该物理地址是全球管理的地址（全球唯一）：如果该位</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，则表示这是本地管理的地址，可以任意分配。</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746.5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地址的第</w:t>
                      </w:r>
                      <w:r>
                        <w:rPr>
                          <w:rFonts w:eastAsia="新宋体" w:cs="SimSun" w:ascii="SimSun" w:hAnsi="SimSun"/>
                          <w:sz w:val="11"/>
                          <w:szCs w:val="11"/>
                        </w:rPr>
                        <w:t>7</w:t>
                      </w:r>
                      <w:r>
                        <w:rPr>
                          <w:rFonts w:ascii="SimSun" w:hAnsi="SimSun" w:cs="SimSun" w:eastAsia="新宋体"/>
                          <w:sz w:val="11"/>
                          <w:szCs w:val="11"/>
                        </w:rPr>
                        <w:t>位（图</w:t>
                      </w:r>
                      <w:r>
                        <w:rPr>
                          <w:rFonts w:eastAsia="新宋体" w:cs="SimSun" w:ascii="SimSun" w:hAnsi="SimSun"/>
                          <w:sz w:val="11"/>
                          <w:szCs w:val="11"/>
                        </w:rPr>
                        <w:t>4-27</w:t>
                      </w:r>
                      <w:r>
                        <w:rPr>
                          <w:rFonts w:ascii="SimSun" w:hAnsi="SimSun" w:cs="SimSun" w:eastAsia="新宋体"/>
                          <w:sz w:val="11"/>
                          <w:szCs w:val="11"/>
                        </w:rPr>
                        <w:t>中的“</w:t>
                      </w:r>
                      <w:r>
                        <w:rPr>
                          <w:rFonts w:eastAsia="新宋体" w:cs="SimSun" w:ascii="SimSun" w:hAnsi="SimSun"/>
                          <w:sz w:val="11"/>
                          <w:szCs w:val="11"/>
                        </w:rPr>
                        <w:t>g”</w:t>
                      </w:r>
                      <w:r>
                        <w:rPr>
                          <w:rFonts w:ascii="SimSun" w:hAnsi="SimSun" w:cs="SimSun" w:eastAsia="新宋体"/>
                          <w:sz w:val="11"/>
                          <w:szCs w:val="11"/>
                        </w:rPr>
                        <w:t>位）是“全球</w:t>
                      </w:r>
                      <w:r>
                        <w:rPr>
                          <w:rFonts w:eastAsia="新宋体" w:cs="SimSun" w:ascii="SimSun" w:hAnsi="SimSun"/>
                          <w:sz w:val="11"/>
                          <w:szCs w:val="11"/>
                        </w:rPr>
                        <w:t>/</w:t>
                      </w:r>
                      <w:r>
                        <w:rPr>
                          <w:rFonts w:ascii="SimSun" w:hAnsi="SimSun" w:cs="SimSun" w:eastAsia="新宋体"/>
                          <w:sz w:val="11"/>
                          <w:szCs w:val="11"/>
                        </w:rPr>
                        <w:t>本地”（“</w:t>
                      </w:r>
                      <w:r>
                        <w:rPr>
                          <w:rFonts w:eastAsia="新宋体" w:cs="SimSun" w:ascii="SimSun" w:hAnsi="SimSun"/>
                          <w:sz w:val="11"/>
                          <w:szCs w:val="11"/>
                        </w:rPr>
                        <w:t>global/local"</w:t>
                      </w:r>
                      <w:r>
                        <w:rPr>
                          <w:rFonts w:ascii="SimSun" w:hAnsi="SimSun" w:cs="SimSun" w:eastAsia="新宋体"/>
                          <w:sz w:val="11"/>
                          <w:szCs w:val="11"/>
                        </w:rPr>
                        <w:t>或“</w:t>
                      </w:r>
                      <w:r>
                        <w:rPr>
                          <w:rFonts w:eastAsia="新宋体" w:cs="SimSun" w:ascii="SimSun" w:hAnsi="SimSun"/>
                          <w:sz w:val="11"/>
                          <w:szCs w:val="11"/>
                        </w:rPr>
                        <w:t>g/1"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标识位。如果该位为“</w:t>
                      </w:r>
                      <w:r>
                        <w:rPr>
                          <w:rFonts w:eastAsia="新宋体" w:cs="SimSun" w:ascii="SimSun" w:hAnsi="SimSun"/>
                          <w:sz w:val="11"/>
                          <w:szCs w:val="11"/>
                        </w:rPr>
                        <w:t>0”</w:t>
                      </w:r>
                      <w:r>
                        <w:rPr>
                          <w:rFonts w:ascii="SimSun" w:hAnsi="SimSun" w:cs="SimSun" w:eastAsia="新宋体"/>
                          <w:sz w:val="11"/>
                          <w:szCs w:val="11"/>
                        </w:rPr>
                        <w:t>，则表示该物理地址是全球管理的地址（全球唯一）：如果该位</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1”</w:t>
                      </w:r>
                      <w:r>
                        <w:rPr>
                          <w:rFonts w:ascii="SimSun" w:hAnsi="SimSun" w:cs="SimSun" w:eastAsia="新宋体"/>
                          <w:sz w:val="11"/>
                          <w:szCs w:val="11"/>
                        </w:rPr>
                        <w:t>，则表示这是本地管理的地址，可以任意分配。</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450850</wp:posOffset>
                </wp:positionH>
                <wp:positionV relativeFrom="line">
                  <wp:posOffset>10245090</wp:posOffset>
                </wp:positionV>
                <wp:extent cx="6748780" cy="311150"/>
                <wp:effectExtent l="0" t="0" r="0" b="0"/>
                <wp:wrapSquare wrapText="bothSides"/>
                <wp:docPr id="322" name="Frame6"/>
                <a:graphic xmlns:a="http://schemas.openxmlformats.org/drawingml/2006/main">
                  <a:graphicData uri="http://schemas.microsoft.com/office/word/2010/wordprocessingShape">
                    <wps:wsp>
                      <wps:cNvSpPr txBox="1"/>
                      <wps:spPr>
                        <a:xfrm>
                          <a:off x="0" y="0"/>
                          <a:ext cx="674878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地址的第</w:t>
                            </w:r>
                            <w:r>
                              <w:rPr>
                                <w:rFonts w:eastAsia="新宋体" w:cs="SimSun" w:ascii="SimSun" w:hAnsi="SimSun"/>
                                <w:sz w:val="11"/>
                                <w:szCs w:val="11"/>
                              </w:rPr>
                              <w:t>8</w:t>
                            </w:r>
                            <w:r>
                              <w:rPr>
                                <w:rFonts w:ascii="SimSun" w:hAnsi="SimSun" w:cs="SimSun" w:eastAsia="新宋体"/>
                                <w:sz w:val="11"/>
                                <w:szCs w:val="11"/>
                              </w:rPr>
                              <w:t>位（图</w:t>
                            </w:r>
                            <w:r>
                              <w:rPr>
                                <w:rFonts w:eastAsia="新宋体" w:cs="SimSun" w:ascii="SimSun" w:hAnsi="SimSun"/>
                                <w:sz w:val="11"/>
                                <w:szCs w:val="11"/>
                              </w:rPr>
                              <w:t>4-27</w:t>
                            </w:r>
                            <w:r>
                              <w:rPr>
                                <w:rFonts w:ascii="SimSun" w:hAnsi="SimSun" w:cs="SimSun" w:eastAsia="新宋体"/>
                                <w:sz w:val="11"/>
                                <w:szCs w:val="11"/>
                              </w:rPr>
                              <w:t>中的“</w:t>
                            </w:r>
                            <w:r>
                              <w:rPr>
                                <w:rFonts w:eastAsia="新宋体" w:cs="SimSun" w:ascii="SimSun" w:hAnsi="SimSun"/>
                                <w:sz w:val="11"/>
                                <w:szCs w:val="11"/>
                              </w:rPr>
                              <w:t>u”</w:t>
                            </w:r>
                            <w:r>
                              <w:rPr>
                                <w:rFonts w:ascii="SimSun" w:hAnsi="SimSun" w:cs="SimSun" w:eastAsia="新宋体"/>
                                <w:sz w:val="11"/>
                                <w:szCs w:val="11"/>
                              </w:rPr>
                              <w:t>位）是“单播</w:t>
                            </w:r>
                            <w:r>
                              <w:rPr>
                                <w:rFonts w:eastAsia="新宋体" w:cs="SimSun" w:ascii="SimSun" w:hAnsi="SimSun"/>
                                <w:sz w:val="11"/>
                                <w:szCs w:val="11"/>
                              </w:rPr>
                              <w:t>/</w:t>
                            </w:r>
                            <w:r>
                              <w:rPr>
                                <w:rFonts w:ascii="SimSun" w:hAnsi="SimSun" w:cs="SimSun" w:eastAsia="新宋体"/>
                                <w:sz w:val="11"/>
                                <w:szCs w:val="11"/>
                              </w:rPr>
                              <w:t>组播”（“</w:t>
                            </w:r>
                            <w:r>
                              <w:rPr>
                                <w:rFonts w:eastAsia="新宋体" w:cs="SimSun" w:ascii="SimSun" w:hAnsi="SimSun"/>
                                <w:sz w:val="11"/>
                                <w:szCs w:val="11"/>
                              </w:rPr>
                              <w:t>unicast/multicast”</w:t>
                            </w:r>
                            <w:r>
                              <w:rPr>
                                <w:rFonts w:ascii="SimSun" w:hAnsi="SimSun" w:cs="SimSun" w:eastAsia="新宋体"/>
                                <w:sz w:val="11"/>
                                <w:szCs w:val="11"/>
                              </w:rPr>
                              <w:t>或</w:t>
                            </w:r>
                            <w:r>
                              <w:rPr>
                                <w:rFonts w:eastAsia="新宋体" w:cs="SimSun" w:ascii="SimSun" w:hAnsi="SimSun"/>
                                <w:sz w:val="11"/>
                                <w:szCs w:val="11"/>
                              </w:rPr>
                              <w:br/>
                              <w:t>“u/m”</w:t>
                            </w:r>
                            <w:r>
                              <w:rPr>
                                <w:rFonts w:ascii="SimSun" w:hAnsi="SimSun" w:cs="SimSun" w:eastAsia="新宋体"/>
                                <w:sz w:val="11"/>
                                <w:szCs w:val="11"/>
                              </w:rPr>
                              <w:t>）标识位。如果该位为“</w:t>
                            </w:r>
                            <w:r>
                              <w:rPr>
                                <w:rFonts w:eastAsia="新宋体" w:cs="SimSun" w:ascii="SimSun" w:hAnsi="SimSun"/>
                                <w:sz w:val="11"/>
                                <w:szCs w:val="11"/>
                              </w:rPr>
                              <w:t>0”</w:t>
                            </w:r>
                            <w:r>
                              <w:rPr>
                                <w:rFonts w:ascii="SimSun" w:hAnsi="SimSun" w:cs="SimSun" w:eastAsia="新宋体"/>
                                <w:sz w:val="11"/>
                                <w:szCs w:val="11"/>
                              </w:rPr>
                              <w:t>，则表示这是一个单播地址；如果该位为</w:t>
                            </w:r>
                            <w:r>
                              <w:rPr>
                                <w:rFonts w:eastAsia="新宋体" w:cs="SimSun" w:ascii="SimSun" w:hAnsi="SimSun"/>
                                <w:sz w:val="11"/>
                                <w:szCs w:val="11"/>
                              </w:rPr>
                              <w:t>1</w:t>
                            </w:r>
                            <w:r>
                              <w:rPr>
                                <w:rFonts w:ascii="SimSun" w:hAnsi="SimSun" w:cs="SimSun" w:eastAsia="新宋体"/>
                                <w:sz w:val="11"/>
                                <w:szCs w:val="11"/>
                              </w:rPr>
                              <w:t>，则表示这</w:t>
                            </w:r>
                          </w:p>
                        </w:txbxContent>
                      </wps:txbx>
                      <wps:bodyPr anchor="t" lIns="53975" tIns="53975" rIns="53975" bIns="53975">
                        <a:spAutoFit/>
                      </wps:bodyPr>
                    </wps:wsp>
                  </a:graphicData>
                </a:graphic>
              </wp:anchor>
            </w:drawing>
          </mc:Choice>
          <mc:Fallback>
            <w:pict>
              <v:rect fillcolor="#729FCF" style="position:absolute;rotation:-0;width:531.4pt;height:24.5pt;mso-wrap-distance-left:5.7pt;mso-wrap-distance-right:5.7pt;mso-wrap-distance-top:5.7pt;mso-wrap-distance-bottom:5.7pt;margin-top:806.7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地址的第</w:t>
                      </w:r>
                      <w:r>
                        <w:rPr>
                          <w:rFonts w:eastAsia="新宋体" w:cs="SimSun" w:ascii="SimSun" w:hAnsi="SimSun"/>
                          <w:sz w:val="11"/>
                          <w:szCs w:val="11"/>
                        </w:rPr>
                        <w:t>8</w:t>
                      </w:r>
                      <w:r>
                        <w:rPr>
                          <w:rFonts w:ascii="SimSun" w:hAnsi="SimSun" w:cs="SimSun" w:eastAsia="新宋体"/>
                          <w:sz w:val="11"/>
                          <w:szCs w:val="11"/>
                        </w:rPr>
                        <w:t>位（图</w:t>
                      </w:r>
                      <w:r>
                        <w:rPr>
                          <w:rFonts w:eastAsia="新宋体" w:cs="SimSun" w:ascii="SimSun" w:hAnsi="SimSun"/>
                          <w:sz w:val="11"/>
                          <w:szCs w:val="11"/>
                        </w:rPr>
                        <w:t>4-27</w:t>
                      </w:r>
                      <w:r>
                        <w:rPr>
                          <w:rFonts w:ascii="SimSun" w:hAnsi="SimSun" w:cs="SimSun" w:eastAsia="新宋体"/>
                          <w:sz w:val="11"/>
                          <w:szCs w:val="11"/>
                        </w:rPr>
                        <w:t>中的“</w:t>
                      </w:r>
                      <w:r>
                        <w:rPr>
                          <w:rFonts w:eastAsia="新宋体" w:cs="SimSun" w:ascii="SimSun" w:hAnsi="SimSun"/>
                          <w:sz w:val="11"/>
                          <w:szCs w:val="11"/>
                        </w:rPr>
                        <w:t>u”</w:t>
                      </w:r>
                      <w:r>
                        <w:rPr>
                          <w:rFonts w:ascii="SimSun" w:hAnsi="SimSun" w:cs="SimSun" w:eastAsia="新宋体"/>
                          <w:sz w:val="11"/>
                          <w:szCs w:val="11"/>
                        </w:rPr>
                        <w:t>位）是“单播</w:t>
                      </w:r>
                      <w:r>
                        <w:rPr>
                          <w:rFonts w:eastAsia="新宋体" w:cs="SimSun" w:ascii="SimSun" w:hAnsi="SimSun"/>
                          <w:sz w:val="11"/>
                          <w:szCs w:val="11"/>
                        </w:rPr>
                        <w:t>/</w:t>
                      </w:r>
                      <w:r>
                        <w:rPr>
                          <w:rFonts w:ascii="SimSun" w:hAnsi="SimSun" w:cs="SimSun" w:eastAsia="新宋体"/>
                          <w:sz w:val="11"/>
                          <w:szCs w:val="11"/>
                        </w:rPr>
                        <w:t>组播”（“</w:t>
                      </w:r>
                      <w:r>
                        <w:rPr>
                          <w:rFonts w:eastAsia="新宋体" w:cs="SimSun" w:ascii="SimSun" w:hAnsi="SimSun"/>
                          <w:sz w:val="11"/>
                          <w:szCs w:val="11"/>
                        </w:rPr>
                        <w:t>unicast/multicast”</w:t>
                      </w:r>
                      <w:r>
                        <w:rPr>
                          <w:rFonts w:ascii="SimSun" w:hAnsi="SimSun" w:cs="SimSun" w:eastAsia="新宋体"/>
                          <w:sz w:val="11"/>
                          <w:szCs w:val="11"/>
                        </w:rPr>
                        <w:t>或</w:t>
                      </w:r>
                      <w:r>
                        <w:rPr>
                          <w:rFonts w:eastAsia="新宋体" w:cs="SimSun" w:ascii="SimSun" w:hAnsi="SimSun"/>
                          <w:sz w:val="11"/>
                          <w:szCs w:val="11"/>
                        </w:rPr>
                        <w:br/>
                        <w:t>“u/m”</w:t>
                      </w:r>
                      <w:r>
                        <w:rPr>
                          <w:rFonts w:ascii="SimSun" w:hAnsi="SimSun" w:cs="SimSun" w:eastAsia="新宋体"/>
                          <w:sz w:val="11"/>
                          <w:szCs w:val="11"/>
                        </w:rPr>
                        <w:t>）标识位。如果该位为“</w:t>
                      </w:r>
                      <w:r>
                        <w:rPr>
                          <w:rFonts w:eastAsia="新宋体" w:cs="SimSun" w:ascii="SimSun" w:hAnsi="SimSun"/>
                          <w:sz w:val="11"/>
                          <w:szCs w:val="11"/>
                        </w:rPr>
                        <w:t>0”</w:t>
                      </w:r>
                      <w:r>
                        <w:rPr>
                          <w:rFonts w:ascii="SimSun" w:hAnsi="SimSun" w:cs="SimSun" w:eastAsia="新宋体"/>
                          <w:sz w:val="11"/>
                          <w:szCs w:val="11"/>
                        </w:rPr>
                        <w:t>，则表示这是一个单播地址；如果该位为</w:t>
                      </w:r>
                      <w:r>
                        <w:rPr>
                          <w:rFonts w:eastAsia="新宋体" w:cs="SimSun" w:ascii="SimSun" w:hAnsi="SimSun"/>
                          <w:sz w:val="11"/>
                          <w:szCs w:val="11"/>
                        </w:rPr>
                        <w:t>1</w:t>
                      </w:r>
                      <w:r>
                        <w:rPr>
                          <w:rFonts w:ascii="SimSun" w:hAnsi="SimSun" w:cs="SimSun" w:eastAsia="新宋体"/>
                          <w:sz w:val="11"/>
                          <w:szCs w:val="11"/>
                        </w:rPr>
                        <w:t>，则表示这</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130175</wp:posOffset>
            </wp:positionH>
            <wp:positionV relativeFrom="paragraph">
              <wp:posOffset>4813300</wp:posOffset>
            </wp:positionV>
            <wp:extent cx="6162040" cy="2241550"/>
            <wp:effectExtent l="0" t="0" r="0" b="0"/>
            <wp:wrapSquare wrapText="largest"/>
            <wp:docPr id="32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 descr=""/>
                    <pic:cNvPicPr>
                      <a:picLocks noChangeAspect="1" noChangeArrowheads="1"/>
                    </pic:cNvPicPr>
                  </pic:nvPicPr>
                  <pic:blipFill>
                    <a:blip r:embed="rId44"/>
                    <a:stretch>
                      <a:fillRect/>
                    </a:stretch>
                  </pic:blipFill>
                  <pic:spPr bwMode="auto">
                    <a:xfrm>
                      <a:off x="0" y="0"/>
                      <a:ext cx="6162040" cy="22415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5512435</wp:posOffset>
                </wp:positionH>
                <wp:positionV relativeFrom="line">
                  <wp:posOffset>73660</wp:posOffset>
                </wp:positionV>
                <wp:extent cx="1221105" cy="233680"/>
                <wp:effectExtent l="0" t="0" r="0" b="0"/>
                <wp:wrapSquare wrapText="bothSides"/>
                <wp:docPr id="324" name="Frame1"/>
                <a:graphic xmlns:a="http://schemas.openxmlformats.org/drawingml/2006/main">
                  <a:graphicData uri="http://schemas.microsoft.com/office/word/2010/wordprocessingShape">
                    <wps:wsp>
                      <wps:cNvSpPr txBox="1"/>
                      <wps:spPr>
                        <a:xfrm>
                          <a:off x="0" y="0"/>
                          <a:ext cx="12211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4.3</w:t>
                            </w:r>
                            <w:r>
                              <w:rPr>
                                <w:rFonts w:ascii="SimSun" w:hAnsi="SimSun" w:cs="SimSun" w:eastAsia="新宋体"/>
                                <w:sz w:val="17"/>
                                <w:szCs w:val="17"/>
                              </w:rPr>
                              <w:t>以太网</w:t>
                            </w:r>
                          </w:p>
                        </w:txbxContent>
                      </wps:txbx>
                      <wps:bodyPr anchor="t" lIns="53975" tIns="53975" rIns="53975" bIns="53975">
                        <a:spAutoFit/>
                      </wps:bodyPr>
                    </wps:wsp>
                  </a:graphicData>
                </a:graphic>
              </wp:anchor>
            </w:drawing>
          </mc:Choice>
          <mc:Fallback>
            <w:pict>
              <v:rect fillcolor="#729FCF" style="position:absolute;rotation:-0;width:96.15pt;height:18.4pt;mso-wrap-distance-left:5.7pt;mso-wrap-distance-right:5.7pt;mso-wrap-distance-top:5.7pt;mso-wrap-distance-bottom:5.7pt;margin-top:5.8pt;mso-position-vertical-relative:text;margin-left:43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4.3</w:t>
                      </w:r>
                      <w:r>
                        <w:rPr>
                          <w:rFonts w:ascii="SimSun" w:hAnsi="SimSun" w:cs="SimSun" w:eastAsia="新宋体"/>
                          <w:sz w:val="17"/>
                          <w:szCs w:val="17"/>
                        </w:rPr>
                        <w:t>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6501130</wp:posOffset>
                </wp:positionH>
                <wp:positionV relativeFrom="line">
                  <wp:posOffset>89535</wp:posOffset>
                </wp:positionV>
                <wp:extent cx="699135" cy="241300"/>
                <wp:effectExtent l="0" t="0" r="0" b="0"/>
                <wp:wrapSquare wrapText="bothSides"/>
                <wp:docPr id="325" name="Frame2"/>
                <a:graphic xmlns:a="http://schemas.openxmlformats.org/drawingml/2006/main">
                  <a:graphicData uri="http://schemas.microsoft.com/office/word/2010/wordprocessingShape">
                    <wps:wsp>
                      <wps:cNvSpPr txBox="1"/>
                      <wps:spPr>
                        <a:xfrm>
                          <a:off x="0" y="0"/>
                          <a:ext cx="6991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157</w:t>
                            </w:r>
                          </w:p>
                        </w:txbxContent>
                      </wps:txbx>
                      <wps:bodyPr anchor="t" lIns="53975" tIns="53975" rIns="53975" bIns="53975">
                        <a:spAutoFit/>
                      </wps:bodyPr>
                    </wps:wsp>
                  </a:graphicData>
                </a:graphic>
              </wp:anchor>
            </w:drawing>
          </mc:Choice>
          <mc:Fallback>
            <w:pict>
              <v:rect fillcolor="#729FCF" style="position:absolute;rotation:-0;width:55.05pt;height:19pt;mso-wrap-distance-left:5.7pt;mso-wrap-distance-right:5.7pt;mso-wrap-distance-top:5.7pt;mso-wrap-distance-bottom:5.7pt;margin-top:7.05pt;mso-position-vertical-relative:text;margin-left:511.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146050</wp:posOffset>
                </wp:positionH>
                <wp:positionV relativeFrom="line">
                  <wp:posOffset>652145</wp:posOffset>
                </wp:positionV>
                <wp:extent cx="7053580" cy="1365250"/>
                <wp:effectExtent l="0" t="0" r="0" b="0"/>
                <wp:wrapSquare wrapText="bothSides"/>
                <wp:docPr id="326" name="Frame3"/>
                <a:graphic xmlns:a="http://schemas.openxmlformats.org/drawingml/2006/main">
                  <a:graphicData uri="http://schemas.microsoft.com/office/word/2010/wordprocessingShape">
                    <wps:wsp>
                      <wps:cNvSpPr txBox="1"/>
                      <wps:spPr>
                        <a:xfrm>
                          <a:off x="0" y="0"/>
                          <a:ext cx="705358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是一个组播地址。比如，以太网中的组播地址是以</w:t>
                            </w:r>
                            <w:r>
                              <w:rPr>
                                <w:rFonts w:eastAsia="新宋体" w:cs="SimSun" w:ascii="SimSun" w:hAnsi="SimSun"/>
                                <w:sz w:val="17"/>
                                <w:szCs w:val="17"/>
                              </w:rPr>
                              <w:t>01-00-5E</w:t>
                            </w:r>
                            <w:r>
                              <w:rPr>
                                <w:rFonts w:ascii="SimSun" w:hAnsi="SimSun" w:cs="SimSun" w:eastAsia="新宋体"/>
                                <w:sz w:val="17"/>
                                <w:szCs w:val="17"/>
                              </w:rPr>
                              <w:t>开头的，第</w:t>
                            </w:r>
                            <w:r>
                              <w:rPr>
                                <w:rFonts w:eastAsia="新宋体" w:cs="SimSun" w:ascii="SimSun" w:hAnsi="SimSun"/>
                                <w:sz w:val="17"/>
                                <w:szCs w:val="17"/>
                              </w:rPr>
                              <w:t>8</w:t>
                            </w:r>
                            <w:r>
                              <w:rPr>
                                <w:rFonts w:ascii="SimSun" w:hAnsi="SimSun" w:cs="SimSun" w:eastAsia="新宋体"/>
                                <w:sz w:val="17"/>
                                <w:szCs w:val="17"/>
                              </w:rPr>
                              <w:t>位是“</w:t>
                            </w:r>
                            <w:r>
                              <w:rPr>
                                <w:rFonts w:eastAsia="新宋体" w:cs="SimSun" w:ascii="SimSun" w:hAnsi="SimSun"/>
                                <w:sz w:val="17"/>
                                <w:szCs w:val="17"/>
                              </w:rPr>
                              <w:t>1”</w:t>
                            </w:r>
                            <w:r>
                              <w:rPr>
                                <w:rFonts w:ascii="SimSun" w:hAnsi="SimSun" w:cs="SimSun" w:eastAsia="新宋体"/>
                                <w:sz w:val="17"/>
                                <w:szCs w:val="17"/>
                              </w:rPr>
                              <w:t>，表</w:t>
                            </w:r>
                            <w:r>
                              <w:rPr>
                                <w:rFonts w:eastAsia="新宋体" w:cs="SimSun" w:ascii="SimSun" w:hAnsi="SimSun"/>
                                <w:sz w:val="17"/>
                                <w:szCs w:val="17"/>
                              </w:rPr>
                              <w:br/>
                            </w:r>
                            <w:r>
                              <w:rPr>
                                <w:rFonts w:ascii="SimSun" w:hAnsi="SimSun" w:cs="SimSun" w:eastAsia="新宋体"/>
                                <w:sz w:val="17"/>
                                <w:szCs w:val="17"/>
                              </w:rPr>
                              <w:t>示这是一个二层的组播地址</w:t>
                            </w:r>
                            <w:r>
                              <w:rPr>
                                <w:rFonts w:eastAsia="新宋体" w:cs="SimSun" w:ascii="SimSun" w:hAnsi="SimSun"/>
                                <w:sz w:val="17"/>
                                <w:szCs w:val="17"/>
                              </w:rPr>
                              <w:br/>
                              <w:t>MAC</w:t>
                            </w:r>
                            <w:r>
                              <w:rPr>
                                <w:rFonts w:ascii="SimSun" w:hAnsi="SimSun" w:cs="SimSun" w:eastAsia="新宋体"/>
                                <w:sz w:val="17"/>
                                <w:szCs w:val="17"/>
                              </w:rPr>
                              <w:t>地址的本质是标识一个适配器（</w:t>
                            </w:r>
                            <w:r>
                              <w:rPr>
                                <w:rFonts w:eastAsia="新宋体" w:cs="SimSun" w:ascii="SimSun" w:hAnsi="SimSun"/>
                                <w:sz w:val="17"/>
                                <w:szCs w:val="17"/>
                              </w:rPr>
                              <w:t>adapter</w:t>
                            </w:r>
                            <w:r>
                              <w:rPr>
                                <w:rFonts w:ascii="SimSun" w:hAnsi="SimSun" w:cs="SimSun" w:eastAsia="新宋体"/>
                                <w:sz w:val="17"/>
                                <w:szCs w:val="17"/>
                              </w:rPr>
                              <w:t>），它必须是单播地址。适配器又称</w:t>
                            </w:r>
                            <w:r>
                              <w:rPr>
                                <w:rFonts w:eastAsia="新宋体" w:cs="SimSun" w:ascii="SimSun" w:hAnsi="SimSun"/>
                                <w:sz w:val="17"/>
                                <w:szCs w:val="17"/>
                              </w:rPr>
                              <w:br/>
                            </w:r>
                            <w:r>
                              <w:rPr>
                                <w:rFonts w:ascii="SimSun" w:hAnsi="SimSun" w:cs="SimSun" w:eastAsia="新宋体"/>
                                <w:sz w:val="17"/>
                                <w:szCs w:val="17"/>
                              </w:rPr>
                              <w:t>为网络接口卡或网卡。</w:t>
                            </w:r>
                            <w:r>
                              <w:rPr>
                                <w:rFonts w:eastAsia="新宋体" w:cs="SimSun" w:ascii="SimSun" w:hAnsi="SimSun"/>
                                <w:sz w:val="17"/>
                                <w:szCs w:val="17"/>
                              </w:rPr>
                              <w:t>MAC</w:t>
                            </w:r>
                            <w:r>
                              <w:rPr>
                                <w:rFonts w:ascii="SimSun" w:hAnsi="SimSun" w:cs="SimSun" w:eastAsia="新宋体"/>
                                <w:sz w:val="17"/>
                                <w:szCs w:val="17"/>
                              </w:rPr>
                              <w:t>地址被固化在网卡的只读存储器（</w:t>
                            </w:r>
                            <w:r>
                              <w:rPr>
                                <w:rFonts w:eastAsia="新宋体" w:cs="SimSun" w:ascii="SimSun" w:hAnsi="SimSun"/>
                                <w:sz w:val="17"/>
                                <w:szCs w:val="17"/>
                              </w:rPr>
                              <w:t>ROM</w:t>
                            </w:r>
                            <w:r>
                              <w:rPr>
                                <w:rFonts w:ascii="SimSun" w:hAnsi="SimSun" w:cs="SimSun" w:eastAsia="新宋体"/>
                                <w:sz w:val="17"/>
                                <w:szCs w:val="17"/>
                              </w:rPr>
                              <w:t>）中，这是它被称</w:t>
                            </w:r>
                            <w:r>
                              <w:rPr>
                                <w:rFonts w:eastAsia="新宋体" w:cs="SimSun" w:ascii="SimSun" w:hAnsi="SimSun"/>
                                <w:sz w:val="17"/>
                                <w:szCs w:val="17"/>
                              </w:rPr>
                              <w:br/>
                            </w:r>
                            <w:r>
                              <w:rPr>
                                <w:rFonts w:ascii="SimSun" w:hAnsi="SimSun" w:cs="SimSun" w:eastAsia="新宋体"/>
                                <w:sz w:val="17"/>
                                <w:szCs w:val="17"/>
                              </w:rPr>
                              <w:t>为硬件地址的原因。</w:t>
                            </w:r>
                            <w:r>
                              <w:rPr>
                                <w:rFonts w:eastAsia="新宋体" w:cs="SimSun" w:ascii="SimSun" w:hAnsi="SimSun"/>
                                <w:sz w:val="17"/>
                                <w:szCs w:val="17"/>
                              </w:rPr>
                              <w:t>MAC</w:t>
                            </w:r>
                            <w:r>
                              <w:rPr>
                                <w:rFonts w:ascii="SimSun" w:hAnsi="SimSun" w:cs="SimSun" w:eastAsia="新宋体"/>
                                <w:sz w:val="17"/>
                                <w:szCs w:val="17"/>
                              </w:rPr>
                              <w:t>地址不会发生改变，就像一个人的身份证号码一样，一个</w:t>
                            </w:r>
                            <w:r>
                              <w:rPr>
                                <w:rFonts w:eastAsia="新宋体" w:cs="SimSun" w:ascii="SimSun" w:hAnsi="SimSun"/>
                                <w:sz w:val="17"/>
                                <w:szCs w:val="17"/>
                              </w:rPr>
                              <w:br/>
                            </w:r>
                            <w:r>
                              <w:rPr>
                                <w:rFonts w:ascii="SimSun" w:hAnsi="SimSun" w:cs="SimSun" w:eastAsia="新宋体"/>
                                <w:sz w:val="17"/>
                                <w:szCs w:val="17"/>
                              </w:rPr>
                              <w:t>适配器的</w:t>
                            </w:r>
                            <w:r>
                              <w:rPr>
                                <w:rFonts w:eastAsia="新宋体" w:cs="SimSun" w:ascii="SimSun" w:hAnsi="SimSun"/>
                                <w:sz w:val="17"/>
                                <w:szCs w:val="17"/>
                              </w:rPr>
                              <w:t>MAC</w:t>
                            </w:r>
                            <w:r>
                              <w:rPr>
                                <w:rFonts w:ascii="SimSun" w:hAnsi="SimSun" w:cs="SimSun" w:eastAsia="新宋体"/>
                                <w:sz w:val="17"/>
                                <w:szCs w:val="17"/>
                              </w:rPr>
                              <w:t>地址终生只有一个，且与其所在的地理位置没有任何关系，不管这个</w:t>
                            </w:r>
                            <w:r>
                              <w:rPr>
                                <w:rFonts w:eastAsia="新宋体" w:cs="SimSun" w:ascii="SimSun" w:hAnsi="SimSun"/>
                                <w:sz w:val="17"/>
                                <w:szCs w:val="17"/>
                              </w:rPr>
                              <w:br/>
                            </w:r>
                            <w:r>
                              <w:rPr>
                                <w:rFonts w:ascii="SimSun" w:hAnsi="SimSun" w:cs="SimSun" w:eastAsia="新宋体"/>
                                <w:sz w:val="17"/>
                                <w:szCs w:val="17"/>
                              </w:rPr>
                              <w:t>适配器所在的设备移动到广州还是北京，其</w:t>
                            </w:r>
                            <w:r>
                              <w:rPr>
                                <w:rFonts w:eastAsia="新宋体" w:cs="SimSun" w:ascii="SimSun" w:hAnsi="SimSun"/>
                                <w:sz w:val="17"/>
                                <w:szCs w:val="17"/>
                              </w:rPr>
                              <w:t>MAC</w:t>
                            </w:r>
                            <w:r>
                              <w:rPr>
                                <w:rFonts w:ascii="SimSun" w:hAnsi="SimSun" w:cs="SimSun" w:eastAsia="新宋体"/>
                                <w:sz w:val="17"/>
                                <w:szCs w:val="17"/>
                              </w:rPr>
                              <w:t>地址始终不会发生任何变化。</w:t>
                            </w:r>
                          </w:p>
                        </w:txbxContent>
                      </wps:txbx>
                      <wps:bodyPr anchor="t" lIns="53975" tIns="53975" rIns="53975" bIns="53975">
                        <a:spAutoFit/>
                      </wps:bodyPr>
                    </wps:wsp>
                  </a:graphicData>
                </a:graphic>
              </wp:anchor>
            </w:drawing>
          </mc:Choice>
          <mc:Fallback>
            <w:pict>
              <v:rect fillcolor="#729FCF" style="position:absolute;rotation:-0;width:555.4pt;height:107.5pt;mso-wrap-distance-left:5.7pt;mso-wrap-distance-right:5.7pt;mso-wrap-distance-top:5.7pt;mso-wrap-distance-bottom:5.7pt;margin-top:51.3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是一个组播地址。比如，以太网中的组播地址是以</w:t>
                      </w:r>
                      <w:r>
                        <w:rPr>
                          <w:rFonts w:eastAsia="新宋体" w:cs="SimSun" w:ascii="SimSun" w:hAnsi="SimSun"/>
                          <w:sz w:val="17"/>
                          <w:szCs w:val="17"/>
                        </w:rPr>
                        <w:t>01-00-5E</w:t>
                      </w:r>
                      <w:r>
                        <w:rPr>
                          <w:rFonts w:ascii="SimSun" w:hAnsi="SimSun" w:cs="SimSun" w:eastAsia="新宋体"/>
                          <w:sz w:val="17"/>
                          <w:szCs w:val="17"/>
                        </w:rPr>
                        <w:t>开头的，第</w:t>
                      </w:r>
                      <w:r>
                        <w:rPr>
                          <w:rFonts w:eastAsia="新宋体" w:cs="SimSun" w:ascii="SimSun" w:hAnsi="SimSun"/>
                          <w:sz w:val="17"/>
                          <w:szCs w:val="17"/>
                        </w:rPr>
                        <w:t>8</w:t>
                      </w:r>
                      <w:r>
                        <w:rPr>
                          <w:rFonts w:ascii="SimSun" w:hAnsi="SimSun" w:cs="SimSun" w:eastAsia="新宋体"/>
                          <w:sz w:val="17"/>
                          <w:szCs w:val="17"/>
                        </w:rPr>
                        <w:t>位是“</w:t>
                      </w:r>
                      <w:r>
                        <w:rPr>
                          <w:rFonts w:eastAsia="新宋体" w:cs="SimSun" w:ascii="SimSun" w:hAnsi="SimSun"/>
                          <w:sz w:val="17"/>
                          <w:szCs w:val="17"/>
                        </w:rPr>
                        <w:t>1”</w:t>
                      </w:r>
                      <w:r>
                        <w:rPr>
                          <w:rFonts w:ascii="SimSun" w:hAnsi="SimSun" w:cs="SimSun" w:eastAsia="新宋体"/>
                          <w:sz w:val="17"/>
                          <w:szCs w:val="17"/>
                        </w:rPr>
                        <w:t>，表</w:t>
                      </w:r>
                      <w:r>
                        <w:rPr>
                          <w:rFonts w:eastAsia="新宋体" w:cs="SimSun" w:ascii="SimSun" w:hAnsi="SimSun"/>
                          <w:sz w:val="17"/>
                          <w:szCs w:val="17"/>
                        </w:rPr>
                        <w:br/>
                      </w:r>
                      <w:r>
                        <w:rPr>
                          <w:rFonts w:ascii="SimSun" w:hAnsi="SimSun" w:cs="SimSun" w:eastAsia="新宋体"/>
                          <w:sz w:val="17"/>
                          <w:szCs w:val="17"/>
                        </w:rPr>
                        <w:t>示这是一个二层的组播地址</w:t>
                      </w:r>
                      <w:r>
                        <w:rPr>
                          <w:rFonts w:eastAsia="新宋体" w:cs="SimSun" w:ascii="SimSun" w:hAnsi="SimSun"/>
                          <w:sz w:val="17"/>
                          <w:szCs w:val="17"/>
                        </w:rPr>
                        <w:br/>
                        <w:t>MAC</w:t>
                      </w:r>
                      <w:r>
                        <w:rPr>
                          <w:rFonts w:ascii="SimSun" w:hAnsi="SimSun" w:cs="SimSun" w:eastAsia="新宋体"/>
                          <w:sz w:val="17"/>
                          <w:szCs w:val="17"/>
                        </w:rPr>
                        <w:t>地址的本质是标识一个适配器（</w:t>
                      </w:r>
                      <w:r>
                        <w:rPr>
                          <w:rFonts w:eastAsia="新宋体" w:cs="SimSun" w:ascii="SimSun" w:hAnsi="SimSun"/>
                          <w:sz w:val="17"/>
                          <w:szCs w:val="17"/>
                        </w:rPr>
                        <w:t>adapter</w:t>
                      </w:r>
                      <w:r>
                        <w:rPr>
                          <w:rFonts w:ascii="SimSun" w:hAnsi="SimSun" w:cs="SimSun" w:eastAsia="新宋体"/>
                          <w:sz w:val="17"/>
                          <w:szCs w:val="17"/>
                        </w:rPr>
                        <w:t>），它必须是单播地址。适配器又称</w:t>
                      </w:r>
                      <w:r>
                        <w:rPr>
                          <w:rFonts w:eastAsia="新宋体" w:cs="SimSun" w:ascii="SimSun" w:hAnsi="SimSun"/>
                          <w:sz w:val="17"/>
                          <w:szCs w:val="17"/>
                        </w:rPr>
                        <w:br/>
                      </w:r>
                      <w:r>
                        <w:rPr>
                          <w:rFonts w:ascii="SimSun" w:hAnsi="SimSun" w:cs="SimSun" w:eastAsia="新宋体"/>
                          <w:sz w:val="17"/>
                          <w:szCs w:val="17"/>
                        </w:rPr>
                        <w:t>为网络接口卡或网卡。</w:t>
                      </w:r>
                      <w:r>
                        <w:rPr>
                          <w:rFonts w:eastAsia="新宋体" w:cs="SimSun" w:ascii="SimSun" w:hAnsi="SimSun"/>
                          <w:sz w:val="17"/>
                          <w:szCs w:val="17"/>
                        </w:rPr>
                        <w:t>MAC</w:t>
                      </w:r>
                      <w:r>
                        <w:rPr>
                          <w:rFonts w:ascii="SimSun" w:hAnsi="SimSun" w:cs="SimSun" w:eastAsia="新宋体"/>
                          <w:sz w:val="17"/>
                          <w:szCs w:val="17"/>
                        </w:rPr>
                        <w:t>地址被固化在网卡的只读存储器（</w:t>
                      </w:r>
                      <w:r>
                        <w:rPr>
                          <w:rFonts w:eastAsia="新宋体" w:cs="SimSun" w:ascii="SimSun" w:hAnsi="SimSun"/>
                          <w:sz w:val="17"/>
                          <w:szCs w:val="17"/>
                        </w:rPr>
                        <w:t>ROM</w:t>
                      </w:r>
                      <w:r>
                        <w:rPr>
                          <w:rFonts w:ascii="SimSun" w:hAnsi="SimSun" w:cs="SimSun" w:eastAsia="新宋体"/>
                          <w:sz w:val="17"/>
                          <w:szCs w:val="17"/>
                        </w:rPr>
                        <w:t>）中，这是它被称</w:t>
                      </w:r>
                      <w:r>
                        <w:rPr>
                          <w:rFonts w:eastAsia="新宋体" w:cs="SimSun" w:ascii="SimSun" w:hAnsi="SimSun"/>
                          <w:sz w:val="17"/>
                          <w:szCs w:val="17"/>
                        </w:rPr>
                        <w:br/>
                      </w:r>
                      <w:r>
                        <w:rPr>
                          <w:rFonts w:ascii="SimSun" w:hAnsi="SimSun" w:cs="SimSun" w:eastAsia="新宋体"/>
                          <w:sz w:val="17"/>
                          <w:szCs w:val="17"/>
                        </w:rPr>
                        <w:t>为硬件地址的原因。</w:t>
                      </w:r>
                      <w:r>
                        <w:rPr>
                          <w:rFonts w:eastAsia="新宋体" w:cs="SimSun" w:ascii="SimSun" w:hAnsi="SimSun"/>
                          <w:sz w:val="17"/>
                          <w:szCs w:val="17"/>
                        </w:rPr>
                        <w:t>MAC</w:t>
                      </w:r>
                      <w:r>
                        <w:rPr>
                          <w:rFonts w:ascii="SimSun" w:hAnsi="SimSun" w:cs="SimSun" w:eastAsia="新宋体"/>
                          <w:sz w:val="17"/>
                          <w:szCs w:val="17"/>
                        </w:rPr>
                        <w:t>地址不会发生改变，就像一个人的身份证号码一样，一个</w:t>
                      </w:r>
                      <w:r>
                        <w:rPr>
                          <w:rFonts w:eastAsia="新宋体" w:cs="SimSun" w:ascii="SimSun" w:hAnsi="SimSun"/>
                          <w:sz w:val="17"/>
                          <w:szCs w:val="17"/>
                        </w:rPr>
                        <w:br/>
                      </w:r>
                      <w:r>
                        <w:rPr>
                          <w:rFonts w:ascii="SimSun" w:hAnsi="SimSun" w:cs="SimSun" w:eastAsia="新宋体"/>
                          <w:sz w:val="17"/>
                          <w:szCs w:val="17"/>
                        </w:rPr>
                        <w:t>适配器的</w:t>
                      </w:r>
                      <w:r>
                        <w:rPr>
                          <w:rFonts w:eastAsia="新宋体" w:cs="SimSun" w:ascii="SimSun" w:hAnsi="SimSun"/>
                          <w:sz w:val="17"/>
                          <w:szCs w:val="17"/>
                        </w:rPr>
                        <w:t>MAC</w:t>
                      </w:r>
                      <w:r>
                        <w:rPr>
                          <w:rFonts w:ascii="SimSun" w:hAnsi="SimSun" w:cs="SimSun" w:eastAsia="新宋体"/>
                          <w:sz w:val="17"/>
                          <w:szCs w:val="17"/>
                        </w:rPr>
                        <w:t>地址终生只有一个，且与其所在的地理位置没有任何关系，不管这个</w:t>
                      </w:r>
                      <w:r>
                        <w:rPr>
                          <w:rFonts w:eastAsia="新宋体" w:cs="SimSun" w:ascii="SimSun" w:hAnsi="SimSun"/>
                          <w:sz w:val="17"/>
                          <w:szCs w:val="17"/>
                        </w:rPr>
                        <w:br/>
                      </w:r>
                      <w:r>
                        <w:rPr>
                          <w:rFonts w:ascii="SimSun" w:hAnsi="SimSun" w:cs="SimSun" w:eastAsia="新宋体"/>
                          <w:sz w:val="17"/>
                          <w:szCs w:val="17"/>
                        </w:rPr>
                        <w:t>适配器所在的设备移动到广州还是北京，其</w:t>
                      </w:r>
                      <w:r>
                        <w:rPr>
                          <w:rFonts w:eastAsia="新宋体" w:cs="SimSun" w:ascii="SimSun" w:hAnsi="SimSun"/>
                          <w:sz w:val="17"/>
                          <w:szCs w:val="17"/>
                        </w:rPr>
                        <w:t>MAC</w:t>
                      </w:r>
                      <w:r>
                        <w:rPr>
                          <w:rFonts w:ascii="SimSun" w:hAnsi="SimSun" w:cs="SimSun" w:eastAsia="新宋体"/>
                          <w:sz w:val="17"/>
                          <w:szCs w:val="17"/>
                        </w:rPr>
                        <w:t>地址始终不会发生任何变化。</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146050</wp:posOffset>
                </wp:positionH>
                <wp:positionV relativeFrom="line">
                  <wp:posOffset>2435860</wp:posOffset>
                </wp:positionV>
                <wp:extent cx="7053580" cy="799465"/>
                <wp:effectExtent l="0" t="0" r="0" b="0"/>
                <wp:wrapSquare wrapText="bothSides"/>
                <wp:docPr id="327" name="Frame4"/>
                <a:graphic xmlns:a="http://schemas.openxmlformats.org/drawingml/2006/main">
                  <a:graphicData uri="http://schemas.microsoft.com/office/word/2010/wordprocessingShape">
                    <wps:wsp>
                      <wps:cNvSpPr txBox="1"/>
                      <wps:spPr>
                        <a:xfrm>
                          <a:off x="0" y="0"/>
                          <a:ext cx="70535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如果一台网络设备有多个适配器，也会拥有多个</w:t>
                            </w:r>
                            <w:r>
                              <w:rPr>
                                <w:rFonts w:eastAsia="新宋体" w:cs="SimSun" w:ascii="SimSun" w:hAnsi="SimSun"/>
                                <w:sz w:val="17"/>
                                <w:szCs w:val="17"/>
                              </w:rPr>
                              <w:t>MAC</w:t>
                            </w:r>
                            <w:r>
                              <w:rPr>
                                <w:rFonts w:ascii="SimSun" w:hAnsi="SimSun" w:cs="SimSun" w:eastAsia="新宋体"/>
                                <w:sz w:val="17"/>
                                <w:szCs w:val="17"/>
                              </w:rPr>
                              <w:t>地址。例如，一台交换机</w:t>
                            </w:r>
                            <w:r>
                              <w:rPr>
                                <w:rFonts w:eastAsia="新宋体" w:cs="SimSun" w:ascii="SimSun" w:hAnsi="SimSun"/>
                                <w:sz w:val="17"/>
                                <w:szCs w:val="17"/>
                              </w:rPr>
                              <w:br/>
                            </w:r>
                            <w:r>
                              <w:rPr>
                                <w:rFonts w:ascii="SimSun" w:hAnsi="SimSun" w:cs="SimSun" w:eastAsia="新宋体"/>
                                <w:sz w:val="17"/>
                                <w:szCs w:val="17"/>
                              </w:rPr>
                              <w:t>有</w:t>
                            </w:r>
                            <w:r>
                              <w:rPr>
                                <w:rFonts w:eastAsia="新宋体" w:cs="SimSun" w:ascii="SimSun" w:hAnsi="SimSun"/>
                                <w:sz w:val="17"/>
                                <w:szCs w:val="17"/>
                              </w:rPr>
                              <w:t>24</w:t>
                            </w:r>
                            <w:r>
                              <w:rPr>
                                <w:rFonts w:ascii="SimSun" w:hAnsi="SimSun" w:cs="SimSun" w:eastAsia="新宋体"/>
                                <w:sz w:val="17"/>
                                <w:szCs w:val="17"/>
                              </w:rPr>
                              <w:t>个快速以太网接口（也称端口），每个接口有一个</w:t>
                            </w:r>
                            <w:r>
                              <w:rPr>
                                <w:rFonts w:eastAsia="新宋体" w:cs="SimSun" w:ascii="SimSun" w:hAnsi="SimSun"/>
                                <w:sz w:val="17"/>
                                <w:szCs w:val="17"/>
                              </w:rPr>
                              <w:t>MAC</w:t>
                            </w:r>
                            <w:r>
                              <w:rPr>
                                <w:rFonts w:ascii="SimSun" w:hAnsi="SimSun" w:cs="SimSun" w:eastAsia="新宋体"/>
                                <w:sz w:val="17"/>
                                <w:szCs w:val="17"/>
                              </w:rPr>
                              <w:t>地址，这台交换机就拥有</w:t>
                            </w:r>
                            <w:r>
                              <w:rPr>
                                <w:rFonts w:eastAsia="新宋体" w:cs="SimSun" w:ascii="SimSun" w:hAnsi="SimSun"/>
                                <w:sz w:val="17"/>
                                <w:szCs w:val="17"/>
                              </w:rPr>
                              <w:br/>
                              <w:t>24</w:t>
                            </w:r>
                            <w:r>
                              <w:rPr>
                                <w:rFonts w:ascii="SimSun" w:hAnsi="SimSun" w:cs="SimSun" w:eastAsia="新宋体"/>
                                <w:sz w:val="17"/>
                                <w:szCs w:val="17"/>
                              </w:rPr>
                              <w:t>个</w:t>
                            </w:r>
                            <w:r>
                              <w:rPr>
                                <w:rFonts w:eastAsia="新宋体" w:cs="SimSun" w:ascii="SimSun" w:hAnsi="SimSun"/>
                                <w:sz w:val="17"/>
                                <w:szCs w:val="17"/>
                              </w:rPr>
                              <w:t>MAC</w:t>
                            </w:r>
                            <w:r>
                              <w:rPr>
                                <w:rFonts w:ascii="SimSun" w:hAnsi="SimSun" w:cs="SimSun" w:eastAsia="新宋体"/>
                                <w:sz w:val="17"/>
                                <w:szCs w:val="17"/>
                              </w:rPr>
                              <w:t>地址。一台普通计算机上可能有多个适配器，比如以太网适配器、无线局</w:t>
                            </w:r>
                            <w:r>
                              <w:rPr>
                                <w:rFonts w:eastAsia="新宋体" w:cs="SimSun" w:ascii="SimSun" w:hAnsi="SimSun"/>
                                <w:sz w:val="17"/>
                                <w:szCs w:val="17"/>
                              </w:rPr>
                              <w:br/>
                            </w:r>
                            <w:r>
                              <w:rPr>
                                <w:rFonts w:ascii="SimSun" w:hAnsi="SimSun" w:cs="SimSun" w:eastAsia="新宋体"/>
                                <w:sz w:val="17"/>
                                <w:szCs w:val="17"/>
                              </w:rPr>
                              <w:t>域网适配器、虚拟适配器等，那么它可能也有多个</w:t>
                            </w:r>
                            <w:r>
                              <w:rPr>
                                <w:rFonts w:eastAsia="新宋体" w:cs="SimSun" w:ascii="SimSun" w:hAnsi="SimSun"/>
                                <w:sz w:val="17"/>
                                <w:szCs w:val="17"/>
                              </w:rPr>
                              <w:t>MAC</w:t>
                            </w:r>
                            <w:r>
                              <w:rPr>
                                <w:rFonts w:ascii="SimSun" w:hAnsi="SimSun" w:cs="SimSun" w:eastAsia="新宋体"/>
                                <w:sz w:val="17"/>
                                <w:szCs w:val="17"/>
                              </w:rPr>
                              <w:t>地址。</w:t>
                            </w:r>
                          </w:p>
                        </w:txbxContent>
                      </wps:txbx>
                      <wps:bodyPr anchor="t" lIns="53975" tIns="53975" rIns="53975" bIns="53975">
                        <a:spAutoFit/>
                      </wps:bodyPr>
                    </wps:wsp>
                  </a:graphicData>
                </a:graphic>
              </wp:anchor>
            </w:drawing>
          </mc:Choice>
          <mc:Fallback>
            <w:pict>
              <v:rect fillcolor="#729FCF" style="position:absolute;rotation:-0;width:555.4pt;height:62.95pt;mso-wrap-distance-left:5.7pt;mso-wrap-distance-right:5.7pt;mso-wrap-distance-top:5.7pt;mso-wrap-distance-bottom:5.7pt;margin-top:191.8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如果一台网络设备有多个适配器，也会拥有多个</w:t>
                      </w:r>
                      <w:r>
                        <w:rPr>
                          <w:rFonts w:eastAsia="新宋体" w:cs="SimSun" w:ascii="SimSun" w:hAnsi="SimSun"/>
                          <w:sz w:val="17"/>
                          <w:szCs w:val="17"/>
                        </w:rPr>
                        <w:t>MAC</w:t>
                      </w:r>
                      <w:r>
                        <w:rPr>
                          <w:rFonts w:ascii="SimSun" w:hAnsi="SimSun" w:cs="SimSun" w:eastAsia="新宋体"/>
                          <w:sz w:val="17"/>
                          <w:szCs w:val="17"/>
                        </w:rPr>
                        <w:t>地址。例如，一台交换机</w:t>
                      </w:r>
                      <w:r>
                        <w:rPr>
                          <w:rFonts w:eastAsia="新宋体" w:cs="SimSun" w:ascii="SimSun" w:hAnsi="SimSun"/>
                          <w:sz w:val="17"/>
                          <w:szCs w:val="17"/>
                        </w:rPr>
                        <w:br/>
                      </w:r>
                      <w:r>
                        <w:rPr>
                          <w:rFonts w:ascii="SimSun" w:hAnsi="SimSun" w:cs="SimSun" w:eastAsia="新宋体"/>
                          <w:sz w:val="17"/>
                          <w:szCs w:val="17"/>
                        </w:rPr>
                        <w:t>有</w:t>
                      </w:r>
                      <w:r>
                        <w:rPr>
                          <w:rFonts w:eastAsia="新宋体" w:cs="SimSun" w:ascii="SimSun" w:hAnsi="SimSun"/>
                          <w:sz w:val="17"/>
                          <w:szCs w:val="17"/>
                        </w:rPr>
                        <w:t>24</w:t>
                      </w:r>
                      <w:r>
                        <w:rPr>
                          <w:rFonts w:ascii="SimSun" w:hAnsi="SimSun" w:cs="SimSun" w:eastAsia="新宋体"/>
                          <w:sz w:val="17"/>
                          <w:szCs w:val="17"/>
                        </w:rPr>
                        <w:t>个快速以太网接口（也称端口），每个接口有一个</w:t>
                      </w:r>
                      <w:r>
                        <w:rPr>
                          <w:rFonts w:eastAsia="新宋体" w:cs="SimSun" w:ascii="SimSun" w:hAnsi="SimSun"/>
                          <w:sz w:val="17"/>
                          <w:szCs w:val="17"/>
                        </w:rPr>
                        <w:t>MAC</w:t>
                      </w:r>
                      <w:r>
                        <w:rPr>
                          <w:rFonts w:ascii="SimSun" w:hAnsi="SimSun" w:cs="SimSun" w:eastAsia="新宋体"/>
                          <w:sz w:val="17"/>
                          <w:szCs w:val="17"/>
                        </w:rPr>
                        <w:t>地址，这台交换机就拥有</w:t>
                      </w:r>
                      <w:r>
                        <w:rPr>
                          <w:rFonts w:eastAsia="新宋体" w:cs="SimSun" w:ascii="SimSun" w:hAnsi="SimSun"/>
                          <w:sz w:val="17"/>
                          <w:szCs w:val="17"/>
                        </w:rPr>
                        <w:br/>
                        <w:t>24</w:t>
                      </w:r>
                      <w:r>
                        <w:rPr>
                          <w:rFonts w:ascii="SimSun" w:hAnsi="SimSun" w:cs="SimSun" w:eastAsia="新宋体"/>
                          <w:sz w:val="17"/>
                          <w:szCs w:val="17"/>
                        </w:rPr>
                        <w:t>个</w:t>
                      </w:r>
                      <w:r>
                        <w:rPr>
                          <w:rFonts w:eastAsia="新宋体" w:cs="SimSun" w:ascii="SimSun" w:hAnsi="SimSun"/>
                          <w:sz w:val="17"/>
                          <w:szCs w:val="17"/>
                        </w:rPr>
                        <w:t>MAC</w:t>
                      </w:r>
                      <w:r>
                        <w:rPr>
                          <w:rFonts w:ascii="SimSun" w:hAnsi="SimSun" w:cs="SimSun" w:eastAsia="新宋体"/>
                          <w:sz w:val="17"/>
                          <w:szCs w:val="17"/>
                        </w:rPr>
                        <w:t>地址。一台普通计算机上可能有多个适配器，比如以太网适配器、无线局</w:t>
                      </w:r>
                      <w:r>
                        <w:rPr>
                          <w:rFonts w:eastAsia="新宋体" w:cs="SimSun" w:ascii="SimSun" w:hAnsi="SimSun"/>
                          <w:sz w:val="17"/>
                          <w:szCs w:val="17"/>
                        </w:rPr>
                        <w:br/>
                      </w:r>
                      <w:r>
                        <w:rPr>
                          <w:rFonts w:ascii="SimSun" w:hAnsi="SimSun" w:cs="SimSun" w:eastAsia="新宋体"/>
                          <w:sz w:val="17"/>
                          <w:szCs w:val="17"/>
                        </w:rPr>
                        <w:t>域网适配器、虚拟适配器等，那么它可能也有多个</w:t>
                      </w:r>
                      <w:r>
                        <w:rPr>
                          <w:rFonts w:eastAsia="新宋体" w:cs="SimSun" w:ascii="SimSun" w:hAnsi="SimSun"/>
                          <w:sz w:val="17"/>
                          <w:szCs w:val="17"/>
                        </w:rPr>
                        <w:t>MAC</w:t>
                      </w:r>
                      <w:r>
                        <w:rPr>
                          <w:rFonts w:ascii="SimSun" w:hAnsi="SimSun" w:cs="SimSun" w:eastAsia="新宋体"/>
                          <w:sz w:val="17"/>
                          <w:szCs w:val="17"/>
                        </w:rPr>
                        <w:t>地址。</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146050</wp:posOffset>
                </wp:positionH>
                <wp:positionV relativeFrom="line">
                  <wp:posOffset>3463925</wp:posOffset>
                </wp:positionV>
                <wp:extent cx="7053580" cy="799465"/>
                <wp:effectExtent l="0" t="0" r="0" b="0"/>
                <wp:wrapSquare wrapText="bothSides"/>
                <wp:docPr id="328" name="Frame5"/>
                <a:graphic xmlns:a="http://schemas.openxmlformats.org/drawingml/2006/main">
                  <a:graphicData uri="http://schemas.microsoft.com/office/word/2010/wordprocessingShape">
                    <wps:wsp>
                      <wps:cNvSpPr txBox="1"/>
                      <wps:spPr>
                        <a:xfrm>
                          <a:off x="0" y="0"/>
                          <a:ext cx="705358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）类型（</w:t>
                            </w:r>
                            <w:r>
                              <w:rPr>
                                <w:rFonts w:eastAsia="新宋体" w:cs="SimSun" w:ascii="SimSun" w:hAnsi="SimSun"/>
                                <w:sz w:val="17"/>
                                <w:szCs w:val="17"/>
                              </w:rPr>
                              <w:t>type</w:t>
                            </w:r>
                            <w:r>
                              <w:rPr>
                                <w:rFonts w:ascii="SimSun" w:hAnsi="SimSun" w:cs="SimSun" w:eastAsia="新宋体"/>
                                <w:sz w:val="17"/>
                                <w:szCs w:val="17"/>
                              </w:rPr>
                              <w:t>）：是</w:t>
                            </w:r>
                            <w:r>
                              <w:rPr>
                                <w:rFonts w:eastAsia="新宋体" w:cs="SimSun" w:ascii="SimSun" w:hAnsi="SimSun"/>
                                <w:sz w:val="17"/>
                                <w:szCs w:val="17"/>
                              </w:rPr>
                              <w:t>DIX</w:t>
                            </w:r>
                            <w:r>
                              <w:rPr>
                                <w:rFonts w:ascii="SimSun" w:hAnsi="SimSun" w:cs="SimSun" w:eastAsia="新宋体"/>
                                <w:sz w:val="17"/>
                                <w:szCs w:val="17"/>
                              </w:rPr>
                              <w:t>以太网数据帧的第</w:t>
                            </w:r>
                            <w:r>
                              <w:rPr>
                                <w:rFonts w:eastAsia="新宋体" w:cs="SimSun" w:ascii="SimSun" w:hAnsi="SimSun"/>
                                <w:sz w:val="17"/>
                                <w:szCs w:val="17"/>
                              </w:rPr>
                              <w:t>4</w:t>
                            </w:r>
                            <w:r>
                              <w:rPr>
                                <w:rFonts w:ascii="SimSun" w:hAnsi="SimSun" w:cs="SimSun" w:eastAsia="新宋体"/>
                                <w:sz w:val="17"/>
                                <w:szCs w:val="17"/>
                              </w:rPr>
                              <w:t>个字段，长为</w:t>
                            </w:r>
                            <w:r>
                              <w:rPr>
                                <w:rFonts w:eastAsia="新宋体" w:cs="SimSun" w:ascii="SimSun" w:hAnsi="SimSun"/>
                                <w:sz w:val="17"/>
                                <w:szCs w:val="17"/>
                              </w:rPr>
                              <w:t>2</w:t>
                            </w:r>
                            <w:r>
                              <w:rPr>
                                <w:rFonts w:ascii="SimSun" w:hAnsi="SimSun" w:cs="SimSun" w:eastAsia="新宋体"/>
                                <w:sz w:val="17"/>
                                <w:szCs w:val="17"/>
                              </w:rPr>
                              <w:t>字节，表示上层（即</w:t>
                            </w:r>
                            <w:r>
                              <w:rPr>
                                <w:rFonts w:eastAsia="新宋体" w:cs="SimSun" w:ascii="SimSun" w:hAnsi="SimSun"/>
                                <w:sz w:val="17"/>
                                <w:szCs w:val="17"/>
                              </w:rPr>
                              <w:br/>
                            </w:r>
                            <w:r>
                              <w:rPr>
                                <w:rFonts w:ascii="SimSun" w:hAnsi="SimSun" w:cs="SimSun" w:eastAsia="新宋体"/>
                                <w:sz w:val="17"/>
                                <w:szCs w:val="17"/>
                              </w:rPr>
                              <w:t>网络层）使用的协议类型，即数据帧中搭载的净数据类型，当这个值是</w:t>
                            </w:r>
                            <w:r>
                              <w:rPr>
                                <w:rFonts w:eastAsia="新宋体" w:cs="SimSun" w:ascii="SimSun" w:hAnsi="SimSun"/>
                                <w:sz w:val="17"/>
                                <w:szCs w:val="17"/>
                              </w:rPr>
                              <w:t>0x0800</w:t>
                            </w:r>
                            <w:r>
                              <w:rPr>
                                <w:rFonts w:ascii="SimSun" w:hAnsi="SimSun" w:cs="SimSun" w:eastAsia="新宋体"/>
                                <w:sz w:val="17"/>
                                <w:szCs w:val="17"/>
                              </w:rPr>
                              <w:t>时，表示</w:t>
                            </w:r>
                            <w:r>
                              <w:rPr>
                                <w:rFonts w:eastAsia="新宋体" w:cs="SimSun" w:ascii="SimSun" w:hAnsi="SimSun"/>
                                <w:sz w:val="17"/>
                                <w:szCs w:val="17"/>
                              </w:rPr>
                              <w:br/>
                            </w:r>
                            <w:r>
                              <w:rPr>
                                <w:rFonts w:ascii="SimSun" w:hAnsi="SimSun" w:cs="SimSun" w:eastAsia="新宋体"/>
                                <w:sz w:val="17"/>
                                <w:szCs w:val="17"/>
                              </w:rPr>
                              <w:t>上层采用了</w:t>
                            </w:r>
                            <w:r>
                              <w:rPr>
                                <w:rFonts w:eastAsia="新宋体" w:cs="SimSun" w:ascii="SimSun" w:hAnsi="SimSun"/>
                                <w:sz w:val="17"/>
                                <w:szCs w:val="17"/>
                              </w:rPr>
                              <w:t>IPv4</w:t>
                            </w:r>
                            <w:r>
                              <w:rPr>
                                <w:rFonts w:ascii="SimSun" w:hAnsi="SimSun" w:cs="SimSun" w:eastAsia="新宋体"/>
                                <w:sz w:val="17"/>
                                <w:szCs w:val="17"/>
                              </w:rPr>
                              <w:t>协议，即数据帧中搭载的是</w:t>
                            </w:r>
                            <w:r>
                              <w:rPr>
                                <w:rFonts w:eastAsia="新宋体" w:cs="SimSun" w:ascii="SimSun" w:hAnsi="SimSun"/>
                                <w:sz w:val="17"/>
                                <w:szCs w:val="17"/>
                              </w:rPr>
                              <w:t>IPv4</w:t>
                            </w:r>
                            <w:r>
                              <w:rPr>
                                <w:rFonts w:ascii="SimSun" w:hAnsi="SimSun" w:cs="SimSun" w:eastAsia="新宋体"/>
                                <w:sz w:val="17"/>
                                <w:szCs w:val="17"/>
                              </w:rPr>
                              <w:t>分组。常见的类型值如表</w:t>
                            </w:r>
                            <w:r>
                              <w:rPr>
                                <w:rFonts w:eastAsia="新宋体" w:cs="SimSun" w:ascii="SimSun" w:hAnsi="SimSun"/>
                                <w:sz w:val="17"/>
                                <w:szCs w:val="17"/>
                              </w:rPr>
                              <w:t>4-2</w:t>
                              <w:br/>
                            </w:r>
                            <w:r>
                              <w:rPr>
                                <w:rFonts w:ascii="SimSun" w:hAnsi="SimSun" w:cs="SimSun" w:eastAsia="新宋体"/>
                                <w:sz w:val="17"/>
                                <w:szCs w:val="17"/>
                              </w:rPr>
                              <w:t>所示。道</w:t>
                            </w:r>
                          </w:p>
                        </w:txbxContent>
                      </wps:txbx>
                      <wps:bodyPr anchor="t" lIns="53975" tIns="53975" rIns="53975" bIns="53975">
                        <a:spAutoFit/>
                      </wps:bodyPr>
                    </wps:wsp>
                  </a:graphicData>
                </a:graphic>
              </wp:anchor>
            </w:drawing>
          </mc:Choice>
          <mc:Fallback>
            <w:pict>
              <v:rect fillcolor="#729FCF" style="position:absolute;rotation:-0;width:555.4pt;height:62.95pt;mso-wrap-distance-left:5.7pt;mso-wrap-distance-right:5.7pt;mso-wrap-distance-top:5.7pt;mso-wrap-distance-bottom:5.7pt;margin-top:272.7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）类型（</w:t>
                      </w:r>
                      <w:r>
                        <w:rPr>
                          <w:rFonts w:eastAsia="新宋体" w:cs="SimSun" w:ascii="SimSun" w:hAnsi="SimSun"/>
                          <w:sz w:val="17"/>
                          <w:szCs w:val="17"/>
                        </w:rPr>
                        <w:t>type</w:t>
                      </w:r>
                      <w:r>
                        <w:rPr>
                          <w:rFonts w:ascii="SimSun" w:hAnsi="SimSun" w:cs="SimSun" w:eastAsia="新宋体"/>
                          <w:sz w:val="17"/>
                          <w:szCs w:val="17"/>
                        </w:rPr>
                        <w:t>）：是</w:t>
                      </w:r>
                      <w:r>
                        <w:rPr>
                          <w:rFonts w:eastAsia="新宋体" w:cs="SimSun" w:ascii="SimSun" w:hAnsi="SimSun"/>
                          <w:sz w:val="17"/>
                          <w:szCs w:val="17"/>
                        </w:rPr>
                        <w:t>DIX</w:t>
                      </w:r>
                      <w:r>
                        <w:rPr>
                          <w:rFonts w:ascii="SimSun" w:hAnsi="SimSun" w:cs="SimSun" w:eastAsia="新宋体"/>
                          <w:sz w:val="17"/>
                          <w:szCs w:val="17"/>
                        </w:rPr>
                        <w:t>以太网数据帧的第</w:t>
                      </w:r>
                      <w:r>
                        <w:rPr>
                          <w:rFonts w:eastAsia="新宋体" w:cs="SimSun" w:ascii="SimSun" w:hAnsi="SimSun"/>
                          <w:sz w:val="17"/>
                          <w:szCs w:val="17"/>
                        </w:rPr>
                        <w:t>4</w:t>
                      </w:r>
                      <w:r>
                        <w:rPr>
                          <w:rFonts w:ascii="SimSun" w:hAnsi="SimSun" w:cs="SimSun" w:eastAsia="新宋体"/>
                          <w:sz w:val="17"/>
                          <w:szCs w:val="17"/>
                        </w:rPr>
                        <w:t>个字段，长为</w:t>
                      </w:r>
                      <w:r>
                        <w:rPr>
                          <w:rFonts w:eastAsia="新宋体" w:cs="SimSun" w:ascii="SimSun" w:hAnsi="SimSun"/>
                          <w:sz w:val="17"/>
                          <w:szCs w:val="17"/>
                        </w:rPr>
                        <w:t>2</w:t>
                      </w:r>
                      <w:r>
                        <w:rPr>
                          <w:rFonts w:ascii="SimSun" w:hAnsi="SimSun" w:cs="SimSun" w:eastAsia="新宋体"/>
                          <w:sz w:val="17"/>
                          <w:szCs w:val="17"/>
                        </w:rPr>
                        <w:t>字节，表示上层（即</w:t>
                      </w:r>
                      <w:r>
                        <w:rPr>
                          <w:rFonts w:eastAsia="新宋体" w:cs="SimSun" w:ascii="SimSun" w:hAnsi="SimSun"/>
                          <w:sz w:val="17"/>
                          <w:szCs w:val="17"/>
                        </w:rPr>
                        <w:br/>
                      </w:r>
                      <w:r>
                        <w:rPr>
                          <w:rFonts w:ascii="SimSun" w:hAnsi="SimSun" w:cs="SimSun" w:eastAsia="新宋体"/>
                          <w:sz w:val="17"/>
                          <w:szCs w:val="17"/>
                        </w:rPr>
                        <w:t>网络层）使用的协议类型，即数据帧中搭载的净数据类型，当这个值是</w:t>
                      </w:r>
                      <w:r>
                        <w:rPr>
                          <w:rFonts w:eastAsia="新宋体" w:cs="SimSun" w:ascii="SimSun" w:hAnsi="SimSun"/>
                          <w:sz w:val="17"/>
                          <w:szCs w:val="17"/>
                        </w:rPr>
                        <w:t>0x0800</w:t>
                      </w:r>
                      <w:r>
                        <w:rPr>
                          <w:rFonts w:ascii="SimSun" w:hAnsi="SimSun" w:cs="SimSun" w:eastAsia="新宋体"/>
                          <w:sz w:val="17"/>
                          <w:szCs w:val="17"/>
                        </w:rPr>
                        <w:t>时，表示</w:t>
                      </w:r>
                      <w:r>
                        <w:rPr>
                          <w:rFonts w:eastAsia="新宋体" w:cs="SimSun" w:ascii="SimSun" w:hAnsi="SimSun"/>
                          <w:sz w:val="17"/>
                          <w:szCs w:val="17"/>
                        </w:rPr>
                        <w:br/>
                      </w:r>
                      <w:r>
                        <w:rPr>
                          <w:rFonts w:ascii="SimSun" w:hAnsi="SimSun" w:cs="SimSun" w:eastAsia="新宋体"/>
                          <w:sz w:val="17"/>
                          <w:szCs w:val="17"/>
                        </w:rPr>
                        <w:t>上层采用了</w:t>
                      </w:r>
                      <w:r>
                        <w:rPr>
                          <w:rFonts w:eastAsia="新宋体" w:cs="SimSun" w:ascii="SimSun" w:hAnsi="SimSun"/>
                          <w:sz w:val="17"/>
                          <w:szCs w:val="17"/>
                        </w:rPr>
                        <w:t>IPv4</w:t>
                      </w:r>
                      <w:r>
                        <w:rPr>
                          <w:rFonts w:ascii="SimSun" w:hAnsi="SimSun" w:cs="SimSun" w:eastAsia="新宋体"/>
                          <w:sz w:val="17"/>
                          <w:szCs w:val="17"/>
                        </w:rPr>
                        <w:t>协议，即数据帧中搭载的是</w:t>
                      </w:r>
                      <w:r>
                        <w:rPr>
                          <w:rFonts w:eastAsia="新宋体" w:cs="SimSun" w:ascii="SimSun" w:hAnsi="SimSun"/>
                          <w:sz w:val="17"/>
                          <w:szCs w:val="17"/>
                        </w:rPr>
                        <w:t>IPv4</w:t>
                      </w:r>
                      <w:r>
                        <w:rPr>
                          <w:rFonts w:ascii="SimSun" w:hAnsi="SimSun" w:cs="SimSun" w:eastAsia="新宋体"/>
                          <w:sz w:val="17"/>
                          <w:szCs w:val="17"/>
                        </w:rPr>
                        <w:t>分组。常见的类型值如表</w:t>
                      </w:r>
                      <w:r>
                        <w:rPr>
                          <w:rFonts w:eastAsia="新宋体" w:cs="SimSun" w:ascii="SimSun" w:hAnsi="SimSun"/>
                          <w:sz w:val="17"/>
                          <w:szCs w:val="17"/>
                        </w:rPr>
                        <w:t>4-2</w:t>
                        <w:br/>
                      </w:r>
                      <w:r>
                        <w:rPr>
                          <w:rFonts w:ascii="SimSun" w:hAnsi="SimSun" w:cs="SimSun" w:eastAsia="新宋体"/>
                          <w:sz w:val="17"/>
                          <w:szCs w:val="17"/>
                        </w:rPr>
                        <w:t>所示。道</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2443480</wp:posOffset>
                </wp:positionH>
                <wp:positionV relativeFrom="line">
                  <wp:posOffset>4589145</wp:posOffset>
                </wp:positionV>
                <wp:extent cx="4756150" cy="189230"/>
                <wp:effectExtent l="0" t="0" r="0" b="0"/>
                <wp:wrapSquare wrapText="bothSides"/>
                <wp:docPr id="329" name="Frame6"/>
                <a:graphic xmlns:a="http://schemas.openxmlformats.org/drawingml/2006/main">
                  <a:graphicData uri="http://schemas.microsoft.com/office/word/2010/wordprocessingShape">
                    <wps:wsp>
                      <wps:cNvSpPr txBox="1"/>
                      <wps:spPr>
                        <a:xfrm>
                          <a:off x="0" y="0"/>
                          <a:ext cx="475615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4-2 </w:t>
                            </w:r>
                            <w:r>
                              <w:rPr>
                                <w:rFonts w:ascii="SimSun" w:hAnsi="SimSun" w:cs="SimSun" w:eastAsia="新宋体"/>
                                <w:sz w:val="11"/>
                                <w:szCs w:val="11"/>
                              </w:rPr>
                              <w:t>常见的类型值</w:t>
                            </w:r>
                          </w:p>
                        </w:txbxContent>
                      </wps:txbx>
                      <wps:bodyPr anchor="t" lIns="53975" tIns="53975" rIns="53975" bIns="53975">
                        <a:spAutoFit/>
                      </wps:bodyPr>
                    </wps:wsp>
                  </a:graphicData>
                </a:graphic>
              </wp:anchor>
            </w:drawing>
          </mc:Choice>
          <mc:Fallback>
            <w:pict>
              <v:rect fillcolor="#729FCF" style="position:absolute;rotation:-0;width:374.5pt;height:14.9pt;mso-wrap-distance-left:5.7pt;mso-wrap-distance-right:5.7pt;mso-wrap-distance-top:5.7pt;mso-wrap-distance-bottom:5.7pt;margin-top:361.35pt;mso-position-vertical-relative:text;margin-left:192.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4-2 </w:t>
                      </w:r>
                      <w:r>
                        <w:rPr>
                          <w:rFonts w:ascii="SimSun" w:hAnsi="SimSun" w:cs="SimSun" w:eastAsia="新宋体"/>
                          <w:sz w:val="11"/>
                          <w:szCs w:val="11"/>
                        </w:rPr>
                        <w:t>常见的类型值</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137795</wp:posOffset>
                </wp:positionH>
                <wp:positionV relativeFrom="line">
                  <wp:posOffset>7207885</wp:posOffset>
                </wp:positionV>
                <wp:extent cx="7061835" cy="799465"/>
                <wp:effectExtent l="0" t="0" r="0" b="0"/>
                <wp:wrapSquare wrapText="bothSides"/>
                <wp:docPr id="330" name="Frame7"/>
                <a:graphic xmlns:a="http://schemas.openxmlformats.org/drawingml/2006/main">
                  <a:graphicData uri="http://schemas.microsoft.com/office/word/2010/wordprocessingShape">
                    <wps:wsp>
                      <wps:cNvSpPr txBox="1"/>
                      <wps:spPr>
                        <a:xfrm>
                          <a:off x="0" y="0"/>
                          <a:ext cx="70618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）数据：是</w:t>
                            </w:r>
                            <w:r>
                              <w:rPr>
                                <w:rFonts w:eastAsia="新宋体" w:cs="SimSun" w:ascii="SimSun" w:hAnsi="SimSun"/>
                                <w:sz w:val="17"/>
                                <w:szCs w:val="17"/>
                              </w:rPr>
                              <w:t>DIX</w:t>
                            </w:r>
                            <w:r>
                              <w:rPr>
                                <w:rFonts w:ascii="SimSun" w:hAnsi="SimSun" w:cs="SimSun" w:eastAsia="新宋体"/>
                                <w:sz w:val="17"/>
                                <w:szCs w:val="17"/>
                              </w:rPr>
                              <w:t>以太网数据帧的第</w:t>
                            </w:r>
                            <w:r>
                              <w:rPr>
                                <w:rFonts w:eastAsia="新宋体" w:cs="SimSun" w:ascii="SimSun" w:hAnsi="SimSun"/>
                                <w:sz w:val="17"/>
                                <w:szCs w:val="17"/>
                              </w:rPr>
                              <w:t>5</w:t>
                            </w:r>
                            <w:r>
                              <w:rPr>
                                <w:rFonts w:ascii="SimSun" w:hAnsi="SimSun" w:cs="SimSun" w:eastAsia="新宋体"/>
                                <w:sz w:val="17"/>
                                <w:szCs w:val="17"/>
                              </w:rPr>
                              <w:t>个字段，是净载荷（</w:t>
                            </w:r>
                            <w:r>
                              <w:rPr>
                                <w:rFonts w:eastAsia="新宋体" w:cs="SimSun" w:ascii="SimSun" w:hAnsi="SimSun"/>
                                <w:sz w:val="17"/>
                                <w:szCs w:val="17"/>
                              </w:rPr>
                              <w:t>payload</w:t>
                            </w:r>
                            <w:r>
                              <w:rPr>
                                <w:rFonts w:ascii="SimSun" w:hAnsi="SimSun" w:cs="SimSun" w:eastAsia="新宋体"/>
                                <w:sz w:val="17"/>
                                <w:szCs w:val="17"/>
                              </w:rPr>
                              <w:t>），是真正的数</w:t>
                            </w:r>
                            <w:r>
                              <w:rPr>
                                <w:rFonts w:eastAsia="新宋体" w:cs="SimSun" w:ascii="SimSun" w:hAnsi="SimSun"/>
                                <w:sz w:val="17"/>
                                <w:szCs w:val="17"/>
                              </w:rPr>
                              <w:br/>
                            </w:r>
                            <w:r>
                              <w:rPr>
                                <w:rFonts w:ascii="SimSun" w:hAnsi="SimSun" w:cs="SimSun" w:eastAsia="新宋体"/>
                                <w:sz w:val="17"/>
                                <w:szCs w:val="17"/>
                              </w:rPr>
                              <w:t>据，长度可以从</w:t>
                            </w:r>
                            <w:r>
                              <w:rPr>
                                <w:rFonts w:eastAsia="新宋体" w:cs="SimSun" w:ascii="SimSun" w:hAnsi="SimSun"/>
                                <w:sz w:val="17"/>
                                <w:szCs w:val="17"/>
                              </w:rPr>
                              <w:t>0</w:t>
                            </w:r>
                            <w:r>
                              <w:rPr>
                                <w:rFonts w:ascii="SimSun" w:hAnsi="SimSun" w:cs="SimSun" w:eastAsia="新宋体"/>
                                <w:sz w:val="17"/>
                                <w:szCs w:val="17"/>
                              </w:rPr>
                              <w:t>字节到</w:t>
                            </w:r>
                            <w:r>
                              <w:rPr>
                                <w:rFonts w:eastAsia="新宋体" w:cs="SimSun" w:ascii="SimSun" w:hAnsi="SimSun"/>
                                <w:sz w:val="17"/>
                                <w:szCs w:val="17"/>
                              </w:rPr>
                              <w:t>1500</w:t>
                            </w:r>
                            <w:r>
                              <w:rPr>
                                <w:rFonts w:ascii="SimSun" w:hAnsi="SimSun" w:cs="SimSun" w:eastAsia="新宋体"/>
                                <w:sz w:val="17"/>
                                <w:szCs w:val="17"/>
                              </w:rPr>
                              <w:t>字节不等，是从上层传下来的协议数据单元（</w:t>
                            </w:r>
                            <w:r>
                              <w:rPr>
                                <w:rFonts w:eastAsia="新宋体" w:cs="SimSun" w:ascii="SimSun" w:hAnsi="SimSun"/>
                                <w:sz w:val="17"/>
                                <w:szCs w:val="17"/>
                              </w:rPr>
                              <w:t>PDU</w:t>
                            </w:r>
                            <w:r>
                              <w:rPr>
                                <w:rFonts w:ascii="SimSun" w:hAnsi="SimSun" w:cs="SimSun" w:eastAsia="新宋体"/>
                                <w:sz w:val="17"/>
                                <w:szCs w:val="17"/>
                              </w:rPr>
                              <w:t>）。当</w:t>
                            </w:r>
                            <w:r>
                              <w:rPr>
                                <w:rFonts w:eastAsia="新宋体" w:cs="SimSun" w:ascii="SimSun" w:hAnsi="SimSun"/>
                                <w:sz w:val="17"/>
                                <w:szCs w:val="17"/>
                              </w:rPr>
                              <w:br/>
                            </w:r>
                            <w:r>
                              <w:rPr>
                                <w:rFonts w:ascii="SimSun" w:hAnsi="SimSun" w:cs="SimSun" w:eastAsia="新宋体"/>
                                <w:sz w:val="17"/>
                                <w:szCs w:val="17"/>
                              </w:rPr>
                              <w:t>这个字段的长度小于</w:t>
                            </w:r>
                            <w:r>
                              <w:rPr>
                                <w:rFonts w:eastAsia="新宋体" w:cs="SimSun" w:ascii="SimSun" w:hAnsi="SimSun"/>
                                <w:sz w:val="17"/>
                                <w:szCs w:val="17"/>
                              </w:rPr>
                              <w:t>46</w:t>
                            </w:r>
                            <w:r>
                              <w:rPr>
                                <w:rFonts w:ascii="SimSun" w:hAnsi="SimSun" w:cs="SimSun" w:eastAsia="新宋体"/>
                                <w:sz w:val="17"/>
                                <w:szCs w:val="17"/>
                              </w:rPr>
                              <w:t>字节时，其后面紧跟一个填充字段，保证数据和填充这两个字</w:t>
                            </w:r>
                            <w:r>
                              <w:rPr>
                                <w:rFonts w:eastAsia="新宋体" w:cs="SimSun" w:ascii="SimSun" w:hAnsi="SimSun"/>
                                <w:sz w:val="17"/>
                                <w:szCs w:val="17"/>
                              </w:rPr>
                              <w:br/>
                            </w:r>
                            <w:r>
                              <w:rPr>
                                <w:rFonts w:ascii="SimSun" w:hAnsi="SimSun" w:cs="SimSun" w:eastAsia="新宋体"/>
                                <w:sz w:val="17"/>
                                <w:szCs w:val="17"/>
                              </w:rPr>
                              <w:t>段的长度加起来至少为</w:t>
                            </w:r>
                            <w:r>
                              <w:rPr>
                                <w:rFonts w:eastAsia="新宋体" w:cs="SimSun" w:ascii="SimSun" w:hAnsi="SimSun"/>
                                <w:sz w:val="17"/>
                                <w:szCs w:val="17"/>
                              </w:rPr>
                              <w:t>46</w:t>
                            </w:r>
                            <w:r>
                              <w:rPr>
                                <w:rFonts w:ascii="SimSun" w:hAnsi="SimSun" w:cs="SimSun" w:eastAsia="新宋体"/>
                                <w:sz w:val="17"/>
                                <w:szCs w:val="17"/>
                              </w:rPr>
                              <w:t>字节，进而保证整个帧长度不小于</w:t>
                            </w:r>
                            <w:r>
                              <w:rPr>
                                <w:rFonts w:eastAsia="新宋体" w:cs="SimSun" w:ascii="SimSun" w:hAnsi="SimSun"/>
                                <w:sz w:val="17"/>
                                <w:szCs w:val="17"/>
                              </w:rPr>
                              <w:t>64</w:t>
                            </w:r>
                            <w:r>
                              <w:rPr>
                                <w:rFonts w:ascii="SimSun" w:hAnsi="SimSun" w:cs="SimSun" w:eastAsia="新宋体"/>
                                <w:sz w:val="17"/>
                                <w:szCs w:val="17"/>
                              </w:rPr>
                              <w:t>字节（不含前导码）。</w:t>
                            </w:r>
                          </w:p>
                        </w:txbxContent>
                      </wps:txbx>
                      <wps:bodyPr anchor="t" lIns="53975" tIns="53975" rIns="53975" bIns="53975">
                        <a:spAutoFit/>
                      </wps:bodyPr>
                    </wps:wsp>
                  </a:graphicData>
                </a:graphic>
              </wp:anchor>
            </w:drawing>
          </mc:Choice>
          <mc:Fallback>
            <w:pict>
              <v:rect fillcolor="#729FCF" style="position:absolute;rotation:-0;width:556.05pt;height:62.95pt;mso-wrap-distance-left:5.7pt;mso-wrap-distance-right:5.7pt;mso-wrap-distance-top:5.7pt;mso-wrap-distance-bottom:5.7pt;margin-top:567.5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）数据：是</w:t>
                      </w:r>
                      <w:r>
                        <w:rPr>
                          <w:rFonts w:eastAsia="新宋体" w:cs="SimSun" w:ascii="SimSun" w:hAnsi="SimSun"/>
                          <w:sz w:val="17"/>
                          <w:szCs w:val="17"/>
                        </w:rPr>
                        <w:t>DIX</w:t>
                      </w:r>
                      <w:r>
                        <w:rPr>
                          <w:rFonts w:ascii="SimSun" w:hAnsi="SimSun" w:cs="SimSun" w:eastAsia="新宋体"/>
                          <w:sz w:val="17"/>
                          <w:szCs w:val="17"/>
                        </w:rPr>
                        <w:t>以太网数据帧的第</w:t>
                      </w:r>
                      <w:r>
                        <w:rPr>
                          <w:rFonts w:eastAsia="新宋体" w:cs="SimSun" w:ascii="SimSun" w:hAnsi="SimSun"/>
                          <w:sz w:val="17"/>
                          <w:szCs w:val="17"/>
                        </w:rPr>
                        <w:t>5</w:t>
                      </w:r>
                      <w:r>
                        <w:rPr>
                          <w:rFonts w:ascii="SimSun" w:hAnsi="SimSun" w:cs="SimSun" w:eastAsia="新宋体"/>
                          <w:sz w:val="17"/>
                          <w:szCs w:val="17"/>
                        </w:rPr>
                        <w:t>个字段，是净载荷（</w:t>
                      </w:r>
                      <w:r>
                        <w:rPr>
                          <w:rFonts w:eastAsia="新宋体" w:cs="SimSun" w:ascii="SimSun" w:hAnsi="SimSun"/>
                          <w:sz w:val="17"/>
                          <w:szCs w:val="17"/>
                        </w:rPr>
                        <w:t>payload</w:t>
                      </w:r>
                      <w:r>
                        <w:rPr>
                          <w:rFonts w:ascii="SimSun" w:hAnsi="SimSun" w:cs="SimSun" w:eastAsia="新宋体"/>
                          <w:sz w:val="17"/>
                          <w:szCs w:val="17"/>
                        </w:rPr>
                        <w:t>），是真正的数</w:t>
                      </w:r>
                      <w:r>
                        <w:rPr>
                          <w:rFonts w:eastAsia="新宋体" w:cs="SimSun" w:ascii="SimSun" w:hAnsi="SimSun"/>
                          <w:sz w:val="17"/>
                          <w:szCs w:val="17"/>
                        </w:rPr>
                        <w:br/>
                      </w:r>
                      <w:r>
                        <w:rPr>
                          <w:rFonts w:ascii="SimSun" w:hAnsi="SimSun" w:cs="SimSun" w:eastAsia="新宋体"/>
                          <w:sz w:val="17"/>
                          <w:szCs w:val="17"/>
                        </w:rPr>
                        <w:t>据，长度可以从</w:t>
                      </w:r>
                      <w:r>
                        <w:rPr>
                          <w:rFonts w:eastAsia="新宋体" w:cs="SimSun" w:ascii="SimSun" w:hAnsi="SimSun"/>
                          <w:sz w:val="17"/>
                          <w:szCs w:val="17"/>
                        </w:rPr>
                        <w:t>0</w:t>
                      </w:r>
                      <w:r>
                        <w:rPr>
                          <w:rFonts w:ascii="SimSun" w:hAnsi="SimSun" w:cs="SimSun" w:eastAsia="新宋体"/>
                          <w:sz w:val="17"/>
                          <w:szCs w:val="17"/>
                        </w:rPr>
                        <w:t>字节到</w:t>
                      </w:r>
                      <w:r>
                        <w:rPr>
                          <w:rFonts w:eastAsia="新宋体" w:cs="SimSun" w:ascii="SimSun" w:hAnsi="SimSun"/>
                          <w:sz w:val="17"/>
                          <w:szCs w:val="17"/>
                        </w:rPr>
                        <w:t>1500</w:t>
                      </w:r>
                      <w:r>
                        <w:rPr>
                          <w:rFonts w:ascii="SimSun" w:hAnsi="SimSun" w:cs="SimSun" w:eastAsia="新宋体"/>
                          <w:sz w:val="17"/>
                          <w:szCs w:val="17"/>
                        </w:rPr>
                        <w:t>字节不等，是从上层传下来的协议数据单元（</w:t>
                      </w:r>
                      <w:r>
                        <w:rPr>
                          <w:rFonts w:eastAsia="新宋体" w:cs="SimSun" w:ascii="SimSun" w:hAnsi="SimSun"/>
                          <w:sz w:val="17"/>
                          <w:szCs w:val="17"/>
                        </w:rPr>
                        <w:t>PDU</w:t>
                      </w:r>
                      <w:r>
                        <w:rPr>
                          <w:rFonts w:ascii="SimSun" w:hAnsi="SimSun" w:cs="SimSun" w:eastAsia="新宋体"/>
                          <w:sz w:val="17"/>
                          <w:szCs w:val="17"/>
                        </w:rPr>
                        <w:t>）。当</w:t>
                      </w:r>
                      <w:r>
                        <w:rPr>
                          <w:rFonts w:eastAsia="新宋体" w:cs="SimSun" w:ascii="SimSun" w:hAnsi="SimSun"/>
                          <w:sz w:val="17"/>
                          <w:szCs w:val="17"/>
                        </w:rPr>
                        <w:br/>
                      </w:r>
                      <w:r>
                        <w:rPr>
                          <w:rFonts w:ascii="SimSun" w:hAnsi="SimSun" w:cs="SimSun" w:eastAsia="新宋体"/>
                          <w:sz w:val="17"/>
                          <w:szCs w:val="17"/>
                        </w:rPr>
                        <w:t>这个字段的长度小于</w:t>
                      </w:r>
                      <w:r>
                        <w:rPr>
                          <w:rFonts w:eastAsia="新宋体" w:cs="SimSun" w:ascii="SimSun" w:hAnsi="SimSun"/>
                          <w:sz w:val="17"/>
                          <w:szCs w:val="17"/>
                        </w:rPr>
                        <w:t>46</w:t>
                      </w:r>
                      <w:r>
                        <w:rPr>
                          <w:rFonts w:ascii="SimSun" w:hAnsi="SimSun" w:cs="SimSun" w:eastAsia="新宋体"/>
                          <w:sz w:val="17"/>
                          <w:szCs w:val="17"/>
                        </w:rPr>
                        <w:t>字节时，其后面紧跟一个填充字段，保证数据和填充这两个字</w:t>
                      </w:r>
                      <w:r>
                        <w:rPr>
                          <w:rFonts w:eastAsia="新宋体" w:cs="SimSun" w:ascii="SimSun" w:hAnsi="SimSun"/>
                          <w:sz w:val="17"/>
                          <w:szCs w:val="17"/>
                        </w:rPr>
                        <w:br/>
                      </w:r>
                      <w:r>
                        <w:rPr>
                          <w:rFonts w:ascii="SimSun" w:hAnsi="SimSun" w:cs="SimSun" w:eastAsia="新宋体"/>
                          <w:sz w:val="17"/>
                          <w:szCs w:val="17"/>
                        </w:rPr>
                        <w:t>段的长度加起来至少为</w:t>
                      </w:r>
                      <w:r>
                        <w:rPr>
                          <w:rFonts w:eastAsia="新宋体" w:cs="SimSun" w:ascii="SimSun" w:hAnsi="SimSun"/>
                          <w:sz w:val="17"/>
                          <w:szCs w:val="17"/>
                        </w:rPr>
                        <w:t>46</w:t>
                      </w:r>
                      <w:r>
                        <w:rPr>
                          <w:rFonts w:ascii="SimSun" w:hAnsi="SimSun" w:cs="SimSun" w:eastAsia="新宋体"/>
                          <w:sz w:val="17"/>
                          <w:szCs w:val="17"/>
                        </w:rPr>
                        <w:t>字节，进而保证整个帧长度不小于</w:t>
                      </w:r>
                      <w:r>
                        <w:rPr>
                          <w:rFonts w:eastAsia="新宋体" w:cs="SimSun" w:ascii="SimSun" w:hAnsi="SimSun"/>
                          <w:sz w:val="17"/>
                          <w:szCs w:val="17"/>
                        </w:rPr>
                        <w:t>64</w:t>
                      </w:r>
                      <w:r>
                        <w:rPr>
                          <w:rFonts w:ascii="SimSun" w:hAnsi="SimSun" w:cs="SimSun" w:eastAsia="新宋体"/>
                          <w:sz w:val="17"/>
                          <w:szCs w:val="17"/>
                        </w:rPr>
                        <w:t>字节（不含前导码）。</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137795</wp:posOffset>
                </wp:positionH>
                <wp:positionV relativeFrom="line">
                  <wp:posOffset>8195945</wp:posOffset>
                </wp:positionV>
                <wp:extent cx="7061835" cy="988060"/>
                <wp:effectExtent l="0" t="0" r="0" b="0"/>
                <wp:wrapSquare wrapText="bothSides"/>
                <wp:docPr id="331" name="Frame8"/>
                <a:graphic xmlns:a="http://schemas.openxmlformats.org/drawingml/2006/main">
                  <a:graphicData uri="http://schemas.microsoft.com/office/word/2010/wordprocessingShape">
                    <wps:wsp>
                      <wps:cNvSpPr txBox="1"/>
                      <wps:spPr>
                        <a:xfrm>
                          <a:off x="0" y="0"/>
                          <a:ext cx="706183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之所以有最小帧长度的规定，是因为经典以太网采用了介质访问控制协议</w:t>
                            </w:r>
                            <w:r>
                              <w:rPr>
                                <w:rFonts w:eastAsia="新宋体" w:cs="SimSun" w:ascii="SimSun" w:hAnsi="SimSun"/>
                                <w:sz w:val="17"/>
                                <w:szCs w:val="17"/>
                              </w:rPr>
                              <w:br/>
                              <w:t>CSMA/CD</w:t>
                            </w:r>
                            <w:r>
                              <w:rPr>
                                <w:rFonts w:ascii="SimSun" w:hAnsi="SimSun" w:cs="SimSun" w:eastAsia="新宋体"/>
                                <w:sz w:val="17"/>
                                <w:szCs w:val="17"/>
                              </w:rPr>
                              <w:t>。它的工作原理要求工作站不仅要“先听后发”，而且要“边发边听”，也就</w:t>
                            </w:r>
                            <w:r>
                              <w:rPr>
                                <w:rFonts w:eastAsia="新宋体" w:cs="SimSun" w:ascii="SimSun" w:hAnsi="SimSun"/>
                                <w:sz w:val="17"/>
                                <w:szCs w:val="17"/>
                              </w:rPr>
                              <w:br/>
                            </w:r>
                            <w:r>
                              <w:rPr>
                                <w:rFonts w:ascii="SimSun" w:hAnsi="SimSun" w:cs="SimSun" w:eastAsia="新宋体"/>
                                <w:sz w:val="17"/>
                                <w:szCs w:val="17"/>
                              </w:rPr>
                              <w:t>是在发送数据帧的同时还要进行冲突的检测，如果数据帧太短，可能发送完成了，冲突</w:t>
                            </w:r>
                            <w:r>
                              <w:rPr>
                                <w:rFonts w:eastAsia="新宋体" w:cs="SimSun" w:ascii="SimSun" w:hAnsi="SimSun"/>
                                <w:sz w:val="17"/>
                                <w:szCs w:val="17"/>
                              </w:rPr>
                              <w:br/>
                            </w:r>
                            <w:r>
                              <w:rPr>
                                <w:rFonts w:ascii="SimSun" w:hAnsi="SimSun" w:cs="SimSun" w:eastAsia="新宋体"/>
                                <w:sz w:val="17"/>
                                <w:szCs w:val="17"/>
                              </w:rPr>
                              <w:t>才在“远方”发生，而发送工作站却对此毫无所知，还以为发送成功了。所以，最小帧长</w:t>
                            </w:r>
                            <w:r>
                              <w:rPr>
                                <w:rFonts w:eastAsia="新宋体" w:cs="SimSun" w:ascii="SimSun" w:hAnsi="SimSun"/>
                                <w:sz w:val="17"/>
                                <w:szCs w:val="17"/>
                              </w:rPr>
                              <w:br/>
                            </w:r>
                            <w:r>
                              <w:rPr>
                                <w:rFonts w:ascii="SimSun" w:hAnsi="SimSun" w:cs="SimSun" w:eastAsia="新宋体"/>
                                <w:sz w:val="17"/>
                                <w:szCs w:val="17"/>
                              </w:rPr>
                              <w:t>度是保证发送数据帧的时间至少是最远两台工作站的来回传播时间（冲突窗口）。</w:t>
                            </w:r>
                          </w:p>
                        </w:txbxContent>
                      </wps:txbx>
                      <wps:bodyPr anchor="t" lIns="53975" tIns="53975" rIns="53975" bIns="53975">
                        <a:spAutoFit/>
                      </wps:bodyPr>
                    </wps:wsp>
                  </a:graphicData>
                </a:graphic>
              </wp:anchor>
            </w:drawing>
          </mc:Choice>
          <mc:Fallback>
            <w:pict>
              <v:rect fillcolor="#729FCF" style="position:absolute;rotation:-0;width:556.05pt;height:77.8pt;mso-wrap-distance-left:5.7pt;mso-wrap-distance-right:5.7pt;mso-wrap-distance-top:5.7pt;mso-wrap-distance-bottom:5.7pt;margin-top:645.3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之所以有最小帧长度的规定，是因为经典以太网采用了介质访问控制协议</w:t>
                      </w:r>
                      <w:r>
                        <w:rPr>
                          <w:rFonts w:eastAsia="新宋体" w:cs="SimSun" w:ascii="SimSun" w:hAnsi="SimSun"/>
                          <w:sz w:val="17"/>
                          <w:szCs w:val="17"/>
                        </w:rPr>
                        <w:br/>
                        <w:t>CSMA/CD</w:t>
                      </w:r>
                      <w:r>
                        <w:rPr>
                          <w:rFonts w:ascii="SimSun" w:hAnsi="SimSun" w:cs="SimSun" w:eastAsia="新宋体"/>
                          <w:sz w:val="17"/>
                          <w:szCs w:val="17"/>
                        </w:rPr>
                        <w:t>。它的工作原理要求工作站不仅要“先听后发”，而且要“边发边听”，也就</w:t>
                      </w:r>
                      <w:r>
                        <w:rPr>
                          <w:rFonts w:eastAsia="新宋体" w:cs="SimSun" w:ascii="SimSun" w:hAnsi="SimSun"/>
                          <w:sz w:val="17"/>
                          <w:szCs w:val="17"/>
                        </w:rPr>
                        <w:br/>
                      </w:r>
                      <w:r>
                        <w:rPr>
                          <w:rFonts w:ascii="SimSun" w:hAnsi="SimSun" w:cs="SimSun" w:eastAsia="新宋体"/>
                          <w:sz w:val="17"/>
                          <w:szCs w:val="17"/>
                        </w:rPr>
                        <w:t>是在发送数据帧的同时还要进行冲突的检测，如果数据帧太短，可能发送完成了，冲突</w:t>
                      </w:r>
                      <w:r>
                        <w:rPr>
                          <w:rFonts w:eastAsia="新宋体" w:cs="SimSun" w:ascii="SimSun" w:hAnsi="SimSun"/>
                          <w:sz w:val="17"/>
                          <w:szCs w:val="17"/>
                        </w:rPr>
                        <w:br/>
                      </w:r>
                      <w:r>
                        <w:rPr>
                          <w:rFonts w:ascii="SimSun" w:hAnsi="SimSun" w:cs="SimSun" w:eastAsia="新宋体"/>
                          <w:sz w:val="17"/>
                          <w:szCs w:val="17"/>
                        </w:rPr>
                        <w:t>才在“远方”发生，而发送工作站却对此毫无所知，还以为发送成功了。所以，最小帧长</w:t>
                      </w:r>
                      <w:r>
                        <w:rPr>
                          <w:rFonts w:eastAsia="新宋体" w:cs="SimSun" w:ascii="SimSun" w:hAnsi="SimSun"/>
                          <w:sz w:val="17"/>
                          <w:szCs w:val="17"/>
                        </w:rPr>
                        <w:br/>
                      </w:r>
                      <w:r>
                        <w:rPr>
                          <w:rFonts w:ascii="SimSun" w:hAnsi="SimSun" w:cs="SimSun" w:eastAsia="新宋体"/>
                          <w:sz w:val="17"/>
                          <w:szCs w:val="17"/>
                        </w:rPr>
                        <w:t>度是保证发送数据帧的时间至少是最远两台工作站的来回传播时间（冲突窗口）。</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146050</wp:posOffset>
                </wp:positionH>
                <wp:positionV relativeFrom="line">
                  <wp:posOffset>9481185</wp:posOffset>
                </wp:positionV>
                <wp:extent cx="7053580" cy="610870"/>
                <wp:effectExtent l="0" t="0" r="0" b="0"/>
                <wp:wrapSquare wrapText="bothSides"/>
                <wp:docPr id="332" name="Frame9"/>
                <a:graphic xmlns:a="http://schemas.openxmlformats.org/drawingml/2006/main">
                  <a:graphicData uri="http://schemas.microsoft.com/office/word/2010/wordprocessingShape">
                    <wps:wsp>
                      <wps:cNvSpPr txBox="1"/>
                      <wps:spPr>
                        <a:xfrm>
                          <a:off x="0" y="0"/>
                          <a:ext cx="705358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为什么最小顿长度是</w:t>
                            </w:r>
                            <w:r>
                              <w:rPr>
                                <w:rFonts w:eastAsia="新宋体" w:cs="SimSun" w:ascii="SimSun" w:hAnsi="SimSun"/>
                                <w:sz w:val="17"/>
                                <w:szCs w:val="17"/>
                              </w:rPr>
                              <w:t>64</w:t>
                            </w:r>
                            <w:r>
                              <w:rPr>
                                <w:rFonts w:ascii="SimSun" w:hAnsi="SimSun" w:cs="SimSun" w:eastAsia="新宋体"/>
                                <w:sz w:val="17"/>
                                <w:szCs w:val="17"/>
                              </w:rPr>
                              <w:t>字节而不是一个别的值呢？前面讲到，经典以太网的冲</w:t>
                            </w:r>
                            <w:r>
                              <w:rPr>
                                <w:rFonts w:eastAsia="新宋体" w:cs="SimSun" w:ascii="SimSun" w:hAnsi="SimSun"/>
                                <w:sz w:val="17"/>
                                <w:szCs w:val="17"/>
                              </w:rPr>
                              <w:br/>
                            </w:r>
                            <w:r>
                              <w:rPr>
                                <w:rFonts w:ascii="SimSun" w:hAnsi="SimSun" w:cs="SimSun" w:eastAsia="新宋体"/>
                                <w:sz w:val="17"/>
                                <w:szCs w:val="17"/>
                              </w:rPr>
                              <w:t>突窗口是</w:t>
                            </w:r>
                            <w:r>
                              <w:rPr>
                                <w:rFonts w:eastAsia="新宋体" w:cs="SimSun" w:ascii="SimSun" w:hAnsi="SimSun"/>
                                <w:sz w:val="17"/>
                                <w:szCs w:val="17"/>
                              </w:rPr>
                              <w:t>51.2us</w:t>
                            </w:r>
                            <w:r>
                              <w:rPr>
                                <w:rFonts w:ascii="SimSun" w:hAnsi="SimSun" w:cs="SimSun" w:eastAsia="新宋体"/>
                                <w:sz w:val="17"/>
                                <w:szCs w:val="17"/>
                              </w:rPr>
                              <w:t>，如果发送工作站在这段时间一直在发送数据帧，远方发生的冲突，再</w:t>
                            </w:r>
                            <w:r>
                              <w:rPr>
                                <w:rFonts w:eastAsia="新宋体" w:cs="SimSun" w:ascii="SimSun" w:hAnsi="SimSun"/>
                                <w:sz w:val="17"/>
                                <w:szCs w:val="17"/>
                              </w:rPr>
                              <w:br/>
                            </w:r>
                            <w:r>
                              <w:rPr>
                                <w:rFonts w:ascii="SimSun" w:hAnsi="SimSun" w:cs="SimSun" w:eastAsia="新宋体"/>
                                <w:sz w:val="17"/>
                                <w:szCs w:val="17"/>
                              </w:rPr>
                              <w:t>传回来，就可以检测到了。所以，根据帧长度一带宽</w:t>
                            </w:r>
                            <w:r>
                              <w:rPr>
                                <w:rFonts w:eastAsia="新宋体" w:cs="SimSun" w:ascii="SimSun" w:hAnsi="SimSun"/>
                                <w:sz w:val="17"/>
                                <w:szCs w:val="17"/>
                              </w:rPr>
                              <w:t>×</w:t>
                            </w:r>
                            <w:r>
                              <w:rPr>
                                <w:rFonts w:ascii="SimSun" w:hAnsi="SimSun" w:cs="SimSun" w:eastAsia="新宋体"/>
                                <w:sz w:val="17"/>
                                <w:szCs w:val="17"/>
                              </w:rPr>
                              <w:t>时间。可以计算得到：最小帧</w:t>
                            </w:r>
                          </w:p>
                        </w:txbxContent>
                      </wps:txbx>
                      <wps:bodyPr anchor="t" lIns="53975" tIns="53975" rIns="53975" bIns="53975">
                        <a:spAutoFit/>
                      </wps:bodyPr>
                    </wps:wsp>
                  </a:graphicData>
                </a:graphic>
              </wp:anchor>
            </w:drawing>
          </mc:Choice>
          <mc:Fallback>
            <w:pict>
              <v:rect fillcolor="#729FCF" style="position:absolute;rotation:-0;width:555.4pt;height:48.1pt;mso-wrap-distance-left:5.7pt;mso-wrap-distance-right:5.7pt;mso-wrap-distance-top:5.7pt;mso-wrap-distance-bottom:5.7pt;margin-top:746.55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为什么最小顿长度是</w:t>
                      </w:r>
                      <w:r>
                        <w:rPr>
                          <w:rFonts w:eastAsia="新宋体" w:cs="SimSun" w:ascii="SimSun" w:hAnsi="SimSun"/>
                          <w:sz w:val="17"/>
                          <w:szCs w:val="17"/>
                        </w:rPr>
                        <w:t>64</w:t>
                      </w:r>
                      <w:r>
                        <w:rPr>
                          <w:rFonts w:ascii="SimSun" w:hAnsi="SimSun" w:cs="SimSun" w:eastAsia="新宋体"/>
                          <w:sz w:val="17"/>
                          <w:szCs w:val="17"/>
                        </w:rPr>
                        <w:t>字节而不是一个别的值呢？前面讲到，经典以太网的冲</w:t>
                      </w:r>
                      <w:r>
                        <w:rPr>
                          <w:rFonts w:eastAsia="新宋体" w:cs="SimSun" w:ascii="SimSun" w:hAnsi="SimSun"/>
                          <w:sz w:val="17"/>
                          <w:szCs w:val="17"/>
                        </w:rPr>
                        <w:br/>
                      </w:r>
                      <w:r>
                        <w:rPr>
                          <w:rFonts w:ascii="SimSun" w:hAnsi="SimSun" w:cs="SimSun" w:eastAsia="新宋体"/>
                          <w:sz w:val="17"/>
                          <w:szCs w:val="17"/>
                        </w:rPr>
                        <w:t>突窗口是</w:t>
                      </w:r>
                      <w:r>
                        <w:rPr>
                          <w:rFonts w:eastAsia="新宋体" w:cs="SimSun" w:ascii="SimSun" w:hAnsi="SimSun"/>
                          <w:sz w:val="17"/>
                          <w:szCs w:val="17"/>
                        </w:rPr>
                        <w:t>51.2us</w:t>
                      </w:r>
                      <w:r>
                        <w:rPr>
                          <w:rFonts w:ascii="SimSun" w:hAnsi="SimSun" w:cs="SimSun" w:eastAsia="新宋体"/>
                          <w:sz w:val="17"/>
                          <w:szCs w:val="17"/>
                        </w:rPr>
                        <w:t>，如果发送工作站在这段时间一直在发送数据帧，远方发生的冲突，再</w:t>
                      </w:r>
                      <w:r>
                        <w:rPr>
                          <w:rFonts w:eastAsia="新宋体" w:cs="SimSun" w:ascii="SimSun" w:hAnsi="SimSun"/>
                          <w:sz w:val="17"/>
                          <w:szCs w:val="17"/>
                        </w:rPr>
                        <w:br/>
                      </w:r>
                      <w:r>
                        <w:rPr>
                          <w:rFonts w:ascii="SimSun" w:hAnsi="SimSun" w:cs="SimSun" w:eastAsia="新宋体"/>
                          <w:sz w:val="17"/>
                          <w:szCs w:val="17"/>
                        </w:rPr>
                        <w:t>传回来，就可以检测到了。所以，根据帧长度一带宽</w:t>
                      </w:r>
                      <w:r>
                        <w:rPr>
                          <w:rFonts w:eastAsia="新宋体" w:cs="SimSun" w:ascii="SimSun" w:hAnsi="SimSun"/>
                          <w:sz w:val="17"/>
                          <w:szCs w:val="17"/>
                        </w:rPr>
                        <w:t>×</w:t>
                      </w:r>
                      <w:r>
                        <w:rPr>
                          <w:rFonts w:ascii="SimSun" w:hAnsi="SimSun" w:cs="SimSun" w:eastAsia="新宋体"/>
                          <w:sz w:val="17"/>
                          <w:szCs w:val="17"/>
                        </w:rPr>
                        <w:t>时间。可以计算得到：最小帧</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5175250</wp:posOffset>
                </wp:positionH>
                <wp:positionV relativeFrom="line">
                  <wp:posOffset>10300970</wp:posOffset>
                </wp:positionV>
                <wp:extent cx="2024380" cy="233680"/>
                <wp:effectExtent l="0" t="0" r="0" b="0"/>
                <wp:wrapSquare wrapText="bothSides"/>
                <wp:docPr id="333" name="Frame10"/>
                <a:graphic xmlns:a="http://schemas.openxmlformats.org/drawingml/2006/main">
                  <a:graphicData uri="http://schemas.microsoft.com/office/word/2010/wordprocessingShape">
                    <wps:wsp>
                      <wps:cNvSpPr txBox="1"/>
                      <wps:spPr>
                        <a:xfrm>
                          <a:off x="0" y="0"/>
                          <a:ext cx="20243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LaoeC M</w:t>
                            </w:r>
                          </w:p>
                        </w:txbxContent>
                      </wps:txbx>
                      <wps:bodyPr anchor="t" lIns="53975" tIns="53975" rIns="53975" bIns="53975">
                        <a:spAutoFit/>
                      </wps:bodyPr>
                    </wps:wsp>
                  </a:graphicData>
                </a:graphic>
              </wp:anchor>
            </w:drawing>
          </mc:Choice>
          <mc:Fallback>
            <w:pict>
              <v:rect fillcolor="#729FCF" style="position:absolute;rotation:-0;width:159.4pt;height:18.4pt;mso-wrap-distance-left:5.7pt;mso-wrap-distance-right:5.7pt;mso-wrap-distance-top:5.7pt;mso-wrap-distance-bottom:5.7pt;margin-top:811.1pt;mso-position-vertical-relative:text;margin-left:4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LaoeC M</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3094355</wp:posOffset>
                </wp:positionH>
                <wp:positionV relativeFrom="line">
                  <wp:posOffset>10549890</wp:posOffset>
                </wp:positionV>
                <wp:extent cx="4105275" cy="241300"/>
                <wp:effectExtent l="0" t="0" r="0" b="0"/>
                <wp:wrapSquare wrapText="bothSides"/>
                <wp:docPr id="334" name="Frame11"/>
                <a:graphic xmlns:a="http://schemas.openxmlformats.org/drawingml/2006/main">
                  <a:graphicData uri="http://schemas.microsoft.com/office/word/2010/wordprocessingShape">
                    <wps:wsp>
                      <wps:cNvSpPr txBox="1"/>
                      <wps:spPr>
                        <a:xfrm>
                          <a:off x="0" y="0"/>
                          <a:ext cx="41052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numbers/ieee-802-numbers.xhtml.</w:t>
                            </w:r>
                            <w:r>
                              <w:rPr>
                                <w:rFonts w:ascii="SimSun" w:hAnsi="SimSun" w:cs="SimSun" w:eastAsia="新宋体"/>
                                <w:sz w:val="18"/>
                                <w:szCs w:val="18"/>
                              </w:rPr>
                              <w:t>从面不</w:t>
                            </w:r>
                            <w:r>
                              <w:rPr>
                                <w:rFonts w:eastAsia="新宋体" w:cs="SimSun" w:ascii="SimSun" w:hAnsi="SimSun"/>
                                <w:sz w:val="18"/>
                                <w:szCs w:val="18"/>
                              </w:rPr>
                              <w:t>,</w:t>
                            </w:r>
                            <w:r>
                              <w:rPr>
                                <w:rFonts w:ascii="SimSun" w:hAnsi="SimSun" w:cs="SimSun" w:eastAsia="新宋体"/>
                                <w:sz w:val="18"/>
                                <w:szCs w:val="18"/>
                              </w:rPr>
                              <w:t>限介中百</w:t>
                            </w:r>
                          </w:p>
                        </w:txbxContent>
                      </wps:txbx>
                      <wps:bodyPr anchor="t" lIns="53975" tIns="53975" rIns="53975" bIns="53975">
                        <a:spAutoFit/>
                      </wps:bodyPr>
                    </wps:wsp>
                  </a:graphicData>
                </a:graphic>
              </wp:anchor>
            </w:drawing>
          </mc:Choice>
          <mc:Fallback>
            <w:pict>
              <v:rect fillcolor="#729FCF" style="position:absolute;rotation:-0;width:323.25pt;height:19pt;mso-wrap-distance-left:5.7pt;mso-wrap-distance-right:5.7pt;mso-wrap-distance-top:5.7pt;mso-wrap-distance-bottom:5.7pt;margin-top:830.7pt;mso-position-vertical-relative:text;margin-left:243.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numbers/ieee-802-numbers.xhtml.</w:t>
                      </w:r>
                      <w:r>
                        <w:rPr>
                          <w:rFonts w:ascii="SimSun" w:hAnsi="SimSun" w:cs="SimSun" w:eastAsia="新宋体"/>
                          <w:sz w:val="18"/>
                          <w:szCs w:val="18"/>
                        </w:rPr>
                        <w:t>从面不</w:t>
                      </w:r>
                      <w:r>
                        <w:rPr>
                          <w:rFonts w:eastAsia="新宋体" w:cs="SimSun" w:ascii="SimSun" w:hAnsi="SimSun"/>
                          <w:sz w:val="18"/>
                          <w:szCs w:val="18"/>
                        </w:rPr>
                        <w:t>,</w:t>
                      </w:r>
                      <w:r>
                        <w:rPr>
                          <w:rFonts w:ascii="SimSun" w:hAnsi="SimSun" w:cs="SimSun" w:eastAsia="新宋体"/>
                          <w:sz w:val="18"/>
                          <w:szCs w:val="18"/>
                        </w:rPr>
                        <w:t>限介中百</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362585</wp:posOffset>
                </wp:positionH>
                <wp:positionV relativeFrom="line">
                  <wp:posOffset>10549890</wp:posOffset>
                </wp:positionV>
                <wp:extent cx="4667885" cy="241300"/>
                <wp:effectExtent l="0" t="0" r="0" b="0"/>
                <wp:wrapSquare wrapText="bothSides"/>
                <wp:docPr id="335" name="Frame12"/>
                <a:graphic xmlns:a="http://schemas.openxmlformats.org/drawingml/2006/main">
                  <a:graphicData uri="http://schemas.microsoft.com/office/word/2010/wordprocessingShape">
                    <wps:wsp>
                      <wps:cNvSpPr txBox="1"/>
                      <wps:spPr>
                        <a:xfrm>
                          <a:off x="0" y="0"/>
                          <a:ext cx="46678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https://www.iana.org/assignments/iee</w:t>
                            </w:r>
                          </w:p>
                        </w:txbxContent>
                      </wps:txbx>
                      <wps:bodyPr anchor="t" lIns="53975" tIns="53975" rIns="53975" bIns="53975">
                        <a:spAutoFit/>
                      </wps:bodyPr>
                    </wps:wsp>
                  </a:graphicData>
                </a:graphic>
              </wp:anchor>
            </w:drawing>
          </mc:Choice>
          <mc:Fallback>
            <w:pict>
              <v:rect fillcolor="#729FCF" style="position:absolute;rotation:-0;width:367.55pt;height:19pt;mso-wrap-distance-left:5.7pt;mso-wrap-distance-right:5.7pt;mso-wrap-distance-top:5.7pt;mso-wrap-distance-bottom:5.7pt;margin-top:830.7pt;mso-position-vertical-relative:text;margin-left:28.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https://www.iana.org/assignments/iee</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636270</wp:posOffset>
            </wp:positionH>
            <wp:positionV relativeFrom="paragraph">
              <wp:posOffset>3769360</wp:posOffset>
            </wp:positionV>
            <wp:extent cx="5961380" cy="1116965"/>
            <wp:effectExtent l="0" t="0" r="0" b="0"/>
            <wp:wrapSquare wrapText="largest"/>
            <wp:docPr id="33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 descr=""/>
                    <pic:cNvPicPr>
                      <a:picLocks noChangeAspect="1" noChangeArrowheads="1"/>
                    </pic:cNvPicPr>
                  </pic:nvPicPr>
                  <pic:blipFill>
                    <a:blip r:embed="rId45"/>
                    <a:stretch>
                      <a:fillRect/>
                    </a:stretch>
                  </pic:blipFill>
                  <pic:spPr bwMode="auto">
                    <a:xfrm>
                      <a:off x="0" y="0"/>
                      <a:ext cx="5961380" cy="11169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97790</wp:posOffset>
                </wp:positionH>
                <wp:positionV relativeFrom="line">
                  <wp:posOffset>81915</wp:posOffset>
                </wp:positionV>
                <wp:extent cx="7101840" cy="189230"/>
                <wp:effectExtent l="0" t="0" r="0" b="0"/>
                <wp:wrapSquare wrapText="bothSides"/>
                <wp:docPr id="337" name="Frame1"/>
                <a:graphic xmlns:a="http://schemas.openxmlformats.org/drawingml/2006/main">
                  <a:graphicData uri="http://schemas.microsoft.com/office/word/2010/wordprocessingShape">
                    <wps:wsp>
                      <wps:cNvSpPr txBox="1"/>
                      <wps:spPr>
                        <a:xfrm>
                          <a:off x="0" y="0"/>
                          <a:ext cx="71018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158</w:t>
                            </w:r>
                          </w:p>
                        </w:txbxContent>
                      </wps:txbx>
                      <wps:bodyPr anchor="t" lIns="53975" tIns="53975" rIns="53975" bIns="53975">
                        <a:spAutoFit/>
                      </wps:bodyPr>
                    </wps:wsp>
                  </a:graphicData>
                </a:graphic>
              </wp:anchor>
            </w:drawing>
          </mc:Choice>
          <mc:Fallback>
            <w:pict>
              <v:rect fillcolor="#729FCF" style="position:absolute;rotation:-0;width:559.2pt;height:14.9pt;mso-wrap-distance-left:5.7pt;mso-wrap-distance-right:5.7pt;mso-wrap-distance-top:5.7pt;mso-wrap-distance-bottom:5.7pt;margin-top:6.45pt;mso-position-vertical-relative:text;margin-left: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158</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515620</wp:posOffset>
                </wp:positionH>
                <wp:positionV relativeFrom="line">
                  <wp:posOffset>692150</wp:posOffset>
                </wp:positionV>
                <wp:extent cx="6684010" cy="798830"/>
                <wp:effectExtent l="0" t="0" r="0" b="0"/>
                <wp:wrapSquare wrapText="bothSides"/>
                <wp:docPr id="338" name="Frame2"/>
                <a:graphic xmlns:a="http://schemas.openxmlformats.org/drawingml/2006/main">
                  <a:graphicData uri="http://schemas.microsoft.com/office/word/2010/wordprocessingShape">
                    <wps:wsp>
                      <wps:cNvSpPr txBox="1"/>
                      <wps:spPr>
                        <a:xfrm>
                          <a:off x="0" y="0"/>
                          <a:ext cx="668401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长度</w:t>
                            </w:r>
                            <w:r>
                              <w:rPr>
                                <w:rFonts w:eastAsia="新宋体" w:cs="SimSun" w:ascii="SimSun" w:hAnsi="SimSun"/>
                                <w:sz w:val="11"/>
                                <w:szCs w:val="11"/>
                              </w:rPr>
                              <w:t>=51.2μs×10Mb/s=512</w:t>
                            </w:r>
                            <w:r>
                              <w:rPr>
                                <w:rFonts w:ascii="SimSun" w:hAnsi="SimSun" w:cs="SimSun" w:eastAsia="新宋体"/>
                                <w:sz w:val="11"/>
                                <w:szCs w:val="11"/>
                              </w:rPr>
                              <w:t>比特</w:t>
                            </w:r>
                            <w:r>
                              <w:rPr>
                                <w:rFonts w:eastAsia="新宋体" w:cs="SimSun" w:ascii="SimSun" w:hAnsi="SimSun"/>
                                <w:sz w:val="11"/>
                                <w:szCs w:val="11"/>
                              </w:rPr>
                              <w:t>=64</w:t>
                            </w:r>
                            <w:r>
                              <w:rPr>
                                <w:rFonts w:ascii="SimSun" w:hAnsi="SimSun" w:cs="SimSun" w:eastAsia="新宋体"/>
                                <w:sz w:val="11"/>
                                <w:szCs w:val="11"/>
                              </w:rPr>
                              <w:t>字节。</w:t>
                            </w:r>
                            <w:r>
                              <w:rPr>
                                <w:rFonts w:eastAsia="新宋体" w:cs="SimSun" w:ascii="SimSun" w:hAnsi="SimSun"/>
                                <w:sz w:val="11"/>
                                <w:szCs w:val="11"/>
                              </w:rPr>
                              <w:br/>
                              <w:t>DIX</w:t>
                            </w:r>
                            <w:r>
                              <w:rPr>
                                <w:rFonts w:ascii="SimSun" w:hAnsi="SimSun" w:cs="SimSun" w:eastAsia="新宋体"/>
                                <w:sz w:val="11"/>
                                <w:szCs w:val="11"/>
                              </w:rPr>
                              <w:t>以太网数据顿还有一个最大长度的限制，由于净载荷最大不超过</w:t>
                            </w:r>
                            <w:r>
                              <w:rPr>
                                <w:rFonts w:eastAsia="新宋体" w:cs="SimSun" w:ascii="SimSun" w:hAnsi="SimSun"/>
                                <w:sz w:val="11"/>
                                <w:szCs w:val="11"/>
                              </w:rPr>
                              <w:t>1500</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因此最大帧长度不超过</w:t>
                            </w:r>
                            <w:r>
                              <w:rPr>
                                <w:rFonts w:eastAsia="新宋体" w:cs="SimSun" w:ascii="SimSun" w:hAnsi="SimSun"/>
                                <w:sz w:val="11"/>
                                <w:szCs w:val="11"/>
                              </w:rPr>
                              <w:t>1518</w:t>
                            </w:r>
                            <w:r>
                              <w:rPr>
                                <w:rFonts w:ascii="SimSun" w:hAnsi="SimSun" w:cs="SimSun" w:eastAsia="新宋体"/>
                                <w:sz w:val="11"/>
                                <w:szCs w:val="11"/>
                              </w:rPr>
                              <w:t>字节（不包含前导码）。这个限制最早是由内存的昂贵带</w:t>
                            </w:r>
                            <w:r>
                              <w:rPr>
                                <w:rFonts w:eastAsia="新宋体" w:cs="SimSun" w:ascii="SimSun" w:hAnsi="SimSun"/>
                                <w:sz w:val="11"/>
                                <w:szCs w:val="11"/>
                              </w:rPr>
                              <w:br/>
                            </w:r>
                            <w:r>
                              <w:rPr>
                                <w:rFonts w:ascii="SimSun" w:hAnsi="SimSun" w:cs="SimSun" w:eastAsia="新宋体"/>
                                <w:sz w:val="11"/>
                                <w:szCs w:val="11"/>
                              </w:rPr>
                              <w:t>来的，现在的内存成本已经大大降低，且带宽也越来越高。这么小的数据帧长度上限，</w:t>
                            </w:r>
                            <w:r>
                              <w:rPr>
                                <w:rFonts w:eastAsia="新宋体" w:cs="SimSun" w:ascii="SimSun" w:hAnsi="SimSun"/>
                                <w:sz w:val="11"/>
                                <w:szCs w:val="11"/>
                              </w:rPr>
                              <w:br/>
                            </w:r>
                            <w:r>
                              <w:rPr>
                                <w:rFonts w:ascii="SimSun" w:hAnsi="SimSun" w:cs="SimSun" w:eastAsia="新宋体"/>
                                <w:sz w:val="11"/>
                                <w:szCs w:val="11"/>
                              </w:rPr>
                              <w:t>实际上已经带来了效率的负面影响。虽然已经开始实验使用</w:t>
                            </w:r>
                            <w:r>
                              <w:rPr>
                                <w:rFonts w:eastAsia="新宋体" w:cs="SimSun" w:ascii="SimSun" w:hAnsi="SimSun"/>
                                <w:sz w:val="11"/>
                                <w:szCs w:val="11"/>
                              </w:rPr>
                              <w:t>9000</w:t>
                            </w:r>
                            <w:r>
                              <w:rPr>
                                <w:rFonts w:ascii="SimSun" w:hAnsi="SimSun" w:cs="SimSun" w:eastAsia="新宋体"/>
                                <w:sz w:val="11"/>
                                <w:szCs w:val="11"/>
                              </w:rPr>
                              <w:t>字节的巨型帧，但</w:t>
                            </w:r>
                            <w:r>
                              <w:rPr>
                                <w:rFonts w:eastAsia="新宋体" w:cs="SimSun" w:ascii="SimSun" w:hAnsi="SimSun"/>
                                <w:sz w:val="11"/>
                                <w:szCs w:val="11"/>
                              </w:rPr>
                              <w:br/>
                            </w:r>
                            <w:r>
                              <w:rPr>
                                <w:rFonts w:ascii="SimSun" w:hAnsi="SimSun" w:cs="SimSun" w:eastAsia="新宋体"/>
                                <w:sz w:val="11"/>
                                <w:szCs w:val="11"/>
                              </w:rPr>
                              <w:t>全球畅行的事实标准很难在短期内改变。真</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526.3pt;height:62.9pt;mso-wrap-distance-left:5.7pt;mso-wrap-distance-right:5.7pt;mso-wrap-distance-top:5.7pt;mso-wrap-distance-bottom:5.7pt;margin-top:54.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长度</w:t>
                      </w:r>
                      <w:r>
                        <w:rPr>
                          <w:rFonts w:eastAsia="新宋体" w:cs="SimSun" w:ascii="SimSun" w:hAnsi="SimSun"/>
                          <w:sz w:val="11"/>
                          <w:szCs w:val="11"/>
                        </w:rPr>
                        <w:t>=51.2μs×10Mb/s=512</w:t>
                      </w:r>
                      <w:r>
                        <w:rPr>
                          <w:rFonts w:ascii="SimSun" w:hAnsi="SimSun" w:cs="SimSun" w:eastAsia="新宋体"/>
                          <w:sz w:val="11"/>
                          <w:szCs w:val="11"/>
                        </w:rPr>
                        <w:t>比特</w:t>
                      </w:r>
                      <w:r>
                        <w:rPr>
                          <w:rFonts w:eastAsia="新宋体" w:cs="SimSun" w:ascii="SimSun" w:hAnsi="SimSun"/>
                          <w:sz w:val="11"/>
                          <w:szCs w:val="11"/>
                        </w:rPr>
                        <w:t>=64</w:t>
                      </w:r>
                      <w:r>
                        <w:rPr>
                          <w:rFonts w:ascii="SimSun" w:hAnsi="SimSun" w:cs="SimSun" w:eastAsia="新宋体"/>
                          <w:sz w:val="11"/>
                          <w:szCs w:val="11"/>
                        </w:rPr>
                        <w:t>字节。</w:t>
                      </w:r>
                      <w:r>
                        <w:rPr>
                          <w:rFonts w:eastAsia="新宋体" w:cs="SimSun" w:ascii="SimSun" w:hAnsi="SimSun"/>
                          <w:sz w:val="11"/>
                          <w:szCs w:val="11"/>
                        </w:rPr>
                        <w:br/>
                        <w:t>DIX</w:t>
                      </w:r>
                      <w:r>
                        <w:rPr>
                          <w:rFonts w:ascii="SimSun" w:hAnsi="SimSun" w:cs="SimSun" w:eastAsia="新宋体"/>
                          <w:sz w:val="11"/>
                          <w:szCs w:val="11"/>
                        </w:rPr>
                        <w:t>以太网数据顿还有一个最大长度的限制，由于净载荷最大不超过</w:t>
                      </w:r>
                      <w:r>
                        <w:rPr>
                          <w:rFonts w:eastAsia="新宋体" w:cs="SimSun" w:ascii="SimSun" w:hAnsi="SimSun"/>
                          <w:sz w:val="11"/>
                          <w:szCs w:val="11"/>
                        </w:rPr>
                        <w:t>1500</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因此最大帧长度不超过</w:t>
                      </w:r>
                      <w:r>
                        <w:rPr>
                          <w:rFonts w:eastAsia="新宋体" w:cs="SimSun" w:ascii="SimSun" w:hAnsi="SimSun"/>
                          <w:sz w:val="11"/>
                          <w:szCs w:val="11"/>
                        </w:rPr>
                        <w:t>1518</w:t>
                      </w:r>
                      <w:r>
                        <w:rPr>
                          <w:rFonts w:ascii="SimSun" w:hAnsi="SimSun" w:cs="SimSun" w:eastAsia="新宋体"/>
                          <w:sz w:val="11"/>
                          <w:szCs w:val="11"/>
                        </w:rPr>
                        <w:t>字节（不包含前导码）。这个限制最早是由内存的昂贵带</w:t>
                      </w:r>
                      <w:r>
                        <w:rPr>
                          <w:rFonts w:eastAsia="新宋体" w:cs="SimSun" w:ascii="SimSun" w:hAnsi="SimSun"/>
                          <w:sz w:val="11"/>
                          <w:szCs w:val="11"/>
                        </w:rPr>
                        <w:br/>
                      </w:r>
                      <w:r>
                        <w:rPr>
                          <w:rFonts w:ascii="SimSun" w:hAnsi="SimSun" w:cs="SimSun" w:eastAsia="新宋体"/>
                          <w:sz w:val="11"/>
                          <w:szCs w:val="11"/>
                        </w:rPr>
                        <w:t>来的，现在的内存成本已经大大降低，且带宽也越来越高。这么小的数据帧长度上限，</w:t>
                      </w:r>
                      <w:r>
                        <w:rPr>
                          <w:rFonts w:eastAsia="新宋体" w:cs="SimSun" w:ascii="SimSun" w:hAnsi="SimSun"/>
                          <w:sz w:val="11"/>
                          <w:szCs w:val="11"/>
                        </w:rPr>
                        <w:br/>
                      </w:r>
                      <w:r>
                        <w:rPr>
                          <w:rFonts w:ascii="SimSun" w:hAnsi="SimSun" w:cs="SimSun" w:eastAsia="新宋体"/>
                          <w:sz w:val="11"/>
                          <w:szCs w:val="11"/>
                        </w:rPr>
                        <w:t>实际上已经带来了效率的负面影响。虽然已经开始实验使用</w:t>
                      </w:r>
                      <w:r>
                        <w:rPr>
                          <w:rFonts w:eastAsia="新宋体" w:cs="SimSun" w:ascii="SimSun" w:hAnsi="SimSun"/>
                          <w:sz w:val="11"/>
                          <w:szCs w:val="11"/>
                        </w:rPr>
                        <w:t>9000</w:t>
                      </w:r>
                      <w:r>
                        <w:rPr>
                          <w:rFonts w:ascii="SimSun" w:hAnsi="SimSun" w:cs="SimSun" w:eastAsia="新宋体"/>
                          <w:sz w:val="11"/>
                          <w:szCs w:val="11"/>
                        </w:rPr>
                        <w:t>字节的巨型帧，但</w:t>
                      </w:r>
                      <w:r>
                        <w:rPr>
                          <w:rFonts w:eastAsia="新宋体" w:cs="SimSun" w:ascii="SimSun" w:hAnsi="SimSun"/>
                          <w:sz w:val="11"/>
                          <w:szCs w:val="11"/>
                        </w:rPr>
                        <w:br/>
                      </w:r>
                      <w:r>
                        <w:rPr>
                          <w:rFonts w:ascii="SimSun" w:hAnsi="SimSun" w:cs="SimSun" w:eastAsia="新宋体"/>
                          <w:sz w:val="11"/>
                          <w:szCs w:val="11"/>
                        </w:rPr>
                        <w:t>全球畅行的事实标准很难在短期内改变。真</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523240</wp:posOffset>
                </wp:positionH>
                <wp:positionV relativeFrom="line">
                  <wp:posOffset>2202815</wp:posOffset>
                </wp:positionV>
                <wp:extent cx="6676390" cy="433070"/>
                <wp:effectExtent l="0" t="0" r="0" b="0"/>
                <wp:wrapSquare wrapText="bothSides"/>
                <wp:docPr id="339" name="Frame3"/>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）校验和：位于帧尾，长度为</w:t>
                            </w:r>
                            <w:r>
                              <w:rPr>
                                <w:rFonts w:eastAsia="新宋体" w:cs="SimSun" w:ascii="SimSun" w:hAnsi="SimSun"/>
                                <w:sz w:val="11"/>
                                <w:szCs w:val="11"/>
                              </w:rPr>
                              <w:t>4</w:t>
                            </w:r>
                            <w:r>
                              <w:rPr>
                                <w:rFonts w:ascii="SimSun" w:hAnsi="SimSun" w:cs="SimSun" w:eastAsia="新宋体"/>
                                <w:sz w:val="11"/>
                                <w:szCs w:val="11"/>
                              </w:rPr>
                              <w:t>字节。</w:t>
                            </w:r>
                            <w:r>
                              <w:rPr>
                                <w:rFonts w:eastAsia="新宋体" w:cs="SimSun" w:ascii="SimSun" w:hAnsi="SimSun"/>
                                <w:sz w:val="11"/>
                                <w:szCs w:val="11"/>
                              </w:rPr>
                              <w:t>DIX</w:t>
                            </w:r>
                            <w:r>
                              <w:rPr>
                                <w:rFonts w:ascii="SimSun" w:hAnsi="SimSun" w:cs="SimSun" w:eastAsia="新宋体"/>
                                <w:sz w:val="11"/>
                                <w:szCs w:val="11"/>
                              </w:rPr>
                              <w:t>以太网数据帧采用了前面讲过的循</w:t>
                            </w:r>
                            <w:r>
                              <w:rPr>
                                <w:rFonts w:eastAsia="新宋体" w:cs="SimSun" w:ascii="SimSun" w:hAnsi="SimSun"/>
                                <w:sz w:val="11"/>
                                <w:szCs w:val="11"/>
                              </w:rPr>
                              <w:br/>
                            </w:r>
                            <w:r>
                              <w:rPr>
                                <w:rFonts w:ascii="SimSun" w:hAnsi="SimSun" w:cs="SimSun" w:eastAsia="新宋体"/>
                                <w:sz w:val="11"/>
                                <w:szCs w:val="11"/>
                              </w:rPr>
                              <w:t>环余校验（</w:t>
                            </w:r>
                            <w:r>
                              <w:rPr>
                                <w:rFonts w:eastAsia="新宋体" w:cs="SimSun" w:ascii="SimSun" w:hAnsi="SimSun"/>
                                <w:sz w:val="11"/>
                                <w:szCs w:val="11"/>
                              </w:rPr>
                              <w:t>CRC</w:t>
                            </w:r>
                            <w:r>
                              <w:rPr>
                                <w:rFonts w:ascii="SimSun" w:hAnsi="SimSun" w:cs="SimSun" w:eastAsia="新宋体"/>
                                <w:sz w:val="11"/>
                                <w:szCs w:val="11"/>
                              </w:rPr>
                              <w:t>）检错，生成多项式是</w:t>
                            </w:r>
                            <w:r>
                              <w:rPr>
                                <w:rFonts w:eastAsia="新宋体" w:cs="SimSun" w:ascii="SimSun" w:hAnsi="SimSun"/>
                                <w:sz w:val="11"/>
                                <w:szCs w:val="11"/>
                              </w:rPr>
                              <w:t>32</w:t>
                            </w:r>
                            <w:r>
                              <w:rPr>
                                <w:rFonts w:ascii="SimSun" w:hAnsi="SimSun" w:cs="SimSun" w:eastAsia="新宋体"/>
                                <w:sz w:val="11"/>
                                <w:szCs w:val="11"/>
                              </w:rPr>
                              <w:t>阶的，即校验和字段长为</w:t>
                            </w:r>
                            <w:r>
                              <w:rPr>
                                <w:rFonts w:eastAsia="新宋体" w:cs="SimSun" w:ascii="SimSun" w:hAnsi="SimSun"/>
                                <w:sz w:val="11"/>
                                <w:szCs w:val="11"/>
                              </w:rPr>
                              <w:t>32</w:t>
                            </w:r>
                            <w:r>
                              <w:rPr>
                                <w:rFonts w:ascii="SimSun" w:hAnsi="SimSun" w:cs="SimSun" w:eastAsia="新宋体"/>
                                <w:sz w:val="11"/>
                                <w:szCs w:val="11"/>
                              </w:rPr>
                              <w:t>位（</w:t>
                            </w:r>
                            <w:r>
                              <w:rPr>
                                <w:rFonts w:eastAsia="新宋体" w:cs="SimSun" w:ascii="SimSun" w:hAnsi="SimSun"/>
                                <w:sz w:val="11"/>
                                <w:szCs w:val="11"/>
                              </w:rPr>
                              <w:t>4</w:t>
                            </w:r>
                            <w:r>
                              <w:rPr>
                                <w:rFonts w:ascii="SimSun" w:hAnsi="SimSun" w:cs="SimSun" w:eastAsia="新宋体"/>
                                <w:sz w:val="11"/>
                                <w:szCs w:val="11"/>
                              </w:rPr>
                              <w:t>字节）</w:t>
                            </w:r>
                            <w:r>
                              <w:rPr>
                                <w:rFonts w:eastAsia="新宋体" w:cs="SimSun" w:ascii="SimSun" w:hAnsi="SimSun"/>
                                <w:sz w:val="11"/>
                                <w:szCs w:val="11"/>
                              </w:rPr>
                              <w:br/>
                              <w:t>2. IEEE 802.3</w:t>
                            </w:r>
                            <w:r>
                              <w:rPr>
                                <w:rFonts w:ascii="SimSun" w:hAnsi="SimSun" w:cs="SimSun" w:eastAsia="新宋体"/>
                                <w:sz w:val="11"/>
                                <w:szCs w:val="11"/>
                              </w:rPr>
                              <w:t>数据帧</w:t>
                            </w:r>
                            <w:r>
                              <w:rPr>
                                <w:rFonts w:eastAsia="新宋体" w:cs="SimSun" w:ascii="SimSun" w:hAnsi="SimSun"/>
                                <w:sz w:val="11"/>
                                <w:szCs w:val="11"/>
                              </w:rPr>
                              <w:t>AM</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173.4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）校验和：位于帧尾，长度为</w:t>
                      </w:r>
                      <w:r>
                        <w:rPr>
                          <w:rFonts w:eastAsia="新宋体" w:cs="SimSun" w:ascii="SimSun" w:hAnsi="SimSun"/>
                          <w:sz w:val="11"/>
                          <w:szCs w:val="11"/>
                        </w:rPr>
                        <w:t>4</w:t>
                      </w:r>
                      <w:r>
                        <w:rPr>
                          <w:rFonts w:ascii="SimSun" w:hAnsi="SimSun" w:cs="SimSun" w:eastAsia="新宋体"/>
                          <w:sz w:val="11"/>
                          <w:szCs w:val="11"/>
                        </w:rPr>
                        <w:t>字节。</w:t>
                      </w:r>
                      <w:r>
                        <w:rPr>
                          <w:rFonts w:eastAsia="新宋体" w:cs="SimSun" w:ascii="SimSun" w:hAnsi="SimSun"/>
                          <w:sz w:val="11"/>
                          <w:szCs w:val="11"/>
                        </w:rPr>
                        <w:t>DIX</w:t>
                      </w:r>
                      <w:r>
                        <w:rPr>
                          <w:rFonts w:ascii="SimSun" w:hAnsi="SimSun" w:cs="SimSun" w:eastAsia="新宋体"/>
                          <w:sz w:val="11"/>
                          <w:szCs w:val="11"/>
                        </w:rPr>
                        <w:t>以太网数据帧采用了前面讲过的循</w:t>
                      </w:r>
                      <w:r>
                        <w:rPr>
                          <w:rFonts w:eastAsia="新宋体" w:cs="SimSun" w:ascii="SimSun" w:hAnsi="SimSun"/>
                          <w:sz w:val="11"/>
                          <w:szCs w:val="11"/>
                        </w:rPr>
                        <w:br/>
                      </w:r>
                      <w:r>
                        <w:rPr>
                          <w:rFonts w:ascii="SimSun" w:hAnsi="SimSun" w:cs="SimSun" w:eastAsia="新宋体"/>
                          <w:sz w:val="11"/>
                          <w:szCs w:val="11"/>
                        </w:rPr>
                        <w:t>环余校验（</w:t>
                      </w:r>
                      <w:r>
                        <w:rPr>
                          <w:rFonts w:eastAsia="新宋体" w:cs="SimSun" w:ascii="SimSun" w:hAnsi="SimSun"/>
                          <w:sz w:val="11"/>
                          <w:szCs w:val="11"/>
                        </w:rPr>
                        <w:t>CRC</w:t>
                      </w:r>
                      <w:r>
                        <w:rPr>
                          <w:rFonts w:ascii="SimSun" w:hAnsi="SimSun" w:cs="SimSun" w:eastAsia="新宋体"/>
                          <w:sz w:val="11"/>
                          <w:szCs w:val="11"/>
                        </w:rPr>
                        <w:t>）检错，生成多项式是</w:t>
                      </w:r>
                      <w:r>
                        <w:rPr>
                          <w:rFonts w:eastAsia="新宋体" w:cs="SimSun" w:ascii="SimSun" w:hAnsi="SimSun"/>
                          <w:sz w:val="11"/>
                          <w:szCs w:val="11"/>
                        </w:rPr>
                        <w:t>32</w:t>
                      </w:r>
                      <w:r>
                        <w:rPr>
                          <w:rFonts w:ascii="SimSun" w:hAnsi="SimSun" w:cs="SimSun" w:eastAsia="新宋体"/>
                          <w:sz w:val="11"/>
                          <w:szCs w:val="11"/>
                        </w:rPr>
                        <w:t>阶的，即校验和字段长为</w:t>
                      </w:r>
                      <w:r>
                        <w:rPr>
                          <w:rFonts w:eastAsia="新宋体" w:cs="SimSun" w:ascii="SimSun" w:hAnsi="SimSun"/>
                          <w:sz w:val="11"/>
                          <w:szCs w:val="11"/>
                        </w:rPr>
                        <w:t>32</w:t>
                      </w:r>
                      <w:r>
                        <w:rPr>
                          <w:rFonts w:ascii="SimSun" w:hAnsi="SimSun" w:cs="SimSun" w:eastAsia="新宋体"/>
                          <w:sz w:val="11"/>
                          <w:szCs w:val="11"/>
                        </w:rPr>
                        <w:t>位（</w:t>
                      </w:r>
                      <w:r>
                        <w:rPr>
                          <w:rFonts w:eastAsia="新宋体" w:cs="SimSun" w:ascii="SimSun" w:hAnsi="SimSun"/>
                          <w:sz w:val="11"/>
                          <w:szCs w:val="11"/>
                        </w:rPr>
                        <w:t>4</w:t>
                      </w:r>
                      <w:r>
                        <w:rPr>
                          <w:rFonts w:ascii="SimSun" w:hAnsi="SimSun" w:cs="SimSun" w:eastAsia="新宋体"/>
                          <w:sz w:val="11"/>
                          <w:szCs w:val="11"/>
                        </w:rPr>
                        <w:t>字节）</w:t>
                      </w:r>
                      <w:r>
                        <w:rPr>
                          <w:rFonts w:eastAsia="新宋体" w:cs="SimSun" w:ascii="SimSun" w:hAnsi="SimSun"/>
                          <w:sz w:val="11"/>
                          <w:szCs w:val="11"/>
                        </w:rPr>
                        <w:br/>
                        <w:t>2. IEEE 802.3</w:t>
                      </w:r>
                      <w:r>
                        <w:rPr>
                          <w:rFonts w:ascii="SimSun" w:hAnsi="SimSun" w:cs="SimSun" w:eastAsia="新宋体"/>
                          <w:sz w:val="11"/>
                          <w:szCs w:val="11"/>
                        </w:rPr>
                        <w:t>数据帧</w:t>
                      </w:r>
                      <w:r>
                        <w:rPr>
                          <w:rFonts w:eastAsia="新宋体" w:cs="SimSun" w:ascii="SimSun" w:hAnsi="SimSun"/>
                          <w:sz w:val="11"/>
                          <w:szCs w:val="11"/>
                        </w:rPr>
                        <w:t>AM</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523240</wp:posOffset>
                </wp:positionH>
                <wp:positionV relativeFrom="line">
                  <wp:posOffset>2957830</wp:posOffset>
                </wp:positionV>
                <wp:extent cx="6676390" cy="433070"/>
                <wp:effectExtent l="0" t="0" r="0" b="0"/>
                <wp:wrapSquare wrapText="bothSides"/>
                <wp:docPr id="340" name="Frame4"/>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IEEE802.3</w:t>
                            </w:r>
                            <w:r>
                              <w:rPr>
                                <w:rFonts w:ascii="SimSun" w:hAnsi="SimSun" w:cs="SimSun" w:eastAsia="新宋体"/>
                                <w:sz w:val="11"/>
                                <w:szCs w:val="11"/>
                              </w:rPr>
                              <w:t xml:space="preserve">数据帧的格式与 </w:t>
                            </w:r>
                            <w:r>
                              <w:rPr>
                                <w:rFonts w:eastAsia="新宋体" w:cs="SimSun" w:ascii="SimSun" w:hAnsi="SimSun"/>
                                <w:sz w:val="11"/>
                                <w:szCs w:val="11"/>
                              </w:rPr>
                              <w:t>DIX</w:t>
                            </w:r>
                            <w:r>
                              <w:rPr>
                                <w:rFonts w:ascii="SimSun" w:hAnsi="SimSun" w:cs="SimSun" w:eastAsia="新宋体"/>
                                <w:sz w:val="11"/>
                                <w:szCs w:val="11"/>
                              </w:rPr>
                              <w:t>以太网数据帧的格式有两处不同，其余字段全</w:t>
                            </w:r>
                            <w:r>
                              <w:rPr>
                                <w:rFonts w:eastAsia="新宋体" w:cs="SimSun" w:ascii="SimSun" w:hAnsi="SimSun"/>
                                <w:sz w:val="11"/>
                                <w:szCs w:val="11"/>
                              </w:rPr>
                              <w:br/>
                            </w:r>
                            <w:r>
                              <w:rPr>
                                <w:rFonts w:ascii="SimSun" w:hAnsi="SimSun" w:cs="SimSun" w:eastAsia="新宋体"/>
                                <w:sz w:val="11"/>
                                <w:szCs w:val="11"/>
                              </w:rPr>
                              <w:t>部相同，所以，这里只介绍这两种数据帧格式的不同之处。</w:t>
                            </w:r>
                            <w:r>
                              <w:rPr>
                                <w:rFonts w:eastAsia="新宋体" w:cs="SimSun" w:ascii="SimSun" w:hAnsi="SimSun"/>
                                <w:sz w:val="11"/>
                                <w:szCs w:val="11"/>
                              </w:rPr>
                              <w:t>IEEE802.3</w:t>
                            </w:r>
                            <w:r>
                              <w:rPr>
                                <w:rFonts w:ascii="SimSun" w:hAnsi="SimSun" w:cs="SimSun" w:eastAsia="新宋体"/>
                                <w:sz w:val="11"/>
                                <w:szCs w:val="11"/>
                              </w:rPr>
                              <w:t>数据帧的格式</w:t>
                            </w:r>
                            <w:r>
                              <w:rPr>
                                <w:rFonts w:eastAsia="新宋体" w:cs="SimSun" w:ascii="SimSun" w:hAnsi="SimSun"/>
                                <w:sz w:val="11"/>
                                <w:szCs w:val="11"/>
                              </w:rPr>
                              <w:br/>
                            </w:r>
                            <w:r>
                              <w:rPr>
                                <w:rFonts w:ascii="SimSun" w:hAnsi="SimSun" w:cs="SimSun" w:eastAsia="新宋体"/>
                                <w:sz w:val="11"/>
                                <w:szCs w:val="11"/>
                              </w:rPr>
                              <w:t>如图</w:t>
                            </w:r>
                            <w:r>
                              <w:rPr>
                                <w:rFonts w:eastAsia="新宋体" w:cs="SimSun" w:ascii="SimSun" w:hAnsi="SimSun"/>
                                <w:sz w:val="11"/>
                                <w:szCs w:val="11"/>
                              </w:rPr>
                              <w:t>4-28</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232.9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IEEE802.3</w:t>
                      </w:r>
                      <w:r>
                        <w:rPr>
                          <w:rFonts w:ascii="SimSun" w:hAnsi="SimSun" w:cs="SimSun" w:eastAsia="新宋体"/>
                          <w:sz w:val="11"/>
                          <w:szCs w:val="11"/>
                        </w:rPr>
                        <w:t xml:space="preserve">数据帧的格式与 </w:t>
                      </w:r>
                      <w:r>
                        <w:rPr>
                          <w:rFonts w:eastAsia="新宋体" w:cs="SimSun" w:ascii="SimSun" w:hAnsi="SimSun"/>
                          <w:sz w:val="11"/>
                          <w:szCs w:val="11"/>
                        </w:rPr>
                        <w:t>DIX</w:t>
                      </w:r>
                      <w:r>
                        <w:rPr>
                          <w:rFonts w:ascii="SimSun" w:hAnsi="SimSun" w:cs="SimSun" w:eastAsia="新宋体"/>
                          <w:sz w:val="11"/>
                          <w:szCs w:val="11"/>
                        </w:rPr>
                        <w:t>以太网数据帧的格式有两处不同，其余字段全</w:t>
                      </w:r>
                      <w:r>
                        <w:rPr>
                          <w:rFonts w:eastAsia="新宋体" w:cs="SimSun" w:ascii="SimSun" w:hAnsi="SimSun"/>
                          <w:sz w:val="11"/>
                          <w:szCs w:val="11"/>
                        </w:rPr>
                        <w:br/>
                      </w:r>
                      <w:r>
                        <w:rPr>
                          <w:rFonts w:ascii="SimSun" w:hAnsi="SimSun" w:cs="SimSun" w:eastAsia="新宋体"/>
                          <w:sz w:val="11"/>
                          <w:szCs w:val="11"/>
                        </w:rPr>
                        <w:t>部相同，所以，这里只介绍这两种数据帧格式的不同之处。</w:t>
                      </w:r>
                      <w:r>
                        <w:rPr>
                          <w:rFonts w:eastAsia="新宋体" w:cs="SimSun" w:ascii="SimSun" w:hAnsi="SimSun"/>
                          <w:sz w:val="11"/>
                          <w:szCs w:val="11"/>
                        </w:rPr>
                        <w:t>IEEE802.3</w:t>
                      </w:r>
                      <w:r>
                        <w:rPr>
                          <w:rFonts w:ascii="SimSun" w:hAnsi="SimSun" w:cs="SimSun" w:eastAsia="新宋体"/>
                          <w:sz w:val="11"/>
                          <w:szCs w:val="11"/>
                        </w:rPr>
                        <w:t>数据帧的格式</w:t>
                      </w:r>
                      <w:r>
                        <w:rPr>
                          <w:rFonts w:eastAsia="新宋体" w:cs="SimSun" w:ascii="SimSun" w:hAnsi="SimSun"/>
                          <w:sz w:val="11"/>
                          <w:szCs w:val="11"/>
                        </w:rPr>
                        <w:br/>
                      </w:r>
                      <w:r>
                        <w:rPr>
                          <w:rFonts w:ascii="SimSun" w:hAnsi="SimSun" w:cs="SimSun" w:eastAsia="新宋体"/>
                          <w:sz w:val="11"/>
                          <w:szCs w:val="11"/>
                        </w:rPr>
                        <w:t>如图</w:t>
                      </w:r>
                      <w:r>
                        <w:rPr>
                          <w:rFonts w:eastAsia="新宋体" w:cs="SimSun" w:ascii="SimSun" w:hAnsi="SimSun"/>
                          <w:sz w:val="11"/>
                          <w:szCs w:val="11"/>
                        </w:rPr>
                        <w:t>4-28</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2499995</wp:posOffset>
                </wp:positionH>
                <wp:positionV relativeFrom="line">
                  <wp:posOffset>4974590</wp:posOffset>
                </wp:positionV>
                <wp:extent cx="4699635" cy="241300"/>
                <wp:effectExtent l="0" t="0" r="0" b="0"/>
                <wp:wrapSquare wrapText="bothSides"/>
                <wp:docPr id="341" name="Frame5"/>
                <a:graphic xmlns:a="http://schemas.openxmlformats.org/drawingml/2006/main">
                  <a:graphicData uri="http://schemas.microsoft.com/office/word/2010/wordprocessingShape">
                    <wps:wsp>
                      <wps:cNvSpPr txBox="1"/>
                      <wps:spPr>
                        <a:xfrm>
                          <a:off x="0" y="0"/>
                          <a:ext cx="469963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4-28IEEE802.3</w:t>
                            </w:r>
                            <w:r>
                              <w:rPr>
                                <w:rFonts w:ascii="SimSun" w:hAnsi="SimSun" w:cs="SimSun" w:eastAsia="新宋体"/>
                                <w:sz w:val="18"/>
                                <w:szCs w:val="18"/>
                              </w:rPr>
                              <w:t>数据帧的格式</w:t>
                            </w:r>
                          </w:p>
                        </w:txbxContent>
                      </wps:txbx>
                      <wps:bodyPr anchor="t" lIns="53975" tIns="53975" rIns="53975" bIns="53975">
                        <a:spAutoFit/>
                      </wps:bodyPr>
                    </wps:wsp>
                  </a:graphicData>
                </a:graphic>
              </wp:anchor>
            </w:drawing>
          </mc:Choice>
          <mc:Fallback>
            <w:pict>
              <v:rect fillcolor="#729FCF" style="position:absolute;rotation:-0;width:370.05pt;height:19pt;mso-wrap-distance-left:5.7pt;mso-wrap-distance-right:5.7pt;mso-wrap-distance-top:5.7pt;mso-wrap-distance-bottom:5.7pt;margin-top:391.7pt;mso-position-vertical-relative:text;margin-left:19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4-28IEEE802.3</w:t>
                      </w:r>
                      <w:r>
                        <w:rPr>
                          <w:rFonts w:ascii="SimSun" w:hAnsi="SimSun" w:cs="SimSun" w:eastAsia="新宋体"/>
                          <w:sz w:val="18"/>
                          <w:szCs w:val="18"/>
                        </w:rPr>
                        <w:t>数据帧的格式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507365</wp:posOffset>
                </wp:positionH>
                <wp:positionV relativeFrom="line">
                  <wp:posOffset>5304155</wp:posOffset>
                </wp:positionV>
                <wp:extent cx="6692265" cy="676910"/>
                <wp:effectExtent l="0" t="0" r="0" b="0"/>
                <wp:wrapSquare wrapText="bothSides"/>
                <wp:docPr id="342" name="Frame6"/>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第一处不同是前导码，</w:t>
                            </w:r>
                            <w:r>
                              <w:rPr>
                                <w:rFonts w:eastAsia="新宋体" w:cs="SimSun" w:ascii="SimSun" w:hAnsi="SimSun"/>
                                <w:sz w:val="11"/>
                                <w:szCs w:val="11"/>
                              </w:rPr>
                              <w:t>IEEE802.3</w:t>
                            </w:r>
                            <w:r>
                              <w:rPr>
                                <w:rFonts w:ascii="SimSun" w:hAnsi="SimSun" w:cs="SimSun" w:eastAsia="新宋体"/>
                                <w:sz w:val="11"/>
                                <w:szCs w:val="11"/>
                              </w:rPr>
                              <w:t>数据帧的前导码的高</w:t>
                            </w:r>
                            <w:r>
                              <w:rPr>
                                <w:rFonts w:eastAsia="新宋体" w:cs="SimSun" w:ascii="SimSun" w:hAnsi="SimSun"/>
                                <w:sz w:val="11"/>
                                <w:szCs w:val="11"/>
                              </w:rPr>
                              <w:t>62</w:t>
                            </w:r>
                            <w:r>
                              <w:rPr>
                                <w:rFonts w:ascii="SimSun" w:hAnsi="SimSun" w:cs="SimSun" w:eastAsia="新宋体"/>
                                <w:sz w:val="11"/>
                                <w:szCs w:val="11"/>
                              </w:rPr>
                              <w:t>位与</w:t>
                            </w:r>
                            <w:r>
                              <w:rPr>
                                <w:rFonts w:eastAsia="新宋体" w:cs="SimSun" w:ascii="SimSun" w:hAnsi="SimSun"/>
                                <w:sz w:val="11"/>
                                <w:szCs w:val="11"/>
                              </w:rPr>
                              <w:t>DIX</w:t>
                            </w:r>
                            <w:r>
                              <w:rPr>
                                <w:rFonts w:ascii="SimSun" w:hAnsi="SimSun" w:cs="SimSun" w:eastAsia="新宋体"/>
                                <w:sz w:val="11"/>
                                <w:szCs w:val="11"/>
                              </w:rPr>
                              <w:t>以太网数据</w:t>
                            </w:r>
                            <w:r>
                              <w:rPr>
                                <w:rFonts w:eastAsia="新宋体" w:cs="SimSun" w:ascii="SimSun" w:hAnsi="SimSun"/>
                                <w:sz w:val="11"/>
                                <w:szCs w:val="11"/>
                              </w:rPr>
                              <w:br/>
                            </w:r>
                            <w:r>
                              <w:rPr>
                                <w:rFonts w:ascii="SimSun" w:hAnsi="SimSun" w:cs="SimSun" w:eastAsia="新宋体"/>
                                <w:sz w:val="11"/>
                                <w:szCs w:val="11"/>
                              </w:rPr>
                              <w:t>帧的前导码一模一样，是“</w:t>
                            </w:r>
                            <w:r>
                              <w:rPr>
                                <w:rFonts w:eastAsia="新宋体" w:cs="SimSun" w:ascii="SimSun" w:hAnsi="SimSun"/>
                                <w:sz w:val="11"/>
                                <w:szCs w:val="11"/>
                              </w:rPr>
                              <w:t>101010</w:t>
                            </w:r>
                            <w:r>
                              <w:rPr>
                                <w:rFonts w:ascii="SimSun" w:hAnsi="SimSun" w:cs="SimSun" w:eastAsia="新宋体"/>
                                <w:sz w:val="11"/>
                                <w:szCs w:val="11"/>
                              </w:rPr>
                              <w:t>，</w:t>
                            </w:r>
                            <w:r>
                              <w:rPr>
                                <w:rFonts w:eastAsia="新宋体" w:cs="SimSun" w:ascii="SimSun" w:hAnsi="SimSun"/>
                                <w:sz w:val="11"/>
                                <w:szCs w:val="11"/>
                              </w:rPr>
                              <w:t>10”</w:t>
                            </w:r>
                            <w:r>
                              <w:rPr>
                                <w:rFonts w:ascii="SimSun" w:hAnsi="SimSun" w:cs="SimSun" w:eastAsia="新宋体"/>
                                <w:sz w:val="11"/>
                                <w:szCs w:val="11"/>
                              </w:rPr>
                              <w:t>这样的比特序列，只有最低位不同，是“</w:t>
                            </w:r>
                            <w:r>
                              <w:rPr>
                                <w:rFonts w:eastAsia="新宋体" w:cs="SimSun" w:ascii="SimSun" w:hAnsi="SimSun"/>
                                <w:sz w:val="11"/>
                                <w:szCs w:val="11"/>
                              </w:rPr>
                              <w:t>1”</w:t>
                            </w:r>
                            <w:r>
                              <w:rPr>
                                <w:rFonts w:ascii="SimSun" w:hAnsi="SimSun" w:cs="SimSun" w:eastAsia="新宋体"/>
                                <w:sz w:val="11"/>
                                <w:szCs w:val="11"/>
                              </w:rPr>
                              <w:t>，即</w:t>
                            </w:r>
                            <w:r>
                              <w:rPr>
                                <w:rFonts w:eastAsia="新宋体" w:cs="SimSun" w:ascii="SimSun" w:hAnsi="SimSun"/>
                                <w:sz w:val="11"/>
                                <w:szCs w:val="11"/>
                              </w:rPr>
                              <w:br/>
                            </w:r>
                            <w:r>
                              <w:rPr>
                                <w:rFonts w:ascii="SimSun" w:hAnsi="SimSun" w:cs="SimSun" w:eastAsia="新宋体"/>
                                <w:sz w:val="11"/>
                                <w:szCs w:val="11"/>
                              </w:rPr>
                              <w:t>最低两位是“</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IEEE802.3</w:t>
                            </w:r>
                            <w:r>
                              <w:rPr>
                                <w:rFonts w:ascii="SimSun" w:hAnsi="SimSun" w:cs="SimSun" w:eastAsia="新宋体"/>
                                <w:sz w:val="11"/>
                                <w:szCs w:val="11"/>
                              </w:rPr>
                              <w:t>数据帧的这个不同，让数据帧开始标记更加明显；它的</w:t>
                            </w:r>
                            <w:r>
                              <w:rPr>
                                <w:rFonts w:eastAsia="新宋体" w:cs="SimSun" w:ascii="SimSun" w:hAnsi="SimSun"/>
                                <w:sz w:val="11"/>
                                <w:szCs w:val="11"/>
                              </w:rPr>
                              <w:br/>
                            </w:r>
                            <w:r>
                              <w:rPr>
                                <w:rFonts w:ascii="SimSun" w:hAnsi="SimSun" w:cs="SimSun" w:eastAsia="新宋体"/>
                                <w:sz w:val="11"/>
                                <w:szCs w:val="11"/>
                              </w:rPr>
                              <w:t>前导码最低</w:t>
                            </w:r>
                            <w:r>
                              <w:rPr>
                                <w:rFonts w:eastAsia="新宋体" w:cs="SimSun" w:ascii="SimSun" w:hAnsi="SimSun"/>
                                <w:sz w:val="11"/>
                                <w:szCs w:val="11"/>
                              </w:rPr>
                              <w:t>8</w:t>
                            </w:r>
                            <w:r>
                              <w:rPr>
                                <w:rFonts w:ascii="SimSun" w:hAnsi="SimSun" w:cs="SimSun" w:eastAsia="新宋体"/>
                                <w:sz w:val="11"/>
                                <w:szCs w:val="11"/>
                              </w:rPr>
                              <w:t>位“</w:t>
                            </w:r>
                            <w:r>
                              <w:rPr>
                                <w:rFonts w:eastAsia="新宋体" w:cs="SimSun" w:ascii="SimSun" w:hAnsi="SimSun"/>
                                <w:sz w:val="11"/>
                                <w:szCs w:val="11"/>
                              </w:rPr>
                              <w:t>10101011”</w:t>
                            </w:r>
                            <w:r>
                              <w:rPr>
                                <w:rFonts w:ascii="SimSun" w:hAnsi="SimSun" w:cs="SimSun" w:eastAsia="新宋体"/>
                                <w:sz w:val="11"/>
                                <w:szCs w:val="11"/>
                              </w:rPr>
                              <w:t>被称为数据帧起始定界符（</w:t>
                            </w:r>
                            <w:r>
                              <w:rPr>
                                <w:rFonts w:eastAsia="新宋体" w:cs="SimSun" w:ascii="SimSun" w:hAnsi="SimSun"/>
                                <w:sz w:val="11"/>
                                <w:szCs w:val="11"/>
                              </w:rPr>
                              <w:t>StartofFrameDelimiter</w:t>
                            </w:r>
                            <w:r>
                              <w:rPr>
                                <w:rFonts w:ascii="SimSun" w:hAnsi="SimSun" w:cs="SimSun" w:eastAsia="新宋体"/>
                                <w:sz w:val="11"/>
                                <w:szCs w:val="11"/>
                              </w:rPr>
                              <w:t>，</w:t>
                            </w:r>
                            <w:r>
                              <w:rPr>
                                <w:rFonts w:eastAsia="新宋体" w:cs="SimSun" w:ascii="SimSun" w:hAnsi="SimSun"/>
                                <w:sz w:val="11"/>
                                <w:szCs w:val="11"/>
                              </w:rPr>
                              <w:br/>
                              <w:t>S FD)</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417.6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第一处不同是前导码，</w:t>
                      </w:r>
                      <w:r>
                        <w:rPr>
                          <w:rFonts w:eastAsia="新宋体" w:cs="SimSun" w:ascii="SimSun" w:hAnsi="SimSun"/>
                          <w:sz w:val="11"/>
                          <w:szCs w:val="11"/>
                        </w:rPr>
                        <w:t>IEEE802.3</w:t>
                      </w:r>
                      <w:r>
                        <w:rPr>
                          <w:rFonts w:ascii="SimSun" w:hAnsi="SimSun" w:cs="SimSun" w:eastAsia="新宋体"/>
                          <w:sz w:val="11"/>
                          <w:szCs w:val="11"/>
                        </w:rPr>
                        <w:t>数据帧的前导码的高</w:t>
                      </w:r>
                      <w:r>
                        <w:rPr>
                          <w:rFonts w:eastAsia="新宋体" w:cs="SimSun" w:ascii="SimSun" w:hAnsi="SimSun"/>
                          <w:sz w:val="11"/>
                          <w:szCs w:val="11"/>
                        </w:rPr>
                        <w:t>62</w:t>
                      </w:r>
                      <w:r>
                        <w:rPr>
                          <w:rFonts w:ascii="SimSun" w:hAnsi="SimSun" w:cs="SimSun" w:eastAsia="新宋体"/>
                          <w:sz w:val="11"/>
                          <w:szCs w:val="11"/>
                        </w:rPr>
                        <w:t>位与</w:t>
                      </w:r>
                      <w:r>
                        <w:rPr>
                          <w:rFonts w:eastAsia="新宋体" w:cs="SimSun" w:ascii="SimSun" w:hAnsi="SimSun"/>
                          <w:sz w:val="11"/>
                          <w:szCs w:val="11"/>
                        </w:rPr>
                        <w:t>DIX</w:t>
                      </w:r>
                      <w:r>
                        <w:rPr>
                          <w:rFonts w:ascii="SimSun" w:hAnsi="SimSun" w:cs="SimSun" w:eastAsia="新宋体"/>
                          <w:sz w:val="11"/>
                          <w:szCs w:val="11"/>
                        </w:rPr>
                        <w:t>以太网数据</w:t>
                      </w:r>
                      <w:r>
                        <w:rPr>
                          <w:rFonts w:eastAsia="新宋体" w:cs="SimSun" w:ascii="SimSun" w:hAnsi="SimSun"/>
                          <w:sz w:val="11"/>
                          <w:szCs w:val="11"/>
                        </w:rPr>
                        <w:br/>
                      </w:r>
                      <w:r>
                        <w:rPr>
                          <w:rFonts w:ascii="SimSun" w:hAnsi="SimSun" w:cs="SimSun" w:eastAsia="新宋体"/>
                          <w:sz w:val="11"/>
                          <w:szCs w:val="11"/>
                        </w:rPr>
                        <w:t>帧的前导码一模一样，是“</w:t>
                      </w:r>
                      <w:r>
                        <w:rPr>
                          <w:rFonts w:eastAsia="新宋体" w:cs="SimSun" w:ascii="SimSun" w:hAnsi="SimSun"/>
                          <w:sz w:val="11"/>
                          <w:szCs w:val="11"/>
                        </w:rPr>
                        <w:t>101010</w:t>
                      </w:r>
                      <w:r>
                        <w:rPr>
                          <w:rFonts w:ascii="SimSun" w:hAnsi="SimSun" w:cs="SimSun" w:eastAsia="新宋体"/>
                          <w:sz w:val="11"/>
                          <w:szCs w:val="11"/>
                        </w:rPr>
                        <w:t>，</w:t>
                      </w:r>
                      <w:r>
                        <w:rPr>
                          <w:rFonts w:eastAsia="新宋体" w:cs="SimSun" w:ascii="SimSun" w:hAnsi="SimSun"/>
                          <w:sz w:val="11"/>
                          <w:szCs w:val="11"/>
                        </w:rPr>
                        <w:t>10”</w:t>
                      </w:r>
                      <w:r>
                        <w:rPr>
                          <w:rFonts w:ascii="SimSun" w:hAnsi="SimSun" w:cs="SimSun" w:eastAsia="新宋体"/>
                          <w:sz w:val="11"/>
                          <w:szCs w:val="11"/>
                        </w:rPr>
                        <w:t>这样的比特序列，只有最低位不同，是“</w:t>
                      </w:r>
                      <w:r>
                        <w:rPr>
                          <w:rFonts w:eastAsia="新宋体" w:cs="SimSun" w:ascii="SimSun" w:hAnsi="SimSun"/>
                          <w:sz w:val="11"/>
                          <w:szCs w:val="11"/>
                        </w:rPr>
                        <w:t>1”</w:t>
                      </w:r>
                      <w:r>
                        <w:rPr>
                          <w:rFonts w:ascii="SimSun" w:hAnsi="SimSun" w:cs="SimSun" w:eastAsia="新宋体"/>
                          <w:sz w:val="11"/>
                          <w:szCs w:val="11"/>
                        </w:rPr>
                        <w:t>，即</w:t>
                      </w:r>
                      <w:r>
                        <w:rPr>
                          <w:rFonts w:eastAsia="新宋体" w:cs="SimSun" w:ascii="SimSun" w:hAnsi="SimSun"/>
                          <w:sz w:val="11"/>
                          <w:szCs w:val="11"/>
                        </w:rPr>
                        <w:br/>
                      </w:r>
                      <w:r>
                        <w:rPr>
                          <w:rFonts w:ascii="SimSun" w:hAnsi="SimSun" w:cs="SimSun" w:eastAsia="新宋体"/>
                          <w:sz w:val="11"/>
                          <w:szCs w:val="11"/>
                        </w:rPr>
                        <w:t>最低两位是“</w:t>
                      </w:r>
                      <w:r>
                        <w:rPr>
                          <w:rFonts w:eastAsia="新宋体" w:cs="SimSun" w:ascii="SimSun" w:hAnsi="SimSun"/>
                          <w:sz w:val="11"/>
                          <w:szCs w:val="11"/>
                        </w:rPr>
                        <w:t>11”</w:t>
                      </w:r>
                      <w:r>
                        <w:rPr>
                          <w:rFonts w:ascii="SimSun" w:hAnsi="SimSun" w:cs="SimSun" w:eastAsia="新宋体"/>
                          <w:sz w:val="11"/>
                          <w:szCs w:val="11"/>
                        </w:rPr>
                        <w:t>。</w:t>
                      </w:r>
                      <w:r>
                        <w:rPr>
                          <w:rFonts w:eastAsia="新宋体" w:cs="SimSun" w:ascii="SimSun" w:hAnsi="SimSun"/>
                          <w:sz w:val="11"/>
                          <w:szCs w:val="11"/>
                        </w:rPr>
                        <w:t>IEEE802.3</w:t>
                      </w:r>
                      <w:r>
                        <w:rPr>
                          <w:rFonts w:ascii="SimSun" w:hAnsi="SimSun" w:cs="SimSun" w:eastAsia="新宋体"/>
                          <w:sz w:val="11"/>
                          <w:szCs w:val="11"/>
                        </w:rPr>
                        <w:t>数据帧的这个不同，让数据帧开始标记更加明显；它的</w:t>
                      </w:r>
                      <w:r>
                        <w:rPr>
                          <w:rFonts w:eastAsia="新宋体" w:cs="SimSun" w:ascii="SimSun" w:hAnsi="SimSun"/>
                          <w:sz w:val="11"/>
                          <w:szCs w:val="11"/>
                        </w:rPr>
                        <w:br/>
                      </w:r>
                      <w:r>
                        <w:rPr>
                          <w:rFonts w:ascii="SimSun" w:hAnsi="SimSun" w:cs="SimSun" w:eastAsia="新宋体"/>
                          <w:sz w:val="11"/>
                          <w:szCs w:val="11"/>
                        </w:rPr>
                        <w:t>前导码最低</w:t>
                      </w:r>
                      <w:r>
                        <w:rPr>
                          <w:rFonts w:eastAsia="新宋体" w:cs="SimSun" w:ascii="SimSun" w:hAnsi="SimSun"/>
                          <w:sz w:val="11"/>
                          <w:szCs w:val="11"/>
                        </w:rPr>
                        <w:t>8</w:t>
                      </w:r>
                      <w:r>
                        <w:rPr>
                          <w:rFonts w:ascii="SimSun" w:hAnsi="SimSun" w:cs="SimSun" w:eastAsia="新宋体"/>
                          <w:sz w:val="11"/>
                          <w:szCs w:val="11"/>
                        </w:rPr>
                        <w:t>位“</w:t>
                      </w:r>
                      <w:r>
                        <w:rPr>
                          <w:rFonts w:eastAsia="新宋体" w:cs="SimSun" w:ascii="SimSun" w:hAnsi="SimSun"/>
                          <w:sz w:val="11"/>
                          <w:szCs w:val="11"/>
                        </w:rPr>
                        <w:t>10101011”</w:t>
                      </w:r>
                      <w:r>
                        <w:rPr>
                          <w:rFonts w:ascii="SimSun" w:hAnsi="SimSun" w:cs="SimSun" w:eastAsia="新宋体"/>
                          <w:sz w:val="11"/>
                          <w:szCs w:val="11"/>
                        </w:rPr>
                        <w:t>被称为数据帧起始定界符（</w:t>
                      </w:r>
                      <w:r>
                        <w:rPr>
                          <w:rFonts w:eastAsia="新宋体" w:cs="SimSun" w:ascii="SimSun" w:hAnsi="SimSun"/>
                          <w:sz w:val="11"/>
                          <w:szCs w:val="11"/>
                        </w:rPr>
                        <w:t>StartofFrameDelimiter</w:t>
                      </w:r>
                      <w:r>
                        <w:rPr>
                          <w:rFonts w:ascii="SimSun" w:hAnsi="SimSun" w:cs="SimSun" w:eastAsia="新宋体"/>
                          <w:sz w:val="11"/>
                          <w:szCs w:val="11"/>
                        </w:rPr>
                        <w:t>，</w:t>
                      </w:r>
                      <w:r>
                        <w:rPr>
                          <w:rFonts w:eastAsia="新宋体" w:cs="SimSun" w:ascii="SimSun" w:hAnsi="SimSun"/>
                          <w:sz w:val="11"/>
                          <w:szCs w:val="11"/>
                        </w:rPr>
                        <w:br/>
                        <w:t>S FD)</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507365</wp:posOffset>
                </wp:positionH>
                <wp:positionV relativeFrom="line">
                  <wp:posOffset>6557010</wp:posOffset>
                </wp:positionV>
                <wp:extent cx="6692265" cy="554990"/>
                <wp:effectExtent l="0" t="0" r="0" b="0"/>
                <wp:wrapSquare wrapText="bothSides"/>
                <wp:docPr id="343" name="Frame7"/>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第二处不同是</w:t>
                            </w:r>
                            <w:r>
                              <w:rPr>
                                <w:rFonts w:eastAsia="新宋体" w:cs="SimSun" w:ascii="SimSun" w:hAnsi="SimSun"/>
                                <w:sz w:val="11"/>
                                <w:szCs w:val="11"/>
                              </w:rPr>
                              <w:t>IEEE802.3</w:t>
                            </w:r>
                            <w:r>
                              <w:rPr>
                                <w:rFonts w:ascii="SimSun" w:hAnsi="SimSun" w:cs="SimSun" w:eastAsia="新宋体"/>
                                <w:sz w:val="11"/>
                                <w:szCs w:val="11"/>
                              </w:rPr>
                              <w:t>数据帧将</w:t>
                            </w:r>
                            <w:r>
                              <w:rPr>
                                <w:rFonts w:eastAsia="新宋体" w:cs="SimSun" w:ascii="SimSun" w:hAnsi="SimSun"/>
                                <w:sz w:val="11"/>
                                <w:szCs w:val="11"/>
                              </w:rPr>
                              <w:t>DIX</w:t>
                            </w:r>
                            <w:r>
                              <w:rPr>
                                <w:rFonts w:ascii="SimSun" w:hAnsi="SimSun" w:cs="SimSun" w:eastAsia="新宋体"/>
                                <w:sz w:val="11"/>
                                <w:szCs w:val="11"/>
                              </w:rPr>
                              <w:t>以太网数据帧中的类型字段修改为长</w:t>
                            </w:r>
                            <w:r>
                              <w:rPr>
                                <w:rFonts w:eastAsia="新宋体" w:cs="SimSun" w:ascii="SimSun" w:hAnsi="SimSun"/>
                                <w:sz w:val="11"/>
                                <w:szCs w:val="11"/>
                              </w:rPr>
                              <w:br/>
                            </w:r>
                            <w:r>
                              <w:rPr>
                                <w:rFonts w:ascii="SimSun" w:hAnsi="SimSun" w:cs="SimSun" w:eastAsia="新宋体"/>
                                <w:sz w:val="11"/>
                                <w:szCs w:val="11"/>
                              </w:rPr>
                              <w:t>度（</w:t>
                            </w:r>
                            <w:r>
                              <w:rPr>
                                <w:rFonts w:eastAsia="新宋体" w:cs="SimSun" w:ascii="SimSun" w:hAnsi="SimSun"/>
                                <w:sz w:val="11"/>
                                <w:szCs w:val="11"/>
                              </w:rPr>
                              <w:t>length</w:t>
                            </w:r>
                            <w:r>
                              <w:rPr>
                                <w:rFonts w:ascii="SimSun" w:hAnsi="SimSun" w:cs="SimSun" w:eastAsia="新宋体"/>
                                <w:sz w:val="11"/>
                                <w:szCs w:val="11"/>
                              </w:rPr>
                              <w:t>）字段。</w:t>
                            </w:r>
                            <w:r>
                              <w:rPr>
                                <w:rFonts w:eastAsia="新宋体" w:cs="SimSun" w:ascii="SimSun" w:hAnsi="SimSun"/>
                                <w:sz w:val="11"/>
                                <w:szCs w:val="11"/>
                              </w:rPr>
                              <w:t>IEEE802.3</w:t>
                            </w:r>
                            <w:r>
                              <w:rPr>
                                <w:rFonts w:ascii="SimSun" w:hAnsi="SimSun" w:cs="SimSun" w:eastAsia="新宋体"/>
                                <w:sz w:val="11"/>
                                <w:szCs w:val="11"/>
                              </w:rPr>
                              <w:t>位于参考模型的最下面</w:t>
                            </w:r>
                            <w:r>
                              <w:rPr>
                                <w:rFonts w:eastAsia="新宋体" w:cs="SimSun" w:ascii="SimSun" w:hAnsi="SimSun"/>
                                <w:sz w:val="11"/>
                                <w:szCs w:val="11"/>
                              </w:rPr>
                              <w:t>1.5</w:t>
                            </w:r>
                            <w:r>
                              <w:rPr>
                                <w:rFonts w:ascii="SimSun" w:hAnsi="SimSun" w:cs="SimSun" w:eastAsia="新宋体"/>
                                <w:sz w:val="11"/>
                                <w:szCs w:val="11"/>
                              </w:rPr>
                              <w:t>层，它的上层是</w:t>
                            </w:r>
                            <w:r>
                              <w:rPr>
                                <w:rFonts w:eastAsia="新宋体" w:cs="SimSun" w:ascii="SimSun" w:hAnsi="SimSun"/>
                                <w:sz w:val="11"/>
                                <w:szCs w:val="11"/>
                              </w:rPr>
                              <w:t>LLC</w:t>
                            </w:r>
                            <w:r>
                              <w:rPr>
                                <w:rFonts w:ascii="SimSun" w:hAnsi="SimSun" w:cs="SimSun" w:eastAsia="新宋体"/>
                                <w:sz w:val="11"/>
                                <w:szCs w:val="11"/>
                              </w:rPr>
                              <w:t>子层</w:t>
                            </w:r>
                            <w:r>
                              <w:rPr>
                                <w:rFonts w:eastAsia="新宋体" w:cs="SimSun" w:ascii="SimSun" w:hAnsi="SimSun"/>
                                <w:sz w:val="11"/>
                                <w:szCs w:val="11"/>
                              </w:rPr>
                              <w:br/>
                            </w:r>
                            <w:r>
                              <w:rPr>
                                <w:rFonts w:ascii="SimSun" w:hAnsi="SimSun" w:cs="SimSun" w:eastAsia="新宋体"/>
                                <w:sz w:val="11"/>
                                <w:szCs w:val="11"/>
                              </w:rPr>
                              <w:t>并不需要类型字段说明；代替这个类型字段的是长度字段，表示除前导码外的数据帧</w:t>
                            </w:r>
                            <w:r>
                              <w:rPr>
                                <w:rFonts w:eastAsia="新宋体" w:cs="SimSun" w:ascii="SimSun" w:hAnsi="SimSun"/>
                                <w:sz w:val="11"/>
                                <w:szCs w:val="11"/>
                              </w:rPr>
                              <w:br/>
                            </w:r>
                            <w:r>
                              <w:rPr>
                                <w:rFonts w:ascii="SimSun" w:hAnsi="SimSun" w:cs="SimSun" w:eastAsia="新宋体"/>
                                <w:sz w:val="11"/>
                                <w:szCs w:val="11"/>
                              </w:rPr>
                              <w:t>的长度。</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516.3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第二处不同是</w:t>
                      </w:r>
                      <w:r>
                        <w:rPr>
                          <w:rFonts w:eastAsia="新宋体" w:cs="SimSun" w:ascii="SimSun" w:hAnsi="SimSun"/>
                          <w:sz w:val="11"/>
                          <w:szCs w:val="11"/>
                        </w:rPr>
                        <w:t>IEEE802.3</w:t>
                      </w:r>
                      <w:r>
                        <w:rPr>
                          <w:rFonts w:ascii="SimSun" w:hAnsi="SimSun" w:cs="SimSun" w:eastAsia="新宋体"/>
                          <w:sz w:val="11"/>
                          <w:szCs w:val="11"/>
                        </w:rPr>
                        <w:t>数据帧将</w:t>
                      </w:r>
                      <w:r>
                        <w:rPr>
                          <w:rFonts w:eastAsia="新宋体" w:cs="SimSun" w:ascii="SimSun" w:hAnsi="SimSun"/>
                          <w:sz w:val="11"/>
                          <w:szCs w:val="11"/>
                        </w:rPr>
                        <w:t>DIX</w:t>
                      </w:r>
                      <w:r>
                        <w:rPr>
                          <w:rFonts w:ascii="SimSun" w:hAnsi="SimSun" w:cs="SimSun" w:eastAsia="新宋体"/>
                          <w:sz w:val="11"/>
                          <w:szCs w:val="11"/>
                        </w:rPr>
                        <w:t>以太网数据帧中的类型字段修改为长</w:t>
                      </w:r>
                      <w:r>
                        <w:rPr>
                          <w:rFonts w:eastAsia="新宋体" w:cs="SimSun" w:ascii="SimSun" w:hAnsi="SimSun"/>
                          <w:sz w:val="11"/>
                          <w:szCs w:val="11"/>
                        </w:rPr>
                        <w:br/>
                      </w:r>
                      <w:r>
                        <w:rPr>
                          <w:rFonts w:ascii="SimSun" w:hAnsi="SimSun" w:cs="SimSun" w:eastAsia="新宋体"/>
                          <w:sz w:val="11"/>
                          <w:szCs w:val="11"/>
                        </w:rPr>
                        <w:t>度（</w:t>
                      </w:r>
                      <w:r>
                        <w:rPr>
                          <w:rFonts w:eastAsia="新宋体" w:cs="SimSun" w:ascii="SimSun" w:hAnsi="SimSun"/>
                          <w:sz w:val="11"/>
                          <w:szCs w:val="11"/>
                        </w:rPr>
                        <w:t>length</w:t>
                      </w:r>
                      <w:r>
                        <w:rPr>
                          <w:rFonts w:ascii="SimSun" w:hAnsi="SimSun" w:cs="SimSun" w:eastAsia="新宋体"/>
                          <w:sz w:val="11"/>
                          <w:szCs w:val="11"/>
                        </w:rPr>
                        <w:t>）字段。</w:t>
                      </w:r>
                      <w:r>
                        <w:rPr>
                          <w:rFonts w:eastAsia="新宋体" w:cs="SimSun" w:ascii="SimSun" w:hAnsi="SimSun"/>
                          <w:sz w:val="11"/>
                          <w:szCs w:val="11"/>
                        </w:rPr>
                        <w:t>IEEE802.3</w:t>
                      </w:r>
                      <w:r>
                        <w:rPr>
                          <w:rFonts w:ascii="SimSun" w:hAnsi="SimSun" w:cs="SimSun" w:eastAsia="新宋体"/>
                          <w:sz w:val="11"/>
                          <w:szCs w:val="11"/>
                        </w:rPr>
                        <w:t>位于参考模型的最下面</w:t>
                      </w:r>
                      <w:r>
                        <w:rPr>
                          <w:rFonts w:eastAsia="新宋体" w:cs="SimSun" w:ascii="SimSun" w:hAnsi="SimSun"/>
                          <w:sz w:val="11"/>
                          <w:szCs w:val="11"/>
                        </w:rPr>
                        <w:t>1.5</w:t>
                      </w:r>
                      <w:r>
                        <w:rPr>
                          <w:rFonts w:ascii="SimSun" w:hAnsi="SimSun" w:cs="SimSun" w:eastAsia="新宋体"/>
                          <w:sz w:val="11"/>
                          <w:szCs w:val="11"/>
                        </w:rPr>
                        <w:t>层，它的上层是</w:t>
                      </w:r>
                      <w:r>
                        <w:rPr>
                          <w:rFonts w:eastAsia="新宋体" w:cs="SimSun" w:ascii="SimSun" w:hAnsi="SimSun"/>
                          <w:sz w:val="11"/>
                          <w:szCs w:val="11"/>
                        </w:rPr>
                        <w:t>LLC</w:t>
                      </w:r>
                      <w:r>
                        <w:rPr>
                          <w:rFonts w:ascii="SimSun" w:hAnsi="SimSun" w:cs="SimSun" w:eastAsia="新宋体"/>
                          <w:sz w:val="11"/>
                          <w:szCs w:val="11"/>
                        </w:rPr>
                        <w:t>子层</w:t>
                      </w:r>
                      <w:r>
                        <w:rPr>
                          <w:rFonts w:eastAsia="新宋体" w:cs="SimSun" w:ascii="SimSun" w:hAnsi="SimSun"/>
                          <w:sz w:val="11"/>
                          <w:szCs w:val="11"/>
                        </w:rPr>
                        <w:br/>
                      </w:r>
                      <w:r>
                        <w:rPr>
                          <w:rFonts w:ascii="SimSun" w:hAnsi="SimSun" w:cs="SimSun" w:eastAsia="新宋体"/>
                          <w:sz w:val="11"/>
                          <w:szCs w:val="11"/>
                        </w:rPr>
                        <w:t>并不需要类型字段说明；代替这个类型字段的是长度字段，表示除前导码外的数据帧</w:t>
                      </w:r>
                      <w:r>
                        <w:rPr>
                          <w:rFonts w:eastAsia="新宋体" w:cs="SimSun" w:ascii="SimSun" w:hAnsi="SimSun"/>
                          <w:sz w:val="11"/>
                          <w:szCs w:val="11"/>
                        </w:rPr>
                        <w:br/>
                      </w:r>
                      <w:r>
                        <w:rPr>
                          <w:rFonts w:ascii="SimSun" w:hAnsi="SimSun" w:cs="SimSun" w:eastAsia="新宋体"/>
                          <w:sz w:val="11"/>
                          <w:szCs w:val="11"/>
                        </w:rPr>
                        <w:t>的长度。</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507365</wp:posOffset>
                </wp:positionH>
                <wp:positionV relativeFrom="line">
                  <wp:posOffset>7553325</wp:posOffset>
                </wp:positionV>
                <wp:extent cx="6692265" cy="1042670"/>
                <wp:effectExtent l="0" t="0" r="0" b="0"/>
                <wp:wrapSquare wrapText="bothSides"/>
                <wp:docPr id="344" name="Frame8"/>
                <a:graphic xmlns:a="http://schemas.openxmlformats.org/drawingml/2006/main">
                  <a:graphicData uri="http://schemas.microsoft.com/office/word/2010/wordprocessingShape">
                    <wps:wsp>
                      <wps:cNvSpPr txBox="1"/>
                      <wps:spPr>
                        <a:xfrm>
                          <a:off x="0" y="0"/>
                          <a:ext cx="669226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怎么区分这个字段到底是长度还是类型呢，也就是怎么区分这两种数据帧呢？有</w:t>
                            </w:r>
                            <w:r>
                              <w:rPr>
                                <w:rFonts w:eastAsia="新宋体" w:cs="SimSun" w:ascii="SimSun" w:hAnsi="SimSun"/>
                                <w:sz w:val="11"/>
                                <w:szCs w:val="11"/>
                              </w:rPr>
                              <w:br/>
                            </w:r>
                            <w:r>
                              <w:rPr>
                                <w:rFonts w:ascii="SimSun" w:hAnsi="SimSun" w:cs="SimSun" w:eastAsia="新宋体"/>
                                <w:sz w:val="11"/>
                                <w:szCs w:val="11"/>
                              </w:rPr>
                              <w:t>个简单的判定方法：看这个字段的值，如果该字段的值大于</w:t>
                            </w:r>
                            <w:r>
                              <w:rPr>
                                <w:rFonts w:eastAsia="新宋体" w:cs="SimSun" w:ascii="SimSun" w:hAnsi="SimSun"/>
                                <w:sz w:val="11"/>
                                <w:szCs w:val="11"/>
                              </w:rPr>
                              <w:t>0x0600</w:t>
                            </w:r>
                            <w:r>
                              <w:rPr>
                                <w:rFonts w:ascii="SimSun" w:hAnsi="SimSun" w:cs="SimSun" w:eastAsia="新宋体"/>
                                <w:sz w:val="11"/>
                                <w:szCs w:val="11"/>
                              </w:rPr>
                              <w:t>（对应的十进制数</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1536</w:t>
                            </w:r>
                            <w:r>
                              <w:rPr>
                                <w:rFonts w:ascii="SimSun" w:hAnsi="SimSun" w:cs="SimSun" w:eastAsia="新宋体"/>
                                <w:sz w:val="11"/>
                                <w:szCs w:val="11"/>
                              </w:rPr>
                              <w:t>），表明这是一个类型字段，比如著名的</w:t>
                            </w:r>
                            <w:r>
                              <w:rPr>
                                <w:rFonts w:eastAsia="新宋体" w:cs="SimSun" w:ascii="SimSun" w:hAnsi="SimSun"/>
                                <w:sz w:val="11"/>
                                <w:szCs w:val="11"/>
                              </w:rPr>
                              <w:t>0x0800.</w:t>
                            </w:r>
                            <w:r>
                              <w:rPr>
                                <w:rFonts w:ascii="SimSun" w:hAnsi="SimSun" w:cs="SimSun" w:eastAsia="新宋体"/>
                                <w:sz w:val="11"/>
                                <w:szCs w:val="11"/>
                              </w:rPr>
                              <w:t>代表上层采用了</w:t>
                            </w:r>
                            <w:r>
                              <w:rPr>
                                <w:rFonts w:eastAsia="新宋体" w:cs="SimSun" w:ascii="SimSun" w:hAnsi="SimSun"/>
                                <w:sz w:val="11"/>
                                <w:szCs w:val="11"/>
                              </w:rPr>
                              <w:t>IPv4</w:t>
                            </w:r>
                            <w:r>
                              <w:rPr>
                                <w:rFonts w:ascii="SimSun" w:hAnsi="SimSun" w:cs="SimSun" w:eastAsia="新宋体"/>
                                <w:sz w:val="11"/>
                                <w:szCs w:val="11"/>
                              </w:rPr>
                              <w:t>协议，这</w:t>
                            </w:r>
                            <w:r>
                              <w:rPr>
                                <w:rFonts w:eastAsia="新宋体" w:cs="SimSun" w:ascii="SimSun" w:hAnsi="SimSun"/>
                                <w:sz w:val="11"/>
                                <w:szCs w:val="11"/>
                              </w:rPr>
                              <w:br/>
                            </w:r>
                            <w:r>
                              <w:rPr>
                                <w:rFonts w:ascii="SimSun" w:hAnsi="SimSun" w:cs="SimSun" w:eastAsia="新宋体"/>
                                <w:sz w:val="11"/>
                                <w:szCs w:val="11"/>
                              </w:rPr>
                              <w:t>是个</w:t>
                            </w:r>
                            <w:r>
                              <w:rPr>
                                <w:rFonts w:eastAsia="新宋体" w:cs="SimSun" w:ascii="SimSun" w:hAnsi="SimSun"/>
                                <w:sz w:val="11"/>
                                <w:szCs w:val="11"/>
                              </w:rPr>
                              <w:t>DIX</w:t>
                            </w:r>
                            <w:r>
                              <w:rPr>
                                <w:rFonts w:ascii="SimSun" w:hAnsi="SimSun" w:cs="SimSun" w:eastAsia="新宋体"/>
                                <w:sz w:val="11"/>
                                <w:szCs w:val="11"/>
                              </w:rPr>
                              <w:t>以太网数据顿；如果这个字段的值小于</w:t>
                            </w:r>
                            <w:r>
                              <w:rPr>
                                <w:rFonts w:eastAsia="新宋体" w:cs="SimSun" w:ascii="SimSun" w:hAnsi="SimSun"/>
                                <w:sz w:val="11"/>
                                <w:szCs w:val="11"/>
                              </w:rPr>
                              <w:t>0x0600</w:t>
                            </w:r>
                            <w:r>
                              <w:rPr>
                                <w:rFonts w:ascii="SimSun" w:hAnsi="SimSun" w:cs="SimSun" w:eastAsia="新宋体"/>
                                <w:sz w:val="11"/>
                                <w:szCs w:val="11"/>
                              </w:rPr>
                              <w:t>，表明这是一个长度字段，其</w:t>
                            </w:r>
                            <w:r>
                              <w:rPr>
                                <w:rFonts w:eastAsia="新宋体" w:cs="SimSun" w:ascii="SimSun" w:hAnsi="SimSun"/>
                                <w:sz w:val="11"/>
                                <w:szCs w:val="11"/>
                              </w:rPr>
                              <w:br/>
                            </w:r>
                            <w:r>
                              <w:rPr>
                                <w:rFonts w:ascii="SimSun" w:hAnsi="SimSun" w:cs="SimSun" w:eastAsia="新宋体"/>
                                <w:sz w:val="11"/>
                                <w:szCs w:val="11"/>
                              </w:rPr>
                              <w:t>值表明了这个数据帧的长度（不含前导码），这是一个</w:t>
                            </w:r>
                            <w:r>
                              <w:rPr>
                                <w:rFonts w:eastAsia="新宋体" w:cs="SimSun" w:ascii="SimSun" w:hAnsi="SimSun"/>
                                <w:sz w:val="11"/>
                                <w:szCs w:val="11"/>
                              </w:rPr>
                              <w:t>IEEE802.3</w:t>
                            </w:r>
                            <w:r>
                              <w:rPr>
                                <w:rFonts w:ascii="SimSun" w:hAnsi="SimSun" w:cs="SimSun" w:eastAsia="新宋体"/>
                                <w:sz w:val="11"/>
                                <w:szCs w:val="11"/>
                              </w:rPr>
                              <w:t>数据帧。长度字段</w:t>
                            </w:r>
                            <w:r>
                              <w:rPr>
                                <w:rFonts w:eastAsia="新宋体" w:cs="SimSun" w:ascii="SimSun" w:hAnsi="SimSun"/>
                                <w:sz w:val="11"/>
                                <w:szCs w:val="11"/>
                              </w:rPr>
                              <w:br/>
                            </w:r>
                            <w:r>
                              <w:rPr>
                                <w:rFonts w:ascii="SimSun" w:hAnsi="SimSun" w:cs="SimSun" w:eastAsia="新宋体"/>
                                <w:sz w:val="11"/>
                                <w:szCs w:val="11"/>
                              </w:rPr>
                              <w:t>的设计，让工作站能够清晰地判断数据帧的结束，这无疑是一个很好的考量，无奈</w:t>
                            </w:r>
                            <w:r>
                              <w:rPr>
                                <w:rFonts w:eastAsia="新宋体" w:cs="SimSun" w:ascii="SimSun" w:hAnsi="SimSun"/>
                                <w:sz w:val="11"/>
                                <w:szCs w:val="11"/>
                              </w:rPr>
                              <w:br/>
                              <w:t>IEEE802.3</w:t>
                            </w:r>
                            <w:r>
                              <w:rPr>
                                <w:rFonts w:ascii="SimSun" w:hAnsi="SimSun" w:cs="SimSun" w:eastAsia="新宋体"/>
                                <w:sz w:val="11"/>
                                <w:szCs w:val="11"/>
                              </w:rPr>
                              <w:t>标准颁布时，</w:t>
                            </w:r>
                            <w:r>
                              <w:rPr>
                                <w:rFonts w:eastAsia="新宋体" w:cs="SimSun" w:ascii="SimSun" w:hAnsi="SimSun"/>
                                <w:sz w:val="11"/>
                                <w:szCs w:val="11"/>
                              </w:rPr>
                              <w:t>DIX</w:t>
                            </w:r>
                            <w:r>
                              <w:rPr>
                                <w:rFonts w:ascii="SimSun" w:hAnsi="SimSun" w:cs="SimSun" w:eastAsia="新宋体"/>
                                <w:sz w:val="11"/>
                                <w:szCs w:val="11"/>
                              </w:rPr>
                              <w:t>以太网工作站已经大量地部署了，直到现在，如果你站</w:t>
                            </w:r>
                            <w:r>
                              <w:rPr>
                                <w:rFonts w:eastAsia="新宋体" w:cs="SimSun" w:ascii="SimSun" w:hAnsi="SimSun"/>
                                <w:sz w:val="11"/>
                                <w:szCs w:val="11"/>
                              </w:rPr>
                              <w:br/>
                            </w:r>
                            <w:r>
                              <w:rPr>
                                <w:rFonts w:ascii="SimSun" w:hAnsi="SimSun" w:cs="SimSun" w:eastAsia="新宋体"/>
                                <w:sz w:val="11"/>
                                <w:szCs w:val="11"/>
                              </w:rPr>
                              <w:t>在网络上随手一抓，抓到的数据帧几乎毫无例外都是</w:t>
                            </w:r>
                            <w:r>
                              <w:rPr>
                                <w:rFonts w:eastAsia="新宋体" w:cs="SimSun" w:ascii="SimSun" w:hAnsi="SimSun"/>
                                <w:sz w:val="11"/>
                                <w:szCs w:val="11"/>
                              </w:rPr>
                              <w:t>DIX</w:t>
                            </w:r>
                            <w:r>
                              <w:rPr>
                                <w:rFonts w:ascii="SimSun" w:hAnsi="SimSun" w:cs="SimSun" w:eastAsia="新宋体"/>
                                <w:sz w:val="11"/>
                                <w:szCs w:val="11"/>
                              </w:rPr>
                              <w:t>以太网数据帧。</w:t>
                            </w:r>
                          </w:p>
                        </w:txbxContent>
                      </wps:txbx>
                      <wps:bodyPr anchor="t" lIns="53975" tIns="53975" rIns="53975" bIns="53975">
                        <a:spAutoFit/>
                      </wps:bodyPr>
                    </wps:wsp>
                  </a:graphicData>
                </a:graphic>
              </wp:anchor>
            </w:drawing>
          </mc:Choice>
          <mc:Fallback>
            <w:pict>
              <v:rect fillcolor="#729FCF" style="position:absolute;rotation:-0;width:526.95pt;height:82.1pt;mso-wrap-distance-left:5.7pt;mso-wrap-distance-right:5.7pt;mso-wrap-distance-top:5.7pt;mso-wrap-distance-bottom:5.7pt;margin-top:594.7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怎么区分这个字段到底是长度还是类型呢，也就是怎么区分这两种数据帧呢？有</w:t>
                      </w:r>
                      <w:r>
                        <w:rPr>
                          <w:rFonts w:eastAsia="新宋体" w:cs="SimSun" w:ascii="SimSun" w:hAnsi="SimSun"/>
                          <w:sz w:val="11"/>
                          <w:szCs w:val="11"/>
                        </w:rPr>
                        <w:br/>
                      </w:r>
                      <w:r>
                        <w:rPr>
                          <w:rFonts w:ascii="SimSun" w:hAnsi="SimSun" w:cs="SimSun" w:eastAsia="新宋体"/>
                          <w:sz w:val="11"/>
                          <w:szCs w:val="11"/>
                        </w:rPr>
                        <w:t>个简单的判定方法：看这个字段的值，如果该字段的值大于</w:t>
                      </w:r>
                      <w:r>
                        <w:rPr>
                          <w:rFonts w:eastAsia="新宋体" w:cs="SimSun" w:ascii="SimSun" w:hAnsi="SimSun"/>
                          <w:sz w:val="11"/>
                          <w:szCs w:val="11"/>
                        </w:rPr>
                        <w:t>0x0600</w:t>
                      </w:r>
                      <w:r>
                        <w:rPr>
                          <w:rFonts w:ascii="SimSun" w:hAnsi="SimSun" w:cs="SimSun" w:eastAsia="新宋体"/>
                          <w:sz w:val="11"/>
                          <w:szCs w:val="11"/>
                        </w:rPr>
                        <w:t>（对应的十进制数</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1536</w:t>
                      </w:r>
                      <w:r>
                        <w:rPr>
                          <w:rFonts w:ascii="SimSun" w:hAnsi="SimSun" w:cs="SimSun" w:eastAsia="新宋体"/>
                          <w:sz w:val="11"/>
                          <w:szCs w:val="11"/>
                        </w:rPr>
                        <w:t>），表明这是一个类型字段，比如著名的</w:t>
                      </w:r>
                      <w:r>
                        <w:rPr>
                          <w:rFonts w:eastAsia="新宋体" w:cs="SimSun" w:ascii="SimSun" w:hAnsi="SimSun"/>
                          <w:sz w:val="11"/>
                          <w:szCs w:val="11"/>
                        </w:rPr>
                        <w:t>0x0800.</w:t>
                      </w:r>
                      <w:r>
                        <w:rPr>
                          <w:rFonts w:ascii="SimSun" w:hAnsi="SimSun" w:cs="SimSun" w:eastAsia="新宋体"/>
                          <w:sz w:val="11"/>
                          <w:szCs w:val="11"/>
                        </w:rPr>
                        <w:t>代表上层采用了</w:t>
                      </w:r>
                      <w:r>
                        <w:rPr>
                          <w:rFonts w:eastAsia="新宋体" w:cs="SimSun" w:ascii="SimSun" w:hAnsi="SimSun"/>
                          <w:sz w:val="11"/>
                          <w:szCs w:val="11"/>
                        </w:rPr>
                        <w:t>IPv4</w:t>
                      </w:r>
                      <w:r>
                        <w:rPr>
                          <w:rFonts w:ascii="SimSun" w:hAnsi="SimSun" w:cs="SimSun" w:eastAsia="新宋体"/>
                          <w:sz w:val="11"/>
                          <w:szCs w:val="11"/>
                        </w:rPr>
                        <w:t>协议，这</w:t>
                      </w:r>
                      <w:r>
                        <w:rPr>
                          <w:rFonts w:eastAsia="新宋体" w:cs="SimSun" w:ascii="SimSun" w:hAnsi="SimSun"/>
                          <w:sz w:val="11"/>
                          <w:szCs w:val="11"/>
                        </w:rPr>
                        <w:br/>
                      </w:r>
                      <w:r>
                        <w:rPr>
                          <w:rFonts w:ascii="SimSun" w:hAnsi="SimSun" w:cs="SimSun" w:eastAsia="新宋体"/>
                          <w:sz w:val="11"/>
                          <w:szCs w:val="11"/>
                        </w:rPr>
                        <w:t>是个</w:t>
                      </w:r>
                      <w:r>
                        <w:rPr>
                          <w:rFonts w:eastAsia="新宋体" w:cs="SimSun" w:ascii="SimSun" w:hAnsi="SimSun"/>
                          <w:sz w:val="11"/>
                          <w:szCs w:val="11"/>
                        </w:rPr>
                        <w:t>DIX</w:t>
                      </w:r>
                      <w:r>
                        <w:rPr>
                          <w:rFonts w:ascii="SimSun" w:hAnsi="SimSun" w:cs="SimSun" w:eastAsia="新宋体"/>
                          <w:sz w:val="11"/>
                          <w:szCs w:val="11"/>
                        </w:rPr>
                        <w:t>以太网数据顿；如果这个字段的值小于</w:t>
                      </w:r>
                      <w:r>
                        <w:rPr>
                          <w:rFonts w:eastAsia="新宋体" w:cs="SimSun" w:ascii="SimSun" w:hAnsi="SimSun"/>
                          <w:sz w:val="11"/>
                          <w:szCs w:val="11"/>
                        </w:rPr>
                        <w:t>0x0600</w:t>
                      </w:r>
                      <w:r>
                        <w:rPr>
                          <w:rFonts w:ascii="SimSun" w:hAnsi="SimSun" w:cs="SimSun" w:eastAsia="新宋体"/>
                          <w:sz w:val="11"/>
                          <w:szCs w:val="11"/>
                        </w:rPr>
                        <w:t>，表明这是一个长度字段，其</w:t>
                      </w:r>
                      <w:r>
                        <w:rPr>
                          <w:rFonts w:eastAsia="新宋体" w:cs="SimSun" w:ascii="SimSun" w:hAnsi="SimSun"/>
                          <w:sz w:val="11"/>
                          <w:szCs w:val="11"/>
                        </w:rPr>
                        <w:br/>
                      </w:r>
                      <w:r>
                        <w:rPr>
                          <w:rFonts w:ascii="SimSun" w:hAnsi="SimSun" w:cs="SimSun" w:eastAsia="新宋体"/>
                          <w:sz w:val="11"/>
                          <w:szCs w:val="11"/>
                        </w:rPr>
                        <w:t>值表明了这个数据帧的长度（不含前导码），这是一个</w:t>
                      </w:r>
                      <w:r>
                        <w:rPr>
                          <w:rFonts w:eastAsia="新宋体" w:cs="SimSun" w:ascii="SimSun" w:hAnsi="SimSun"/>
                          <w:sz w:val="11"/>
                          <w:szCs w:val="11"/>
                        </w:rPr>
                        <w:t>IEEE802.3</w:t>
                      </w:r>
                      <w:r>
                        <w:rPr>
                          <w:rFonts w:ascii="SimSun" w:hAnsi="SimSun" w:cs="SimSun" w:eastAsia="新宋体"/>
                          <w:sz w:val="11"/>
                          <w:szCs w:val="11"/>
                        </w:rPr>
                        <w:t>数据帧。长度字段</w:t>
                      </w:r>
                      <w:r>
                        <w:rPr>
                          <w:rFonts w:eastAsia="新宋体" w:cs="SimSun" w:ascii="SimSun" w:hAnsi="SimSun"/>
                          <w:sz w:val="11"/>
                          <w:szCs w:val="11"/>
                        </w:rPr>
                        <w:br/>
                      </w:r>
                      <w:r>
                        <w:rPr>
                          <w:rFonts w:ascii="SimSun" w:hAnsi="SimSun" w:cs="SimSun" w:eastAsia="新宋体"/>
                          <w:sz w:val="11"/>
                          <w:szCs w:val="11"/>
                        </w:rPr>
                        <w:t>的设计，让工作站能够清晰地判断数据帧的结束，这无疑是一个很好的考量，无奈</w:t>
                      </w:r>
                      <w:r>
                        <w:rPr>
                          <w:rFonts w:eastAsia="新宋体" w:cs="SimSun" w:ascii="SimSun" w:hAnsi="SimSun"/>
                          <w:sz w:val="11"/>
                          <w:szCs w:val="11"/>
                        </w:rPr>
                        <w:br/>
                        <w:t>IEEE802.3</w:t>
                      </w:r>
                      <w:r>
                        <w:rPr>
                          <w:rFonts w:ascii="SimSun" w:hAnsi="SimSun" w:cs="SimSun" w:eastAsia="新宋体"/>
                          <w:sz w:val="11"/>
                          <w:szCs w:val="11"/>
                        </w:rPr>
                        <w:t>标准颁布时，</w:t>
                      </w:r>
                      <w:r>
                        <w:rPr>
                          <w:rFonts w:eastAsia="新宋体" w:cs="SimSun" w:ascii="SimSun" w:hAnsi="SimSun"/>
                          <w:sz w:val="11"/>
                          <w:szCs w:val="11"/>
                        </w:rPr>
                        <w:t>DIX</w:t>
                      </w:r>
                      <w:r>
                        <w:rPr>
                          <w:rFonts w:ascii="SimSun" w:hAnsi="SimSun" w:cs="SimSun" w:eastAsia="新宋体"/>
                          <w:sz w:val="11"/>
                          <w:szCs w:val="11"/>
                        </w:rPr>
                        <w:t>以太网工作站已经大量地部署了，直到现在，如果你站</w:t>
                      </w:r>
                      <w:r>
                        <w:rPr>
                          <w:rFonts w:eastAsia="新宋体" w:cs="SimSun" w:ascii="SimSun" w:hAnsi="SimSun"/>
                          <w:sz w:val="11"/>
                          <w:szCs w:val="11"/>
                        </w:rPr>
                        <w:br/>
                      </w:r>
                      <w:r>
                        <w:rPr>
                          <w:rFonts w:ascii="SimSun" w:hAnsi="SimSun" w:cs="SimSun" w:eastAsia="新宋体"/>
                          <w:sz w:val="11"/>
                          <w:szCs w:val="11"/>
                        </w:rPr>
                        <w:t>在网络上随手一抓，抓到的数据帧几乎毫无例外都是</w:t>
                      </w:r>
                      <w:r>
                        <w:rPr>
                          <w:rFonts w:eastAsia="新宋体" w:cs="SimSun" w:ascii="SimSun" w:hAnsi="SimSun"/>
                          <w:sz w:val="11"/>
                          <w:szCs w:val="11"/>
                        </w:rPr>
                        <w:t>DIX</w:t>
                      </w:r>
                      <w:r>
                        <w:rPr>
                          <w:rFonts w:ascii="SimSun" w:hAnsi="SimSun" w:cs="SimSun" w:eastAsia="新宋体"/>
                          <w:sz w:val="11"/>
                          <w:szCs w:val="11"/>
                        </w:rPr>
                        <w:t>以太网数据帧。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852805</wp:posOffset>
                </wp:positionH>
                <wp:positionV relativeFrom="line">
                  <wp:posOffset>9674225</wp:posOffset>
                </wp:positionV>
                <wp:extent cx="6346825" cy="233680"/>
                <wp:effectExtent l="0" t="0" r="0" b="0"/>
                <wp:wrapSquare wrapText="bothSides"/>
                <wp:docPr id="345" name="Frame9"/>
                <a:graphic xmlns:a="http://schemas.openxmlformats.org/drawingml/2006/main">
                  <a:graphicData uri="http://schemas.microsoft.com/office/word/2010/wordprocessingShape">
                    <wps:wsp>
                      <wps:cNvSpPr txBox="1"/>
                      <wps:spPr>
                        <a:xfrm>
                          <a:off x="0" y="0"/>
                          <a:ext cx="634682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4.3.3</w:t>
                            </w:r>
                            <w:r>
                              <w:rPr>
                                <w:rFonts w:ascii="SimSun" w:hAnsi="SimSun" w:cs="SimSun" w:eastAsia="新宋体"/>
                                <w:sz w:val="17"/>
                                <w:szCs w:val="17"/>
                              </w:rPr>
                              <w:t>越来越快的以太网</w:t>
                            </w:r>
                          </w:p>
                        </w:txbxContent>
                      </wps:txbx>
                      <wps:bodyPr anchor="t" lIns="53975" tIns="53975" rIns="53975" bIns="53975">
                        <a:spAutoFit/>
                      </wps:bodyPr>
                    </wps:wsp>
                  </a:graphicData>
                </a:graphic>
              </wp:anchor>
            </w:drawing>
          </mc:Choice>
          <mc:Fallback>
            <w:pict>
              <v:rect fillcolor="#729FCF" style="position:absolute;rotation:-0;width:499.75pt;height:18.4pt;mso-wrap-distance-left:5.7pt;mso-wrap-distance-right:5.7pt;mso-wrap-distance-top:5.7pt;mso-wrap-distance-bottom:5.7pt;margin-top:761.75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4.3.3</w:t>
                      </w:r>
                      <w:r>
                        <w:rPr>
                          <w:rFonts w:ascii="SimSun" w:hAnsi="SimSun" w:cs="SimSun" w:eastAsia="新宋体"/>
                          <w:sz w:val="17"/>
                          <w:szCs w:val="17"/>
                        </w:rPr>
                        <w:t>越来越快的以太网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515620</wp:posOffset>
                </wp:positionH>
                <wp:positionV relativeFrom="line">
                  <wp:posOffset>10059670</wp:posOffset>
                </wp:positionV>
                <wp:extent cx="6684010" cy="433070"/>
                <wp:effectExtent l="0" t="0" r="0" b="0"/>
                <wp:wrapSquare wrapText="bothSides"/>
                <wp:docPr id="346" name="Frame10"/>
                <a:graphic xmlns:a="http://schemas.openxmlformats.org/drawingml/2006/main">
                  <a:graphicData uri="http://schemas.microsoft.com/office/word/2010/wordprocessingShape">
                    <wps:wsp>
                      <wps:cNvSpPr txBox="1"/>
                      <wps:spPr>
                        <a:xfrm>
                          <a:off x="0" y="0"/>
                          <a:ext cx="668401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从经典的以太网起步，以太网的发展和进步最直观的体现是传输带宽，从</w:t>
                            </w:r>
                            <w:r>
                              <w:rPr>
                                <w:rFonts w:eastAsia="新宋体" w:cs="SimSun" w:ascii="SimSun" w:hAnsi="SimSun"/>
                                <w:sz w:val="11"/>
                                <w:szCs w:val="11"/>
                              </w:rPr>
                              <w:t>10M</w:t>
                            </w:r>
                            <w:r>
                              <w:rPr>
                                <w:rFonts w:ascii="SimSun" w:hAnsi="SimSun" w:cs="SimSun" w:eastAsia="新宋体"/>
                                <w:sz w:val="11"/>
                                <w:szCs w:val="11"/>
                              </w:rPr>
                              <w:t>、</w:t>
                            </w:r>
                            <w:r>
                              <w:rPr>
                                <w:rFonts w:eastAsia="新宋体" w:cs="SimSun" w:ascii="SimSun" w:hAnsi="SimSun"/>
                                <w:sz w:val="11"/>
                                <w:szCs w:val="11"/>
                              </w:rPr>
                              <w:br/>
                              <w:t>100M</w:t>
                            </w:r>
                            <w:r>
                              <w:rPr>
                                <w:rFonts w:ascii="SimSun" w:hAnsi="SimSun" w:cs="SimSun" w:eastAsia="新宋体"/>
                                <w:sz w:val="11"/>
                                <w:szCs w:val="11"/>
                              </w:rPr>
                              <w:t>，到</w:t>
                            </w:r>
                            <w:r>
                              <w:rPr>
                                <w:rFonts w:eastAsia="新宋体" w:cs="SimSun" w:ascii="SimSun" w:hAnsi="SimSun"/>
                                <w:sz w:val="11"/>
                                <w:szCs w:val="11"/>
                              </w:rPr>
                              <w:t>1000M</w:t>
                            </w:r>
                            <w:r>
                              <w:rPr>
                                <w:rFonts w:ascii="SimSun" w:hAnsi="SimSun" w:cs="SimSun" w:eastAsia="新宋体"/>
                                <w:sz w:val="11"/>
                                <w:szCs w:val="11"/>
                              </w:rPr>
                              <w:t>，再到</w:t>
                            </w:r>
                            <w:r>
                              <w:rPr>
                                <w:rFonts w:eastAsia="新宋体" w:cs="SimSun" w:ascii="SimSun" w:hAnsi="SimSun"/>
                                <w:sz w:val="11"/>
                                <w:szCs w:val="11"/>
                              </w:rPr>
                              <w:t>10000M</w:t>
                            </w:r>
                            <w:r>
                              <w:rPr>
                                <w:rFonts w:ascii="SimSun" w:hAnsi="SimSun" w:cs="SimSun" w:eastAsia="新宋体"/>
                                <w:sz w:val="11"/>
                                <w:szCs w:val="11"/>
                              </w:rPr>
                              <w:t>和更高速度的以太网。</w:t>
                            </w:r>
                            <w:r>
                              <w:rPr>
                                <w:rFonts w:eastAsia="新宋体" w:cs="SimSun" w:ascii="SimSun" w:hAnsi="SimSun"/>
                                <w:sz w:val="11"/>
                                <w:szCs w:val="11"/>
                              </w:rPr>
                              <w:t>10M</w:t>
                            </w:r>
                            <w:r>
                              <w:rPr>
                                <w:rFonts w:ascii="SimSun" w:hAnsi="SimSun" w:cs="SimSun" w:eastAsia="新宋体"/>
                                <w:sz w:val="11"/>
                                <w:szCs w:val="11"/>
                              </w:rPr>
                              <w:t>经典以太网已经在</w:t>
                            </w:r>
                            <w:r>
                              <w:rPr>
                                <w:rFonts w:eastAsia="新宋体" w:cs="SimSun" w:ascii="SimSun" w:hAnsi="SimSun"/>
                                <w:sz w:val="11"/>
                                <w:szCs w:val="11"/>
                              </w:rPr>
                              <w:t>4.3.1</w:t>
                              <w:br/>
                            </w:r>
                            <w:r>
                              <w:rPr>
                                <w:rFonts w:ascii="SimSun" w:hAnsi="SimSun" w:cs="SimSun" w:eastAsia="新宋体"/>
                                <w:sz w:val="11"/>
                                <w:szCs w:val="11"/>
                              </w:rPr>
                              <w:t>节中介绍，下面从快速以太网开始，简要介绍这些以太网的技术特征</w:t>
                            </w:r>
                          </w:p>
                        </w:txbxContent>
                      </wps:txbx>
                      <wps:bodyPr anchor="t" lIns="53975" tIns="53975" rIns="53975" bIns="53975">
                        <a:spAutoFit/>
                      </wps:bodyPr>
                    </wps:wsp>
                  </a:graphicData>
                </a:graphic>
              </wp:anchor>
            </w:drawing>
          </mc:Choice>
          <mc:Fallback>
            <w:pict>
              <v:rect fillcolor="#729FCF" style="position:absolute;rotation:-0;width:526.3pt;height:34.1pt;mso-wrap-distance-left:5.7pt;mso-wrap-distance-right:5.7pt;mso-wrap-distance-top:5.7pt;mso-wrap-distance-bottom:5.7pt;margin-top:792.1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从经典的以太网起步，以太网的发展和进步最直观的体现是传输带宽，从</w:t>
                      </w:r>
                      <w:r>
                        <w:rPr>
                          <w:rFonts w:eastAsia="新宋体" w:cs="SimSun" w:ascii="SimSun" w:hAnsi="SimSun"/>
                          <w:sz w:val="11"/>
                          <w:szCs w:val="11"/>
                        </w:rPr>
                        <w:t>10M</w:t>
                      </w:r>
                      <w:r>
                        <w:rPr>
                          <w:rFonts w:ascii="SimSun" w:hAnsi="SimSun" w:cs="SimSun" w:eastAsia="新宋体"/>
                          <w:sz w:val="11"/>
                          <w:szCs w:val="11"/>
                        </w:rPr>
                        <w:t>、</w:t>
                      </w:r>
                      <w:r>
                        <w:rPr>
                          <w:rFonts w:eastAsia="新宋体" w:cs="SimSun" w:ascii="SimSun" w:hAnsi="SimSun"/>
                          <w:sz w:val="11"/>
                          <w:szCs w:val="11"/>
                        </w:rPr>
                        <w:br/>
                        <w:t>100M</w:t>
                      </w:r>
                      <w:r>
                        <w:rPr>
                          <w:rFonts w:ascii="SimSun" w:hAnsi="SimSun" w:cs="SimSun" w:eastAsia="新宋体"/>
                          <w:sz w:val="11"/>
                          <w:szCs w:val="11"/>
                        </w:rPr>
                        <w:t>，到</w:t>
                      </w:r>
                      <w:r>
                        <w:rPr>
                          <w:rFonts w:eastAsia="新宋体" w:cs="SimSun" w:ascii="SimSun" w:hAnsi="SimSun"/>
                          <w:sz w:val="11"/>
                          <w:szCs w:val="11"/>
                        </w:rPr>
                        <w:t>1000M</w:t>
                      </w:r>
                      <w:r>
                        <w:rPr>
                          <w:rFonts w:ascii="SimSun" w:hAnsi="SimSun" w:cs="SimSun" w:eastAsia="新宋体"/>
                          <w:sz w:val="11"/>
                          <w:szCs w:val="11"/>
                        </w:rPr>
                        <w:t>，再到</w:t>
                      </w:r>
                      <w:r>
                        <w:rPr>
                          <w:rFonts w:eastAsia="新宋体" w:cs="SimSun" w:ascii="SimSun" w:hAnsi="SimSun"/>
                          <w:sz w:val="11"/>
                          <w:szCs w:val="11"/>
                        </w:rPr>
                        <w:t>10000M</w:t>
                      </w:r>
                      <w:r>
                        <w:rPr>
                          <w:rFonts w:ascii="SimSun" w:hAnsi="SimSun" w:cs="SimSun" w:eastAsia="新宋体"/>
                          <w:sz w:val="11"/>
                          <w:szCs w:val="11"/>
                        </w:rPr>
                        <w:t>和更高速度的以太网。</w:t>
                      </w:r>
                      <w:r>
                        <w:rPr>
                          <w:rFonts w:eastAsia="新宋体" w:cs="SimSun" w:ascii="SimSun" w:hAnsi="SimSun"/>
                          <w:sz w:val="11"/>
                          <w:szCs w:val="11"/>
                        </w:rPr>
                        <w:t>10M</w:t>
                      </w:r>
                      <w:r>
                        <w:rPr>
                          <w:rFonts w:ascii="SimSun" w:hAnsi="SimSun" w:cs="SimSun" w:eastAsia="新宋体"/>
                          <w:sz w:val="11"/>
                          <w:szCs w:val="11"/>
                        </w:rPr>
                        <w:t>经典以太网已经在</w:t>
                      </w:r>
                      <w:r>
                        <w:rPr>
                          <w:rFonts w:eastAsia="新宋体" w:cs="SimSun" w:ascii="SimSun" w:hAnsi="SimSun"/>
                          <w:sz w:val="11"/>
                          <w:szCs w:val="11"/>
                        </w:rPr>
                        <w:t>4.3.1</w:t>
                        <w:br/>
                      </w:r>
                      <w:r>
                        <w:rPr>
                          <w:rFonts w:ascii="SimSun" w:hAnsi="SimSun" w:cs="SimSun" w:eastAsia="新宋体"/>
                          <w:sz w:val="11"/>
                          <w:szCs w:val="11"/>
                        </w:rPr>
                        <w:t>节中介绍，下面从快速以太网开始，简要介绍这些以太网的技术特征</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170180</wp:posOffset>
            </wp:positionH>
            <wp:positionV relativeFrom="paragraph">
              <wp:posOffset>5239385</wp:posOffset>
            </wp:positionV>
            <wp:extent cx="6154420" cy="1116965"/>
            <wp:effectExtent l="0" t="0" r="0" b="0"/>
            <wp:wrapSquare wrapText="largest"/>
            <wp:docPr id="34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 descr=""/>
                    <pic:cNvPicPr>
                      <a:picLocks noChangeAspect="1" noChangeArrowheads="1"/>
                    </pic:cNvPicPr>
                  </pic:nvPicPr>
                  <pic:blipFill>
                    <a:blip r:embed="rId46"/>
                    <a:stretch>
                      <a:fillRect/>
                    </a:stretch>
                  </pic:blipFill>
                  <pic:spPr bwMode="auto">
                    <a:xfrm>
                      <a:off x="0" y="0"/>
                      <a:ext cx="6154420" cy="111696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5577205</wp:posOffset>
                </wp:positionH>
                <wp:positionV relativeFrom="line">
                  <wp:posOffset>89535</wp:posOffset>
                </wp:positionV>
                <wp:extent cx="1189355" cy="189230"/>
                <wp:effectExtent l="0" t="0" r="0" b="0"/>
                <wp:wrapSquare wrapText="bothSides"/>
                <wp:docPr id="348" name="Frame1"/>
                <a:graphic xmlns:a="http://schemas.openxmlformats.org/drawingml/2006/main">
                  <a:graphicData uri="http://schemas.microsoft.com/office/word/2010/wordprocessingShape">
                    <wps:wsp>
                      <wps:cNvSpPr txBox="1"/>
                      <wps:spPr>
                        <a:xfrm>
                          <a:off x="0" y="0"/>
                          <a:ext cx="1189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w:t>
                            </w:r>
                            <w:r>
                              <w:rPr>
                                <w:rFonts w:ascii="SimSun" w:hAnsi="SimSun" w:cs="SimSun" w:eastAsia="新宋体"/>
                                <w:sz w:val="11"/>
                                <w:szCs w:val="11"/>
                              </w:rPr>
                              <w:t>以太网</w:t>
                            </w:r>
                          </w:p>
                        </w:txbxContent>
                      </wps:txbx>
                      <wps:bodyPr anchor="t" lIns="53975" tIns="53975" rIns="53975" bIns="53975">
                        <a:spAutoFit/>
                      </wps:bodyPr>
                    </wps:wsp>
                  </a:graphicData>
                </a:graphic>
              </wp:anchor>
            </w:drawing>
          </mc:Choice>
          <mc:Fallback>
            <w:pict>
              <v:rect fillcolor="#729FCF" style="position:absolute;rotation:-0;width:93.65pt;height:14.9pt;mso-wrap-distance-left:5.7pt;mso-wrap-distance-right:5.7pt;mso-wrap-distance-top:5.7pt;mso-wrap-distance-bottom:5.7pt;margin-top:7.05pt;mso-position-vertical-relative:text;margin-left:439.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4.3</w:t>
                      </w:r>
                      <w:r>
                        <w:rPr>
                          <w:rFonts w:ascii="SimSun" w:hAnsi="SimSun" w:cs="SimSun" w:eastAsia="新宋体"/>
                          <w:sz w:val="11"/>
                          <w:szCs w:val="11"/>
                        </w:rPr>
                        <w:t>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6549390</wp:posOffset>
                </wp:positionH>
                <wp:positionV relativeFrom="line">
                  <wp:posOffset>130175</wp:posOffset>
                </wp:positionV>
                <wp:extent cx="650875" cy="241300"/>
                <wp:effectExtent l="0" t="0" r="0" b="0"/>
                <wp:wrapSquare wrapText="bothSides"/>
                <wp:docPr id="349" name="Frame2"/>
                <a:graphic xmlns:a="http://schemas.openxmlformats.org/drawingml/2006/main">
                  <a:graphicData uri="http://schemas.microsoft.com/office/word/2010/wordprocessingShape">
                    <wps:wsp>
                      <wps:cNvSpPr txBox="1"/>
                      <wps:spPr>
                        <a:xfrm>
                          <a:off x="0" y="0"/>
                          <a:ext cx="650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159</w:t>
                            </w:r>
                          </w:p>
                        </w:txbxContent>
                      </wps:txbx>
                      <wps:bodyPr anchor="t" lIns="53975" tIns="53975" rIns="53975" bIns="53975">
                        <a:spAutoFit/>
                      </wps:bodyPr>
                    </wps:wsp>
                  </a:graphicData>
                </a:graphic>
              </wp:anchor>
            </w:drawing>
          </mc:Choice>
          <mc:Fallback>
            <w:pict>
              <v:rect fillcolor="#729FCF" style="position:absolute;rotation:-0;width:51.25pt;height:19pt;mso-wrap-distance-left:5.7pt;mso-wrap-distance-right:5.7pt;mso-wrap-distance-top:5.7pt;mso-wrap-distance-bottom:5.7pt;margin-top:10.25pt;mso-position-vertical-relative:text;margin-left:515.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159</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178435</wp:posOffset>
                </wp:positionH>
                <wp:positionV relativeFrom="line">
                  <wp:posOffset>676275</wp:posOffset>
                </wp:positionV>
                <wp:extent cx="7021830" cy="1042670"/>
                <wp:effectExtent l="0" t="0" r="0" b="0"/>
                <wp:wrapSquare wrapText="bothSides"/>
                <wp:docPr id="350" name="Frame3"/>
                <a:graphic xmlns:a="http://schemas.openxmlformats.org/drawingml/2006/main">
                  <a:graphicData uri="http://schemas.microsoft.com/office/word/2010/wordprocessingShape">
                    <wps:wsp>
                      <wps:cNvSpPr txBox="1"/>
                      <wps:spPr>
                        <a:xfrm>
                          <a:off x="0" y="0"/>
                          <a:ext cx="702183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快速以太网</w:t>
                            </w:r>
                            <w:r>
                              <w:rPr>
                                <w:rFonts w:eastAsia="新宋体" w:cs="SimSun" w:ascii="SimSun" w:hAnsi="SimSun"/>
                                <w:sz w:val="11"/>
                                <w:szCs w:val="11"/>
                              </w:rPr>
                              <w:br/>
                            </w:r>
                            <w:r>
                              <w:rPr>
                                <w:rFonts w:ascii="SimSun" w:hAnsi="SimSun" w:cs="SimSun" w:eastAsia="新宋体"/>
                                <w:sz w:val="11"/>
                                <w:szCs w:val="11"/>
                              </w:rPr>
                              <w:t>相对于通过调制解调器或综合服务数字网络（</w:t>
                            </w:r>
                            <w:r>
                              <w:rPr>
                                <w:rFonts w:eastAsia="新宋体" w:cs="SimSun" w:ascii="SimSun" w:hAnsi="SimSun"/>
                                <w:sz w:val="11"/>
                                <w:szCs w:val="11"/>
                              </w:rPr>
                              <w:t>ISDN</w:t>
                            </w:r>
                            <w:r>
                              <w:rPr>
                                <w:rFonts w:ascii="SimSun" w:hAnsi="SimSun" w:cs="SimSun" w:eastAsia="新宋体"/>
                                <w:sz w:val="11"/>
                                <w:szCs w:val="11"/>
                              </w:rPr>
                              <w:t>）提供的</w:t>
                            </w:r>
                            <w:r>
                              <w:rPr>
                                <w:rFonts w:eastAsia="新宋体" w:cs="SimSun" w:ascii="SimSun" w:hAnsi="SimSun"/>
                                <w:sz w:val="11"/>
                                <w:szCs w:val="11"/>
                              </w:rPr>
                              <w:t>64K</w:t>
                            </w:r>
                            <w:r>
                              <w:rPr>
                                <w:rFonts w:ascii="SimSun" w:hAnsi="SimSun" w:cs="SimSun" w:eastAsia="新宋体"/>
                                <w:sz w:val="11"/>
                                <w:szCs w:val="11"/>
                              </w:rPr>
                              <w:t>或</w:t>
                            </w:r>
                            <w:r>
                              <w:rPr>
                                <w:rFonts w:eastAsia="新宋体" w:cs="SimSun" w:ascii="SimSun" w:hAnsi="SimSun"/>
                                <w:sz w:val="11"/>
                                <w:szCs w:val="11"/>
                              </w:rPr>
                              <w:t>128K</w:t>
                            </w:r>
                            <w:r>
                              <w:rPr>
                                <w:rFonts w:ascii="SimSun" w:hAnsi="SimSun" w:cs="SimSun" w:eastAsia="新宋体"/>
                                <w:sz w:val="11"/>
                                <w:szCs w:val="11"/>
                              </w:rPr>
                              <w:t>的带</w:t>
                            </w:r>
                            <w:r>
                              <w:rPr>
                                <w:rFonts w:eastAsia="新宋体" w:cs="SimSun" w:ascii="SimSun" w:hAnsi="SimSun"/>
                                <w:sz w:val="11"/>
                                <w:szCs w:val="11"/>
                              </w:rPr>
                              <w:br/>
                            </w:r>
                            <w:r>
                              <w:rPr>
                                <w:rFonts w:ascii="SimSun" w:hAnsi="SimSun" w:cs="SimSun" w:eastAsia="新宋体"/>
                                <w:sz w:val="11"/>
                                <w:szCs w:val="11"/>
                              </w:rPr>
                              <w:t>宽，经典以太网</w:t>
                            </w:r>
                            <w:r>
                              <w:rPr>
                                <w:rFonts w:eastAsia="新宋体" w:cs="SimSun" w:ascii="SimSun" w:hAnsi="SimSun"/>
                                <w:sz w:val="11"/>
                                <w:szCs w:val="11"/>
                              </w:rPr>
                              <w:t>10M</w:t>
                            </w:r>
                            <w:r>
                              <w:rPr>
                                <w:rFonts w:ascii="SimSun" w:hAnsi="SimSun" w:cs="SimSun" w:eastAsia="新宋体"/>
                                <w:sz w:val="11"/>
                                <w:szCs w:val="11"/>
                              </w:rPr>
                              <w:t>的带宽已经很高了。但当时（</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年代）流行的</w:t>
                            </w:r>
                            <w:r>
                              <w:rPr>
                                <w:rFonts w:eastAsia="新宋体" w:cs="SimSun" w:ascii="SimSun" w:hAnsi="SimSun"/>
                                <w:sz w:val="11"/>
                                <w:szCs w:val="11"/>
                              </w:rPr>
                              <w:t>10Base-T</w:t>
                              <w:br/>
                            </w:r>
                            <w:r>
                              <w:rPr>
                                <w:rFonts w:ascii="SimSun" w:hAnsi="SimSun" w:cs="SimSun" w:eastAsia="新宋体"/>
                                <w:sz w:val="11"/>
                                <w:szCs w:val="11"/>
                              </w:rPr>
                              <w:t>以太网在部署时，除了使用交换机之外，还使用了集线器、中继器等，网络运行的吞吐</w:t>
                            </w:r>
                            <w:r>
                              <w:rPr>
                                <w:rFonts w:eastAsia="新宋体" w:cs="SimSun" w:ascii="SimSun" w:hAnsi="SimSun"/>
                                <w:sz w:val="11"/>
                                <w:szCs w:val="11"/>
                              </w:rPr>
                              <w:br/>
                            </w:r>
                            <w:r>
                              <w:rPr>
                                <w:rFonts w:ascii="SimSun" w:hAnsi="SimSun" w:cs="SimSun" w:eastAsia="新宋体"/>
                                <w:sz w:val="11"/>
                                <w:szCs w:val="11"/>
                              </w:rPr>
                              <w:t>量远远低于</w:t>
                            </w:r>
                            <w:r>
                              <w:rPr>
                                <w:rFonts w:eastAsia="新宋体" w:cs="SimSun" w:ascii="SimSun" w:hAnsi="SimSun"/>
                                <w:sz w:val="11"/>
                                <w:szCs w:val="11"/>
                              </w:rPr>
                              <w:t>10M</w:t>
                            </w:r>
                            <w:r>
                              <w:rPr>
                                <w:rFonts w:ascii="SimSun" w:hAnsi="SimSun" w:cs="SimSun" w:eastAsia="新宋体"/>
                                <w:sz w:val="11"/>
                                <w:szCs w:val="11"/>
                              </w:rPr>
                              <w:t>，所以，</w:t>
                            </w:r>
                            <w:r>
                              <w:rPr>
                                <w:rFonts w:eastAsia="新宋体" w:cs="SimSun" w:ascii="SimSun" w:hAnsi="SimSun"/>
                                <w:sz w:val="11"/>
                                <w:szCs w:val="11"/>
                              </w:rPr>
                              <w:t>1992</w:t>
                            </w:r>
                            <w:r>
                              <w:rPr>
                                <w:rFonts w:ascii="SimSun" w:hAnsi="SimSun" w:cs="SimSun" w:eastAsia="新宋体"/>
                                <w:sz w:val="11"/>
                                <w:szCs w:val="11"/>
                              </w:rPr>
                              <w:t>年，</w:t>
                            </w:r>
                            <w:r>
                              <w:rPr>
                                <w:rFonts w:eastAsia="新宋体" w:cs="SimSun" w:ascii="SimSun" w:hAnsi="SimSun"/>
                                <w:sz w:val="11"/>
                                <w:szCs w:val="11"/>
                              </w:rPr>
                              <w:t>IEEE802.3</w:t>
                            </w:r>
                            <w:r>
                              <w:rPr>
                                <w:rFonts w:ascii="SimSun" w:hAnsi="SimSun" w:cs="SimSun" w:eastAsia="新宋体"/>
                                <w:sz w:val="11"/>
                                <w:szCs w:val="11"/>
                              </w:rPr>
                              <w:t>委员会决定开发一个新的局域网标准，</w:t>
                            </w:r>
                            <w:r>
                              <w:rPr>
                                <w:rFonts w:eastAsia="新宋体" w:cs="SimSun" w:ascii="SimSun" w:hAnsi="SimSun"/>
                                <w:sz w:val="11"/>
                                <w:szCs w:val="11"/>
                              </w:rPr>
                              <w:t>3</w:t>
                              <w:br/>
                            </w:r>
                            <w:r>
                              <w:rPr>
                                <w:rFonts w:ascii="SimSun" w:hAnsi="SimSun" w:cs="SimSun" w:eastAsia="新宋体"/>
                                <w:sz w:val="11"/>
                                <w:szCs w:val="11"/>
                              </w:rPr>
                              <w:t>年后，</w:t>
                            </w:r>
                            <w:r>
                              <w:rPr>
                                <w:rFonts w:eastAsia="新宋体" w:cs="SimSun" w:ascii="SimSun" w:hAnsi="SimSun"/>
                                <w:sz w:val="11"/>
                                <w:szCs w:val="11"/>
                              </w:rPr>
                              <w:t>IEEE802.3u</w:t>
                            </w:r>
                            <w:r>
                              <w:rPr>
                                <w:rFonts w:ascii="SimSun" w:hAnsi="SimSun" w:cs="SimSun" w:eastAsia="新宋体"/>
                                <w:sz w:val="11"/>
                                <w:szCs w:val="11"/>
                              </w:rPr>
                              <w:t>标准正式颁布，但它并不是一个全新的标准，更像是对</w:t>
                            </w:r>
                            <w:r>
                              <w:rPr>
                                <w:rFonts w:eastAsia="新宋体" w:cs="SimSun" w:ascii="SimSun" w:hAnsi="SimSun"/>
                                <w:sz w:val="11"/>
                                <w:szCs w:val="11"/>
                              </w:rPr>
                              <w:t>IEEE802.3</w:t>
                              <w:br/>
                            </w:r>
                            <w:r>
                              <w:rPr>
                                <w:rFonts w:ascii="SimSun" w:hAnsi="SimSun" w:cs="SimSun" w:eastAsia="新宋体"/>
                                <w:sz w:val="11"/>
                                <w:szCs w:val="11"/>
                              </w:rPr>
                              <w:t>的补充，完全向后兼容，除了速度提升为</w:t>
                            </w:r>
                            <w:r>
                              <w:rPr>
                                <w:rFonts w:eastAsia="新宋体" w:cs="SimSun" w:ascii="SimSun" w:hAnsi="SimSun"/>
                                <w:sz w:val="11"/>
                                <w:szCs w:val="11"/>
                              </w:rPr>
                              <w:t>100Mb/s</w:t>
                            </w:r>
                            <w:r>
                              <w:rPr>
                                <w:rFonts w:ascii="SimSun" w:hAnsi="SimSun" w:cs="SimSun" w:eastAsia="新宋体"/>
                                <w:sz w:val="11"/>
                                <w:szCs w:val="11"/>
                              </w:rPr>
                              <w:t>，所以，它被称为快速以太网（</w:t>
                            </w:r>
                            <w:r>
                              <w:rPr>
                                <w:rFonts w:eastAsia="新宋体" w:cs="SimSun" w:ascii="SimSun" w:hAnsi="SimSun"/>
                                <w:sz w:val="11"/>
                                <w:szCs w:val="11"/>
                              </w:rPr>
                              <w:t>fast</w:t>
                              <w:br/>
                              <w:t>ethernet)</w:t>
                            </w:r>
                            <w:r>
                              <w:rPr>
                                <w:rFonts w:ascii="SimSun" w:hAnsi="SimSun" w:cs="SimSun" w:eastAsia="新宋体"/>
                                <w:sz w:val="11"/>
                                <w:szCs w:val="11"/>
                              </w:rPr>
                              <w:t>。</w:t>
                            </w:r>
                            <w:r>
                              <w:rPr>
                                <w:rFonts w:eastAsia="新宋体" w:cs="SimSun" w:ascii="SimSun" w:hAnsi="SimSun"/>
                                <w:sz w:val="11"/>
                                <w:szCs w:val="11"/>
                              </w:rPr>
                              <w:t>erTno</w:t>
                            </w:r>
                          </w:p>
                        </w:txbxContent>
                      </wps:txbx>
                      <wps:bodyPr anchor="t" lIns="53975" tIns="53975" rIns="53975" bIns="53975">
                        <a:spAutoFit/>
                      </wps:bodyPr>
                    </wps:wsp>
                  </a:graphicData>
                </a:graphic>
              </wp:anchor>
            </w:drawing>
          </mc:Choice>
          <mc:Fallback>
            <w:pict>
              <v:rect fillcolor="#729FCF" style="position:absolute;rotation:-0;width:552.9pt;height:82.1pt;mso-wrap-distance-left:5.7pt;mso-wrap-distance-right:5.7pt;mso-wrap-distance-top:5.7pt;mso-wrap-distance-bottom:5.7pt;margin-top:53.2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w:t>
                      </w:r>
                      <w:r>
                        <w:rPr>
                          <w:rFonts w:ascii="SimSun" w:hAnsi="SimSun" w:cs="SimSun" w:eastAsia="新宋体"/>
                          <w:sz w:val="11"/>
                          <w:szCs w:val="11"/>
                        </w:rPr>
                        <w:t>快速以太网</w:t>
                      </w:r>
                      <w:r>
                        <w:rPr>
                          <w:rFonts w:eastAsia="新宋体" w:cs="SimSun" w:ascii="SimSun" w:hAnsi="SimSun"/>
                          <w:sz w:val="11"/>
                          <w:szCs w:val="11"/>
                        </w:rPr>
                        <w:br/>
                      </w:r>
                      <w:r>
                        <w:rPr>
                          <w:rFonts w:ascii="SimSun" w:hAnsi="SimSun" w:cs="SimSun" w:eastAsia="新宋体"/>
                          <w:sz w:val="11"/>
                          <w:szCs w:val="11"/>
                        </w:rPr>
                        <w:t>相对于通过调制解调器或综合服务数字网络（</w:t>
                      </w:r>
                      <w:r>
                        <w:rPr>
                          <w:rFonts w:eastAsia="新宋体" w:cs="SimSun" w:ascii="SimSun" w:hAnsi="SimSun"/>
                          <w:sz w:val="11"/>
                          <w:szCs w:val="11"/>
                        </w:rPr>
                        <w:t>ISDN</w:t>
                      </w:r>
                      <w:r>
                        <w:rPr>
                          <w:rFonts w:ascii="SimSun" w:hAnsi="SimSun" w:cs="SimSun" w:eastAsia="新宋体"/>
                          <w:sz w:val="11"/>
                          <w:szCs w:val="11"/>
                        </w:rPr>
                        <w:t>）提供的</w:t>
                      </w:r>
                      <w:r>
                        <w:rPr>
                          <w:rFonts w:eastAsia="新宋体" w:cs="SimSun" w:ascii="SimSun" w:hAnsi="SimSun"/>
                          <w:sz w:val="11"/>
                          <w:szCs w:val="11"/>
                        </w:rPr>
                        <w:t>64K</w:t>
                      </w:r>
                      <w:r>
                        <w:rPr>
                          <w:rFonts w:ascii="SimSun" w:hAnsi="SimSun" w:cs="SimSun" w:eastAsia="新宋体"/>
                          <w:sz w:val="11"/>
                          <w:szCs w:val="11"/>
                        </w:rPr>
                        <w:t>或</w:t>
                      </w:r>
                      <w:r>
                        <w:rPr>
                          <w:rFonts w:eastAsia="新宋体" w:cs="SimSun" w:ascii="SimSun" w:hAnsi="SimSun"/>
                          <w:sz w:val="11"/>
                          <w:szCs w:val="11"/>
                        </w:rPr>
                        <w:t>128K</w:t>
                      </w:r>
                      <w:r>
                        <w:rPr>
                          <w:rFonts w:ascii="SimSun" w:hAnsi="SimSun" w:cs="SimSun" w:eastAsia="新宋体"/>
                          <w:sz w:val="11"/>
                          <w:szCs w:val="11"/>
                        </w:rPr>
                        <w:t>的带</w:t>
                      </w:r>
                      <w:r>
                        <w:rPr>
                          <w:rFonts w:eastAsia="新宋体" w:cs="SimSun" w:ascii="SimSun" w:hAnsi="SimSun"/>
                          <w:sz w:val="11"/>
                          <w:szCs w:val="11"/>
                        </w:rPr>
                        <w:br/>
                      </w:r>
                      <w:r>
                        <w:rPr>
                          <w:rFonts w:ascii="SimSun" w:hAnsi="SimSun" w:cs="SimSun" w:eastAsia="新宋体"/>
                          <w:sz w:val="11"/>
                          <w:szCs w:val="11"/>
                        </w:rPr>
                        <w:t>宽，经典以太网</w:t>
                      </w:r>
                      <w:r>
                        <w:rPr>
                          <w:rFonts w:eastAsia="新宋体" w:cs="SimSun" w:ascii="SimSun" w:hAnsi="SimSun"/>
                          <w:sz w:val="11"/>
                          <w:szCs w:val="11"/>
                        </w:rPr>
                        <w:t>10M</w:t>
                      </w:r>
                      <w:r>
                        <w:rPr>
                          <w:rFonts w:ascii="SimSun" w:hAnsi="SimSun" w:cs="SimSun" w:eastAsia="新宋体"/>
                          <w:sz w:val="11"/>
                          <w:szCs w:val="11"/>
                        </w:rPr>
                        <w:t>的带宽已经很高了。但当时（</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80</w:t>
                      </w:r>
                      <w:r>
                        <w:rPr>
                          <w:rFonts w:ascii="SimSun" w:hAnsi="SimSun" w:cs="SimSun" w:eastAsia="新宋体"/>
                          <w:sz w:val="11"/>
                          <w:szCs w:val="11"/>
                        </w:rPr>
                        <w:t>年代）流行的</w:t>
                      </w:r>
                      <w:r>
                        <w:rPr>
                          <w:rFonts w:eastAsia="新宋体" w:cs="SimSun" w:ascii="SimSun" w:hAnsi="SimSun"/>
                          <w:sz w:val="11"/>
                          <w:szCs w:val="11"/>
                        </w:rPr>
                        <w:t>10Base-T</w:t>
                        <w:br/>
                      </w:r>
                      <w:r>
                        <w:rPr>
                          <w:rFonts w:ascii="SimSun" w:hAnsi="SimSun" w:cs="SimSun" w:eastAsia="新宋体"/>
                          <w:sz w:val="11"/>
                          <w:szCs w:val="11"/>
                        </w:rPr>
                        <w:t>以太网在部署时，除了使用交换机之外，还使用了集线器、中继器等，网络运行的吞吐</w:t>
                      </w:r>
                      <w:r>
                        <w:rPr>
                          <w:rFonts w:eastAsia="新宋体" w:cs="SimSun" w:ascii="SimSun" w:hAnsi="SimSun"/>
                          <w:sz w:val="11"/>
                          <w:szCs w:val="11"/>
                        </w:rPr>
                        <w:br/>
                      </w:r>
                      <w:r>
                        <w:rPr>
                          <w:rFonts w:ascii="SimSun" w:hAnsi="SimSun" w:cs="SimSun" w:eastAsia="新宋体"/>
                          <w:sz w:val="11"/>
                          <w:szCs w:val="11"/>
                        </w:rPr>
                        <w:t>量远远低于</w:t>
                      </w:r>
                      <w:r>
                        <w:rPr>
                          <w:rFonts w:eastAsia="新宋体" w:cs="SimSun" w:ascii="SimSun" w:hAnsi="SimSun"/>
                          <w:sz w:val="11"/>
                          <w:szCs w:val="11"/>
                        </w:rPr>
                        <w:t>10M</w:t>
                      </w:r>
                      <w:r>
                        <w:rPr>
                          <w:rFonts w:ascii="SimSun" w:hAnsi="SimSun" w:cs="SimSun" w:eastAsia="新宋体"/>
                          <w:sz w:val="11"/>
                          <w:szCs w:val="11"/>
                        </w:rPr>
                        <w:t>，所以，</w:t>
                      </w:r>
                      <w:r>
                        <w:rPr>
                          <w:rFonts w:eastAsia="新宋体" w:cs="SimSun" w:ascii="SimSun" w:hAnsi="SimSun"/>
                          <w:sz w:val="11"/>
                          <w:szCs w:val="11"/>
                        </w:rPr>
                        <w:t>1992</w:t>
                      </w:r>
                      <w:r>
                        <w:rPr>
                          <w:rFonts w:ascii="SimSun" w:hAnsi="SimSun" w:cs="SimSun" w:eastAsia="新宋体"/>
                          <w:sz w:val="11"/>
                          <w:szCs w:val="11"/>
                        </w:rPr>
                        <w:t>年，</w:t>
                      </w:r>
                      <w:r>
                        <w:rPr>
                          <w:rFonts w:eastAsia="新宋体" w:cs="SimSun" w:ascii="SimSun" w:hAnsi="SimSun"/>
                          <w:sz w:val="11"/>
                          <w:szCs w:val="11"/>
                        </w:rPr>
                        <w:t>IEEE802.3</w:t>
                      </w:r>
                      <w:r>
                        <w:rPr>
                          <w:rFonts w:ascii="SimSun" w:hAnsi="SimSun" w:cs="SimSun" w:eastAsia="新宋体"/>
                          <w:sz w:val="11"/>
                          <w:szCs w:val="11"/>
                        </w:rPr>
                        <w:t>委员会决定开发一个新的局域网标准，</w:t>
                      </w:r>
                      <w:r>
                        <w:rPr>
                          <w:rFonts w:eastAsia="新宋体" w:cs="SimSun" w:ascii="SimSun" w:hAnsi="SimSun"/>
                          <w:sz w:val="11"/>
                          <w:szCs w:val="11"/>
                        </w:rPr>
                        <w:t>3</w:t>
                        <w:br/>
                      </w:r>
                      <w:r>
                        <w:rPr>
                          <w:rFonts w:ascii="SimSun" w:hAnsi="SimSun" w:cs="SimSun" w:eastAsia="新宋体"/>
                          <w:sz w:val="11"/>
                          <w:szCs w:val="11"/>
                        </w:rPr>
                        <w:t>年后，</w:t>
                      </w:r>
                      <w:r>
                        <w:rPr>
                          <w:rFonts w:eastAsia="新宋体" w:cs="SimSun" w:ascii="SimSun" w:hAnsi="SimSun"/>
                          <w:sz w:val="11"/>
                          <w:szCs w:val="11"/>
                        </w:rPr>
                        <w:t>IEEE802.3u</w:t>
                      </w:r>
                      <w:r>
                        <w:rPr>
                          <w:rFonts w:ascii="SimSun" w:hAnsi="SimSun" w:cs="SimSun" w:eastAsia="新宋体"/>
                          <w:sz w:val="11"/>
                          <w:szCs w:val="11"/>
                        </w:rPr>
                        <w:t>标准正式颁布，但它并不是一个全新的标准，更像是对</w:t>
                      </w:r>
                      <w:r>
                        <w:rPr>
                          <w:rFonts w:eastAsia="新宋体" w:cs="SimSun" w:ascii="SimSun" w:hAnsi="SimSun"/>
                          <w:sz w:val="11"/>
                          <w:szCs w:val="11"/>
                        </w:rPr>
                        <w:t>IEEE802.3</w:t>
                        <w:br/>
                      </w:r>
                      <w:r>
                        <w:rPr>
                          <w:rFonts w:ascii="SimSun" w:hAnsi="SimSun" w:cs="SimSun" w:eastAsia="新宋体"/>
                          <w:sz w:val="11"/>
                          <w:szCs w:val="11"/>
                        </w:rPr>
                        <w:t>的补充，完全向后兼容，除了速度提升为</w:t>
                      </w:r>
                      <w:r>
                        <w:rPr>
                          <w:rFonts w:eastAsia="新宋体" w:cs="SimSun" w:ascii="SimSun" w:hAnsi="SimSun"/>
                          <w:sz w:val="11"/>
                          <w:szCs w:val="11"/>
                        </w:rPr>
                        <w:t>100Mb/s</w:t>
                      </w:r>
                      <w:r>
                        <w:rPr>
                          <w:rFonts w:ascii="SimSun" w:hAnsi="SimSun" w:cs="SimSun" w:eastAsia="新宋体"/>
                          <w:sz w:val="11"/>
                          <w:szCs w:val="11"/>
                        </w:rPr>
                        <w:t>，所以，它被称为快速以太网（</w:t>
                      </w:r>
                      <w:r>
                        <w:rPr>
                          <w:rFonts w:eastAsia="新宋体" w:cs="SimSun" w:ascii="SimSun" w:hAnsi="SimSun"/>
                          <w:sz w:val="11"/>
                          <w:szCs w:val="11"/>
                        </w:rPr>
                        <w:t>fast</w:t>
                        <w:br/>
                        <w:t>ethernet)</w:t>
                      </w:r>
                      <w:r>
                        <w:rPr>
                          <w:rFonts w:ascii="SimSun" w:hAnsi="SimSun" w:cs="SimSun" w:eastAsia="新宋体"/>
                          <w:sz w:val="11"/>
                          <w:szCs w:val="11"/>
                        </w:rPr>
                        <w:t>。</w:t>
                      </w:r>
                      <w:r>
                        <w:rPr>
                          <w:rFonts w:eastAsia="新宋体" w:cs="SimSun" w:ascii="SimSun" w:hAnsi="SimSun"/>
                          <w:sz w:val="11"/>
                          <w:szCs w:val="11"/>
                        </w:rPr>
                        <w:t>erTno</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507365</wp:posOffset>
                </wp:positionH>
                <wp:positionV relativeFrom="line">
                  <wp:posOffset>2693035</wp:posOffset>
                </wp:positionV>
                <wp:extent cx="3526790" cy="189230"/>
                <wp:effectExtent l="0" t="0" r="0" b="0"/>
                <wp:wrapSquare wrapText="bothSides"/>
                <wp:docPr id="351" name="Frame4"/>
                <a:graphic xmlns:a="http://schemas.openxmlformats.org/drawingml/2006/main">
                  <a:graphicData uri="http://schemas.microsoft.com/office/word/2010/wordprocessingShape">
                    <wps:wsp>
                      <wps:cNvSpPr txBox="1"/>
                      <wps:spPr>
                        <a:xfrm>
                          <a:off x="0" y="0"/>
                          <a:ext cx="35267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相对于经典以太网，快速以太网具有如下特性。</w:t>
                            </w:r>
                          </w:p>
                        </w:txbxContent>
                      </wps:txbx>
                      <wps:bodyPr anchor="t" lIns="53975" tIns="53975" rIns="53975" bIns="53975">
                        <a:spAutoFit/>
                      </wps:bodyPr>
                    </wps:wsp>
                  </a:graphicData>
                </a:graphic>
              </wp:anchor>
            </w:drawing>
          </mc:Choice>
          <mc:Fallback>
            <w:pict>
              <v:rect fillcolor="#729FCF" style="position:absolute;rotation:-0;width:277.7pt;height:14.9pt;mso-wrap-distance-left:5.7pt;mso-wrap-distance-right:5.7pt;mso-wrap-distance-top:5.7pt;mso-wrap-distance-bottom:5.7pt;margin-top:212.0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相对于经典以太网，快速以太网具有如下特性。</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4034790</wp:posOffset>
                </wp:positionH>
                <wp:positionV relativeFrom="line">
                  <wp:posOffset>2717165</wp:posOffset>
                </wp:positionV>
                <wp:extent cx="3165475" cy="189230"/>
                <wp:effectExtent l="0" t="0" r="0" b="0"/>
                <wp:wrapSquare wrapText="bothSides"/>
                <wp:docPr id="352" name="Frame5"/>
                <a:graphic xmlns:a="http://schemas.openxmlformats.org/drawingml/2006/main">
                  <a:graphicData uri="http://schemas.microsoft.com/office/word/2010/wordprocessingShape">
                    <wps:wsp>
                      <wps:cNvSpPr txBox="1"/>
                      <wps:spPr>
                        <a:xfrm>
                          <a:off x="0" y="0"/>
                          <a:ext cx="31654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E9</w:t>
                            </w:r>
                            <w:r>
                              <w:rPr>
                                <w:rFonts w:ascii="SimSun" w:hAnsi="SimSun" w:cs="SimSun" w:eastAsia="新宋体"/>
                                <w:sz w:val="11"/>
                                <w:szCs w:val="11"/>
                              </w:rPr>
                              <w:t>作持不垂面本如</w:t>
                            </w:r>
                          </w:p>
                        </w:txbxContent>
                      </wps:txbx>
                      <wps:bodyPr anchor="t" lIns="53975" tIns="53975" rIns="53975" bIns="53975">
                        <a:spAutoFit/>
                      </wps:bodyPr>
                    </wps:wsp>
                  </a:graphicData>
                </a:graphic>
              </wp:anchor>
            </w:drawing>
          </mc:Choice>
          <mc:Fallback>
            <w:pict>
              <v:rect fillcolor="#729FCF" style="position:absolute;rotation:-0;width:249.25pt;height:14.9pt;mso-wrap-distance-left:5.7pt;mso-wrap-distance-right:5.7pt;mso-wrap-distance-top:5.7pt;mso-wrap-distance-bottom:5.7pt;margin-top:213.95pt;mso-position-vertical-relative:text;margin-left:317.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E9</w:t>
                      </w:r>
                      <w:r>
                        <w:rPr>
                          <w:rFonts w:ascii="SimSun" w:hAnsi="SimSun" w:cs="SimSun" w:eastAsia="新宋体"/>
                          <w:sz w:val="11"/>
                          <w:szCs w:val="11"/>
                        </w:rPr>
                        <w:t>作持不垂面本如</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186055</wp:posOffset>
                </wp:positionH>
                <wp:positionV relativeFrom="line">
                  <wp:posOffset>2949575</wp:posOffset>
                </wp:positionV>
                <wp:extent cx="7013575" cy="433070"/>
                <wp:effectExtent l="0" t="0" r="0" b="0"/>
                <wp:wrapSquare wrapText="bothSides"/>
                <wp:docPr id="353" name="Frame6"/>
                <a:graphic xmlns:a="http://schemas.openxmlformats.org/drawingml/2006/main">
                  <a:graphicData uri="http://schemas.microsoft.com/office/word/2010/wordprocessingShape">
                    <wps:wsp>
                      <wps:cNvSpPr txBox="1"/>
                      <wps:spPr>
                        <a:xfrm>
                          <a:off x="0" y="0"/>
                          <a:ext cx="701357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）保留原有的数据帧格式、接口和过程规则。</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）不再使用粗缆和细缆，但仍然使用交换机或集线器作为星状拓扑的中心，工作</w:t>
                            </w:r>
                            <w:r>
                              <w:rPr>
                                <w:rFonts w:eastAsia="新宋体" w:cs="SimSun" w:ascii="SimSun" w:hAnsi="SimSun"/>
                                <w:sz w:val="11"/>
                                <w:szCs w:val="11"/>
                              </w:rPr>
                              <w:br/>
                            </w:r>
                            <w:r>
                              <w:rPr>
                                <w:rFonts w:ascii="SimSun" w:hAnsi="SimSun" w:cs="SimSun" w:eastAsia="新宋体"/>
                                <w:sz w:val="11"/>
                                <w:szCs w:val="11"/>
                              </w:rPr>
                              <w:t>站和中心（交换机或集线器）之间的距离可以是</w:t>
                            </w:r>
                            <w:r>
                              <w:rPr>
                                <w:rFonts w:eastAsia="新宋体" w:cs="SimSun" w:ascii="SimSun" w:hAnsi="SimSun"/>
                                <w:sz w:val="11"/>
                                <w:szCs w:val="11"/>
                              </w:rPr>
                              <w:t>100m</w:t>
                            </w:r>
                            <w:r>
                              <w:rPr>
                                <w:rFonts w:ascii="SimSun" w:hAnsi="SimSun" w:cs="SimSun" w:eastAsia="新宋体"/>
                                <w:sz w:val="11"/>
                                <w:szCs w:val="11"/>
                              </w:rPr>
                              <w:t>（双绞线），也可以是</w:t>
                            </w:r>
                            <w:r>
                              <w:rPr>
                                <w:rFonts w:eastAsia="新宋体" w:cs="SimSun" w:ascii="SimSun" w:hAnsi="SimSun"/>
                                <w:sz w:val="11"/>
                                <w:szCs w:val="11"/>
                              </w:rPr>
                              <w:t>2km</w:t>
                            </w:r>
                            <w:r>
                              <w:rPr>
                                <w:rFonts w:ascii="SimSun" w:hAnsi="SimSun" w:cs="SimSun" w:eastAsia="新宋体"/>
                                <w:sz w:val="11"/>
                                <w:szCs w:val="11"/>
                              </w:rPr>
                              <w:t>（光纤）</w:t>
                            </w:r>
                          </w:p>
                        </w:txbxContent>
                      </wps:txbx>
                      <wps:bodyPr anchor="t" lIns="53975" tIns="53975" rIns="53975" bIns="53975">
                        <a:spAutoFit/>
                      </wps:bodyPr>
                    </wps:wsp>
                  </a:graphicData>
                </a:graphic>
              </wp:anchor>
            </w:drawing>
          </mc:Choice>
          <mc:Fallback>
            <w:pict>
              <v:rect fillcolor="#729FCF" style="position:absolute;rotation:-0;width:552.25pt;height:34.1pt;mso-wrap-distance-left:5.7pt;mso-wrap-distance-right:5.7pt;mso-wrap-distance-top:5.7pt;mso-wrap-distance-bottom:5.7pt;margin-top:232.2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）保留原有的数据帧格式、接口和过程规则。</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）不再使用粗缆和细缆，但仍然使用交换机或集线器作为星状拓扑的中心，工作</w:t>
                      </w:r>
                      <w:r>
                        <w:rPr>
                          <w:rFonts w:eastAsia="新宋体" w:cs="SimSun" w:ascii="SimSun" w:hAnsi="SimSun"/>
                          <w:sz w:val="11"/>
                          <w:szCs w:val="11"/>
                        </w:rPr>
                        <w:br/>
                      </w:r>
                      <w:r>
                        <w:rPr>
                          <w:rFonts w:ascii="SimSun" w:hAnsi="SimSun" w:cs="SimSun" w:eastAsia="新宋体"/>
                          <w:sz w:val="11"/>
                          <w:szCs w:val="11"/>
                        </w:rPr>
                        <w:t>站和中心（交换机或集线器）之间的距离可以是</w:t>
                      </w:r>
                      <w:r>
                        <w:rPr>
                          <w:rFonts w:eastAsia="新宋体" w:cs="SimSun" w:ascii="SimSun" w:hAnsi="SimSun"/>
                          <w:sz w:val="11"/>
                          <w:szCs w:val="11"/>
                        </w:rPr>
                        <w:t>100m</w:t>
                      </w:r>
                      <w:r>
                        <w:rPr>
                          <w:rFonts w:ascii="SimSun" w:hAnsi="SimSun" w:cs="SimSun" w:eastAsia="新宋体"/>
                          <w:sz w:val="11"/>
                          <w:szCs w:val="11"/>
                        </w:rPr>
                        <w:t>（双绞线），也可以是</w:t>
                      </w:r>
                      <w:r>
                        <w:rPr>
                          <w:rFonts w:eastAsia="新宋体" w:cs="SimSun" w:ascii="SimSun" w:hAnsi="SimSun"/>
                          <w:sz w:val="11"/>
                          <w:szCs w:val="11"/>
                        </w:rPr>
                        <w:t>2km</w:t>
                      </w:r>
                      <w:r>
                        <w:rPr>
                          <w:rFonts w:ascii="SimSun" w:hAnsi="SimSun" w:cs="SimSun" w:eastAsia="新宋体"/>
                          <w:sz w:val="11"/>
                          <w:szCs w:val="11"/>
                        </w:rPr>
                        <w:t>（光纤）</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186055</wp:posOffset>
                </wp:positionH>
                <wp:positionV relativeFrom="line">
                  <wp:posOffset>3705225</wp:posOffset>
                </wp:positionV>
                <wp:extent cx="7013575" cy="554990"/>
                <wp:effectExtent l="0" t="0" r="0" b="0"/>
                <wp:wrapSquare wrapText="bothSides"/>
                <wp:docPr id="354" name="Frame7"/>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）在半双工工作模式下，仍然采用</w:t>
                            </w:r>
                            <w:r>
                              <w:rPr>
                                <w:rFonts w:eastAsia="新宋体" w:cs="SimSun" w:ascii="SimSun" w:hAnsi="SimSun"/>
                                <w:sz w:val="11"/>
                                <w:szCs w:val="11"/>
                              </w:rPr>
                              <w:t>CSMA/CD</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快速以太网速度提升为原来的</w:t>
                            </w:r>
                            <w:r>
                              <w:rPr>
                                <w:rFonts w:eastAsia="新宋体" w:cs="SimSun" w:ascii="SimSun" w:hAnsi="SimSun"/>
                                <w:sz w:val="11"/>
                                <w:szCs w:val="11"/>
                              </w:rPr>
                              <w:t>10</w:t>
                            </w:r>
                            <w:r>
                              <w:rPr>
                                <w:rFonts w:ascii="SimSun" w:hAnsi="SimSun" w:cs="SimSun" w:eastAsia="新宋体"/>
                                <w:sz w:val="11"/>
                                <w:szCs w:val="11"/>
                              </w:rPr>
                              <w:t>倍，传输</w:t>
                            </w:r>
                            <w:r>
                              <w:rPr>
                                <w:rFonts w:eastAsia="新宋体" w:cs="SimSun" w:ascii="SimSun" w:hAnsi="SimSun"/>
                                <w:sz w:val="11"/>
                                <w:szCs w:val="11"/>
                              </w:rPr>
                              <w:t>1</w:t>
                            </w:r>
                            <w:r>
                              <w:rPr>
                                <w:rFonts w:ascii="SimSun" w:hAnsi="SimSun" w:cs="SimSun" w:eastAsia="新宋体"/>
                                <w:sz w:val="11"/>
                                <w:szCs w:val="11"/>
                              </w:rPr>
                              <w:t>比特所需要的时间缩短到原来的</w:t>
                            </w:r>
                            <w:r>
                              <w:rPr>
                                <w:rFonts w:eastAsia="新宋体" w:cs="SimSun" w:ascii="SimSun" w:hAnsi="SimSun"/>
                                <w:sz w:val="11"/>
                                <w:szCs w:val="11"/>
                              </w:rPr>
                              <w:t>1/</w:t>
                              <w:br/>
                              <w:t>10</w:t>
                            </w:r>
                            <w:r>
                              <w:rPr>
                                <w:rFonts w:ascii="SimSun" w:hAnsi="SimSun" w:cs="SimSun" w:eastAsia="新宋体"/>
                                <w:sz w:val="11"/>
                                <w:szCs w:val="11"/>
                              </w:rPr>
                              <w:t>，要保持原有的帧长度，最远工作站的距离缩短为原来的</w:t>
                            </w:r>
                            <w:r>
                              <w:rPr>
                                <w:rFonts w:eastAsia="新宋体" w:cs="SimSun" w:ascii="SimSun" w:hAnsi="SimSun"/>
                                <w:sz w:val="11"/>
                                <w:szCs w:val="11"/>
                              </w:rPr>
                              <w:t>1/10</w:t>
                            </w:r>
                            <w:r>
                              <w:rPr>
                                <w:rFonts w:ascii="SimSun" w:hAnsi="SimSun" w:cs="SimSun" w:eastAsia="新宋体"/>
                                <w:sz w:val="11"/>
                                <w:szCs w:val="11"/>
                              </w:rPr>
                              <w:t>（</w:t>
                            </w:r>
                            <w:r>
                              <w:rPr>
                                <w:rFonts w:eastAsia="新宋体" w:cs="SimSun" w:ascii="SimSun" w:hAnsi="SimSun"/>
                                <w:sz w:val="11"/>
                                <w:szCs w:val="11"/>
                              </w:rPr>
                              <w:t>2500m</w:t>
                            </w:r>
                            <w:r>
                              <w:rPr>
                                <w:rFonts w:ascii="SimSun" w:hAnsi="SimSun" w:cs="SimSun" w:eastAsia="新宋体"/>
                                <w:sz w:val="11"/>
                                <w:szCs w:val="11"/>
                              </w:rPr>
                              <w:t>的</w:t>
                            </w:r>
                            <w:r>
                              <w:rPr>
                                <w:rFonts w:eastAsia="新宋体" w:cs="SimSun" w:ascii="SimSun" w:hAnsi="SimSun"/>
                                <w:sz w:val="11"/>
                                <w:szCs w:val="11"/>
                              </w:rPr>
                              <w:t>1/10</w:t>
                            </w:r>
                            <w:r>
                              <w:rPr>
                                <w:rFonts w:ascii="SimSun" w:hAnsi="SimSun" w:cs="SimSun" w:eastAsia="新宋体"/>
                                <w:sz w:val="11"/>
                                <w:szCs w:val="11"/>
                              </w:rPr>
                              <w:t>是</w:t>
                            </w:r>
                            <w:r>
                              <w:rPr>
                                <w:rFonts w:eastAsia="新宋体" w:cs="SimSun" w:ascii="SimSun" w:hAnsi="SimSun"/>
                                <w:sz w:val="11"/>
                                <w:szCs w:val="11"/>
                              </w:rPr>
                              <w:br/>
                              <w:t>250m</w:t>
                            </w:r>
                            <w:r>
                              <w:rPr>
                                <w:rFonts w:ascii="SimSun" w:hAnsi="SimSun" w:cs="SimSun" w:eastAsia="新宋体"/>
                                <w:sz w:val="11"/>
                                <w:szCs w:val="11"/>
                              </w:rPr>
                              <w:t>），才能保证“边发边听”，检测到远端发生的冲突</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291.7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）在半双工工作模式下，仍然采用</w:t>
                      </w:r>
                      <w:r>
                        <w:rPr>
                          <w:rFonts w:eastAsia="新宋体" w:cs="SimSun" w:ascii="SimSun" w:hAnsi="SimSun"/>
                          <w:sz w:val="11"/>
                          <w:szCs w:val="11"/>
                        </w:rPr>
                        <w:t>CSMA/CD</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快速以太网速度提升为原来的</w:t>
                      </w:r>
                      <w:r>
                        <w:rPr>
                          <w:rFonts w:eastAsia="新宋体" w:cs="SimSun" w:ascii="SimSun" w:hAnsi="SimSun"/>
                          <w:sz w:val="11"/>
                          <w:szCs w:val="11"/>
                        </w:rPr>
                        <w:t>10</w:t>
                      </w:r>
                      <w:r>
                        <w:rPr>
                          <w:rFonts w:ascii="SimSun" w:hAnsi="SimSun" w:cs="SimSun" w:eastAsia="新宋体"/>
                          <w:sz w:val="11"/>
                          <w:szCs w:val="11"/>
                        </w:rPr>
                        <w:t>倍，传输</w:t>
                      </w:r>
                      <w:r>
                        <w:rPr>
                          <w:rFonts w:eastAsia="新宋体" w:cs="SimSun" w:ascii="SimSun" w:hAnsi="SimSun"/>
                          <w:sz w:val="11"/>
                          <w:szCs w:val="11"/>
                        </w:rPr>
                        <w:t>1</w:t>
                      </w:r>
                      <w:r>
                        <w:rPr>
                          <w:rFonts w:ascii="SimSun" w:hAnsi="SimSun" w:cs="SimSun" w:eastAsia="新宋体"/>
                          <w:sz w:val="11"/>
                          <w:szCs w:val="11"/>
                        </w:rPr>
                        <w:t>比特所需要的时间缩短到原来的</w:t>
                      </w:r>
                      <w:r>
                        <w:rPr>
                          <w:rFonts w:eastAsia="新宋体" w:cs="SimSun" w:ascii="SimSun" w:hAnsi="SimSun"/>
                          <w:sz w:val="11"/>
                          <w:szCs w:val="11"/>
                        </w:rPr>
                        <w:t>1/</w:t>
                        <w:br/>
                        <w:t>10</w:t>
                      </w:r>
                      <w:r>
                        <w:rPr>
                          <w:rFonts w:ascii="SimSun" w:hAnsi="SimSun" w:cs="SimSun" w:eastAsia="新宋体"/>
                          <w:sz w:val="11"/>
                          <w:szCs w:val="11"/>
                        </w:rPr>
                        <w:t>，要保持原有的帧长度，最远工作站的距离缩短为原来的</w:t>
                      </w:r>
                      <w:r>
                        <w:rPr>
                          <w:rFonts w:eastAsia="新宋体" w:cs="SimSun" w:ascii="SimSun" w:hAnsi="SimSun"/>
                          <w:sz w:val="11"/>
                          <w:szCs w:val="11"/>
                        </w:rPr>
                        <w:t>1/10</w:t>
                      </w:r>
                      <w:r>
                        <w:rPr>
                          <w:rFonts w:ascii="SimSun" w:hAnsi="SimSun" w:cs="SimSun" w:eastAsia="新宋体"/>
                          <w:sz w:val="11"/>
                          <w:szCs w:val="11"/>
                        </w:rPr>
                        <w:t>（</w:t>
                      </w:r>
                      <w:r>
                        <w:rPr>
                          <w:rFonts w:eastAsia="新宋体" w:cs="SimSun" w:ascii="SimSun" w:hAnsi="SimSun"/>
                          <w:sz w:val="11"/>
                          <w:szCs w:val="11"/>
                        </w:rPr>
                        <w:t>2500m</w:t>
                      </w:r>
                      <w:r>
                        <w:rPr>
                          <w:rFonts w:ascii="SimSun" w:hAnsi="SimSun" w:cs="SimSun" w:eastAsia="新宋体"/>
                          <w:sz w:val="11"/>
                          <w:szCs w:val="11"/>
                        </w:rPr>
                        <w:t>的</w:t>
                      </w:r>
                      <w:r>
                        <w:rPr>
                          <w:rFonts w:eastAsia="新宋体" w:cs="SimSun" w:ascii="SimSun" w:hAnsi="SimSun"/>
                          <w:sz w:val="11"/>
                          <w:szCs w:val="11"/>
                        </w:rPr>
                        <w:t>1/10</w:t>
                      </w:r>
                      <w:r>
                        <w:rPr>
                          <w:rFonts w:ascii="SimSun" w:hAnsi="SimSun" w:cs="SimSun" w:eastAsia="新宋体"/>
                          <w:sz w:val="11"/>
                          <w:szCs w:val="11"/>
                        </w:rPr>
                        <w:t>是</w:t>
                      </w:r>
                      <w:r>
                        <w:rPr>
                          <w:rFonts w:eastAsia="新宋体" w:cs="SimSun" w:ascii="SimSun" w:hAnsi="SimSun"/>
                          <w:sz w:val="11"/>
                          <w:szCs w:val="11"/>
                        </w:rPr>
                        <w:br/>
                        <w:t>250m</w:t>
                      </w:r>
                      <w:r>
                        <w:rPr>
                          <w:rFonts w:ascii="SimSun" w:hAnsi="SimSun" w:cs="SimSun" w:eastAsia="新宋体"/>
                          <w:sz w:val="11"/>
                          <w:szCs w:val="11"/>
                        </w:rPr>
                        <w:t>），才能保证“边发边听”，检测到远端发生的冲突</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515620</wp:posOffset>
                </wp:positionH>
                <wp:positionV relativeFrom="line">
                  <wp:posOffset>4717415</wp:posOffset>
                </wp:positionV>
                <wp:extent cx="6684010" cy="189230"/>
                <wp:effectExtent l="0" t="0" r="0" b="0"/>
                <wp:wrapSquare wrapText="bothSides"/>
                <wp:docPr id="355" name="Frame8"/>
                <a:graphic xmlns:a="http://schemas.openxmlformats.org/drawingml/2006/main">
                  <a:graphicData uri="http://schemas.microsoft.com/office/word/2010/wordprocessingShape">
                    <wps:wsp>
                      <wps:cNvSpPr txBox="1"/>
                      <wps:spPr>
                        <a:xfrm>
                          <a:off x="0" y="0"/>
                          <a:ext cx="66840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43</w:t>
                            </w:r>
                            <w:r>
                              <w:rPr>
                                <w:rFonts w:ascii="SimSun" w:hAnsi="SimSun" w:cs="SimSun" w:eastAsia="新宋体"/>
                                <w:sz w:val="11"/>
                                <w:szCs w:val="11"/>
                              </w:rPr>
                              <w:t>是快速以太网的几个不同组网标准对应的技术指标或特性。</w:t>
                            </w:r>
                          </w:p>
                        </w:txbxContent>
                      </wps:txbx>
                      <wps:bodyPr anchor="t" lIns="53975" tIns="53975" rIns="53975" bIns="53975">
                        <a:spAutoFit/>
                      </wps:bodyPr>
                    </wps:wsp>
                  </a:graphicData>
                </a:graphic>
              </wp:anchor>
            </w:drawing>
          </mc:Choice>
          <mc:Fallback>
            <w:pict>
              <v:rect fillcolor="#729FCF" style="position:absolute;rotation:-0;width:526.3pt;height:14.9pt;mso-wrap-distance-left:5.7pt;mso-wrap-distance-right:5.7pt;mso-wrap-distance-top:5.7pt;mso-wrap-distance-bottom:5.7pt;margin-top:371.4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43</w:t>
                      </w:r>
                      <w:r>
                        <w:rPr>
                          <w:rFonts w:ascii="SimSun" w:hAnsi="SimSun" w:cs="SimSun" w:eastAsia="新宋体"/>
                          <w:sz w:val="11"/>
                          <w:szCs w:val="11"/>
                        </w:rPr>
                        <w:t>是快速以太网的几个不同组网标准对应的技术指标或特性。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2194560</wp:posOffset>
                </wp:positionH>
                <wp:positionV relativeFrom="line">
                  <wp:posOffset>5046980</wp:posOffset>
                </wp:positionV>
                <wp:extent cx="5005070" cy="189230"/>
                <wp:effectExtent l="0" t="0" r="0" b="0"/>
                <wp:wrapSquare wrapText="bothSides"/>
                <wp:docPr id="356" name="Frame9"/>
                <a:graphic xmlns:a="http://schemas.openxmlformats.org/drawingml/2006/main">
                  <a:graphicData uri="http://schemas.microsoft.com/office/word/2010/wordprocessingShape">
                    <wps:wsp>
                      <wps:cNvSpPr txBox="1"/>
                      <wps:spPr>
                        <a:xfrm>
                          <a:off x="0" y="0"/>
                          <a:ext cx="50050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4-3 </w:t>
                            </w:r>
                            <w:r>
                              <w:rPr>
                                <w:rFonts w:ascii="SimSun" w:hAnsi="SimSun" w:cs="SimSun" w:eastAsia="新宋体"/>
                                <w:sz w:val="11"/>
                                <w:szCs w:val="11"/>
                              </w:rPr>
                              <w:t>快速以太网的物理层参数</w:t>
                            </w:r>
                          </w:p>
                        </w:txbxContent>
                      </wps:txbx>
                      <wps:bodyPr anchor="t" lIns="53975" tIns="53975" rIns="53975" bIns="53975">
                        <a:spAutoFit/>
                      </wps:bodyPr>
                    </wps:wsp>
                  </a:graphicData>
                </a:graphic>
              </wp:anchor>
            </w:drawing>
          </mc:Choice>
          <mc:Fallback>
            <w:pict>
              <v:rect fillcolor="#729FCF" style="position:absolute;rotation:-0;width:394.1pt;height:14.9pt;mso-wrap-distance-left:5.7pt;mso-wrap-distance-right:5.7pt;mso-wrap-distance-top:5.7pt;mso-wrap-distance-bottom:5.7pt;margin-top:397.4pt;mso-position-vertical-relative:text;margin-left:172.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 xml:space="preserve">4-3 </w:t>
                      </w:r>
                      <w:r>
                        <w:rPr>
                          <w:rFonts w:ascii="SimSun" w:hAnsi="SimSun" w:cs="SimSun" w:eastAsia="新宋体"/>
                          <w:sz w:val="11"/>
                          <w:szCs w:val="11"/>
                        </w:rPr>
                        <w:t>快速以太网的物理层参数</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178435</wp:posOffset>
                </wp:positionH>
                <wp:positionV relativeFrom="line">
                  <wp:posOffset>6501130</wp:posOffset>
                </wp:positionV>
                <wp:extent cx="7021830" cy="433070"/>
                <wp:effectExtent l="0" t="0" r="0" b="0"/>
                <wp:wrapSquare wrapText="bothSides"/>
                <wp:docPr id="357" name="Frame10"/>
                <a:graphic xmlns:a="http://schemas.openxmlformats.org/drawingml/2006/main">
                  <a:graphicData uri="http://schemas.microsoft.com/office/word/2010/wordprocessingShape">
                    <wps:wsp>
                      <wps:cNvSpPr txBox="1"/>
                      <wps:spPr>
                        <a:xfrm>
                          <a:off x="0" y="0"/>
                          <a:ext cx="702183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最早的快速以太网是</w:t>
                            </w:r>
                            <w:r>
                              <w:rPr>
                                <w:rFonts w:eastAsia="新宋体" w:cs="SimSun" w:ascii="SimSun" w:hAnsi="SimSun"/>
                                <w:sz w:val="11"/>
                                <w:szCs w:val="11"/>
                              </w:rPr>
                              <w:t>100Base-T4</w:t>
                            </w:r>
                            <w:r>
                              <w:rPr>
                                <w:rFonts w:ascii="SimSun" w:hAnsi="SimSun" w:cs="SimSun" w:eastAsia="新宋体"/>
                                <w:sz w:val="11"/>
                                <w:szCs w:val="11"/>
                              </w:rPr>
                              <w:t>，采用了广泛使用的电话系统中的</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，可</w:t>
                            </w:r>
                            <w:r>
                              <w:rPr>
                                <w:rFonts w:eastAsia="新宋体" w:cs="SimSun" w:ascii="SimSun" w:hAnsi="SimSun"/>
                                <w:sz w:val="11"/>
                                <w:szCs w:val="11"/>
                              </w:rPr>
                              <w:br/>
                            </w:r>
                            <w:r>
                              <w:rPr>
                                <w:rFonts w:ascii="SimSun" w:hAnsi="SimSun" w:cs="SimSun" w:eastAsia="新宋体"/>
                                <w:sz w:val="11"/>
                                <w:szCs w:val="11"/>
                              </w:rPr>
                              <w:t>以快速并低成本地部署起来。它采用了</w:t>
                            </w:r>
                            <w:r>
                              <w:rPr>
                                <w:rFonts w:eastAsia="新宋体" w:cs="SimSun" w:ascii="SimSun" w:hAnsi="SimSun"/>
                                <w:sz w:val="11"/>
                                <w:szCs w:val="11"/>
                              </w:rPr>
                              <w:t>25MHz</w:t>
                            </w:r>
                            <w:r>
                              <w:rPr>
                                <w:rFonts w:ascii="SimSun" w:hAnsi="SimSun" w:cs="SimSun" w:eastAsia="新宋体"/>
                                <w:sz w:val="11"/>
                                <w:szCs w:val="11"/>
                              </w:rPr>
                              <w:t>的时钟速率，为了达到</w:t>
                            </w:r>
                            <w:r>
                              <w:rPr>
                                <w:rFonts w:eastAsia="新宋体" w:cs="SimSun" w:ascii="SimSun" w:hAnsi="SimSun"/>
                                <w:sz w:val="11"/>
                                <w:szCs w:val="11"/>
                              </w:rPr>
                              <w:t>100Mb/s</w:t>
                            </w:r>
                            <w:r>
                              <w:rPr>
                                <w:rFonts w:ascii="SimSun" w:hAnsi="SimSun" w:cs="SimSun" w:eastAsia="新宋体"/>
                                <w:sz w:val="11"/>
                                <w:szCs w:val="11"/>
                              </w:rPr>
                              <w:t>的数</w:t>
                            </w:r>
                            <w:r>
                              <w:rPr>
                                <w:rFonts w:eastAsia="新宋体" w:cs="SimSun" w:ascii="SimSun" w:hAnsi="SimSun"/>
                                <w:sz w:val="11"/>
                                <w:szCs w:val="11"/>
                              </w:rPr>
                              <w:br/>
                            </w:r>
                            <w:r>
                              <w:rPr>
                                <w:rFonts w:ascii="SimSun" w:hAnsi="SimSun" w:cs="SimSun" w:eastAsia="新宋体"/>
                                <w:sz w:val="11"/>
                                <w:szCs w:val="11"/>
                              </w:rPr>
                              <w:t>字带宽，采用了复杂的编码，且</w:t>
                            </w:r>
                            <w:r>
                              <w:rPr>
                                <w:rFonts w:eastAsia="新宋体" w:cs="SimSun" w:ascii="SimSun" w:hAnsi="SimSun"/>
                                <w:sz w:val="11"/>
                                <w:szCs w:val="11"/>
                              </w:rPr>
                              <w:t>4</w:t>
                            </w:r>
                            <w:r>
                              <w:rPr>
                                <w:rFonts w:ascii="SimSun" w:hAnsi="SimSun" w:cs="SimSun" w:eastAsia="新宋体"/>
                                <w:sz w:val="11"/>
                                <w:szCs w:val="11"/>
                              </w:rPr>
                              <w:t>对双绞线被全部使用</w:t>
                            </w:r>
                          </w:p>
                        </w:txbxContent>
                      </wps:txbx>
                      <wps:bodyPr anchor="t" lIns="53975" tIns="53975" rIns="53975" bIns="53975">
                        <a:spAutoFit/>
                      </wps:bodyPr>
                    </wps:wsp>
                  </a:graphicData>
                </a:graphic>
              </wp:anchor>
            </w:drawing>
          </mc:Choice>
          <mc:Fallback>
            <w:pict>
              <v:rect fillcolor="#729FCF" style="position:absolute;rotation:-0;width:552.9pt;height:34.1pt;mso-wrap-distance-left:5.7pt;mso-wrap-distance-right:5.7pt;mso-wrap-distance-top:5.7pt;mso-wrap-distance-bottom:5.7pt;margin-top:511.9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最早的快速以太网是</w:t>
                      </w:r>
                      <w:r>
                        <w:rPr>
                          <w:rFonts w:eastAsia="新宋体" w:cs="SimSun" w:ascii="SimSun" w:hAnsi="SimSun"/>
                          <w:sz w:val="11"/>
                          <w:szCs w:val="11"/>
                        </w:rPr>
                        <w:t>100Base-T4</w:t>
                      </w:r>
                      <w:r>
                        <w:rPr>
                          <w:rFonts w:ascii="SimSun" w:hAnsi="SimSun" w:cs="SimSun" w:eastAsia="新宋体"/>
                          <w:sz w:val="11"/>
                          <w:szCs w:val="11"/>
                        </w:rPr>
                        <w:t>，采用了广泛使用的电话系统中的</w:t>
                      </w:r>
                      <w:r>
                        <w:rPr>
                          <w:rFonts w:eastAsia="新宋体" w:cs="SimSun" w:ascii="SimSun" w:hAnsi="SimSun"/>
                          <w:sz w:val="11"/>
                          <w:szCs w:val="11"/>
                        </w:rPr>
                        <w:t>3</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，可</w:t>
                      </w:r>
                      <w:r>
                        <w:rPr>
                          <w:rFonts w:eastAsia="新宋体" w:cs="SimSun" w:ascii="SimSun" w:hAnsi="SimSun"/>
                          <w:sz w:val="11"/>
                          <w:szCs w:val="11"/>
                        </w:rPr>
                        <w:br/>
                      </w:r>
                      <w:r>
                        <w:rPr>
                          <w:rFonts w:ascii="SimSun" w:hAnsi="SimSun" w:cs="SimSun" w:eastAsia="新宋体"/>
                          <w:sz w:val="11"/>
                          <w:szCs w:val="11"/>
                        </w:rPr>
                        <w:t>以快速并低成本地部署起来。它采用了</w:t>
                      </w:r>
                      <w:r>
                        <w:rPr>
                          <w:rFonts w:eastAsia="新宋体" w:cs="SimSun" w:ascii="SimSun" w:hAnsi="SimSun"/>
                          <w:sz w:val="11"/>
                          <w:szCs w:val="11"/>
                        </w:rPr>
                        <w:t>25MHz</w:t>
                      </w:r>
                      <w:r>
                        <w:rPr>
                          <w:rFonts w:ascii="SimSun" w:hAnsi="SimSun" w:cs="SimSun" w:eastAsia="新宋体"/>
                          <w:sz w:val="11"/>
                          <w:szCs w:val="11"/>
                        </w:rPr>
                        <w:t>的时钟速率，为了达到</w:t>
                      </w:r>
                      <w:r>
                        <w:rPr>
                          <w:rFonts w:eastAsia="新宋体" w:cs="SimSun" w:ascii="SimSun" w:hAnsi="SimSun"/>
                          <w:sz w:val="11"/>
                          <w:szCs w:val="11"/>
                        </w:rPr>
                        <w:t>100Mb/s</w:t>
                      </w:r>
                      <w:r>
                        <w:rPr>
                          <w:rFonts w:ascii="SimSun" w:hAnsi="SimSun" w:cs="SimSun" w:eastAsia="新宋体"/>
                          <w:sz w:val="11"/>
                          <w:szCs w:val="11"/>
                        </w:rPr>
                        <w:t>的数</w:t>
                      </w:r>
                      <w:r>
                        <w:rPr>
                          <w:rFonts w:eastAsia="新宋体" w:cs="SimSun" w:ascii="SimSun" w:hAnsi="SimSun"/>
                          <w:sz w:val="11"/>
                          <w:szCs w:val="11"/>
                        </w:rPr>
                        <w:br/>
                      </w:r>
                      <w:r>
                        <w:rPr>
                          <w:rFonts w:ascii="SimSun" w:hAnsi="SimSun" w:cs="SimSun" w:eastAsia="新宋体"/>
                          <w:sz w:val="11"/>
                          <w:szCs w:val="11"/>
                        </w:rPr>
                        <w:t>字带宽，采用了复杂的编码，且</w:t>
                      </w:r>
                      <w:r>
                        <w:rPr>
                          <w:rFonts w:eastAsia="新宋体" w:cs="SimSun" w:ascii="SimSun" w:hAnsi="SimSun"/>
                          <w:sz w:val="11"/>
                          <w:szCs w:val="11"/>
                        </w:rPr>
                        <w:t>4</w:t>
                      </w:r>
                      <w:r>
                        <w:rPr>
                          <w:rFonts w:ascii="SimSun" w:hAnsi="SimSun" w:cs="SimSun" w:eastAsia="新宋体"/>
                          <w:sz w:val="11"/>
                          <w:szCs w:val="11"/>
                        </w:rPr>
                        <w:t>对双绞线被全部使用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170180</wp:posOffset>
                </wp:positionH>
                <wp:positionV relativeFrom="line">
                  <wp:posOffset>7263765</wp:posOffset>
                </wp:positionV>
                <wp:extent cx="7029450" cy="676910"/>
                <wp:effectExtent l="0" t="0" r="0" b="0"/>
                <wp:wrapSquare wrapText="bothSides"/>
                <wp:docPr id="358" name="Frame11"/>
                <a:graphic xmlns:a="http://schemas.openxmlformats.org/drawingml/2006/main">
                  <a:graphicData uri="http://schemas.microsoft.com/office/word/2010/wordprocessingShape">
                    <wps:wsp>
                      <wps:cNvSpPr txBox="1"/>
                      <wps:spPr>
                        <a:xfrm>
                          <a:off x="0" y="0"/>
                          <a:ext cx="702945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100Base-TX</w:t>
                            </w:r>
                            <w:r>
                              <w:rPr>
                                <w:rFonts w:ascii="SimSun" w:hAnsi="SimSun" w:cs="SimSun" w:eastAsia="新宋体"/>
                                <w:sz w:val="11"/>
                                <w:szCs w:val="11"/>
                              </w:rPr>
                              <w:t>很快取代</w:t>
                            </w:r>
                            <w:r>
                              <w:rPr>
                                <w:rFonts w:eastAsia="新宋体" w:cs="SimSun" w:ascii="SimSun" w:hAnsi="SimSun"/>
                                <w:sz w:val="11"/>
                                <w:szCs w:val="11"/>
                              </w:rPr>
                              <w:t>100Base-T4</w:t>
                            </w:r>
                            <w:r>
                              <w:rPr>
                                <w:rFonts w:ascii="SimSun" w:hAnsi="SimSun" w:cs="SimSun" w:eastAsia="新宋体"/>
                                <w:sz w:val="11"/>
                                <w:szCs w:val="11"/>
                              </w:rPr>
                              <w:t>占领了市场，它在原有的</w:t>
                            </w:r>
                            <w:r>
                              <w:rPr>
                                <w:rFonts w:eastAsia="新宋体" w:cs="SimSun" w:ascii="SimSun" w:hAnsi="SimSun"/>
                                <w:sz w:val="11"/>
                                <w:szCs w:val="11"/>
                              </w:rPr>
                              <w:t>10Base-T</w:t>
                            </w:r>
                            <w:r>
                              <w:rPr>
                                <w:rFonts w:ascii="SimSun" w:hAnsi="SimSun" w:cs="SimSun" w:eastAsia="新宋体"/>
                                <w:sz w:val="11"/>
                                <w:szCs w:val="11"/>
                              </w:rPr>
                              <w:t>上非常容</w:t>
                            </w:r>
                            <w:r>
                              <w:rPr>
                                <w:rFonts w:eastAsia="新宋体" w:cs="SimSun" w:ascii="SimSun" w:hAnsi="SimSun"/>
                                <w:sz w:val="11"/>
                                <w:szCs w:val="11"/>
                              </w:rPr>
                              <w:br/>
                            </w:r>
                            <w:r>
                              <w:rPr>
                                <w:rFonts w:ascii="SimSun" w:hAnsi="SimSun" w:cs="SimSun" w:eastAsia="新宋体"/>
                                <w:sz w:val="11"/>
                                <w:szCs w:val="11"/>
                              </w:rPr>
                              <w:t>易升级，仍然采用了性价比高的</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，通过交换机和集线器方便地接人工作站。</w:t>
                            </w:r>
                            <w:r>
                              <w:rPr>
                                <w:rFonts w:eastAsia="新宋体" w:cs="SimSun" w:ascii="SimSun" w:hAnsi="SimSun"/>
                                <w:sz w:val="11"/>
                                <w:szCs w:val="11"/>
                              </w:rPr>
                              <w:b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可以提供</w:t>
                            </w:r>
                            <w:r>
                              <w:rPr>
                                <w:rFonts w:eastAsia="新宋体" w:cs="SimSun" w:ascii="SimSun" w:hAnsi="SimSun"/>
                                <w:sz w:val="11"/>
                                <w:szCs w:val="11"/>
                              </w:rPr>
                              <w:t>125MHz</w:t>
                            </w:r>
                            <w:r>
                              <w:rPr>
                                <w:rFonts w:ascii="SimSun" w:hAnsi="SimSun" w:cs="SimSun" w:eastAsia="新宋体"/>
                                <w:sz w:val="11"/>
                                <w:szCs w:val="11"/>
                              </w:rPr>
                              <w:t>的时钟速率，采用了</w:t>
                            </w:r>
                            <w:r>
                              <w:rPr>
                                <w:rFonts w:eastAsia="新宋体" w:cs="SimSun" w:ascii="SimSun" w:hAnsi="SimSun"/>
                                <w:sz w:val="11"/>
                                <w:szCs w:val="11"/>
                              </w:rPr>
                              <w:t>4b/5b</w:t>
                            </w:r>
                            <w:r>
                              <w:rPr>
                                <w:rFonts w:ascii="SimSun" w:hAnsi="SimSun" w:cs="SimSun" w:eastAsia="新宋体"/>
                                <w:sz w:val="11"/>
                                <w:szCs w:val="11"/>
                              </w:rPr>
                              <w:t>编码，带宽利用率提高到</w:t>
                            </w:r>
                            <w:r>
                              <w:rPr>
                                <w:rFonts w:eastAsia="新宋体" w:cs="SimSun" w:ascii="SimSun" w:hAnsi="SimSun"/>
                                <w:sz w:val="11"/>
                                <w:szCs w:val="11"/>
                              </w:rPr>
                              <w:br/>
                              <w:t>80%</w:t>
                            </w:r>
                            <w:r>
                              <w:rPr>
                                <w:rFonts w:ascii="SimSun" w:hAnsi="SimSun" w:cs="SimSun" w:eastAsia="新宋体"/>
                                <w:sz w:val="11"/>
                                <w:szCs w:val="11"/>
                              </w:rPr>
                              <w:t>，正好可以提供</w:t>
                            </w:r>
                            <w:r>
                              <w:rPr>
                                <w:rFonts w:eastAsia="新宋体" w:cs="SimSun" w:ascii="SimSun" w:hAnsi="SimSun"/>
                                <w:sz w:val="11"/>
                                <w:szCs w:val="11"/>
                              </w:rPr>
                              <w:t>100Mb/s</w:t>
                            </w:r>
                            <w:r>
                              <w:rPr>
                                <w:rFonts w:ascii="SimSun" w:hAnsi="SimSun" w:cs="SimSun" w:eastAsia="新宋体"/>
                                <w:sz w:val="11"/>
                                <w:szCs w:val="11"/>
                              </w:rPr>
                              <w:t>的传输速率。每台工作站使用</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中的一对线发</w:t>
                            </w:r>
                            <w:r>
                              <w:rPr>
                                <w:rFonts w:eastAsia="新宋体" w:cs="SimSun" w:ascii="SimSun" w:hAnsi="SimSun"/>
                                <w:sz w:val="11"/>
                                <w:szCs w:val="11"/>
                              </w:rPr>
                              <w:br/>
                            </w:r>
                            <w:r>
                              <w:rPr>
                                <w:rFonts w:ascii="SimSun" w:hAnsi="SimSun" w:cs="SimSun" w:eastAsia="新宋体"/>
                                <w:sz w:val="11"/>
                                <w:szCs w:val="11"/>
                              </w:rPr>
                              <w:t>送，一对线接收，还有两对线并未使用。</w:t>
                            </w:r>
                          </w:p>
                        </w:txbxContent>
                      </wps:txbx>
                      <wps:bodyPr anchor="t" lIns="53975" tIns="53975" rIns="53975" bIns="53975">
                        <a:spAutoFit/>
                      </wps:bodyPr>
                    </wps:wsp>
                  </a:graphicData>
                </a:graphic>
              </wp:anchor>
            </w:drawing>
          </mc:Choice>
          <mc:Fallback>
            <w:pict>
              <v:rect fillcolor="#729FCF" style="position:absolute;rotation:-0;width:553.5pt;height:53.3pt;mso-wrap-distance-left:5.7pt;mso-wrap-distance-right:5.7pt;mso-wrap-distance-top:5.7pt;mso-wrap-distance-bottom:5.7pt;margin-top:571.9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100Base-TX</w:t>
                      </w:r>
                      <w:r>
                        <w:rPr>
                          <w:rFonts w:ascii="SimSun" w:hAnsi="SimSun" w:cs="SimSun" w:eastAsia="新宋体"/>
                          <w:sz w:val="11"/>
                          <w:szCs w:val="11"/>
                        </w:rPr>
                        <w:t>很快取代</w:t>
                      </w:r>
                      <w:r>
                        <w:rPr>
                          <w:rFonts w:eastAsia="新宋体" w:cs="SimSun" w:ascii="SimSun" w:hAnsi="SimSun"/>
                          <w:sz w:val="11"/>
                          <w:szCs w:val="11"/>
                        </w:rPr>
                        <w:t>100Base-T4</w:t>
                      </w:r>
                      <w:r>
                        <w:rPr>
                          <w:rFonts w:ascii="SimSun" w:hAnsi="SimSun" w:cs="SimSun" w:eastAsia="新宋体"/>
                          <w:sz w:val="11"/>
                          <w:szCs w:val="11"/>
                        </w:rPr>
                        <w:t>占领了市场，它在原有的</w:t>
                      </w:r>
                      <w:r>
                        <w:rPr>
                          <w:rFonts w:eastAsia="新宋体" w:cs="SimSun" w:ascii="SimSun" w:hAnsi="SimSun"/>
                          <w:sz w:val="11"/>
                          <w:szCs w:val="11"/>
                        </w:rPr>
                        <w:t>10Base-T</w:t>
                      </w:r>
                      <w:r>
                        <w:rPr>
                          <w:rFonts w:ascii="SimSun" w:hAnsi="SimSun" w:cs="SimSun" w:eastAsia="新宋体"/>
                          <w:sz w:val="11"/>
                          <w:szCs w:val="11"/>
                        </w:rPr>
                        <w:t>上非常容</w:t>
                      </w:r>
                      <w:r>
                        <w:rPr>
                          <w:rFonts w:eastAsia="新宋体" w:cs="SimSun" w:ascii="SimSun" w:hAnsi="SimSun"/>
                          <w:sz w:val="11"/>
                          <w:szCs w:val="11"/>
                        </w:rPr>
                        <w:br/>
                      </w:r>
                      <w:r>
                        <w:rPr>
                          <w:rFonts w:ascii="SimSun" w:hAnsi="SimSun" w:cs="SimSun" w:eastAsia="新宋体"/>
                          <w:sz w:val="11"/>
                          <w:szCs w:val="11"/>
                        </w:rPr>
                        <w:t>易升级，仍然采用了性价比高的</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，通过交换机和集线器方便地接人工作站。</w:t>
                      </w:r>
                      <w:r>
                        <w:rPr>
                          <w:rFonts w:eastAsia="新宋体" w:cs="SimSun" w:ascii="SimSun" w:hAnsi="SimSun"/>
                          <w:sz w:val="11"/>
                          <w:szCs w:val="11"/>
                        </w:rPr>
                        <w:b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可以提供</w:t>
                      </w:r>
                      <w:r>
                        <w:rPr>
                          <w:rFonts w:eastAsia="新宋体" w:cs="SimSun" w:ascii="SimSun" w:hAnsi="SimSun"/>
                          <w:sz w:val="11"/>
                          <w:szCs w:val="11"/>
                        </w:rPr>
                        <w:t>125MHz</w:t>
                      </w:r>
                      <w:r>
                        <w:rPr>
                          <w:rFonts w:ascii="SimSun" w:hAnsi="SimSun" w:cs="SimSun" w:eastAsia="新宋体"/>
                          <w:sz w:val="11"/>
                          <w:szCs w:val="11"/>
                        </w:rPr>
                        <w:t>的时钟速率，采用了</w:t>
                      </w:r>
                      <w:r>
                        <w:rPr>
                          <w:rFonts w:eastAsia="新宋体" w:cs="SimSun" w:ascii="SimSun" w:hAnsi="SimSun"/>
                          <w:sz w:val="11"/>
                          <w:szCs w:val="11"/>
                        </w:rPr>
                        <w:t>4b/5b</w:t>
                      </w:r>
                      <w:r>
                        <w:rPr>
                          <w:rFonts w:ascii="SimSun" w:hAnsi="SimSun" w:cs="SimSun" w:eastAsia="新宋体"/>
                          <w:sz w:val="11"/>
                          <w:szCs w:val="11"/>
                        </w:rPr>
                        <w:t>编码，带宽利用率提高到</w:t>
                      </w:r>
                      <w:r>
                        <w:rPr>
                          <w:rFonts w:eastAsia="新宋体" w:cs="SimSun" w:ascii="SimSun" w:hAnsi="SimSun"/>
                          <w:sz w:val="11"/>
                          <w:szCs w:val="11"/>
                        </w:rPr>
                        <w:br/>
                        <w:t>80%</w:t>
                      </w:r>
                      <w:r>
                        <w:rPr>
                          <w:rFonts w:ascii="SimSun" w:hAnsi="SimSun" w:cs="SimSun" w:eastAsia="新宋体"/>
                          <w:sz w:val="11"/>
                          <w:szCs w:val="11"/>
                        </w:rPr>
                        <w:t>，正好可以提供</w:t>
                      </w:r>
                      <w:r>
                        <w:rPr>
                          <w:rFonts w:eastAsia="新宋体" w:cs="SimSun" w:ascii="SimSun" w:hAnsi="SimSun"/>
                          <w:sz w:val="11"/>
                          <w:szCs w:val="11"/>
                        </w:rPr>
                        <w:t>100Mb/s</w:t>
                      </w:r>
                      <w:r>
                        <w:rPr>
                          <w:rFonts w:ascii="SimSun" w:hAnsi="SimSun" w:cs="SimSun" w:eastAsia="新宋体"/>
                          <w:sz w:val="11"/>
                          <w:szCs w:val="11"/>
                        </w:rPr>
                        <w:t>的传输速率。每台工作站使用</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中的一对线发</w:t>
                      </w:r>
                      <w:r>
                        <w:rPr>
                          <w:rFonts w:eastAsia="新宋体" w:cs="SimSun" w:ascii="SimSun" w:hAnsi="SimSun"/>
                          <w:sz w:val="11"/>
                          <w:szCs w:val="11"/>
                        </w:rPr>
                        <w:br/>
                      </w:r>
                      <w:r>
                        <w:rPr>
                          <w:rFonts w:ascii="SimSun" w:hAnsi="SimSun" w:cs="SimSun" w:eastAsia="新宋体"/>
                          <w:sz w:val="11"/>
                          <w:szCs w:val="11"/>
                        </w:rPr>
                        <w:t>送，一对线接收，还有两对线并未使用。</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170180</wp:posOffset>
                </wp:positionH>
                <wp:positionV relativeFrom="line">
                  <wp:posOffset>8517255</wp:posOffset>
                </wp:positionV>
                <wp:extent cx="7029450" cy="554990"/>
                <wp:effectExtent l="0" t="0" r="0" b="0"/>
                <wp:wrapSquare wrapText="bothSides"/>
                <wp:docPr id="359" name="Frame12"/>
                <a:graphic xmlns:a="http://schemas.openxmlformats.org/drawingml/2006/main">
                  <a:graphicData uri="http://schemas.microsoft.com/office/word/2010/wordprocessingShape">
                    <wps:wsp>
                      <wps:cNvSpPr txBox="1"/>
                      <wps:spPr>
                        <a:xfrm>
                          <a:off x="0" y="0"/>
                          <a:ext cx="70294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原有</w:t>
                            </w:r>
                            <w:r>
                              <w:rPr>
                                <w:rFonts w:eastAsia="新宋体" w:cs="SimSun" w:ascii="SimSun" w:hAnsi="SimSun"/>
                                <w:sz w:val="11"/>
                                <w:szCs w:val="11"/>
                              </w:rPr>
                              <w:t>10Base-T</w:t>
                            </w:r>
                            <w:r>
                              <w:rPr>
                                <w:rFonts w:ascii="SimSun" w:hAnsi="SimSun" w:cs="SimSun" w:eastAsia="新宋体"/>
                                <w:sz w:val="11"/>
                                <w:szCs w:val="11"/>
                              </w:rPr>
                              <w:t>网络升级到</w:t>
                            </w:r>
                            <w:r>
                              <w:rPr>
                                <w:rFonts w:eastAsia="新宋体" w:cs="SimSun" w:ascii="SimSun" w:hAnsi="SimSun"/>
                                <w:sz w:val="11"/>
                                <w:szCs w:val="11"/>
                              </w:rPr>
                              <w:t>100Base-T</w:t>
                            </w:r>
                            <w:r>
                              <w:rPr>
                                <w:rFonts w:ascii="SimSun" w:hAnsi="SimSun" w:cs="SimSun" w:eastAsia="新宋体"/>
                                <w:sz w:val="11"/>
                                <w:szCs w:val="11"/>
                              </w:rPr>
                              <w:t>，但网络中的每台设备并不都能完成升级，</w:t>
                            </w:r>
                            <w:r>
                              <w:rPr>
                                <w:rFonts w:eastAsia="新宋体" w:cs="SimSun" w:ascii="SimSun" w:hAnsi="SimSun"/>
                                <w:sz w:val="11"/>
                                <w:szCs w:val="11"/>
                              </w:rPr>
                              <w:br/>
                            </w:r>
                            <w:r>
                              <w:rPr>
                                <w:rFonts w:ascii="SimSun" w:hAnsi="SimSun" w:cs="SimSun" w:eastAsia="新宋体"/>
                                <w:sz w:val="11"/>
                                <w:szCs w:val="11"/>
                              </w:rPr>
                              <w:t>难免造成</w:t>
                            </w:r>
                            <w:r>
                              <w:rPr>
                                <w:rFonts w:eastAsia="新宋体" w:cs="SimSun" w:ascii="SimSun" w:hAnsi="SimSun"/>
                                <w:sz w:val="11"/>
                                <w:szCs w:val="11"/>
                              </w:rPr>
                              <w:t>10M</w:t>
                            </w:r>
                            <w:r>
                              <w:rPr>
                                <w:rFonts w:ascii="SimSun" w:hAnsi="SimSun" w:cs="SimSun" w:eastAsia="新宋体"/>
                                <w:sz w:val="11"/>
                                <w:szCs w:val="11"/>
                              </w:rPr>
                              <w:t>、</w:t>
                            </w:r>
                            <w:r>
                              <w:rPr>
                                <w:rFonts w:eastAsia="新宋体" w:cs="SimSun" w:ascii="SimSun" w:hAnsi="SimSun"/>
                                <w:sz w:val="11"/>
                                <w:szCs w:val="11"/>
                              </w:rPr>
                              <w:t>100M</w:t>
                            </w:r>
                            <w:r>
                              <w:rPr>
                                <w:rFonts w:ascii="SimSun" w:hAnsi="SimSun" w:cs="SimSun" w:eastAsia="新宋体"/>
                                <w:sz w:val="11"/>
                                <w:szCs w:val="11"/>
                              </w:rPr>
                              <w:t>设备同时存在的情形，所以，快速以太网标准给出了一个自动协</w:t>
                            </w:r>
                            <w:r>
                              <w:rPr>
                                <w:rFonts w:eastAsia="新宋体" w:cs="SimSun" w:ascii="SimSun" w:hAnsi="SimSun"/>
                                <w:sz w:val="11"/>
                                <w:szCs w:val="11"/>
                              </w:rPr>
                              <w:br/>
                            </w:r>
                            <w:r>
                              <w:rPr>
                                <w:rFonts w:ascii="SimSun" w:hAnsi="SimSun" w:cs="SimSun" w:eastAsia="新宋体"/>
                                <w:sz w:val="11"/>
                                <w:szCs w:val="11"/>
                              </w:rPr>
                              <w:t>商（</w:t>
                            </w:r>
                            <w:r>
                              <w:rPr>
                                <w:rFonts w:eastAsia="新宋体" w:cs="SimSun" w:ascii="SimSun" w:hAnsi="SimSun"/>
                                <w:sz w:val="11"/>
                                <w:szCs w:val="11"/>
                              </w:rPr>
                              <w:t>autonegotiation</w:t>
                            </w:r>
                            <w:r>
                              <w:rPr>
                                <w:rFonts w:ascii="SimSun" w:hAnsi="SimSun" w:cs="SimSun" w:eastAsia="新宋体"/>
                                <w:sz w:val="11"/>
                                <w:szCs w:val="11"/>
                              </w:rPr>
                              <w:t>）的机制，允许通信的双方自动协商速度（</w:t>
                            </w:r>
                            <w:r>
                              <w:rPr>
                                <w:rFonts w:eastAsia="新宋体" w:cs="SimSun" w:ascii="SimSun" w:hAnsi="SimSun"/>
                                <w:sz w:val="11"/>
                                <w:szCs w:val="11"/>
                              </w:rPr>
                              <w:t>10Mb/s</w:t>
                            </w:r>
                            <w:r>
                              <w:rPr>
                                <w:rFonts w:ascii="SimSun" w:hAnsi="SimSun" w:cs="SimSun" w:eastAsia="新宋体"/>
                                <w:sz w:val="11"/>
                                <w:szCs w:val="11"/>
                              </w:rPr>
                              <w:t>或</w:t>
                            </w:r>
                            <w:r>
                              <w:rPr>
                                <w:rFonts w:eastAsia="新宋体" w:cs="SimSun" w:ascii="SimSun" w:hAnsi="SimSun"/>
                                <w:sz w:val="11"/>
                                <w:szCs w:val="11"/>
                              </w:rPr>
                              <w:t>100Mb/s</w:t>
                            </w:r>
                            <w:r>
                              <w:rPr>
                                <w:rFonts w:ascii="SimSun" w:hAnsi="SimSun" w:cs="SimSun" w:eastAsia="新宋体"/>
                                <w:sz w:val="11"/>
                                <w:szCs w:val="11"/>
                              </w:rPr>
                              <w:t>）和双工</w:t>
                            </w:r>
                            <w:r>
                              <w:rPr>
                                <w:rFonts w:eastAsia="新宋体" w:cs="SimSun" w:ascii="SimSun" w:hAnsi="SimSun"/>
                                <w:sz w:val="11"/>
                                <w:szCs w:val="11"/>
                              </w:rPr>
                              <w:br/>
                            </w:r>
                            <w:r>
                              <w:rPr>
                                <w:rFonts w:ascii="SimSun" w:hAnsi="SimSun" w:cs="SimSun" w:eastAsia="新宋体"/>
                                <w:sz w:val="11"/>
                                <w:szCs w:val="11"/>
                              </w:rPr>
                              <w:t>工作模式（半双工或全双工）。</w:t>
                            </w:r>
                          </w:p>
                        </w:txbxContent>
                      </wps:txbx>
                      <wps:bodyPr anchor="t" lIns="53975" tIns="53975" rIns="53975" bIns="53975">
                        <a:spAutoFit/>
                      </wps:bodyPr>
                    </wps:wsp>
                  </a:graphicData>
                </a:graphic>
              </wp:anchor>
            </w:drawing>
          </mc:Choice>
          <mc:Fallback>
            <w:pict>
              <v:rect fillcolor="#729FCF" style="position:absolute;rotation:-0;width:553.5pt;height:43.7pt;mso-wrap-distance-left:5.7pt;mso-wrap-distance-right:5.7pt;mso-wrap-distance-top:5.7pt;mso-wrap-distance-bottom:5.7pt;margin-top:670.65pt;mso-position-vertical-relative:text;margin-left:13.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原有</w:t>
                      </w:r>
                      <w:r>
                        <w:rPr>
                          <w:rFonts w:eastAsia="新宋体" w:cs="SimSun" w:ascii="SimSun" w:hAnsi="SimSun"/>
                          <w:sz w:val="11"/>
                          <w:szCs w:val="11"/>
                        </w:rPr>
                        <w:t>10Base-T</w:t>
                      </w:r>
                      <w:r>
                        <w:rPr>
                          <w:rFonts w:ascii="SimSun" w:hAnsi="SimSun" w:cs="SimSun" w:eastAsia="新宋体"/>
                          <w:sz w:val="11"/>
                          <w:szCs w:val="11"/>
                        </w:rPr>
                        <w:t>网络升级到</w:t>
                      </w:r>
                      <w:r>
                        <w:rPr>
                          <w:rFonts w:eastAsia="新宋体" w:cs="SimSun" w:ascii="SimSun" w:hAnsi="SimSun"/>
                          <w:sz w:val="11"/>
                          <w:szCs w:val="11"/>
                        </w:rPr>
                        <w:t>100Base-T</w:t>
                      </w:r>
                      <w:r>
                        <w:rPr>
                          <w:rFonts w:ascii="SimSun" w:hAnsi="SimSun" w:cs="SimSun" w:eastAsia="新宋体"/>
                          <w:sz w:val="11"/>
                          <w:szCs w:val="11"/>
                        </w:rPr>
                        <w:t>，但网络中的每台设备并不都能完成升级，</w:t>
                      </w:r>
                      <w:r>
                        <w:rPr>
                          <w:rFonts w:eastAsia="新宋体" w:cs="SimSun" w:ascii="SimSun" w:hAnsi="SimSun"/>
                          <w:sz w:val="11"/>
                          <w:szCs w:val="11"/>
                        </w:rPr>
                        <w:br/>
                      </w:r>
                      <w:r>
                        <w:rPr>
                          <w:rFonts w:ascii="SimSun" w:hAnsi="SimSun" w:cs="SimSun" w:eastAsia="新宋体"/>
                          <w:sz w:val="11"/>
                          <w:szCs w:val="11"/>
                        </w:rPr>
                        <w:t>难免造成</w:t>
                      </w:r>
                      <w:r>
                        <w:rPr>
                          <w:rFonts w:eastAsia="新宋体" w:cs="SimSun" w:ascii="SimSun" w:hAnsi="SimSun"/>
                          <w:sz w:val="11"/>
                          <w:szCs w:val="11"/>
                        </w:rPr>
                        <w:t>10M</w:t>
                      </w:r>
                      <w:r>
                        <w:rPr>
                          <w:rFonts w:ascii="SimSun" w:hAnsi="SimSun" w:cs="SimSun" w:eastAsia="新宋体"/>
                          <w:sz w:val="11"/>
                          <w:szCs w:val="11"/>
                        </w:rPr>
                        <w:t>、</w:t>
                      </w:r>
                      <w:r>
                        <w:rPr>
                          <w:rFonts w:eastAsia="新宋体" w:cs="SimSun" w:ascii="SimSun" w:hAnsi="SimSun"/>
                          <w:sz w:val="11"/>
                          <w:szCs w:val="11"/>
                        </w:rPr>
                        <w:t>100M</w:t>
                      </w:r>
                      <w:r>
                        <w:rPr>
                          <w:rFonts w:ascii="SimSun" w:hAnsi="SimSun" w:cs="SimSun" w:eastAsia="新宋体"/>
                          <w:sz w:val="11"/>
                          <w:szCs w:val="11"/>
                        </w:rPr>
                        <w:t>设备同时存在的情形，所以，快速以太网标准给出了一个自动协</w:t>
                      </w:r>
                      <w:r>
                        <w:rPr>
                          <w:rFonts w:eastAsia="新宋体" w:cs="SimSun" w:ascii="SimSun" w:hAnsi="SimSun"/>
                          <w:sz w:val="11"/>
                          <w:szCs w:val="11"/>
                        </w:rPr>
                        <w:br/>
                      </w:r>
                      <w:r>
                        <w:rPr>
                          <w:rFonts w:ascii="SimSun" w:hAnsi="SimSun" w:cs="SimSun" w:eastAsia="新宋体"/>
                          <w:sz w:val="11"/>
                          <w:szCs w:val="11"/>
                        </w:rPr>
                        <w:t>商（</w:t>
                      </w:r>
                      <w:r>
                        <w:rPr>
                          <w:rFonts w:eastAsia="新宋体" w:cs="SimSun" w:ascii="SimSun" w:hAnsi="SimSun"/>
                          <w:sz w:val="11"/>
                          <w:szCs w:val="11"/>
                        </w:rPr>
                        <w:t>autonegotiation</w:t>
                      </w:r>
                      <w:r>
                        <w:rPr>
                          <w:rFonts w:ascii="SimSun" w:hAnsi="SimSun" w:cs="SimSun" w:eastAsia="新宋体"/>
                          <w:sz w:val="11"/>
                          <w:szCs w:val="11"/>
                        </w:rPr>
                        <w:t>）的机制，允许通信的双方自动协商速度（</w:t>
                      </w:r>
                      <w:r>
                        <w:rPr>
                          <w:rFonts w:eastAsia="新宋体" w:cs="SimSun" w:ascii="SimSun" w:hAnsi="SimSun"/>
                          <w:sz w:val="11"/>
                          <w:szCs w:val="11"/>
                        </w:rPr>
                        <w:t>10Mb/s</w:t>
                      </w:r>
                      <w:r>
                        <w:rPr>
                          <w:rFonts w:ascii="SimSun" w:hAnsi="SimSun" w:cs="SimSun" w:eastAsia="新宋体"/>
                          <w:sz w:val="11"/>
                          <w:szCs w:val="11"/>
                        </w:rPr>
                        <w:t>或</w:t>
                      </w:r>
                      <w:r>
                        <w:rPr>
                          <w:rFonts w:eastAsia="新宋体" w:cs="SimSun" w:ascii="SimSun" w:hAnsi="SimSun"/>
                          <w:sz w:val="11"/>
                          <w:szCs w:val="11"/>
                        </w:rPr>
                        <w:t>100Mb/s</w:t>
                      </w:r>
                      <w:r>
                        <w:rPr>
                          <w:rFonts w:ascii="SimSun" w:hAnsi="SimSun" w:cs="SimSun" w:eastAsia="新宋体"/>
                          <w:sz w:val="11"/>
                          <w:szCs w:val="11"/>
                        </w:rPr>
                        <w:t>）和双工</w:t>
                      </w:r>
                      <w:r>
                        <w:rPr>
                          <w:rFonts w:eastAsia="新宋体" w:cs="SimSun" w:ascii="SimSun" w:hAnsi="SimSun"/>
                          <w:sz w:val="11"/>
                          <w:szCs w:val="11"/>
                        </w:rPr>
                        <w:br/>
                      </w:r>
                      <w:r>
                        <w:rPr>
                          <w:rFonts w:ascii="SimSun" w:hAnsi="SimSun" w:cs="SimSun" w:eastAsia="新宋体"/>
                          <w:sz w:val="11"/>
                          <w:szCs w:val="11"/>
                        </w:rPr>
                        <w:t>工作模式（半双工或全双工）。</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499110</wp:posOffset>
                </wp:positionH>
                <wp:positionV relativeFrom="line">
                  <wp:posOffset>9529445</wp:posOffset>
                </wp:positionV>
                <wp:extent cx="6700520" cy="189230"/>
                <wp:effectExtent l="0" t="0" r="0" b="0"/>
                <wp:wrapSquare wrapText="bothSides"/>
                <wp:docPr id="360" name="Frame13"/>
                <a:graphic xmlns:a="http://schemas.openxmlformats.org/drawingml/2006/main">
                  <a:graphicData uri="http://schemas.microsoft.com/office/word/2010/wordprocessingShape">
                    <wps:wsp>
                      <wps:cNvSpPr txBox="1"/>
                      <wps:spPr>
                        <a:xfrm>
                          <a:off x="0" y="0"/>
                          <a:ext cx="67005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千兆以太网</w:t>
                            </w:r>
                          </w:p>
                        </w:txbxContent>
                      </wps:txbx>
                      <wps:bodyPr anchor="t" lIns="53975" tIns="53975" rIns="53975" bIns="53975">
                        <a:spAutoFit/>
                      </wps:bodyPr>
                    </wps:wsp>
                  </a:graphicData>
                </a:graphic>
              </wp:anchor>
            </w:drawing>
          </mc:Choice>
          <mc:Fallback>
            <w:pict>
              <v:rect fillcolor="#729FCF" style="position:absolute;rotation:-0;width:527.6pt;height:14.9pt;mso-wrap-distance-left:5.7pt;mso-wrap-distance-right:5.7pt;mso-wrap-distance-top:5.7pt;mso-wrap-distance-bottom:5.7pt;margin-top:750.3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w:t>
                      </w:r>
                      <w:r>
                        <w:rPr>
                          <w:rFonts w:ascii="SimSun" w:hAnsi="SimSun" w:cs="SimSun" w:eastAsia="新宋体"/>
                          <w:sz w:val="11"/>
                          <w:szCs w:val="11"/>
                        </w:rPr>
                        <w:t>千兆以太网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178435</wp:posOffset>
                </wp:positionH>
                <wp:positionV relativeFrom="line">
                  <wp:posOffset>9778365</wp:posOffset>
                </wp:positionV>
                <wp:extent cx="7021830" cy="554990"/>
                <wp:effectExtent l="0" t="0" r="0" b="0"/>
                <wp:wrapSquare wrapText="bothSides"/>
                <wp:docPr id="361" name="Frame14"/>
                <a:graphic xmlns:a="http://schemas.openxmlformats.org/drawingml/2006/main">
                  <a:graphicData uri="http://schemas.microsoft.com/office/word/2010/wordprocessingShape">
                    <wps:wsp>
                      <wps:cNvSpPr txBox="1"/>
                      <wps:spPr>
                        <a:xfrm>
                          <a:off x="0" y="0"/>
                          <a:ext cx="702183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顾名思义，千兆以太网的传输速度已经提升到了</w:t>
                            </w:r>
                            <w:r>
                              <w:rPr>
                                <w:rFonts w:eastAsia="新宋体" w:cs="SimSun" w:ascii="SimSun" w:hAnsi="SimSun"/>
                                <w:sz w:val="11"/>
                                <w:szCs w:val="11"/>
                              </w:rPr>
                              <w:t>1000Mb/s</w:t>
                            </w:r>
                            <w:r>
                              <w:rPr>
                                <w:rFonts w:ascii="SimSun" w:hAnsi="SimSun" w:cs="SimSun" w:eastAsia="新宋体"/>
                                <w:sz w:val="11"/>
                                <w:szCs w:val="11"/>
                              </w:rPr>
                              <w:t>，即</w:t>
                            </w:r>
                            <w:r>
                              <w:rPr>
                                <w:rFonts w:eastAsia="新宋体" w:cs="SimSun" w:ascii="SimSun" w:hAnsi="SimSun"/>
                                <w:sz w:val="11"/>
                                <w:szCs w:val="11"/>
                              </w:rPr>
                              <w:t>1Gb/s</w:t>
                            </w:r>
                            <w:r>
                              <w:rPr>
                                <w:rFonts w:ascii="SimSun" w:hAnsi="SimSun" w:cs="SimSun" w:eastAsia="新宋体"/>
                                <w:sz w:val="11"/>
                                <w:szCs w:val="11"/>
                              </w:rPr>
                              <w:t>，所以，也称</w:t>
                            </w:r>
                            <w:r>
                              <w:rPr>
                                <w:rFonts w:eastAsia="新宋体" w:cs="SimSun" w:ascii="SimSun" w:hAnsi="SimSun"/>
                                <w:sz w:val="11"/>
                                <w:szCs w:val="11"/>
                              </w:rPr>
                              <w:br/>
                            </w:r>
                            <w:r>
                              <w:rPr>
                                <w:rFonts w:ascii="SimSun" w:hAnsi="SimSun" w:cs="SimSun" w:eastAsia="新宋体"/>
                                <w:sz w:val="11"/>
                                <w:szCs w:val="11"/>
                              </w:rPr>
                              <w:t>为吉比特以太网（</w:t>
                            </w:r>
                            <w:r>
                              <w:rPr>
                                <w:rFonts w:eastAsia="新宋体" w:cs="SimSun" w:ascii="SimSun" w:hAnsi="SimSun"/>
                                <w:sz w:val="11"/>
                                <w:szCs w:val="11"/>
                              </w:rPr>
                              <w:t>gigabitethernet</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从</w:t>
                            </w:r>
                            <w:r>
                              <w:rPr>
                                <w:rFonts w:eastAsia="新宋体" w:cs="SimSun" w:ascii="SimSun" w:hAnsi="SimSun"/>
                                <w:sz w:val="11"/>
                                <w:szCs w:val="11"/>
                              </w:rPr>
                              <w:t>1996</w:t>
                            </w:r>
                            <w:r>
                              <w:rPr>
                                <w:rFonts w:ascii="SimSun" w:hAnsi="SimSun" w:cs="SimSun" w:eastAsia="新宋体"/>
                                <w:sz w:val="11"/>
                                <w:szCs w:val="11"/>
                              </w:rPr>
                              <w:t>年开始，先后出现了</w:t>
                            </w:r>
                            <w:r>
                              <w:rPr>
                                <w:rFonts w:eastAsia="新宋体" w:cs="SimSun" w:ascii="SimSun" w:hAnsi="SimSun"/>
                                <w:sz w:val="11"/>
                                <w:szCs w:val="11"/>
                              </w:rPr>
                              <w:t>1000Base-SX</w:t>
                            </w:r>
                            <w:r>
                              <w:rPr>
                                <w:rFonts w:ascii="SimSun" w:hAnsi="SimSun" w:cs="SimSun" w:eastAsia="新宋体"/>
                                <w:sz w:val="11"/>
                                <w:szCs w:val="11"/>
                              </w:rPr>
                              <w:t>、</w:t>
                            </w:r>
                            <w:r>
                              <w:rPr>
                                <w:rFonts w:eastAsia="新宋体" w:cs="SimSun" w:ascii="SimSun" w:hAnsi="SimSun"/>
                                <w:sz w:val="11"/>
                                <w:szCs w:val="11"/>
                              </w:rPr>
                              <w:t>1000Base-LX</w:t>
                            </w:r>
                            <w:r>
                              <w:rPr>
                                <w:rFonts w:ascii="SimSun" w:hAnsi="SimSun" w:cs="SimSun" w:eastAsia="新宋体"/>
                                <w:sz w:val="11"/>
                                <w:szCs w:val="11"/>
                              </w:rPr>
                              <w:t>和</w:t>
                            </w:r>
                            <w:r>
                              <w:rPr>
                                <w:rFonts w:eastAsia="新宋体" w:cs="SimSun" w:ascii="SimSun" w:hAnsi="SimSun"/>
                                <w:sz w:val="11"/>
                                <w:szCs w:val="11"/>
                              </w:rPr>
                              <w:t>1000Base-CX</w:t>
                            </w:r>
                            <w:r>
                              <w:rPr>
                                <w:rFonts w:ascii="SimSun" w:hAnsi="SimSun" w:cs="SimSun" w:eastAsia="新宋体"/>
                                <w:sz w:val="11"/>
                                <w:szCs w:val="11"/>
                              </w:rPr>
                              <w:t>三种以</w:t>
                            </w:r>
                            <w:r>
                              <w:rPr>
                                <w:rFonts w:eastAsia="新宋体" w:cs="SimSun" w:ascii="SimSun" w:hAnsi="SimSun"/>
                                <w:sz w:val="11"/>
                                <w:szCs w:val="11"/>
                              </w:rPr>
                              <w:br/>
                            </w:r>
                            <w:r>
                              <w:rPr>
                                <w:rFonts w:ascii="SimSun" w:hAnsi="SimSun" w:cs="SimSun" w:eastAsia="新宋体"/>
                                <w:sz w:val="11"/>
                                <w:szCs w:val="11"/>
                              </w:rPr>
                              <w:t>太网，它们对应的标准是</w:t>
                            </w:r>
                            <w:r>
                              <w:rPr>
                                <w:rFonts w:eastAsia="新宋体" w:cs="SimSun" w:ascii="SimSun" w:hAnsi="SimSun"/>
                                <w:sz w:val="11"/>
                                <w:szCs w:val="11"/>
                              </w:rPr>
                              <w:t>IEEE802.3z</w:t>
                            </w:r>
                            <w:r>
                              <w:rPr>
                                <w:rFonts w:ascii="SimSun" w:hAnsi="SimSun" w:cs="SimSun" w:eastAsia="新宋体"/>
                                <w:sz w:val="11"/>
                                <w:szCs w:val="11"/>
                              </w:rPr>
                              <w:t>。千兆以太网具有如下特性</w:t>
                            </w:r>
                          </w:p>
                        </w:txbxContent>
                      </wps:txbx>
                      <wps:bodyPr anchor="t" lIns="53975" tIns="53975" rIns="53975" bIns="53975">
                        <a:spAutoFit/>
                      </wps:bodyPr>
                    </wps:wsp>
                  </a:graphicData>
                </a:graphic>
              </wp:anchor>
            </w:drawing>
          </mc:Choice>
          <mc:Fallback>
            <w:pict>
              <v:rect fillcolor="#729FCF" style="position:absolute;rotation:-0;width:552.9pt;height:43.7pt;mso-wrap-distance-left:5.7pt;mso-wrap-distance-right:5.7pt;mso-wrap-distance-top:5.7pt;mso-wrap-distance-bottom:5.7pt;margin-top:769.9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顾名思义，千兆以太网的传输速度已经提升到了</w:t>
                      </w:r>
                      <w:r>
                        <w:rPr>
                          <w:rFonts w:eastAsia="新宋体" w:cs="SimSun" w:ascii="SimSun" w:hAnsi="SimSun"/>
                          <w:sz w:val="11"/>
                          <w:szCs w:val="11"/>
                        </w:rPr>
                        <w:t>1000Mb/s</w:t>
                      </w:r>
                      <w:r>
                        <w:rPr>
                          <w:rFonts w:ascii="SimSun" w:hAnsi="SimSun" w:cs="SimSun" w:eastAsia="新宋体"/>
                          <w:sz w:val="11"/>
                          <w:szCs w:val="11"/>
                        </w:rPr>
                        <w:t>，即</w:t>
                      </w:r>
                      <w:r>
                        <w:rPr>
                          <w:rFonts w:eastAsia="新宋体" w:cs="SimSun" w:ascii="SimSun" w:hAnsi="SimSun"/>
                          <w:sz w:val="11"/>
                          <w:szCs w:val="11"/>
                        </w:rPr>
                        <w:t>1Gb/s</w:t>
                      </w:r>
                      <w:r>
                        <w:rPr>
                          <w:rFonts w:ascii="SimSun" w:hAnsi="SimSun" w:cs="SimSun" w:eastAsia="新宋体"/>
                          <w:sz w:val="11"/>
                          <w:szCs w:val="11"/>
                        </w:rPr>
                        <w:t>，所以，也称</w:t>
                      </w:r>
                      <w:r>
                        <w:rPr>
                          <w:rFonts w:eastAsia="新宋体" w:cs="SimSun" w:ascii="SimSun" w:hAnsi="SimSun"/>
                          <w:sz w:val="11"/>
                          <w:szCs w:val="11"/>
                        </w:rPr>
                        <w:br/>
                      </w:r>
                      <w:r>
                        <w:rPr>
                          <w:rFonts w:ascii="SimSun" w:hAnsi="SimSun" w:cs="SimSun" w:eastAsia="新宋体"/>
                          <w:sz w:val="11"/>
                          <w:szCs w:val="11"/>
                        </w:rPr>
                        <w:t>为吉比特以太网（</w:t>
                      </w:r>
                      <w:r>
                        <w:rPr>
                          <w:rFonts w:eastAsia="新宋体" w:cs="SimSun" w:ascii="SimSun" w:hAnsi="SimSun"/>
                          <w:sz w:val="11"/>
                          <w:szCs w:val="11"/>
                        </w:rPr>
                        <w:t>gigabitethernet</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从</w:t>
                      </w:r>
                      <w:r>
                        <w:rPr>
                          <w:rFonts w:eastAsia="新宋体" w:cs="SimSun" w:ascii="SimSun" w:hAnsi="SimSun"/>
                          <w:sz w:val="11"/>
                          <w:szCs w:val="11"/>
                        </w:rPr>
                        <w:t>1996</w:t>
                      </w:r>
                      <w:r>
                        <w:rPr>
                          <w:rFonts w:ascii="SimSun" w:hAnsi="SimSun" w:cs="SimSun" w:eastAsia="新宋体"/>
                          <w:sz w:val="11"/>
                          <w:szCs w:val="11"/>
                        </w:rPr>
                        <w:t>年开始，先后出现了</w:t>
                      </w:r>
                      <w:r>
                        <w:rPr>
                          <w:rFonts w:eastAsia="新宋体" w:cs="SimSun" w:ascii="SimSun" w:hAnsi="SimSun"/>
                          <w:sz w:val="11"/>
                          <w:szCs w:val="11"/>
                        </w:rPr>
                        <w:t>1000Base-SX</w:t>
                      </w:r>
                      <w:r>
                        <w:rPr>
                          <w:rFonts w:ascii="SimSun" w:hAnsi="SimSun" w:cs="SimSun" w:eastAsia="新宋体"/>
                          <w:sz w:val="11"/>
                          <w:szCs w:val="11"/>
                        </w:rPr>
                        <w:t>、</w:t>
                      </w:r>
                      <w:r>
                        <w:rPr>
                          <w:rFonts w:eastAsia="新宋体" w:cs="SimSun" w:ascii="SimSun" w:hAnsi="SimSun"/>
                          <w:sz w:val="11"/>
                          <w:szCs w:val="11"/>
                        </w:rPr>
                        <w:t>1000Base-LX</w:t>
                      </w:r>
                      <w:r>
                        <w:rPr>
                          <w:rFonts w:ascii="SimSun" w:hAnsi="SimSun" w:cs="SimSun" w:eastAsia="新宋体"/>
                          <w:sz w:val="11"/>
                          <w:szCs w:val="11"/>
                        </w:rPr>
                        <w:t>和</w:t>
                      </w:r>
                      <w:r>
                        <w:rPr>
                          <w:rFonts w:eastAsia="新宋体" w:cs="SimSun" w:ascii="SimSun" w:hAnsi="SimSun"/>
                          <w:sz w:val="11"/>
                          <w:szCs w:val="11"/>
                        </w:rPr>
                        <w:t>1000Base-CX</w:t>
                      </w:r>
                      <w:r>
                        <w:rPr>
                          <w:rFonts w:ascii="SimSun" w:hAnsi="SimSun" w:cs="SimSun" w:eastAsia="新宋体"/>
                          <w:sz w:val="11"/>
                          <w:szCs w:val="11"/>
                        </w:rPr>
                        <w:t>三种以</w:t>
                      </w:r>
                      <w:r>
                        <w:rPr>
                          <w:rFonts w:eastAsia="新宋体" w:cs="SimSun" w:ascii="SimSun" w:hAnsi="SimSun"/>
                          <w:sz w:val="11"/>
                          <w:szCs w:val="11"/>
                        </w:rPr>
                        <w:br/>
                      </w:r>
                      <w:r>
                        <w:rPr>
                          <w:rFonts w:ascii="SimSun" w:hAnsi="SimSun" w:cs="SimSun" w:eastAsia="新宋体"/>
                          <w:sz w:val="11"/>
                          <w:szCs w:val="11"/>
                        </w:rPr>
                        <w:t>太网，它们对应的标准是</w:t>
                      </w:r>
                      <w:r>
                        <w:rPr>
                          <w:rFonts w:eastAsia="新宋体" w:cs="SimSun" w:ascii="SimSun" w:hAnsi="SimSun"/>
                          <w:sz w:val="11"/>
                          <w:szCs w:val="11"/>
                        </w:rPr>
                        <w:t>IEEE802.3z</w:t>
                      </w:r>
                      <w:r>
                        <w:rPr>
                          <w:rFonts w:ascii="SimSun" w:hAnsi="SimSun" w:cs="SimSun" w:eastAsia="新宋体"/>
                          <w:sz w:val="11"/>
                          <w:szCs w:val="11"/>
                        </w:rPr>
                        <w:t>。千兆以太网具有如下特性</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474980</wp:posOffset>
            </wp:positionH>
            <wp:positionV relativeFrom="paragraph">
              <wp:posOffset>3271520</wp:posOffset>
            </wp:positionV>
            <wp:extent cx="6162040" cy="1502410"/>
            <wp:effectExtent l="0" t="0" r="0" b="0"/>
            <wp:wrapSquare wrapText="largest"/>
            <wp:docPr id="36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 descr=""/>
                    <pic:cNvPicPr>
                      <a:picLocks noChangeAspect="1" noChangeArrowheads="1"/>
                    </pic:cNvPicPr>
                  </pic:nvPicPr>
                  <pic:blipFill>
                    <a:blip r:embed="rId47"/>
                    <a:stretch>
                      <a:fillRect/>
                    </a:stretch>
                  </pic:blipFill>
                  <pic:spPr bwMode="auto">
                    <a:xfrm>
                      <a:off x="0" y="0"/>
                      <a:ext cx="6162040" cy="15024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57785</wp:posOffset>
                </wp:positionH>
                <wp:positionV relativeFrom="line">
                  <wp:posOffset>89535</wp:posOffset>
                </wp:positionV>
                <wp:extent cx="7142480" cy="189230"/>
                <wp:effectExtent l="0" t="0" r="0" b="0"/>
                <wp:wrapSquare wrapText="bothSides"/>
                <wp:docPr id="363" name="Frame1"/>
                <a:graphic xmlns:a="http://schemas.openxmlformats.org/drawingml/2006/main">
                  <a:graphicData uri="http://schemas.microsoft.com/office/word/2010/wordprocessingShape">
                    <wps:wsp>
                      <wps:cNvSpPr txBox="1"/>
                      <wps:spPr>
                        <a:xfrm>
                          <a:off x="0" y="0"/>
                          <a:ext cx="71424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160</w:t>
                            </w:r>
                          </w:p>
                        </w:txbxContent>
                      </wps:txbx>
                      <wps:bodyPr anchor="t" lIns="53975" tIns="53975" rIns="53975" bIns="53975">
                        <a:spAutoFit/>
                      </wps:bodyPr>
                    </wps:wsp>
                  </a:graphicData>
                </a:graphic>
              </wp:anchor>
            </w:drawing>
          </mc:Choice>
          <mc:Fallback>
            <w:pict>
              <v:rect fillcolor="#729FCF" style="position:absolute;rotation:-0;width:562.4pt;height:14.9pt;mso-wrap-distance-left:5.7pt;mso-wrap-distance-right:5.7pt;mso-wrap-distance-top:5.7pt;mso-wrap-distance-bottom:5.7pt;margin-top:7.05pt;mso-position-vertical-relative:text;margin-left:4.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160</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796925</wp:posOffset>
                </wp:positionH>
                <wp:positionV relativeFrom="line">
                  <wp:posOffset>692150</wp:posOffset>
                </wp:positionV>
                <wp:extent cx="4458970" cy="189230"/>
                <wp:effectExtent l="0" t="0" r="0" b="0"/>
                <wp:wrapSquare wrapText="bothSides"/>
                <wp:docPr id="364" name="Frame2"/>
                <a:graphic xmlns:a="http://schemas.openxmlformats.org/drawingml/2006/main">
                  <a:graphicData uri="http://schemas.microsoft.com/office/word/2010/wordprocessingShape">
                    <wps:wsp>
                      <wps:cNvSpPr txBox="1"/>
                      <wps:spPr>
                        <a:xfrm>
                          <a:off x="0" y="0"/>
                          <a:ext cx="4458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）继续保留原有数据帧格式、最小顿长度和最大帧长度。</w:t>
                            </w:r>
                          </w:p>
                        </w:txbxContent>
                      </wps:txbx>
                      <wps:bodyPr anchor="t" lIns="53975" tIns="53975" rIns="53975" bIns="53975">
                        <a:spAutoFit/>
                      </wps:bodyPr>
                    </wps:wsp>
                  </a:graphicData>
                </a:graphic>
              </wp:anchor>
            </w:drawing>
          </mc:Choice>
          <mc:Fallback>
            <w:pict>
              <v:rect fillcolor="#729FCF" style="position:absolute;rotation:-0;width:351.1pt;height:14.9pt;mso-wrap-distance-left:5.7pt;mso-wrap-distance-right:5.7pt;mso-wrap-distance-top:5.7pt;mso-wrap-distance-bottom:5.7pt;margin-top:54.5pt;mso-position-vertical-relative:text;margin-left:62.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）继续保留原有数据帧格式、最小顿长度和最大帧长度。</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5255895</wp:posOffset>
                </wp:positionH>
                <wp:positionV relativeFrom="line">
                  <wp:posOffset>716280</wp:posOffset>
                </wp:positionV>
                <wp:extent cx="1944370" cy="189230"/>
                <wp:effectExtent l="0" t="0" r="0" b="0"/>
                <wp:wrapSquare wrapText="bothSides"/>
                <wp:docPr id="365" name="Frame3"/>
                <a:graphic xmlns:a="http://schemas.openxmlformats.org/drawingml/2006/main">
                  <a:graphicData uri="http://schemas.microsoft.com/office/word/2010/wordprocessingShape">
                    <wps:wsp>
                      <wps:cNvSpPr txBox="1"/>
                      <wps:spPr>
                        <a:xfrm>
                          <a:off x="0" y="0"/>
                          <a:ext cx="19443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网太划脱</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153.1pt;height:14.9pt;mso-wrap-distance-left:5.7pt;mso-wrap-distance-right:5.7pt;mso-wrap-distance-top:5.7pt;mso-wrap-distance-bottom:5.7pt;margin-top:56.4pt;mso-position-vertical-relative:text;margin-left:41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网太划脱</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788670</wp:posOffset>
                </wp:positionH>
                <wp:positionV relativeFrom="line">
                  <wp:posOffset>941705</wp:posOffset>
                </wp:positionV>
                <wp:extent cx="6410960" cy="433070"/>
                <wp:effectExtent l="0" t="0" r="0" b="0"/>
                <wp:wrapSquare wrapText="bothSides"/>
                <wp:docPr id="366" name="Frame4"/>
                <a:graphic xmlns:a="http://schemas.openxmlformats.org/drawingml/2006/main">
                  <a:graphicData uri="http://schemas.microsoft.com/office/word/2010/wordprocessingShape">
                    <wps:wsp>
                      <wps:cNvSpPr txBox="1"/>
                      <wps:spPr>
                        <a:xfrm>
                          <a:off x="0" y="0"/>
                          <a:ext cx="641096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）保留原有的接口和过程规则，向后兼容。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）允许全双工和半双工两种工作方式，在半双工工作时，采用</w:t>
                            </w:r>
                            <w:r>
                              <w:rPr>
                                <w:rFonts w:eastAsia="新宋体" w:cs="SimSun" w:ascii="SimSun" w:hAnsi="SimSun"/>
                                <w:sz w:val="11"/>
                                <w:szCs w:val="11"/>
                              </w:rPr>
                              <w:t>CSMA/CD</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）进行流量控制，适配不同速度接口之间的数据帧交互。</w:t>
                            </w:r>
                          </w:p>
                        </w:txbxContent>
                      </wps:txbx>
                      <wps:bodyPr anchor="t" lIns="53975" tIns="53975" rIns="53975" bIns="53975">
                        <a:spAutoFit/>
                      </wps:bodyPr>
                    </wps:wsp>
                  </a:graphicData>
                </a:graphic>
              </wp:anchor>
            </w:drawing>
          </mc:Choice>
          <mc:Fallback>
            <w:pict>
              <v:rect fillcolor="#729FCF" style="position:absolute;rotation:-0;width:504.8pt;height:34.1pt;mso-wrap-distance-left:5.7pt;mso-wrap-distance-right:5.7pt;mso-wrap-distance-top:5.7pt;mso-wrap-distance-bottom:5.7pt;margin-top:74.15pt;mso-position-vertical-relative:text;margin-left:62.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）保留原有的接口和过程规则，向后兼容。</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）允许全双工和半双工两种工作方式，在半双工工作时，采用</w:t>
                      </w:r>
                      <w:r>
                        <w:rPr>
                          <w:rFonts w:eastAsia="新宋体" w:cs="SimSun" w:ascii="SimSun" w:hAnsi="SimSun"/>
                          <w:sz w:val="11"/>
                          <w:szCs w:val="11"/>
                        </w:rPr>
                        <w:t>CSMA/CD</w:t>
                      </w:r>
                      <w:r>
                        <w:rPr>
                          <w:rFonts w:ascii="SimSun" w:hAnsi="SimSun" w:cs="SimSun" w:eastAsia="新宋体"/>
                          <w:sz w:val="11"/>
                          <w:szCs w:val="11"/>
                        </w:rPr>
                        <w:t>协议</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）进行流量控制，适配不同速度接口之间的数据帧交互。</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1704340</wp:posOffset>
                </wp:positionV>
                <wp:extent cx="6716395" cy="676910"/>
                <wp:effectExtent l="0" t="0" r="0" b="0"/>
                <wp:wrapSquare wrapText="bothSides"/>
                <wp:docPr id="367" name="Frame5"/>
                <a:graphic xmlns:a="http://schemas.openxmlformats.org/drawingml/2006/main">
                  <a:graphicData uri="http://schemas.microsoft.com/office/word/2010/wordprocessingShape">
                    <wps:wsp>
                      <wps:cNvSpPr txBox="1"/>
                      <wps:spPr>
                        <a:xfrm>
                          <a:off x="0" y="0"/>
                          <a:ext cx="671639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）允许使用巨型帧（</w:t>
                            </w:r>
                            <w:r>
                              <w:rPr>
                                <w:rFonts w:eastAsia="新宋体" w:cs="SimSun" w:ascii="SimSun" w:hAnsi="SimSun"/>
                                <w:sz w:val="11"/>
                                <w:szCs w:val="11"/>
                              </w:rPr>
                              <w:t>jumbo frame</w:t>
                            </w:r>
                            <w:r>
                              <w:rPr>
                                <w:rFonts w:ascii="SimSun" w:hAnsi="SimSun" w:cs="SimSun" w:eastAsia="新宋体"/>
                                <w:sz w:val="11"/>
                                <w:szCs w:val="11"/>
                              </w:rPr>
                              <w:t>），更充分地利用带宽。</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4-4</w:t>
                            </w:r>
                            <w:r>
                              <w:rPr>
                                <w:rFonts w:ascii="SimSun" w:hAnsi="SimSun" w:cs="SimSun" w:eastAsia="新宋体"/>
                                <w:sz w:val="11"/>
                                <w:szCs w:val="11"/>
                              </w:rPr>
                              <w:t>是千兆以太网的几个组网标准对应的技术指标或特性。</w:t>
                            </w:r>
                            <w:r>
                              <w:rPr>
                                <w:rFonts w:eastAsia="新宋体" w:cs="SimSun" w:ascii="SimSun" w:hAnsi="SimSun"/>
                                <w:sz w:val="11"/>
                                <w:szCs w:val="11"/>
                              </w:rPr>
                              <w:t>IEEE802.3z</w:t>
                            </w:r>
                            <w:r>
                              <w:rPr>
                                <w:rFonts w:ascii="SimSun" w:hAnsi="SimSun" w:cs="SimSun" w:eastAsia="新宋体"/>
                                <w:sz w:val="11"/>
                                <w:szCs w:val="11"/>
                              </w:rPr>
                              <w:t>标准</w:t>
                            </w:r>
                            <w:r>
                              <w:rPr>
                                <w:rFonts w:eastAsia="新宋体" w:cs="SimSun" w:ascii="SimSun" w:hAnsi="SimSun"/>
                                <w:sz w:val="11"/>
                                <w:szCs w:val="11"/>
                              </w:rPr>
                              <w:br/>
                            </w:r>
                            <w:r>
                              <w:rPr>
                                <w:rFonts w:ascii="SimSun" w:hAnsi="SimSun" w:cs="SimSun" w:eastAsia="新宋体"/>
                                <w:sz w:val="11"/>
                                <w:szCs w:val="11"/>
                              </w:rPr>
                              <w:t>采用光纤或铜缆作为连接介质，使用</w:t>
                            </w:r>
                            <w:r>
                              <w:rPr>
                                <w:rFonts w:eastAsia="新宋体" w:cs="SimSun" w:ascii="SimSun" w:hAnsi="SimSun"/>
                                <w:sz w:val="11"/>
                                <w:szCs w:val="11"/>
                              </w:rPr>
                              <w:t>8b/10b</w:t>
                            </w:r>
                            <w:r>
                              <w:rPr>
                                <w:rFonts w:ascii="SimSun" w:hAnsi="SimSun" w:cs="SimSun" w:eastAsia="新宋体"/>
                                <w:sz w:val="11"/>
                                <w:szCs w:val="11"/>
                              </w:rPr>
                              <w:t>编码达到千兆速度，此时并没有使用广</w:t>
                            </w:r>
                            <w:r>
                              <w:rPr>
                                <w:rFonts w:eastAsia="新宋体" w:cs="SimSun" w:ascii="SimSun" w:hAnsi="SimSun"/>
                                <w:sz w:val="11"/>
                                <w:szCs w:val="11"/>
                              </w:rPr>
                              <w:br/>
                            </w:r>
                            <w:r>
                              <w:rPr>
                                <w:rFonts w:ascii="SimSun" w:hAnsi="SimSun" w:cs="SimSun" w:eastAsia="新宋体"/>
                                <w:sz w:val="11"/>
                                <w:szCs w:val="11"/>
                              </w:rPr>
                              <w:t>泛部署的</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w:t>
                            </w:r>
                            <w:r>
                              <w:rPr>
                                <w:rFonts w:eastAsia="新宋体" w:cs="SimSun" w:ascii="SimSun" w:hAnsi="SimSun"/>
                                <w:sz w:val="11"/>
                                <w:szCs w:val="11"/>
                              </w:rPr>
                              <w:t>1998</w:t>
                            </w:r>
                            <w:r>
                              <w:rPr>
                                <w:rFonts w:ascii="SimSun" w:hAnsi="SimSun" w:cs="SimSun" w:eastAsia="新宋体"/>
                                <w:sz w:val="11"/>
                                <w:szCs w:val="11"/>
                              </w:rPr>
                              <w:t>年颁布了</w:t>
                            </w:r>
                            <w:r>
                              <w:rPr>
                                <w:rFonts w:eastAsia="新宋体" w:cs="SimSun" w:ascii="SimSun" w:hAnsi="SimSun"/>
                                <w:sz w:val="11"/>
                                <w:szCs w:val="11"/>
                              </w:rPr>
                              <w:t>IEEE802.3ab</w:t>
                            </w:r>
                            <w:r>
                              <w:rPr>
                                <w:rFonts w:ascii="SimSun" w:hAnsi="SimSun" w:cs="SimSun" w:eastAsia="新宋体"/>
                                <w:sz w:val="11"/>
                                <w:szCs w:val="11"/>
                              </w:rPr>
                              <w:t>标准，这就是</w:t>
                            </w:r>
                            <w:r>
                              <w:rPr>
                                <w:rFonts w:eastAsia="新宋体" w:cs="SimSun" w:ascii="SimSun" w:hAnsi="SimSun"/>
                                <w:sz w:val="11"/>
                                <w:szCs w:val="11"/>
                              </w:rPr>
                              <w:t>1000Base-T</w:t>
                            </w:r>
                            <w:r>
                              <w:rPr>
                                <w:rFonts w:ascii="SimSun" w:hAnsi="SimSun" w:cs="SimSun" w:eastAsia="新宋体"/>
                                <w:sz w:val="11"/>
                                <w:szCs w:val="11"/>
                              </w:rPr>
                              <w:t>，它采用</w:t>
                            </w:r>
                            <w:r>
                              <w:rPr>
                                <w:rFonts w:eastAsia="新宋体" w:cs="SimSun" w:ascii="SimSun" w:hAnsi="SimSun"/>
                                <w:sz w:val="11"/>
                                <w:szCs w:val="11"/>
                              </w:rPr>
                              <w:br/>
                            </w:r>
                            <w:r>
                              <w:rPr>
                                <w:rFonts w:ascii="SimSun" w:hAnsi="SimSun" w:cs="SimSun" w:eastAsia="新宋体"/>
                                <w:sz w:val="11"/>
                                <w:szCs w:val="11"/>
                              </w:rPr>
                              <w:t>了成本低、性能不错的</w:t>
                            </w:r>
                            <w:r>
                              <w:rPr>
                                <w:rFonts w:eastAsia="新宋体" w:cs="SimSun" w:ascii="SimSun" w:hAnsi="SimSun"/>
                                <w:sz w:val="11"/>
                                <w:szCs w:val="11"/>
                              </w:rPr>
                              <w:t>UTP</w:t>
                            </w:r>
                            <w:r>
                              <w:rPr>
                                <w:rFonts w:ascii="SimSun" w:hAnsi="SimSun" w:cs="SimSun" w:eastAsia="新宋体"/>
                                <w:sz w:val="11"/>
                                <w:szCs w:val="11"/>
                              </w:rPr>
                              <w:t>实现</w:t>
                            </w:r>
                            <w:r>
                              <w:rPr>
                                <w:rFonts w:eastAsia="新宋体" w:cs="SimSun" w:ascii="SimSun" w:hAnsi="SimSun"/>
                                <w:sz w:val="11"/>
                                <w:szCs w:val="11"/>
                              </w:rPr>
                              <w:t>1000Mb/s</w:t>
                            </w:r>
                            <w:r>
                              <w:rPr>
                                <w:rFonts w:ascii="SimSun" w:hAnsi="SimSun" w:cs="SimSun" w:eastAsia="新宋体"/>
                                <w:sz w:val="11"/>
                                <w:szCs w:val="11"/>
                              </w:rPr>
                              <w:t>的传输速率，很快成为了市场主流。</w:t>
                            </w:r>
                          </w:p>
                        </w:txbxContent>
                      </wps:txbx>
                      <wps:bodyPr anchor="t" lIns="53975" tIns="53975" rIns="53975" bIns="53975">
                        <a:spAutoFit/>
                      </wps:bodyPr>
                    </wps:wsp>
                  </a:graphicData>
                </a:graphic>
              </wp:anchor>
            </w:drawing>
          </mc:Choice>
          <mc:Fallback>
            <w:pict>
              <v:rect fillcolor="#729FCF" style="position:absolute;rotation:-0;width:528.85pt;height:53.3pt;mso-wrap-distance-left:5.7pt;mso-wrap-distance-right:5.7pt;mso-wrap-distance-top:5.7pt;mso-wrap-distance-bottom:5.7pt;margin-top:134.2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5</w:t>
                      </w:r>
                      <w:r>
                        <w:rPr>
                          <w:rFonts w:ascii="SimSun" w:hAnsi="SimSun" w:cs="SimSun" w:eastAsia="新宋体"/>
                          <w:sz w:val="11"/>
                          <w:szCs w:val="11"/>
                        </w:rPr>
                        <w:t>）允许使用巨型帧（</w:t>
                      </w:r>
                      <w:r>
                        <w:rPr>
                          <w:rFonts w:eastAsia="新宋体" w:cs="SimSun" w:ascii="SimSun" w:hAnsi="SimSun"/>
                          <w:sz w:val="11"/>
                          <w:szCs w:val="11"/>
                        </w:rPr>
                        <w:t>jumbo frame</w:t>
                      </w:r>
                      <w:r>
                        <w:rPr>
                          <w:rFonts w:ascii="SimSun" w:hAnsi="SimSun" w:cs="SimSun" w:eastAsia="新宋体"/>
                          <w:sz w:val="11"/>
                          <w:szCs w:val="11"/>
                        </w:rPr>
                        <w:t>），更充分地利用带宽。</w:t>
                      </w:r>
                      <w:r>
                        <w:rPr>
                          <w:rFonts w:eastAsia="新宋体" w:cs="SimSun" w:ascii="SimSun" w:hAnsi="SimSun"/>
                          <w:sz w:val="11"/>
                          <w:szCs w:val="11"/>
                        </w:rPr>
                        <w:br/>
                      </w:r>
                      <w:r>
                        <w:rPr>
                          <w:rFonts w:ascii="SimSun" w:hAnsi="SimSun" w:cs="SimSun" w:eastAsia="新宋体"/>
                          <w:sz w:val="11"/>
                          <w:szCs w:val="11"/>
                        </w:rPr>
                        <w:t>表</w:t>
                      </w:r>
                      <w:r>
                        <w:rPr>
                          <w:rFonts w:eastAsia="新宋体" w:cs="SimSun" w:ascii="SimSun" w:hAnsi="SimSun"/>
                          <w:sz w:val="11"/>
                          <w:szCs w:val="11"/>
                        </w:rPr>
                        <w:t>4-4</w:t>
                      </w:r>
                      <w:r>
                        <w:rPr>
                          <w:rFonts w:ascii="SimSun" w:hAnsi="SimSun" w:cs="SimSun" w:eastAsia="新宋体"/>
                          <w:sz w:val="11"/>
                          <w:szCs w:val="11"/>
                        </w:rPr>
                        <w:t>是千兆以太网的几个组网标准对应的技术指标或特性。</w:t>
                      </w:r>
                      <w:r>
                        <w:rPr>
                          <w:rFonts w:eastAsia="新宋体" w:cs="SimSun" w:ascii="SimSun" w:hAnsi="SimSun"/>
                          <w:sz w:val="11"/>
                          <w:szCs w:val="11"/>
                        </w:rPr>
                        <w:t>IEEE802.3z</w:t>
                      </w:r>
                      <w:r>
                        <w:rPr>
                          <w:rFonts w:ascii="SimSun" w:hAnsi="SimSun" w:cs="SimSun" w:eastAsia="新宋体"/>
                          <w:sz w:val="11"/>
                          <w:szCs w:val="11"/>
                        </w:rPr>
                        <w:t>标准</w:t>
                      </w:r>
                      <w:r>
                        <w:rPr>
                          <w:rFonts w:eastAsia="新宋体" w:cs="SimSun" w:ascii="SimSun" w:hAnsi="SimSun"/>
                          <w:sz w:val="11"/>
                          <w:szCs w:val="11"/>
                        </w:rPr>
                        <w:br/>
                      </w:r>
                      <w:r>
                        <w:rPr>
                          <w:rFonts w:ascii="SimSun" w:hAnsi="SimSun" w:cs="SimSun" w:eastAsia="新宋体"/>
                          <w:sz w:val="11"/>
                          <w:szCs w:val="11"/>
                        </w:rPr>
                        <w:t>采用光纤或铜缆作为连接介质，使用</w:t>
                      </w:r>
                      <w:r>
                        <w:rPr>
                          <w:rFonts w:eastAsia="新宋体" w:cs="SimSun" w:ascii="SimSun" w:hAnsi="SimSun"/>
                          <w:sz w:val="11"/>
                          <w:szCs w:val="11"/>
                        </w:rPr>
                        <w:t>8b/10b</w:t>
                      </w:r>
                      <w:r>
                        <w:rPr>
                          <w:rFonts w:ascii="SimSun" w:hAnsi="SimSun" w:cs="SimSun" w:eastAsia="新宋体"/>
                          <w:sz w:val="11"/>
                          <w:szCs w:val="11"/>
                        </w:rPr>
                        <w:t>编码达到千兆速度，此时并没有使用广</w:t>
                      </w:r>
                      <w:r>
                        <w:rPr>
                          <w:rFonts w:eastAsia="新宋体" w:cs="SimSun" w:ascii="SimSun" w:hAnsi="SimSun"/>
                          <w:sz w:val="11"/>
                          <w:szCs w:val="11"/>
                        </w:rPr>
                        <w:br/>
                      </w:r>
                      <w:r>
                        <w:rPr>
                          <w:rFonts w:ascii="SimSun" w:hAnsi="SimSun" w:cs="SimSun" w:eastAsia="新宋体"/>
                          <w:sz w:val="11"/>
                          <w:szCs w:val="11"/>
                        </w:rPr>
                        <w:t>泛部署的</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w:t>
                      </w:r>
                      <w:r>
                        <w:rPr>
                          <w:rFonts w:eastAsia="新宋体" w:cs="SimSun" w:ascii="SimSun" w:hAnsi="SimSun"/>
                          <w:sz w:val="11"/>
                          <w:szCs w:val="11"/>
                        </w:rPr>
                        <w:t>1998</w:t>
                      </w:r>
                      <w:r>
                        <w:rPr>
                          <w:rFonts w:ascii="SimSun" w:hAnsi="SimSun" w:cs="SimSun" w:eastAsia="新宋体"/>
                          <w:sz w:val="11"/>
                          <w:szCs w:val="11"/>
                        </w:rPr>
                        <w:t>年颁布了</w:t>
                      </w:r>
                      <w:r>
                        <w:rPr>
                          <w:rFonts w:eastAsia="新宋体" w:cs="SimSun" w:ascii="SimSun" w:hAnsi="SimSun"/>
                          <w:sz w:val="11"/>
                          <w:szCs w:val="11"/>
                        </w:rPr>
                        <w:t>IEEE802.3ab</w:t>
                      </w:r>
                      <w:r>
                        <w:rPr>
                          <w:rFonts w:ascii="SimSun" w:hAnsi="SimSun" w:cs="SimSun" w:eastAsia="新宋体"/>
                          <w:sz w:val="11"/>
                          <w:szCs w:val="11"/>
                        </w:rPr>
                        <w:t>标准，这就是</w:t>
                      </w:r>
                      <w:r>
                        <w:rPr>
                          <w:rFonts w:eastAsia="新宋体" w:cs="SimSun" w:ascii="SimSun" w:hAnsi="SimSun"/>
                          <w:sz w:val="11"/>
                          <w:szCs w:val="11"/>
                        </w:rPr>
                        <w:t>1000Base-T</w:t>
                      </w:r>
                      <w:r>
                        <w:rPr>
                          <w:rFonts w:ascii="SimSun" w:hAnsi="SimSun" w:cs="SimSun" w:eastAsia="新宋体"/>
                          <w:sz w:val="11"/>
                          <w:szCs w:val="11"/>
                        </w:rPr>
                        <w:t>，它采用</w:t>
                      </w:r>
                      <w:r>
                        <w:rPr>
                          <w:rFonts w:eastAsia="新宋体" w:cs="SimSun" w:ascii="SimSun" w:hAnsi="SimSun"/>
                          <w:sz w:val="11"/>
                          <w:szCs w:val="11"/>
                        </w:rPr>
                        <w:br/>
                      </w:r>
                      <w:r>
                        <w:rPr>
                          <w:rFonts w:ascii="SimSun" w:hAnsi="SimSun" w:cs="SimSun" w:eastAsia="新宋体"/>
                          <w:sz w:val="11"/>
                          <w:szCs w:val="11"/>
                        </w:rPr>
                        <w:t>了成本低、性能不错的</w:t>
                      </w:r>
                      <w:r>
                        <w:rPr>
                          <w:rFonts w:eastAsia="新宋体" w:cs="SimSun" w:ascii="SimSun" w:hAnsi="SimSun"/>
                          <w:sz w:val="11"/>
                          <w:szCs w:val="11"/>
                        </w:rPr>
                        <w:t>UTP</w:t>
                      </w:r>
                      <w:r>
                        <w:rPr>
                          <w:rFonts w:ascii="SimSun" w:hAnsi="SimSun" w:cs="SimSun" w:eastAsia="新宋体"/>
                          <w:sz w:val="11"/>
                          <w:szCs w:val="11"/>
                        </w:rPr>
                        <w:t>实现</w:t>
                      </w:r>
                      <w:r>
                        <w:rPr>
                          <w:rFonts w:eastAsia="新宋体" w:cs="SimSun" w:ascii="SimSun" w:hAnsi="SimSun"/>
                          <w:sz w:val="11"/>
                          <w:szCs w:val="11"/>
                        </w:rPr>
                        <w:t>1000Mb/s</w:t>
                      </w:r>
                      <w:r>
                        <w:rPr>
                          <w:rFonts w:ascii="SimSun" w:hAnsi="SimSun" w:cs="SimSun" w:eastAsia="新宋体"/>
                          <w:sz w:val="11"/>
                          <w:szCs w:val="11"/>
                        </w:rPr>
                        <w:t>的传输速率，很快成为了市场主流。</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2499995</wp:posOffset>
                </wp:positionH>
                <wp:positionV relativeFrom="line">
                  <wp:posOffset>3054350</wp:posOffset>
                </wp:positionV>
                <wp:extent cx="4699635" cy="189230"/>
                <wp:effectExtent l="0" t="0" r="0" b="0"/>
                <wp:wrapSquare wrapText="bothSides"/>
                <wp:docPr id="368" name="Frame6"/>
                <a:graphic xmlns:a="http://schemas.openxmlformats.org/drawingml/2006/main">
                  <a:graphicData uri="http://schemas.microsoft.com/office/word/2010/wordprocessingShape">
                    <wps:wsp>
                      <wps:cNvSpPr txBox="1"/>
                      <wps:spPr>
                        <a:xfrm>
                          <a:off x="0" y="0"/>
                          <a:ext cx="46996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4-4</w:t>
                            </w:r>
                            <w:r>
                              <w:rPr>
                                <w:rFonts w:ascii="SimSun" w:hAnsi="SimSun" w:cs="SimSun" w:eastAsia="新宋体"/>
                                <w:sz w:val="11"/>
                                <w:szCs w:val="11"/>
                              </w:rPr>
                              <w:t>千兆以太网的物理层参数</w:t>
                            </w:r>
                          </w:p>
                        </w:txbxContent>
                      </wps:txbx>
                      <wps:bodyPr anchor="t" lIns="53975" tIns="53975" rIns="53975" bIns="53975">
                        <a:spAutoFit/>
                      </wps:bodyPr>
                    </wps:wsp>
                  </a:graphicData>
                </a:graphic>
              </wp:anchor>
            </w:drawing>
          </mc:Choice>
          <mc:Fallback>
            <w:pict>
              <v:rect fillcolor="#729FCF" style="position:absolute;rotation:-0;width:370.05pt;height:14.9pt;mso-wrap-distance-left:5.7pt;mso-wrap-distance-right:5.7pt;mso-wrap-distance-top:5.7pt;mso-wrap-distance-bottom:5.7pt;margin-top:240.5pt;mso-position-vertical-relative:text;margin-left:19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4-4</w:t>
                      </w:r>
                      <w:r>
                        <w:rPr>
                          <w:rFonts w:ascii="SimSun" w:hAnsi="SimSun" w:cs="SimSun" w:eastAsia="新宋体"/>
                          <w:sz w:val="11"/>
                          <w:szCs w:val="11"/>
                        </w:rPr>
                        <w:t>千兆以太网的物理层参数</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474980</wp:posOffset>
                </wp:positionH>
                <wp:positionV relativeFrom="line">
                  <wp:posOffset>4918075</wp:posOffset>
                </wp:positionV>
                <wp:extent cx="6724650" cy="554990"/>
                <wp:effectExtent l="0" t="0" r="0" b="0"/>
                <wp:wrapSquare wrapText="bothSides"/>
                <wp:docPr id="369" name="Frame7"/>
                <a:graphic xmlns:a="http://schemas.openxmlformats.org/drawingml/2006/main">
                  <a:graphicData uri="http://schemas.microsoft.com/office/word/2010/wordprocessingShape">
                    <wps:wsp>
                      <wps:cNvSpPr txBox="1"/>
                      <wps:spPr>
                        <a:xfrm>
                          <a:off x="0" y="0"/>
                          <a:ext cx="672465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1000Base-T</w:t>
                            </w:r>
                            <w:r>
                              <w:rPr>
                                <w:rFonts w:ascii="SimSun" w:hAnsi="SimSun" w:cs="SimSun" w:eastAsia="新宋体"/>
                                <w:sz w:val="11"/>
                                <w:szCs w:val="11"/>
                              </w:rPr>
                              <w:t>采用的编码方法称为</w:t>
                            </w:r>
                            <w:r>
                              <w:rPr>
                                <w:rFonts w:eastAsia="新宋体" w:cs="SimSun" w:ascii="SimSun" w:hAnsi="SimSun"/>
                                <w:sz w:val="11"/>
                                <w:szCs w:val="11"/>
                              </w:rPr>
                              <w:t>4D-PAM5</w:t>
                            </w:r>
                            <w:r>
                              <w:rPr>
                                <w:rFonts w:ascii="SimSun" w:hAnsi="SimSun" w:cs="SimSun" w:eastAsia="新宋体"/>
                                <w:sz w:val="11"/>
                                <w:szCs w:val="11"/>
                              </w:rPr>
                              <w:t>，每个码元传输</w:t>
                            </w:r>
                            <w:r>
                              <w:rPr>
                                <w:rFonts w:eastAsia="新宋体" w:cs="SimSun" w:ascii="SimSun" w:hAnsi="SimSun"/>
                                <w:sz w:val="11"/>
                                <w:szCs w:val="11"/>
                              </w:rPr>
                              <w:t>2</w:t>
                            </w:r>
                            <w:r>
                              <w:rPr>
                                <w:rFonts w:ascii="SimSun" w:hAnsi="SimSun" w:cs="SimSun" w:eastAsia="新宋体"/>
                                <w:sz w:val="11"/>
                                <w:szCs w:val="11"/>
                              </w:rPr>
                              <w:t>比特，即</w:t>
                            </w:r>
                            <w:r>
                              <w:rPr>
                                <w:rFonts w:eastAsia="新宋体" w:cs="SimSun" w:ascii="SimSun" w:hAnsi="SimSun"/>
                                <w:sz w:val="11"/>
                                <w:szCs w:val="11"/>
                              </w:rPr>
                              <w:t>4</w:t>
                            </w:r>
                            <w:r>
                              <w:rPr>
                                <w:rFonts w:ascii="SimSun" w:hAnsi="SimSun" w:cs="SimSun" w:eastAsia="新宋体"/>
                                <w:sz w:val="11"/>
                                <w:szCs w:val="11"/>
                              </w:rPr>
                              <w:t>个符号，</w:t>
                            </w:r>
                            <w:r>
                              <w:rPr>
                                <w:rFonts w:eastAsia="新宋体" w:cs="SimSun" w:ascii="SimSun" w:hAnsi="SimSun"/>
                                <w:sz w:val="11"/>
                                <w:szCs w:val="11"/>
                              </w:rPr>
                              <w:br/>
                            </w:r>
                            <w:r>
                              <w:rPr>
                                <w:rFonts w:ascii="SimSun" w:hAnsi="SimSun" w:cs="SimSun" w:eastAsia="新宋体"/>
                                <w:sz w:val="11"/>
                                <w:szCs w:val="11"/>
                              </w:rPr>
                              <w:t>用</w:t>
                            </w:r>
                            <w:r>
                              <w:rPr>
                                <w:rFonts w:eastAsia="新宋体" w:cs="SimSun" w:ascii="SimSun" w:hAnsi="SimSun"/>
                                <w:sz w:val="11"/>
                                <w:szCs w:val="11"/>
                              </w:rPr>
                              <w:t>5</w:t>
                            </w:r>
                            <w:r>
                              <w:rPr>
                                <w:rFonts w:ascii="SimSun" w:hAnsi="SimSun" w:cs="SimSun" w:eastAsia="新宋体"/>
                                <w:sz w:val="11"/>
                                <w:szCs w:val="11"/>
                              </w:rPr>
                              <w:t>个调制幅度承载，多出来的</w:t>
                            </w:r>
                            <w:r>
                              <w:rPr>
                                <w:rFonts w:eastAsia="新宋体" w:cs="SimSun" w:ascii="SimSun" w:hAnsi="SimSun"/>
                                <w:sz w:val="11"/>
                                <w:szCs w:val="11"/>
                              </w:rPr>
                              <w:t>1</w:t>
                            </w:r>
                            <w:r>
                              <w:rPr>
                                <w:rFonts w:ascii="SimSun" w:hAnsi="SimSun" w:cs="SimSun" w:eastAsia="新宋体"/>
                                <w:sz w:val="11"/>
                                <w:szCs w:val="11"/>
                              </w:rPr>
                              <w:t>个调制幅度用于处理错误。</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线对的时钟</w:t>
                            </w:r>
                            <w:r>
                              <w:rPr>
                                <w:rFonts w:eastAsia="新宋体" w:cs="SimSun" w:ascii="SimSun" w:hAnsi="SimSun"/>
                                <w:sz w:val="11"/>
                                <w:szCs w:val="11"/>
                              </w:rPr>
                              <w:br/>
                            </w:r>
                            <w:r>
                              <w:rPr>
                                <w:rFonts w:ascii="SimSun" w:hAnsi="SimSun" w:cs="SimSun" w:eastAsia="新宋体"/>
                                <w:sz w:val="11"/>
                                <w:szCs w:val="11"/>
                              </w:rPr>
                              <w:t>可达</w:t>
                            </w:r>
                            <w:r>
                              <w:rPr>
                                <w:rFonts w:eastAsia="新宋体" w:cs="SimSun" w:ascii="SimSun" w:hAnsi="SimSun"/>
                                <w:sz w:val="11"/>
                                <w:szCs w:val="11"/>
                              </w:rPr>
                              <w:t>125MHz</w:t>
                            </w:r>
                            <w:r>
                              <w:rPr>
                                <w:rFonts w:ascii="SimSun" w:hAnsi="SimSun" w:cs="SimSun" w:eastAsia="新宋体"/>
                                <w:sz w:val="11"/>
                                <w:szCs w:val="11"/>
                              </w:rPr>
                              <w:t>，能提供</w:t>
                            </w:r>
                            <w:r>
                              <w:rPr>
                                <w:rFonts w:eastAsia="新宋体" w:cs="SimSun" w:ascii="SimSun" w:hAnsi="SimSun"/>
                                <w:sz w:val="11"/>
                                <w:szCs w:val="11"/>
                              </w:rPr>
                              <w:t>250Mb/s</w:t>
                            </w:r>
                            <w:r>
                              <w:rPr>
                                <w:rFonts w:ascii="SimSun" w:hAnsi="SimSun" w:cs="SimSun" w:eastAsia="新宋体"/>
                                <w:sz w:val="11"/>
                                <w:szCs w:val="11"/>
                              </w:rPr>
                              <w:t>的传输速率，</w:t>
                            </w:r>
                            <w:r>
                              <w:rPr>
                                <w:rFonts w:eastAsia="新宋体" w:cs="SimSun" w:ascii="SimSun" w:hAnsi="SimSun"/>
                                <w:sz w:val="11"/>
                                <w:szCs w:val="11"/>
                              </w:rPr>
                              <w:t>4</w:t>
                            </w:r>
                            <w:r>
                              <w:rPr>
                                <w:rFonts w:ascii="SimSun" w:hAnsi="SimSun" w:cs="SimSun" w:eastAsia="新宋体"/>
                                <w:sz w:val="11"/>
                                <w:szCs w:val="11"/>
                              </w:rPr>
                              <w:t>对线全部启用，实现了</w:t>
                            </w:r>
                            <w:r>
                              <w:rPr>
                                <w:rFonts w:eastAsia="新宋体" w:cs="SimSun" w:ascii="SimSun" w:hAnsi="SimSun"/>
                                <w:sz w:val="11"/>
                                <w:szCs w:val="11"/>
                              </w:rPr>
                              <w:t>1000Mb/s</w:t>
                            </w:r>
                            <w:r>
                              <w:rPr>
                                <w:rFonts w:ascii="SimSun" w:hAnsi="SimSun" w:cs="SimSun" w:eastAsia="新宋体"/>
                                <w:sz w:val="11"/>
                                <w:szCs w:val="11"/>
                              </w:rPr>
                              <w:t>的传</w:t>
                            </w:r>
                            <w:r>
                              <w:rPr>
                                <w:rFonts w:eastAsia="新宋体" w:cs="SimSun" w:ascii="SimSun" w:hAnsi="SimSun"/>
                                <w:sz w:val="11"/>
                                <w:szCs w:val="11"/>
                              </w:rPr>
                              <w:br/>
                            </w:r>
                            <w:r>
                              <w:rPr>
                                <w:rFonts w:ascii="SimSun" w:hAnsi="SimSun" w:cs="SimSun" w:eastAsia="新宋体"/>
                                <w:sz w:val="11"/>
                                <w:szCs w:val="11"/>
                              </w:rPr>
                              <w:t>输速率。</w:t>
                            </w:r>
                          </w:p>
                        </w:txbxContent>
                      </wps:txbx>
                      <wps:bodyPr anchor="t" lIns="53975" tIns="53975" rIns="53975" bIns="53975">
                        <a:spAutoFit/>
                      </wps:bodyPr>
                    </wps:wsp>
                  </a:graphicData>
                </a:graphic>
              </wp:anchor>
            </w:drawing>
          </mc:Choice>
          <mc:Fallback>
            <w:pict>
              <v:rect fillcolor="#729FCF" style="position:absolute;rotation:-0;width:529.5pt;height:43.7pt;mso-wrap-distance-left:5.7pt;mso-wrap-distance-right:5.7pt;mso-wrap-distance-top:5.7pt;mso-wrap-distance-bottom:5.7pt;margin-top:387.2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1000Base-T</w:t>
                      </w:r>
                      <w:r>
                        <w:rPr>
                          <w:rFonts w:ascii="SimSun" w:hAnsi="SimSun" w:cs="SimSun" w:eastAsia="新宋体"/>
                          <w:sz w:val="11"/>
                          <w:szCs w:val="11"/>
                        </w:rPr>
                        <w:t>采用的编码方法称为</w:t>
                      </w:r>
                      <w:r>
                        <w:rPr>
                          <w:rFonts w:eastAsia="新宋体" w:cs="SimSun" w:ascii="SimSun" w:hAnsi="SimSun"/>
                          <w:sz w:val="11"/>
                          <w:szCs w:val="11"/>
                        </w:rPr>
                        <w:t>4D-PAM5</w:t>
                      </w:r>
                      <w:r>
                        <w:rPr>
                          <w:rFonts w:ascii="SimSun" w:hAnsi="SimSun" w:cs="SimSun" w:eastAsia="新宋体"/>
                          <w:sz w:val="11"/>
                          <w:szCs w:val="11"/>
                        </w:rPr>
                        <w:t>，每个码元传输</w:t>
                      </w:r>
                      <w:r>
                        <w:rPr>
                          <w:rFonts w:eastAsia="新宋体" w:cs="SimSun" w:ascii="SimSun" w:hAnsi="SimSun"/>
                          <w:sz w:val="11"/>
                          <w:szCs w:val="11"/>
                        </w:rPr>
                        <w:t>2</w:t>
                      </w:r>
                      <w:r>
                        <w:rPr>
                          <w:rFonts w:ascii="SimSun" w:hAnsi="SimSun" w:cs="SimSun" w:eastAsia="新宋体"/>
                          <w:sz w:val="11"/>
                          <w:szCs w:val="11"/>
                        </w:rPr>
                        <w:t>比特，即</w:t>
                      </w:r>
                      <w:r>
                        <w:rPr>
                          <w:rFonts w:eastAsia="新宋体" w:cs="SimSun" w:ascii="SimSun" w:hAnsi="SimSun"/>
                          <w:sz w:val="11"/>
                          <w:szCs w:val="11"/>
                        </w:rPr>
                        <w:t>4</w:t>
                      </w:r>
                      <w:r>
                        <w:rPr>
                          <w:rFonts w:ascii="SimSun" w:hAnsi="SimSun" w:cs="SimSun" w:eastAsia="新宋体"/>
                          <w:sz w:val="11"/>
                          <w:szCs w:val="11"/>
                        </w:rPr>
                        <w:t>个符号，</w:t>
                      </w:r>
                      <w:r>
                        <w:rPr>
                          <w:rFonts w:eastAsia="新宋体" w:cs="SimSun" w:ascii="SimSun" w:hAnsi="SimSun"/>
                          <w:sz w:val="11"/>
                          <w:szCs w:val="11"/>
                        </w:rPr>
                        <w:br/>
                      </w:r>
                      <w:r>
                        <w:rPr>
                          <w:rFonts w:ascii="SimSun" w:hAnsi="SimSun" w:cs="SimSun" w:eastAsia="新宋体"/>
                          <w:sz w:val="11"/>
                          <w:szCs w:val="11"/>
                        </w:rPr>
                        <w:t>用</w:t>
                      </w:r>
                      <w:r>
                        <w:rPr>
                          <w:rFonts w:eastAsia="新宋体" w:cs="SimSun" w:ascii="SimSun" w:hAnsi="SimSun"/>
                          <w:sz w:val="11"/>
                          <w:szCs w:val="11"/>
                        </w:rPr>
                        <w:t>5</w:t>
                      </w:r>
                      <w:r>
                        <w:rPr>
                          <w:rFonts w:ascii="SimSun" w:hAnsi="SimSun" w:cs="SimSun" w:eastAsia="新宋体"/>
                          <w:sz w:val="11"/>
                          <w:szCs w:val="11"/>
                        </w:rPr>
                        <w:t>个调制幅度承载，多出来的</w:t>
                      </w:r>
                      <w:r>
                        <w:rPr>
                          <w:rFonts w:eastAsia="新宋体" w:cs="SimSun" w:ascii="SimSun" w:hAnsi="SimSun"/>
                          <w:sz w:val="11"/>
                          <w:szCs w:val="11"/>
                        </w:rPr>
                        <w:t>1</w:t>
                      </w:r>
                      <w:r>
                        <w:rPr>
                          <w:rFonts w:ascii="SimSun" w:hAnsi="SimSun" w:cs="SimSun" w:eastAsia="新宋体"/>
                          <w:sz w:val="11"/>
                          <w:szCs w:val="11"/>
                        </w:rPr>
                        <w:t>个调制幅度用于处理错误。</w:t>
                      </w:r>
                      <w:r>
                        <w:rPr>
                          <w:rFonts w:eastAsia="新宋体" w:cs="SimSun" w:ascii="SimSun" w:hAnsi="SimSun"/>
                          <w:sz w:val="11"/>
                          <w:szCs w:val="11"/>
                        </w:rPr>
                        <w:t>5</w:t>
                      </w:r>
                      <w:r>
                        <w:rPr>
                          <w:rFonts w:ascii="SimSun" w:hAnsi="SimSun" w:cs="SimSun" w:eastAsia="新宋体"/>
                          <w:sz w:val="11"/>
                          <w:szCs w:val="11"/>
                        </w:rPr>
                        <w:t>类</w:t>
                      </w:r>
                      <w:r>
                        <w:rPr>
                          <w:rFonts w:eastAsia="新宋体" w:cs="SimSun" w:ascii="SimSun" w:hAnsi="SimSun"/>
                          <w:sz w:val="11"/>
                          <w:szCs w:val="11"/>
                        </w:rPr>
                        <w:t>UTP</w:t>
                      </w:r>
                      <w:r>
                        <w:rPr>
                          <w:rFonts w:ascii="SimSun" w:hAnsi="SimSun" w:cs="SimSun" w:eastAsia="新宋体"/>
                          <w:sz w:val="11"/>
                          <w:szCs w:val="11"/>
                        </w:rPr>
                        <w:t>线对的时钟</w:t>
                      </w:r>
                      <w:r>
                        <w:rPr>
                          <w:rFonts w:eastAsia="新宋体" w:cs="SimSun" w:ascii="SimSun" w:hAnsi="SimSun"/>
                          <w:sz w:val="11"/>
                          <w:szCs w:val="11"/>
                        </w:rPr>
                        <w:br/>
                      </w:r>
                      <w:r>
                        <w:rPr>
                          <w:rFonts w:ascii="SimSun" w:hAnsi="SimSun" w:cs="SimSun" w:eastAsia="新宋体"/>
                          <w:sz w:val="11"/>
                          <w:szCs w:val="11"/>
                        </w:rPr>
                        <w:t>可达</w:t>
                      </w:r>
                      <w:r>
                        <w:rPr>
                          <w:rFonts w:eastAsia="新宋体" w:cs="SimSun" w:ascii="SimSun" w:hAnsi="SimSun"/>
                          <w:sz w:val="11"/>
                          <w:szCs w:val="11"/>
                        </w:rPr>
                        <w:t>125MHz</w:t>
                      </w:r>
                      <w:r>
                        <w:rPr>
                          <w:rFonts w:ascii="SimSun" w:hAnsi="SimSun" w:cs="SimSun" w:eastAsia="新宋体"/>
                          <w:sz w:val="11"/>
                          <w:szCs w:val="11"/>
                        </w:rPr>
                        <w:t>，能提供</w:t>
                      </w:r>
                      <w:r>
                        <w:rPr>
                          <w:rFonts w:eastAsia="新宋体" w:cs="SimSun" w:ascii="SimSun" w:hAnsi="SimSun"/>
                          <w:sz w:val="11"/>
                          <w:szCs w:val="11"/>
                        </w:rPr>
                        <w:t>250Mb/s</w:t>
                      </w:r>
                      <w:r>
                        <w:rPr>
                          <w:rFonts w:ascii="SimSun" w:hAnsi="SimSun" w:cs="SimSun" w:eastAsia="新宋体"/>
                          <w:sz w:val="11"/>
                          <w:szCs w:val="11"/>
                        </w:rPr>
                        <w:t>的传输速率，</w:t>
                      </w:r>
                      <w:r>
                        <w:rPr>
                          <w:rFonts w:eastAsia="新宋体" w:cs="SimSun" w:ascii="SimSun" w:hAnsi="SimSun"/>
                          <w:sz w:val="11"/>
                          <w:szCs w:val="11"/>
                        </w:rPr>
                        <w:t>4</w:t>
                      </w:r>
                      <w:r>
                        <w:rPr>
                          <w:rFonts w:ascii="SimSun" w:hAnsi="SimSun" w:cs="SimSun" w:eastAsia="新宋体"/>
                          <w:sz w:val="11"/>
                          <w:szCs w:val="11"/>
                        </w:rPr>
                        <w:t>对线全部启用，实现了</w:t>
                      </w:r>
                      <w:r>
                        <w:rPr>
                          <w:rFonts w:eastAsia="新宋体" w:cs="SimSun" w:ascii="SimSun" w:hAnsi="SimSun"/>
                          <w:sz w:val="11"/>
                          <w:szCs w:val="11"/>
                        </w:rPr>
                        <w:t>1000Mb/s</w:t>
                      </w:r>
                      <w:r>
                        <w:rPr>
                          <w:rFonts w:ascii="SimSun" w:hAnsi="SimSun" w:cs="SimSun" w:eastAsia="新宋体"/>
                          <w:sz w:val="11"/>
                          <w:szCs w:val="11"/>
                        </w:rPr>
                        <w:t>的传</w:t>
                      </w:r>
                      <w:r>
                        <w:rPr>
                          <w:rFonts w:eastAsia="新宋体" w:cs="SimSun" w:ascii="SimSun" w:hAnsi="SimSun"/>
                          <w:sz w:val="11"/>
                          <w:szCs w:val="11"/>
                        </w:rPr>
                        <w:br/>
                      </w:r>
                      <w:r>
                        <w:rPr>
                          <w:rFonts w:ascii="SimSun" w:hAnsi="SimSun" w:cs="SimSun" w:eastAsia="新宋体"/>
                          <w:sz w:val="11"/>
                          <w:szCs w:val="11"/>
                        </w:rPr>
                        <w:t>输速率。</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474980</wp:posOffset>
                </wp:positionH>
                <wp:positionV relativeFrom="line">
                  <wp:posOffset>5922645</wp:posOffset>
                </wp:positionV>
                <wp:extent cx="6724650" cy="1042670"/>
                <wp:effectExtent l="0" t="0" r="0" b="0"/>
                <wp:wrapSquare wrapText="bothSides"/>
                <wp:docPr id="370" name="Frame8"/>
                <a:graphic xmlns:a="http://schemas.openxmlformats.org/drawingml/2006/main">
                  <a:graphicData uri="http://schemas.microsoft.com/office/word/2010/wordprocessingShape">
                    <wps:wsp>
                      <wps:cNvSpPr txBox="1"/>
                      <wps:spPr>
                        <a:xfrm>
                          <a:off x="0" y="0"/>
                          <a:ext cx="672465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通常情况下，千兆以太网采用全双工的工作方式，无冲突产生，无须进行介质访问</w:t>
                            </w:r>
                            <w:r>
                              <w:rPr>
                                <w:rFonts w:eastAsia="新宋体" w:cs="SimSun" w:ascii="SimSun" w:hAnsi="SimSun"/>
                                <w:sz w:val="11"/>
                                <w:szCs w:val="11"/>
                              </w:rPr>
                              <w:br/>
                            </w:r>
                            <w:r>
                              <w:rPr>
                                <w:rFonts w:ascii="SimSun" w:hAnsi="SimSun" w:cs="SimSun" w:eastAsia="新宋体"/>
                                <w:sz w:val="11"/>
                                <w:szCs w:val="11"/>
                              </w:rPr>
                              <w:t>控制。但是，在半双工工作的情况下，仍然存在介质的争用，此时不得不采用</w:t>
                            </w:r>
                            <w:r>
                              <w:rPr>
                                <w:rFonts w:eastAsia="新宋体" w:cs="SimSun" w:ascii="SimSun" w:hAnsi="SimSun"/>
                                <w:sz w:val="11"/>
                                <w:szCs w:val="11"/>
                              </w:rPr>
                              <w:t>CSMA</w:t>
                              <w:br/>
                              <w:t>CD</w:t>
                            </w:r>
                            <w:r>
                              <w:rPr>
                                <w:rFonts w:ascii="SimSun" w:hAnsi="SimSun" w:cs="SimSun" w:eastAsia="新宋体"/>
                                <w:sz w:val="11"/>
                                <w:szCs w:val="11"/>
                              </w:rPr>
                              <w:t>协议，它要求传输一个数据顿的时间不少于数据帧到达最远工作站的来回传播时</w:t>
                            </w:r>
                            <w:r>
                              <w:rPr>
                                <w:rFonts w:eastAsia="新宋体" w:cs="SimSun" w:ascii="SimSun" w:hAnsi="SimSun"/>
                                <w:sz w:val="11"/>
                                <w:szCs w:val="11"/>
                              </w:rPr>
                              <w:br/>
                            </w:r>
                            <w:r>
                              <w:rPr>
                                <w:rFonts w:ascii="SimSun" w:hAnsi="SimSun" w:cs="SimSun" w:eastAsia="新宋体"/>
                                <w:sz w:val="11"/>
                                <w:szCs w:val="11"/>
                              </w:rPr>
                              <w:t>间。相对于经典以太网，千兆以太网的速度提升为原来的</w:t>
                            </w:r>
                            <w:r>
                              <w:rPr>
                                <w:rFonts w:eastAsia="新宋体" w:cs="SimSun" w:ascii="SimSun" w:hAnsi="SimSun"/>
                                <w:sz w:val="11"/>
                                <w:szCs w:val="11"/>
                              </w:rPr>
                              <w:t>100</w:t>
                            </w:r>
                            <w:r>
                              <w:rPr>
                                <w:rFonts w:ascii="SimSun" w:hAnsi="SimSun" w:cs="SimSun" w:eastAsia="新宋体"/>
                                <w:sz w:val="11"/>
                                <w:szCs w:val="11"/>
                              </w:rPr>
                              <w:t>倍，意味着传输一个数</w:t>
                            </w:r>
                            <w:r>
                              <w:rPr>
                                <w:rFonts w:eastAsia="新宋体" w:cs="SimSun" w:ascii="SimSun" w:hAnsi="SimSun"/>
                                <w:sz w:val="11"/>
                                <w:szCs w:val="11"/>
                              </w:rPr>
                              <w:br/>
                            </w:r>
                            <w:r>
                              <w:rPr>
                                <w:rFonts w:ascii="SimSun" w:hAnsi="SimSun" w:cs="SimSun" w:eastAsia="新宋体"/>
                                <w:sz w:val="11"/>
                                <w:szCs w:val="11"/>
                              </w:rPr>
                              <w:t>据帧所需要的时间只是经典以太网的</w:t>
                            </w:r>
                            <w:r>
                              <w:rPr>
                                <w:rFonts w:eastAsia="新宋体" w:cs="SimSun" w:ascii="SimSun" w:hAnsi="SimSun"/>
                                <w:sz w:val="11"/>
                                <w:szCs w:val="11"/>
                              </w:rPr>
                              <w:t>1/100</w:t>
                            </w:r>
                            <w:r>
                              <w:rPr>
                                <w:rFonts w:ascii="SimSun" w:hAnsi="SimSun" w:cs="SimSun" w:eastAsia="新宋体"/>
                                <w:sz w:val="11"/>
                                <w:szCs w:val="11"/>
                              </w:rPr>
                              <w:t>，在保留原有最小顿长度（</w:t>
                            </w:r>
                            <w:r>
                              <w:rPr>
                                <w:rFonts w:eastAsia="新宋体" w:cs="SimSun" w:ascii="SimSun" w:hAnsi="SimSun"/>
                                <w:sz w:val="11"/>
                                <w:szCs w:val="11"/>
                              </w:rPr>
                              <w:t>64</w:t>
                            </w:r>
                            <w:r>
                              <w:rPr>
                                <w:rFonts w:ascii="SimSun" w:hAnsi="SimSun" w:cs="SimSun" w:eastAsia="新宋体"/>
                                <w:sz w:val="11"/>
                                <w:szCs w:val="11"/>
                              </w:rPr>
                              <w:t>字节）的前提</w:t>
                            </w:r>
                            <w:r>
                              <w:rPr>
                                <w:rFonts w:eastAsia="新宋体" w:cs="SimSun" w:ascii="SimSun" w:hAnsi="SimSun"/>
                                <w:sz w:val="11"/>
                                <w:szCs w:val="11"/>
                              </w:rPr>
                              <w:br/>
                            </w:r>
                            <w:r>
                              <w:rPr>
                                <w:rFonts w:ascii="SimSun" w:hAnsi="SimSun" w:cs="SimSun" w:eastAsia="新宋体"/>
                                <w:sz w:val="11"/>
                                <w:szCs w:val="11"/>
                              </w:rPr>
                              <w:t>下，冲突窗口缩短为原来的</w:t>
                            </w:r>
                            <w:r>
                              <w:rPr>
                                <w:rFonts w:eastAsia="新宋体" w:cs="SimSun" w:ascii="SimSun" w:hAnsi="SimSun"/>
                                <w:sz w:val="11"/>
                                <w:szCs w:val="11"/>
                              </w:rPr>
                              <w:t>1/100</w:t>
                            </w:r>
                            <w:r>
                              <w:rPr>
                                <w:rFonts w:ascii="SimSun" w:hAnsi="SimSun" w:cs="SimSun" w:eastAsia="新宋体"/>
                                <w:sz w:val="11"/>
                                <w:szCs w:val="11"/>
                              </w:rPr>
                              <w:t>，也就是两台工作站的最远距离也从</w:t>
                            </w:r>
                            <w:r>
                              <w:rPr>
                                <w:rFonts w:eastAsia="新宋体" w:cs="SimSun" w:ascii="SimSun" w:hAnsi="SimSun"/>
                                <w:sz w:val="11"/>
                                <w:szCs w:val="11"/>
                              </w:rPr>
                              <w:t>2500m</w:t>
                            </w:r>
                            <w:r>
                              <w:rPr>
                                <w:rFonts w:ascii="SimSun" w:hAnsi="SimSun" w:cs="SimSun" w:eastAsia="新宋体"/>
                                <w:sz w:val="11"/>
                                <w:szCs w:val="11"/>
                              </w:rPr>
                              <w:t>缩短为</w:t>
                            </w:r>
                            <w:r>
                              <w:rPr>
                                <w:rFonts w:eastAsia="新宋体" w:cs="SimSun" w:ascii="SimSun" w:hAnsi="SimSun"/>
                                <w:sz w:val="11"/>
                                <w:szCs w:val="11"/>
                              </w:rPr>
                              <w:br/>
                              <w:t>25m</w:t>
                            </w:r>
                            <w:r>
                              <w:rPr>
                                <w:rFonts w:ascii="SimSun" w:hAnsi="SimSun" w:cs="SimSun" w:eastAsia="新宋体"/>
                                <w:sz w:val="11"/>
                                <w:szCs w:val="11"/>
                              </w:rPr>
                              <w:t>。</w:t>
                            </w:r>
                            <w:r>
                              <w:rPr>
                                <w:rFonts w:eastAsia="新宋体" w:cs="SimSun" w:ascii="SimSun" w:hAnsi="SimSun"/>
                                <w:sz w:val="11"/>
                                <w:szCs w:val="11"/>
                              </w:rPr>
                              <w:t>25m</w:t>
                            </w:r>
                            <w:r>
                              <w:rPr>
                                <w:rFonts w:ascii="SimSun" w:hAnsi="SimSun" w:cs="SimSun" w:eastAsia="新宋体"/>
                                <w:sz w:val="11"/>
                                <w:szCs w:val="11"/>
                              </w:rPr>
                              <w:t>的最远距离太短了，如果可以扩充到</w:t>
                            </w:r>
                            <w:r>
                              <w:rPr>
                                <w:rFonts w:eastAsia="新宋体" w:cs="SimSun" w:ascii="SimSun" w:hAnsi="SimSun"/>
                                <w:sz w:val="11"/>
                                <w:szCs w:val="11"/>
                              </w:rPr>
                              <w:t>200m</w:t>
                            </w:r>
                            <w:r>
                              <w:rPr>
                                <w:rFonts w:ascii="SimSun" w:hAnsi="SimSun" w:cs="SimSun" w:eastAsia="新宋体"/>
                                <w:sz w:val="11"/>
                                <w:szCs w:val="11"/>
                              </w:rPr>
                              <w:t>，对于大多数应用场景就够用</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IEEE</w:t>
                            </w:r>
                            <w:r>
                              <w:rPr>
                                <w:rFonts w:ascii="SimSun" w:hAnsi="SimSun" w:cs="SimSun" w:eastAsia="新宋体"/>
                                <w:sz w:val="11"/>
                                <w:szCs w:val="11"/>
                              </w:rPr>
                              <w:t>标准中提出了两种将两台工作站最远距离延长到</w:t>
                            </w:r>
                            <w:r>
                              <w:rPr>
                                <w:rFonts w:eastAsia="新宋体" w:cs="SimSun" w:ascii="SimSun" w:hAnsi="SimSun"/>
                                <w:sz w:val="11"/>
                                <w:szCs w:val="11"/>
                              </w:rPr>
                              <w:t>200m</w:t>
                            </w:r>
                            <w:r>
                              <w:rPr>
                                <w:rFonts w:ascii="SimSun" w:hAnsi="SimSun" w:cs="SimSun" w:eastAsia="新宋体"/>
                                <w:sz w:val="11"/>
                                <w:szCs w:val="11"/>
                              </w:rPr>
                              <w:t>的方法。</w:t>
                            </w:r>
                          </w:p>
                        </w:txbxContent>
                      </wps:txbx>
                      <wps:bodyPr anchor="t" lIns="53975" tIns="53975" rIns="53975" bIns="53975">
                        <a:spAutoFit/>
                      </wps:bodyPr>
                    </wps:wsp>
                  </a:graphicData>
                </a:graphic>
              </wp:anchor>
            </w:drawing>
          </mc:Choice>
          <mc:Fallback>
            <w:pict>
              <v:rect fillcolor="#729FCF" style="position:absolute;rotation:-0;width:529.5pt;height:82.1pt;mso-wrap-distance-left:5.7pt;mso-wrap-distance-right:5.7pt;mso-wrap-distance-top:5.7pt;mso-wrap-distance-bottom:5.7pt;margin-top:466.3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通常情况下，千兆以太网采用全双工的工作方式，无冲突产生，无须进行介质访问</w:t>
                      </w:r>
                      <w:r>
                        <w:rPr>
                          <w:rFonts w:eastAsia="新宋体" w:cs="SimSun" w:ascii="SimSun" w:hAnsi="SimSun"/>
                          <w:sz w:val="11"/>
                          <w:szCs w:val="11"/>
                        </w:rPr>
                        <w:br/>
                      </w:r>
                      <w:r>
                        <w:rPr>
                          <w:rFonts w:ascii="SimSun" w:hAnsi="SimSun" w:cs="SimSun" w:eastAsia="新宋体"/>
                          <w:sz w:val="11"/>
                          <w:szCs w:val="11"/>
                        </w:rPr>
                        <w:t>控制。但是，在半双工工作的情况下，仍然存在介质的争用，此时不得不采用</w:t>
                      </w:r>
                      <w:r>
                        <w:rPr>
                          <w:rFonts w:eastAsia="新宋体" w:cs="SimSun" w:ascii="SimSun" w:hAnsi="SimSun"/>
                          <w:sz w:val="11"/>
                          <w:szCs w:val="11"/>
                        </w:rPr>
                        <w:t>CSMA</w:t>
                        <w:br/>
                        <w:t>CD</w:t>
                      </w:r>
                      <w:r>
                        <w:rPr>
                          <w:rFonts w:ascii="SimSun" w:hAnsi="SimSun" w:cs="SimSun" w:eastAsia="新宋体"/>
                          <w:sz w:val="11"/>
                          <w:szCs w:val="11"/>
                        </w:rPr>
                        <w:t>协议，它要求传输一个数据顿的时间不少于数据帧到达最远工作站的来回传播时</w:t>
                      </w:r>
                      <w:r>
                        <w:rPr>
                          <w:rFonts w:eastAsia="新宋体" w:cs="SimSun" w:ascii="SimSun" w:hAnsi="SimSun"/>
                          <w:sz w:val="11"/>
                          <w:szCs w:val="11"/>
                        </w:rPr>
                        <w:br/>
                      </w:r>
                      <w:r>
                        <w:rPr>
                          <w:rFonts w:ascii="SimSun" w:hAnsi="SimSun" w:cs="SimSun" w:eastAsia="新宋体"/>
                          <w:sz w:val="11"/>
                          <w:szCs w:val="11"/>
                        </w:rPr>
                        <w:t>间。相对于经典以太网，千兆以太网的速度提升为原来的</w:t>
                      </w:r>
                      <w:r>
                        <w:rPr>
                          <w:rFonts w:eastAsia="新宋体" w:cs="SimSun" w:ascii="SimSun" w:hAnsi="SimSun"/>
                          <w:sz w:val="11"/>
                          <w:szCs w:val="11"/>
                        </w:rPr>
                        <w:t>100</w:t>
                      </w:r>
                      <w:r>
                        <w:rPr>
                          <w:rFonts w:ascii="SimSun" w:hAnsi="SimSun" w:cs="SimSun" w:eastAsia="新宋体"/>
                          <w:sz w:val="11"/>
                          <w:szCs w:val="11"/>
                        </w:rPr>
                        <w:t>倍，意味着传输一个数</w:t>
                      </w:r>
                      <w:r>
                        <w:rPr>
                          <w:rFonts w:eastAsia="新宋体" w:cs="SimSun" w:ascii="SimSun" w:hAnsi="SimSun"/>
                          <w:sz w:val="11"/>
                          <w:szCs w:val="11"/>
                        </w:rPr>
                        <w:br/>
                      </w:r>
                      <w:r>
                        <w:rPr>
                          <w:rFonts w:ascii="SimSun" w:hAnsi="SimSun" w:cs="SimSun" w:eastAsia="新宋体"/>
                          <w:sz w:val="11"/>
                          <w:szCs w:val="11"/>
                        </w:rPr>
                        <w:t>据帧所需要的时间只是经典以太网的</w:t>
                      </w:r>
                      <w:r>
                        <w:rPr>
                          <w:rFonts w:eastAsia="新宋体" w:cs="SimSun" w:ascii="SimSun" w:hAnsi="SimSun"/>
                          <w:sz w:val="11"/>
                          <w:szCs w:val="11"/>
                        </w:rPr>
                        <w:t>1/100</w:t>
                      </w:r>
                      <w:r>
                        <w:rPr>
                          <w:rFonts w:ascii="SimSun" w:hAnsi="SimSun" w:cs="SimSun" w:eastAsia="新宋体"/>
                          <w:sz w:val="11"/>
                          <w:szCs w:val="11"/>
                        </w:rPr>
                        <w:t>，在保留原有最小顿长度（</w:t>
                      </w:r>
                      <w:r>
                        <w:rPr>
                          <w:rFonts w:eastAsia="新宋体" w:cs="SimSun" w:ascii="SimSun" w:hAnsi="SimSun"/>
                          <w:sz w:val="11"/>
                          <w:szCs w:val="11"/>
                        </w:rPr>
                        <w:t>64</w:t>
                      </w:r>
                      <w:r>
                        <w:rPr>
                          <w:rFonts w:ascii="SimSun" w:hAnsi="SimSun" w:cs="SimSun" w:eastAsia="新宋体"/>
                          <w:sz w:val="11"/>
                          <w:szCs w:val="11"/>
                        </w:rPr>
                        <w:t>字节）的前提</w:t>
                      </w:r>
                      <w:r>
                        <w:rPr>
                          <w:rFonts w:eastAsia="新宋体" w:cs="SimSun" w:ascii="SimSun" w:hAnsi="SimSun"/>
                          <w:sz w:val="11"/>
                          <w:szCs w:val="11"/>
                        </w:rPr>
                        <w:br/>
                      </w:r>
                      <w:r>
                        <w:rPr>
                          <w:rFonts w:ascii="SimSun" w:hAnsi="SimSun" w:cs="SimSun" w:eastAsia="新宋体"/>
                          <w:sz w:val="11"/>
                          <w:szCs w:val="11"/>
                        </w:rPr>
                        <w:t>下，冲突窗口缩短为原来的</w:t>
                      </w:r>
                      <w:r>
                        <w:rPr>
                          <w:rFonts w:eastAsia="新宋体" w:cs="SimSun" w:ascii="SimSun" w:hAnsi="SimSun"/>
                          <w:sz w:val="11"/>
                          <w:szCs w:val="11"/>
                        </w:rPr>
                        <w:t>1/100</w:t>
                      </w:r>
                      <w:r>
                        <w:rPr>
                          <w:rFonts w:ascii="SimSun" w:hAnsi="SimSun" w:cs="SimSun" w:eastAsia="新宋体"/>
                          <w:sz w:val="11"/>
                          <w:szCs w:val="11"/>
                        </w:rPr>
                        <w:t>，也就是两台工作站的最远距离也从</w:t>
                      </w:r>
                      <w:r>
                        <w:rPr>
                          <w:rFonts w:eastAsia="新宋体" w:cs="SimSun" w:ascii="SimSun" w:hAnsi="SimSun"/>
                          <w:sz w:val="11"/>
                          <w:szCs w:val="11"/>
                        </w:rPr>
                        <w:t>2500m</w:t>
                      </w:r>
                      <w:r>
                        <w:rPr>
                          <w:rFonts w:ascii="SimSun" w:hAnsi="SimSun" w:cs="SimSun" w:eastAsia="新宋体"/>
                          <w:sz w:val="11"/>
                          <w:szCs w:val="11"/>
                        </w:rPr>
                        <w:t>缩短为</w:t>
                      </w:r>
                      <w:r>
                        <w:rPr>
                          <w:rFonts w:eastAsia="新宋体" w:cs="SimSun" w:ascii="SimSun" w:hAnsi="SimSun"/>
                          <w:sz w:val="11"/>
                          <w:szCs w:val="11"/>
                        </w:rPr>
                        <w:br/>
                        <w:t>25m</w:t>
                      </w:r>
                      <w:r>
                        <w:rPr>
                          <w:rFonts w:ascii="SimSun" w:hAnsi="SimSun" w:cs="SimSun" w:eastAsia="新宋体"/>
                          <w:sz w:val="11"/>
                          <w:szCs w:val="11"/>
                        </w:rPr>
                        <w:t>。</w:t>
                      </w:r>
                      <w:r>
                        <w:rPr>
                          <w:rFonts w:eastAsia="新宋体" w:cs="SimSun" w:ascii="SimSun" w:hAnsi="SimSun"/>
                          <w:sz w:val="11"/>
                          <w:szCs w:val="11"/>
                        </w:rPr>
                        <w:t>25m</w:t>
                      </w:r>
                      <w:r>
                        <w:rPr>
                          <w:rFonts w:ascii="SimSun" w:hAnsi="SimSun" w:cs="SimSun" w:eastAsia="新宋体"/>
                          <w:sz w:val="11"/>
                          <w:szCs w:val="11"/>
                        </w:rPr>
                        <w:t>的最远距离太短了，如果可以扩充到</w:t>
                      </w:r>
                      <w:r>
                        <w:rPr>
                          <w:rFonts w:eastAsia="新宋体" w:cs="SimSun" w:ascii="SimSun" w:hAnsi="SimSun"/>
                          <w:sz w:val="11"/>
                          <w:szCs w:val="11"/>
                        </w:rPr>
                        <w:t>200m</w:t>
                      </w:r>
                      <w:r>
                        <w:rPr>
                          <w:rFonts w:ascii="SimSun" w:hAnsi="SimSun" w:cs="SimSun" w:eastAsia="新宋体"/>
                          <w:sz w:val="11"/>
                          <w:szCs w:val="11"/>
                        </w:rPr>
                        <w:t>，对于大多数应用场景就够用</w:t>
                      </w:r>
                      <w:r>
                        <w:rPr>
                          <w:rFonts w:eastAsia="新宋体" w:cs="SimSun" w:ascii="SimSun" w:hAnsi="SimSun"/>
                          <w:sz w:val="11"/>
                          <w:szCs w:val="11"/>
                        </w:rPr>
                        <w:br/>
                      </w:r>
                      <w:r>
                        <w:rPr>
                          <w:rFonts w:ascii="SimSun" w:hAnsi="SimSun" w:cs="SimSun" w:eastAsia="新宋体"/>
                          <w:sz w:val="11"/>
                          <w:szCs w:val="11"/>
                        </w:rPr>
                        <w:t>了，</w:t>
                      </w:r>
                      <w:r>
                        <w:rPr>
                          <w:rFonts w:eastAsia="新宋体" w:cs="SimSun" w:ascii="SimSun" w:hAnsi="SimSun"/>
                          <w:sz w:val="11"/>
                          <w:szCs w:val="11"/>
                        </w:rPr>
                        <w:t>IEEE</w:t>
                      </w:r>
                      <w:r>
                        <w:rPr>
                          <w:rFonts w:ascii="SimSun" w:hAnsi="SimSun" w:cs="SimSun" w:eastAsia="新宋体"/>
                          <w:sz w:val="11"/>
                          <w:szCs w:val="11"/>
                        </w:rPr>
                        <w:t>标准中提出了两种将两台工作站最远距离延长到</w:t>
                      </w:r>
                      <w:r>
                        <w:rPr>
                          <w:rFonts w:eastAsia="新宋体" w:cs="SimSun" w:ascii="SimSun" w:hAnsi="SimSun"/>
                          <w:sz w:val="11"/>
                          <w:szCs w:val="11"/>
                        </w:rPr>
                        <w:t>200m</w:t>
                      </w:r>
                      <w:r>
                        <w:rPr>
                          <w:rFonts w:ascii="SimSun" w:hAnsi="SimSun" w:cs="SimSun" w:eastAsia="新宋体"/>
                          <w:sz w:val="11"/>
                          <w:szCs w:val="11"/>
                        </w:rPr>
                        <w:t>的方法。</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467360</wp:posOffset>
                </wp:positionH>
                <wp:positionV relativeFrom="line">
                  <wp:posOffset>7938770</wp:posOffset>
                </wp:positionV>
                <wp:extent cx="6732270" cy="1286510"/>
                <wp:effectExtent l="0" t="0" r="0" b="0"/>
                <wp:wrapSquare wrapText="bothSides"/>
                <wp:docPr id="371" name="Frame9"/>
                <a:graphic xmlns:a="http://schemas.openxmlformats.org/drawingml/2006/main">
                  <a:graphicData uri="http://schemas.microsoft.com/office/word/2010/wordprocessingShape">
                    <wps:wsp>
                      <wps:cNvSpPr txBox="1"/>
                      <wps:spPr>
                        <a:xfrm>
                          <a:off x="0" y="0"/>
                          <a:ext cx="6732270" cy="12865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一种方法是载波扩充（</w:t>
                            </w:r>
                            <w:r>
                              <w:rPr>
                                <w:rFonts w:eastAsia="新宋体" w:cs="SimSun" w:ascii="SimSun" w:hAnsi="SimSun"/>
                                <w:sz w:val="11"/>
                                <w:szCs w:val="11"/>
                              </w:rPr>
                              <w:t>carrierextension</w:t>
                            </w:r>
                            <w:r>
                              <w:rPr>
                                <w:rFonts w:ascii="SimSun" w:hAnsi="SimSun" w:cs="SimSun" w:eastAsia="新宋体"/>
                                <w:sz w:val="11"/>
                                <w:szCs w:val="11"/>
                              </w:rPr>
                              <w:t>）。两台工作站的最远距离受限于传输一</w:t>
                            </w:r>
                            <w:r>
                              <w:rPr>
                                <w:rFonts w:eastAsia="新宋体" w:cs="SimSun" w:ascii="SimSun" w:hAnsi="SimSun"/>
                                <w:sz w:val="11"/>
                                <w:szCs w:val="11"/>
                              </w:rPr>
                              <w:br/>
                            </w:r>
                            <w:r>
                              <w:rPr>
                                <w:rFonts w:ascii="SimSun" w:hAnsi="SimSun" w:cs="SimSun" w:eastAsia="新宋体"/>
                                <w:sz w:val="11"/>
                                <w:szCs w:val="11"/>
                              </w:rPr>
                              <w:t>个数据帧所需要的时间，如果传输时间增加到原来的</w:t>
                            </w:r>
                            <w:r>
                              <w:rPr>
                                <w:rFonts w:eastAsia="新宋体" w:cs="SimSun" w:ascii="SimSun" w:hAnsi="SimSun"/>
                                <w:sz w:val="11"/>
                                <w:szCs w:val="11"/>
                              </w:rPr>
                              <w:t>8</w:t>
                            </w:r>
                            <w:r>
                              <w:rPr>
                                <w:rFonts w:ascii="SimSun" w:hAnsi="SimSun" w:cs="SimSun" w:eastAsia="新宋体"/>
                                <w:sz w:val="11"/>
                                <w:szCs w:val="11"/>
                              </w:rPr>
                              <w:t>倍，根据传输时间一帧长度</w:t>
                            </w:r>
                            <w:r>
                              <w:rPr>
                                <w:rFonts w:eastAsia="新宋体" w:cs="SimSun" w:ascii="SimSun" w:hAnsi="SimSun"/>
                                <w:sz w:val="11"/>
                                <w:szCs w:val="11"/>
                              </w:rPr>
                              <w:t>/</w:t>
                            </w:r>
                            <w:r>
                              <w:rPr>
                                <w:rFonts w:ascii="SimSun" w:hAnsi="SimSun" w:cs="SimSun" w:eastAsia="新宋体"/>
                                <w:sz w:val="11"/>
                                <w:szCs w:val="11"/>
                              </w:rPr>
                              <w:t>带</w:t>
                            </w:r>
                            <w:r>
                              <w:rPr>
                                <w:rFonts w:eastAsia="新宋体" w:cs="SimSun" w:ascii="SimSun" w:hAnsi="SimSun"/>
                                <w:sz w:val="11"/>
                                <w:szCs w:val="11"/>
                              </w:rPr>
                              <w:br/>
                            </w:r>
                            <w:r>
                              <w:rPr>
                                <w:rFonts w:ascii="SimSun" w:hAnsi="SimSun" w:cs="SimSun" w:eastAsia="新宋体"/>
                                <w:sz w:val="11"/>
                                <w:szCs w:val="11"/>
                              </w:rPr>
                              <w:t>宽，数据帧长度需要扩展到</w:t>
                            </w:r>
                            <w:r>
                              <w:rPr>
                                <w:rFonts w:eastAsia="新宋体" w:cs="SimSun" w:ascii="SimSun" w:hAnsi="SimSun"/>
                                <w:sz w:val="11"/>
                                <w:szCs w:val="11"/>
                              </w:rPr>
                              <w:t>8</w:t>
                            </w:r>
                            <w:r>
                              <w:rPr>
                                <w:rFonts w:ascii="SimSun" w:hAnsi="SimSun" w:cs="SimSun" w:eastAsia="新宋体"/>
                                <w:sz w:val="11"/>
                                <w:szCs w:val="11"/>
                              </w:rPr>
                              <w:t>倍。所以，原来最小顿长度是</w:t>
                            </w:r>
                            <w:r>
                              <w:rPr>
                                <w:rFonts w:eastAsia="新宋体" w:cs="SimSun" w:ascii="SimSun" w:hAnsi="SimSun"/>
                                <w:sz w:val="11"/>
                                <w:szCs w:val="11"/>
                              </w:rPr>
                              <w:t>64</w:t>
                            </w:r>
                            <w:r>
                              <w:rPr>
                                <w:rFonts w:ascii="SimSun" w:hAnsi="SimSun" w:cs="SimSun" w:eastAsia="新宋体"/>
                                <w:sz w:val="11"/>
                                <w:szCs w:val="11"/>
                              </w:rPr>
                              <w:t>字节，增加填充位，使数</w:t>
                            </w:r>
                            <w:r>
                              <w:rPr>
                                <w:rFonts w:eastAsia="新宋体" w:cs="SimSun" w:ascii="SimSun" w:hAnsi="SimSun"/>
                                <w:sz w:val="11"/>
                                <w:szCs w:val="11"/>
                              </w:rPr>
                              <w:br/>
                            </w:r>
                            <w:r>
                              <w:rPr>
                                <w:rFonts w:ascii="SimSun" w:hAnsi="SimSun" w:cs="SimSun" w:eastAsia="新宋体"/>
                                <w:sz w:val="11"/>
                                <w:szCs w:val="11"/>
                              </w:rPr>
                              <w:t>据帧的长度增加到</w:t>
                            </w:r>
                            <w:r>
                              <w:rPr>
                                <w:rFonts w:eastAsia="新宋体" w:cs="SimSun" w:ascii="SimSun" w:hAnsi="SimSun"/>
                                <w:sz w:val="11"/>
                                <w:szCs w:val="11"/>
                              </w:rPr>
                              <w:t>64×8=512</w:t>
                            </w:r>
                            <w:r>
                              <w:rPr>
                                <w:rFonts w:ascii="SimSun" w:hAnsi="SimSun" w:cs="SimSun" w:eastAsia="新宋体"/>
                                <w:sz w:val="11"/>
                                <w:szCs w:val="11"/>
                              </w:rPr>
                              <w:t>字节，这样，经过填充的最小数据帧变成了</w:t>
                            </w:r>
                            <w:r>
                              <w:rPr>
                                <w:rFonts w:eastAsia="新宋体" w:cs="SimSun" w:ascii="SimSun" w:hAnsi="SimSun"/>
                                <w:sz w:val="11"/>
                                <w:szCs w:val="11"/>
                              </w:rPr>
                              <w:t>512</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传输它的时间增大到了原来的</w:t>
                            </w:r>
                            <w:r>
                              <w:rPr>
                                <w:rFonts w:eastAsia="新宋体" w:cs="SimSun" w:ascii="SimSun" w:hAnsi="SimSun"/>
                                <w:sz w:val="11"/>
                                <w:szCs w:val="11"/>
                              </w:rPr>
                              <w:t>8</w:t>
                            </w:r>
                            <w:r>
                              <w:rPr>
                                <w:rFonts w:ascii="SimSun" w:hAnsi="SimSun" w:cs="SimSun" w:eastAsia="新宋体"/>
                                <w:sz w:val="11"/>
                                <w:szCs w:val="11"/>
                              </w:rPr>
                              <w:t>倍，这个时间能够传播到的最远距离也增大到了原来</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8</w:t>
                            </w:r>
                            <w:r>
                              <w:rPr>
                                <w:rFonts w:ascii="SimSun" w:hAnsi="SimSun" w:cs="SimSun" w:eastAsia="新宋体"/>
                                <w:sz w:val="11"/>
                                <w:szCs w:val="11"/>
                              </w:rPr>
                              <w:t>倍，即</w:t>
                            </w:r>
                            <w:r>
                              <w:rPr>
                                <w:rFonts w:eastAsia="新宋体" w:cs="SimSun" w:ascii="SimSun" w:hAnsi="SimSun"/>
                                <w:sz w:val="11"/>
                                <w:szCs w:val="11"/>
                              </w:rPr>
                              <w:t>8×25m=200m</w:t>
                            </w:r>
                            <w:r>
                              <w:rPr>
                                <w:rFonts w:ascii="SimSun" w:hAnsi="SimSun" w:cs="SimSun" w:eastAsia="新宋体"/>
                                <w:sz w:val="11"/>
                                <w:szCs w:val="11"/>
                              </w:rPr>
                              <w:t>。这种方法的优点是，可以通过硬件进行位填充，工作站的</w:t>
                            </w:r>
                            <w:r>
                              <w:rPr>
                                <w:rFonts w:eastAsia="新宋体" w:cs="SimSun" w:ascii="SimSun" w:hAnsi="SimSun"/>
                                <w:sz w:val="11"/>
                                <w:szCs w:val="11"/>
                              </w:rPr>
                              <w:br/>
                            </w:r>
                            <w:r>
                              <w:rPr>
                                <w:rFonts w:ascii="SimSun" w:hAnsi="SimSun" w:cs="SimSun" w:eastAsia="新宋体"/>
                                <w:sz w:val="11"/>
                                <w:szCs w:val="11"/>
                              </w:rPr>
                              <w:t>软件无须任何改变。这种方法也有一个最大的缺点：填充的位是开销，极端的情况</w:t>
                            </w:r>
                            <w:r>
                              <w:rPr>
                                <w:rFonts w:eastAsia="新宋体" w:cs="SimSun" w:ascii="SimSun" w:hAnsi="SimSun"/>
                                <w:sz w:val="11"/>
                                <w:szCs w:val="11"/>
                              </w:rPr>
                              <w:br/>
                            </w:r>
                            <w:r>
                              <w:rPr>
                                <w:rFonts w:ascii="SimSun" w:hAnsi="SimSun" w:cs="SimSun" w:eastAsia="新宋体"/>
                                <w:sz w:val="11"/>
                                <w:szCs w:val="11"/>
                              </w:rPr>
                              <w:t>下，如果传输的数据帧是</w:t>
                            </w:r>
                            <w:r>
                              <w:rPr>
                                <w:rFonts w:eastAsia="新宋体" w:cs="SimSun" w:ascii="SimSun" w:hAnsi="SimSun"/>
                                <w:sz w:val="11"/>
                                <w:szCs w:val="11"/>
                              </w:rPr>
                              <w:t>64</w:t>
                            </w:r>
                            <w:r>
                              <w:rPr>
                                <w:rFonts w:ascii="SimSun" w:hAnsi="SimSun" w:cs="SimSun" w:eastAsia="新宋体"/>
                                <w:sz w:val="11"/>
                                <w:szCs w:val="11"/>
                              </w:rPr>
                              <w:t>字节的最小数据帧，需要填充的位是</w:t>
                            </w:r>
                            <w:r>
                              <w:rPr>
                                <w:rFonts w:eastAsia="新宋体" w:cs="SimSun" w:ascii="SimSun" w:hAnsi="SimSun"/>
                                <w:sz w:val="11"/>
                                <w:szCs w:val="11"/>
                              </w:rPr>
                              <w:t>7×64</w:t>
                            </w:r>
                            <w:r>
                              <w:rPr>
                                <w:rFonts w:ascii="SimSun" w:hAnsi="SimSun" w:cs="SimSun" w:eastAsia="新宋体"/>
                                <w:sz w:val="11"/>
                                <w:szCs w:val="11"/>
                              </w:rPr>
                              <w:t>字节，传输效</w:t>
                            </w:r>
                            <w:r>
                              <w:rPr>
                                <w:rFonts w:eastAsia="新宋体" w:cs="SimSun" w:ascii="SimSun" w:hAnsi="SimSun"/>
                                <w:sz w:val="11"/>
                                <w:szCs w:val="11"/>
                              </w:rPr>
                              <w:br/>
                            </w:r>
                            <w:r>
                              <w:rPr>
                                <w:rFonts w:ascii="SimSun" w:hAnsi="SimSun" w:cs="SimSun" w:eastAsia="新宋体"/>
                                <w:sz w:val="11"/>
                                <w:szCs w:val="11"/>
                              </w:rPr>
                              <w:t>率只有</w:t>
                            </w:r>
                            <w:r>
                              <w:rPr>
                                <w:rFonts w:eastAsia="新宋体" w:cs="SimSun" w:ascii="SimSun" w:hAnsi="SimSun"/>
                                <w:sz w:val="11"/>
                                <w:szCs w:val="11"/>
                              </w:rPr>
                              <w:t>1/8</w:t>
                            </w:r>
                            <w:r>
                              <w:rPr>
                                <w:rFonts w:ascii="SimSun" w:hAnsi="SimSun" w:cs="SimSun" w:eastAsia="新宋体"/>
                                <w:sz w:val="11"/>
                                <w:szCs w:val="11"/>
                              </w:rPr>
                              <w:t>，即</w:t>
                            </w:r>
                            <w:r>
                              <w:rPr>
                                <w:rFonts w:eastAsia="新宋体" w:cs="SimSun" w:ascii="SimSun" w:hAnsi="SimSun"/>
                                <w:sz w:val="11"/>
                                <w:szCs w:val="11"/>
                              </w:rPr>
                              <w:t>12.5%</w:t>
                            </w:r>
                            <w:r>
                              <w:rPr>
                                <w:rFonts w:ascii="SimSun" w:hAnsi="SimSun" w:cs="SimSun" w:eastAsia="新宋体"/>
                                <w:sz w:val="11"/>
                                <w:szCs w:val="11"/>
                              </w:rPr>
                              <w:t>，如果算上</w:t>
                            </w:r>
                            <w:r>
                              <w:rPr>
                                <w:rFonts w:eastAsia="新宋体" w:cs="SimSun" w:ascii="SimSun" w:hAnsi="SimSun"/>
                                <w:sz w:val="11"/>
                                <w:szCs w:val="11"/>
                              </w:rPr>
                              <w:t>18</w:t>
                            </w:r>
                            <w:r>
                              <w:rPr>
                                <w:rFonts w:ascii="SimSun" w:hAnsi="SimSun" w:cs="SimSun" w:eastAsia="新宋体"/>
                                <w:sz w:val="11"/>
                                <w:szCs w:val="11"/>
                              </w:rPr>
                              <w:t>字节的帧头开销，传输效率低至</w:t>
                            </w:r>
                            <w:r>
                              <w:rPr>
                                <w:rFonts w:eastAsia="新宋体" w:cs="SimSun" w:ascii="SimSun" w:hAnsi="SimSun"/>
                                <w:sz w:val="11"/>
                                <w:szCs w:val="11"/>
                              </w:rPr>
                              <w:t>46/512</w:t>
                            </w:r>
                            <w:r>
                              <w:rPr>
                                <w:rFonts w:ascii="SimSun" w:hAnsi="SimSun" w:cs="SimSun" w:eastAsia="新宋体"/>
                                <w:sz w:val="11"/>
                                <w:szCs w:val="11"/>
                              </w:rPr>
                              <w:t>，约</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9 %</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1pt;height:101.3pt;mso-wrap-distance-left:5.7pt;mso-wrap-distance-right:5.7pt;mso-wrap-distance-top:5.7pt;mso-wrap-distance-bottom:5.7pt;margin-top:625.1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一种方法是载波扩充（</w:t>
                      </w:r>
                      <w:r>
                        <w:rPr>
                          <w:rFonts w:eastAsia="新宋体" w:cs="SimSun" w:ascii="SimSun" w:hAnsi="SimSun"/>
                          <w:sz w:val="11"/>
                          <w:szCs w:val="11"/>
                        </w:rPr>
                        <w:t>carrierextension</w:t>
                      </w:r>
                      <w:r>
                        <w:rPr>
                          <w:rFonts w:ascii="SimSun" w:hAnsi="SimSun" w:cs="SimSun" w:eastAsia="新宋体"/>
                          <w:sz w:val="11"/>
                          <w:szCs w:val="11"/>
                        </w:rPr>
                        <w:t>）。两台工作站的最远距离受限于传输一</w:t>
                      </w:r>
                      <w:r>
                        <w:rPr>
                          <w:rFonts w:eastAsia="新宋体" w:cs="SimSun" w:ascii="SimSun" w:hAnsi="SimSun"/>
                          <w:sz w:val="11"/>
                          <w:szCs w:val="11"/>
                        </w:rPr>
                        <w:br/>
                      </w:r>
                      <w:r>
                        <w:rPr>
                          <w:rFonts w:ascii="SimSun" w:hAnsi="SimSun" w:cs="SimSun" w:eastAsia="新宋体"/>
                          <w:sz w:val="11"/>
                          <w:szCs w:val="11"/>
                        </w:rPr>
                        <w:t>个数据帧所需要的时间，如果传输时间增加到原来的</w:t>
                      </w:r>
                      <w:r>
                        <w:rPr>
                          <w:rFonts w:eastAsia="新宋体" w:cs="SimSun" w:ascii="SimSun" w:hAnsi="SimSun"/>
                          <w:sz w:val="11"/>
                          <w:szCs w:val="11"/>
                        </w:rPr>
                        <w:t>8</w:t>
                      </w:r>
                      <w:r>
                        <w:rPr>
                          <w:rFonts w:ascii="SimSun" w:hAnsi="SimSun" w:cs="SimSun" w:eastAsia="新宋体"/>
                          <w:sz w:val="11"/>
                          <w:szCs w:val="11"/>
                        </w:rPr>
                        <w:t>倍，根据传输时间一帧长度</w:t>
                      </w:r>
                      <w:r>
                        <w:rPr>
                          <w:rFonts w:eastAsia="新宋体" w:cs="SimSun" w:ascii="SimSun" w:hAnsi="SimSun"/>
                          <w:sz w:val="11"/>
                          <w:szCs w:val="11"/>
                        </w:rPr>
                        <w:t>/</w:t>
                      </w:r>
                      <w:r>
                        <w:rPr>
                          <w:rFonts w:ascii="SimSun" w:hAnsi="SimSun" w:cs="SimSun" w:eastAsia="新宋体"/>
                          <w:sz w:val="11"/>
                          <w:szCs w:val="11"/>
                        </w:rPr>
                        <w:t>带</w:t>
                      </w:r>
                      <w:r>
                        <w:rPr>
                          <w:rFonts w:eastAsia="新宋体" w:cs="SimSun" w:ascii="SimSun" w:hAnsi="SimSun"/>
                          <w:sz w:val="11"/>
                          <w:szCs w:val="11"/>
                        </w:rPr>
                        <w:br/>
                      </w:r>
                      <w:r>
                        <w:rPr>
                          <w:rFonts w:ascii="SimSun" w:hAnsi="SimSun" w:cs="SimSun" w:eastAsia="新宋体"/>
                          <w:sz w:val="11"/>
                          <w:szCs w:val="11"/>
                        </w:rPr>
                        <w:t>宽，数据帧长度需要扩展到</w:t>
                      </w:r>
                      <w:r>
                        <w:rPr>
                          <w:rFonts w:eastAsia="新宋体" w:cs="SimSun" w:ascii="SimSun" w:hAnsi="SimSun"/>
                          <w:sz w:val="11"/>
                          <w:szCs w:val="11"/>
                        </w:rPr>
                        <w:t>8</w:t>
                      </w:r>
                      <w:r>
                        <w:rPr>
                          <w:rFonts w:ascii="SimSun" w:hAnsi="SimSun" w:cs="SimSun" w:eastAsia="新宋体"/>
                          <w:sz w:val="11"/>
                          <w:szCs w:val="11"/>
                        </w:rPr>
                        <w:t>倍。所以，原来最小顿长度是</w:t>
                      </w:r>
                      <w:r>
                        <w:rPr>
                          <w:rFonts w:eastAsia="新宋体" w:cs="SimSun" w:ascii="SimSun" w:hAnsi="SimSun"/>
                          <w:sz w:val="11"/>
                          <w:szCs w:val="11"/>
                        </w:rPr>
                        <w:t>64</w:t>
                      </w:r>
                      <w:r>
                        <w:rPr>
                          <w:rFonts w:ascii="SimSun" w:hAnsi="SimSun" w:cs="SimSun" w:eastAsia="新宋体"/>
                          <w:sz w:val="11"/>
                          <w:szCs w:val="11"/>
                        </w:rPr>
                        <w:t>字节，增加填充位，使数</w:t>
                      </w:r>
                      <w:r>
                        <w:rPr>
                          <w:rFonts w:eastAsia="新宋体" w:cs="SimSun" w:ascii="SimSun" w:hAnsi="SimSun"/>
                          <w:sz w:val="11"/>
                          <w:szCs w:val="11"/>
                        </w:rPr>
                        <w:br/>
                      </w:r>
                      <w:r>
                        <w:rPr>
                          <w:rFonts w:ascii="SimSun" w:hAnsi="SimSun" w:cs="SimSun" w:eastAsia="新宋体"/>
                          <w:sz w:val="11"/>
                          <w:szCs w:val="11"/>
                        </w:rPr>
                        <w:t>据帧的长度增加到</w:t>
                      </w:r>
                      <w:r>
                        <w:rPr>
                          <w:rFonts w:eastAsia="新宋体" w:cs="SimSun" w:ascii="SimSun" w:hAnsi="SimSun"/>
                          <w:sz w:val="11"/>
                          <w:szCs w:val="11"/>
                        </w:rPr>
                        <w:t>64×8=512</w:t>
                      </w:r>
                      <w:r>
                        <w:rPr>
                          <w:rFonts w:ascii="SimSun" w:hAnsi="SimSun" w:cs="SimSun" w:eastAsia="新宋体"/>
                          <w:sz w:val="11"/>
                          <w:szCs w:val="11"/>
                        </w:rPr>
                        <w:t>字节，这样，经过填充的最小数据帧变成了</w:t>
                      </w:r>
                      <w:r>
                        <w:rPr>
                          <w:rFonts w:eastAsia="新宋体" w:cs="SimSun" w:ascii="SimSun" w:hAnsi="SimSun"/>
                          <w:sz w:val="11"/>
                          <w:szCs w:val="11"/>
                        </w:rPr>
                        <w:t>512</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传输它的时间增大到了原来的</w:t>
                      </w:r>
                      <w:r>
                        <w:rPr>
                          <w:rFonts w:eastAsia="新宋体" w:cs="SimSun" w:ascii="SimSun" w:hAnsi="SimSun"/>
                          <w:sz w:val="11"/>
                          <w:szCs w:val="11"/>
                        </w:rPr>
                        <w:t>8</w:t>
                      </w:r>
                      <w:r>
                        <w:rPr>
                          <w:rFonts w:ascii="SimSun" w:hAnsi="SimSun" w:cs="SimSun" w:eastAsia="新宋体"/>
                          <w:sz w:val="11"/>
                          <w:szCs w:val="11"/>
                        </w:rPr>
                        <w:t>倍，这个时间能够传播到的最远距离也增大到了原来</w:t>
                      </w:r>
                      <w:r>
                        <w:rPr>
                          <w:rFonts w:eastAsia="新宋体" w:cs="SimSun" w:ascii="SimSun" w:hAnsi="SimSun"/>
                          <w:sz w:val="11"/>
                          <w:szCs w:val="11"/>
                        </w:rPr>
                        <w:br/>
                      </w:r>
                      <w:r>
                        <w:rPr>
                          <w:rFonts w:ascii="SimSun" w:hAnsi="SimSun" w:cs="SimSun" w:eastAsia="新宋体"/>
                          <w:sz w:val="11"/>
                          <w:szCs w:val="11"/>
                        </w:rPr>
                        <w:t>的</w:t>
                      </w:r>
                      <w:r>
                        <w:rPr>
                          <w:rFonts w:eastAsia="新宋体" w:cs="SimSun" w:ascii="SimSun" w:hAnsi="SimSun"/>
                          <w:sz w:val="11"/>
                          <w:szCs w:val="11"/>
                        </w:rPr>
                        <w:t>8</w:t>
                      </w:r>
                      <w:r>
                        <w:rPr>
                          <w:rFonts w:ascii="SimSun" w:hAnsi="SimSun" w:cs="SimSun" w:eastAsia="新宋体"/>
                          <w:sz w:val="11"/>
                          <w:szCs w:val="11"/>
                        </w:rPr>
                        <w:t>倍，即</w:t>
                      </w:r>
                      <w:r>
                        <w:rPr>
                          <w:rFonts w:eastAsia="新宋体" w:cs="SimSun" w:ascii="SimSun" w:hAnsi="SimSun"/>
                          <w:sz w:val="11"/>
                          <w:szCs w:val="11"/>
                        </w:rPr>
                        <w:t>8×25m=200m</w:t>
                      </w:r>
                      <w:r>
                        <w:rPr>
                          <w:rFonts w:ascii="SimSun" w:hAnsi="SimSun" w:cs="SimSun" w:eastAsia="新宋体"/>
                          <w:sz w:val="11"/>
                          <w:szCs w:val="11"/>
                        </w:rPr>
                        <w:t>。这种方法的优点是，可以通过硬件进行位填充，工作站的</w:t>
                      </w:r>
                      <w:r>
                        <w:rPr>
                          <w:rFonts w:eastAsia="新宋体" w:cs="SimSun" w:ascii="SimSun" w:hAnsi="SimSun"/>
                          <w:sz w:val="11"/>
                          <w:szCs w:val="11"/>
                        </w:rPr>
                        <w:br/>
                      </w:r>
                      <w:r>
                        <w:rPr>
                          <w:rFonts w:ascii="SimSun" w:hAnsi="SimSun" w:cs="SimSun" w:eastAsia="新宋体"/>
                          <w:sz w:val="11"/>
                          <w:szCs w:val="11"/>
                        </w:rPr>
                        <w:t>软件无须任何改变。这种方法也有一个最大的缺点：填充的位是开销，极端的情况</w:t>
                      </w:r>
                      <w:r>
                        <w:rPr>
                          <w:rFonts w:eastAsia="新宋体" w:cs="SimSun" w:ascii="SimSun" w:hAnsi="SimSun"/>
                          <w:sz w:val="11"/>
                          <w:szCs w:val="11"/>
                        </w:rPr>
                        <w:br/>
                      </w:r>
                      <w:r>
                        <w:rPr>
                          <w:rFonts w:ascii="SimSun" w:hAnsi="SimSun" w:cs="SimSun" w:eastAsia="新宋体"/>
                          <w:sz w:val="11"/>
                          <w:szCs w:val="11"/>
                        </w:rPr>
                        <w:t>下，如果传输的数据帧是</w:t>
                      </w:r>
                      <w:r>
                        <w:rPr>
                          <w:rFonts w:eastAsia="新宋体" w:cs="SimSun" w:ascii="SimSun" w:hAnsi="SimSun"/>
                          <w:sz w:val="11"/>
                          <w:szCs w:val="11"/>
                        </w:rPr>
                        <w:t>64</w:t>
                      </w:r>
                      <w:r>
                        <w:rPr>
                          <w:rFonts w:ascii="SimSun" w:hAnsi="SimSun" w:cs="SimSun" w:eastAsia="新宋体"/>
                          <w:sz w:val="11"/>
                          <w:szCs w:val="11"/>
                        </w:rPr>
                        <w:t>字节的最小数据帧，需要填充的位是</w:t>
                      </w:r>
                      <w:r>
                        <w:rPr>
                          <w:rFonts w:eastAsia="新宋体" w:cs="SimSun" w:ascii="SimSun" w:hAnsi="SimSun"/>
                          <w:sz w:val="11"/>
                          <w:szCs w:val="11"/>
                        </w:rPr>
                        <w:t>7×64</w:t>
                      </w:r>
                      <w:r>
                        <w:rPr>
                          <w:rFonts w:ascii="SimSun" w:hAnsi="SimSun" w:cs="SimSun" w:eastAsia="新宋体"/>
                          <w:sz w:val="11"/>
                          <w:szCs w:val="11"/>
                        </w:rPr>
                        <w:t>字节，传输效</w:t>
                      </w:r>
                      <w:r>
                        <w:rPr>
                          <w:rFonts w:eastAsia="新宋体" w:cs="SimSun" w:ascii="SimSun" w:hAnsi="SimSun"/>
                          <w:sz w:val="11"/>
                          <w:szCs w:val="11"/>
                        </w:rPr>
                        <w:br/>
                      </w:r>
                      <w:r>
                        <w:rPr>
                          <w:rFonts w:ascii="SimSun" w:hAnsi="SimSun" w:cs="SimSun" w:eastAsia="新宋体"/>
                          <w:sz w:val="11"/>
                          <w:szCs w:val="11"/>
                        </w:rPr>
                        <w:t>率只有</w:t>
                      </w:r>
                      <w:r>
                        <w:rPr>
                          <w:rFonts w:eastAsia="新宋体" w:cs="SimSun" w:ascii="SimSun" w:hAnsi="SimSun"/>
                          <w:sz w:val="11"/>
                          <w:szCs w:val="11"/>
                        </w:rPr>
                        <w:t>1/8</w:t>
                      </w:r>
                      <w:r>
                        <w:rPr>
                          <w:rFonts w:ascii="SimSun" w:hAnsi="SimSun" w:cs="SimSun" w:eastAsia="新宋体"/>
                          <w:sz w:val="11"/>
                          <w:szCs w:val="11"/>
                        </w:rPr>
                        <w:t>，即</w:t>
                      </w:r>
                      <w:r>
                        <w:rPr>
                          <w:rFonts w:eastAsia="新宋体" w:cs="SimSun" w:ascii="SimSun" w:hAnsi="SimSun"/>
                          <w:sz w:val="11"/>
                          <w:szCs w:val="11"/>
                        </w:rPr>
                        <w:t>12.5%</w:t>
                      </w:r>
                      <w:r>
                        <w:rPr>
                          <w:rFonts w:ascii="SimSun" w:hAnsi="SimSun" w:cs="SimSun" w:eastAsia="新宋体"/>
                          <w:sz w:val="11"/>
                          <w:szCs w:val="11"/>
                        </w:rPr>
                        <w:t>，如果算上</w:t>
                      </w:r>
                      <w:r>
                        <w:rPr>
                          <w:rFonts w:eastAsia="新宋体" w:cs="SimSun" w:ascii="SimSun" w:hAnsi="SimSun"/>
                          <w:sz w:val="11"/>
                          <w:szCs w:val="11"/>
                        </w:rPr>
                        <w:t>18</w:t>
                      </w:r>
                      <w:r>
                        <w:rPr>
                          <w:rFonts w:ascii="SimSun" w:hAnsi="SimSun" w:cs="SimSun" w:eastAsia="新宋体"/>
                          <w:sz w:val="11"/>
                          <w:szCs w:val="11"/>
                        </w:rPr>
                        <w:t>字节的帧头开销，传输效率低至</w:t>
                      </w:r>
                      <w:r>
                        <w:rPr>
                          <w:rFonts w:eastAsia="新宋体" w:cs="SimSun" w:ascii="SimSun" w:hAnsi="SimSun"/>
                          <w:sz w:val="11"/>
                          <w:szCs w:val="11"/>
                        </w:rPr>
                        <w:t>46/512</w:t>
                      </w:r>
                      <w:r>
                        <w:rPr>
                          <w:rFonts w:ascii="SimSun" w:hAnsi="SimSun" w:cs="SimSun" w:eastAsia="新宋体"/>
                          <w:sz w:val="11"/>
                          <w:szCs w:val="11"/>
                        </w:rPr>
                        <w:t>，约</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9 %</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234315</wp:posOffset>
            </wp:positionH>
            <wp:positionV relativeFrom="paragraph">
              <wp:posOffset>6018530</wp:posOffset>
            </wp:positionV>
            <wp:extent cx="6154420" cy="1807845"/>
            <wp:effectExtent l="0" t="0" r="0" b="0"/>
            <wp:wrapSquare wrapText="largest"/>
            <wp:docPr id="37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1" descr=""/>
                    <pic:cNvPicPr>
                      <a:picLocks noChangeAspect="1" noChangeArrowheads="1"/>
                    </pic:cNvPicPr>
                  </pic:nvPicPr>
                  <pic:blipFill>
                    <a:blip r:embed="rId48"/>
                    <a:stretch>
                      <a:fillRect/>
                    </a:stretch>
                  </pic:blipFill>
                  <pic:spPr bwMode="auto">
                    <a:xfrm>
                      <a:off x="0" y="0"/>
                      <a:ext cx="6154420" cy="180784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5593080</wp:posOffset>
                </wp:positionH>
                <wp:positionV relativeFrom="line">
                  <wp:posOffset>57785</wp:posOffset>
                </wp:positionV>
                <wp:extent cx="1221105" cy="233680"/>
                <wp:effectExtent l="0" t="0" r="0" b="0"/>
                <wp:wrapSquare wrapText="bothSides"/>
                <wp:docPr id="373" name="Frame1"/>
                <a:graphic xmlns:a="http://schemas.openxmlformats.org/drawingml/2006/main">
                  <a:graphicData uri="http://schemas.microsoft.com/office/word/2010/wordprocessingShape">
                    <wps:wsp>
                      <wps:cNvSpPr txBox="1"/>
                      <wps:spPr>
                        <a:xfrm>
                          <a:off x="0" y="0"/>
                          <a:ext cx="12211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4. 3</w:t>
                            </w:r>
                          </w:p>
                        </w:txbxContent>
                      </wps:txbx>
                      <wps:bodyPr anchor="t" lIns="53975" tIns="53975" rIns="53975" bIns="53975">
                        <a:spAutoFit/>
                      </wps:bodyPr>
                    </wps:wsp>
                  </a:graphicData>
                </a:graphic>
              </wp:anchor>
            </w:drawing>
          </mc:Choice>
          <mc:Fallback>
            <w:pict>
              <v:rect fillcolor="#729FCF" style="position:absolute;rotation:-0;width:96.15pt;height:18.4pt;mso-wrap-distance-left:5.7pt;mso-wrap-distance-right:5.7pt;mso-wrap-distance-top:5.7pt;mso-wrap-distance-bottom:5.7pt;margin-top:4.55pt;mso-position-vertical-relative:text;margin-left:440.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4. 3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6597650</wp:posOffset>
                </wp:positionH>
                <wp:positionV relativeFrom="line">
                  <wp:posOffset>106045</wp:posOffset>
                </wp:positionV>
                <wp:extent cx="602615" cy="241300"/>
                <wp:effectExtent l="0" t="0" r="0" b="0"/>
                <wp:wrapSquare wrapText="bothSides"/>
                <wp:docPr id="374" name="Frame2"/>
                <a:graphic xmlns:a="http://schemas.openxmlformats.org/drawingml/2006/main">
                  <a:graphicData uri="http://schemas.microsoft.com/office/word/2010/wordprocessingShape">
                    <wps:wsp>
                      <wps:cNvSpPr txBox="1"/>
                      <wps:spPr>
                        <a:xfrm>
                          <a:off x="0" y="0"/>
                          <a:ext cx="60261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161</w:t>
                            </w:r>
                          </w:p>
                        </w:txbxContent>
                      </wps:txbx>
                      <wps:bodyPr anchor="t" lIns="53975" tIns="53975" rIns="53975" bIns="53975">
                        <a:spAutoFit/>
                      </wps:bodyPr>
                    </wps:wsp>
                  </a:graphicData>
                </a:graphic>
              </wp:anchor>
            </w:drawing>
          </mc:Choice>
          <mc:Fallback>
            <w:pict>
              <v:rect fillcolor="#729FCF" style="position:absolute;rotation:-0;width:47.45pt;height:19pt;mso-wrap-distance-left:5.7pt;mso-wrap-distance-right:5.7pt;mso-wrap-distance-top:5.7pt;mso-wrap-distance-bottom:5.7pt;margin-top:8.35pt;mso-position-vertical-relative:text;margin-left:51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161</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234315</wp:posOffset>
                </wp:positionH>
                <wp:positionV relativeFrom="line">
                  <wp:posOffset>643890</wp:posOffset>
                </wp:positionV>
                <wp:extent cx="6965950" cy="799465"/>
                <wp:effectExtent l="0" t="0" r="0" b="0"/>
                <wp:wrapSquare wrapText="bothSides"/>
                <wp:docPr id="375" name="Frame3"/>
                <a:graphic xmlns:a="http://schemas.openxmlformats.org/drawingml/2006/main">
                  <a:graphicData uri="http://schemas.microsoft.com/office/word/2010/wordprocessingShape">
                    <wps:wsp>
                      <wps:cNvSpPr txBox="1"/>
                      <wps:spPr>
                        <a:xfrm>
                          <a:off x="0" y="0"/>
                          <a:ext cx="696595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另外一种方法是帧突发（</w:t>
                            </w:r>
                            <w:r>
                              <w:rPr>
                                <w:rFonts w:eastAsia="新宋体" w:cs="SimSun" w:ascii="SimSun" w:hAnsi="SimSun"/>
                                <w:sz w:val="17"/>
                                <w:szCs w:val="17"/>
                              </w:rPr>
                              <w:t>framebursting</w:t>
                            </w:r>
                            <w:r>
                              <w:rPr>
                                <w:rFonts w:ascii="SimSun" w:hAnsi="SimSun" w:cs="SimSun" w:eastAsia="新宋体"/>
                                <w:sz w:val="17"/>
                                <w:szCs w:val="17"/>
                              </w:rPr>
                              <w:t>），这种方法就像三国时火烧赤壁里的战</w:t>
                            </w:r>
                            <w:r>
                              <w:rPr>
                                <w:rFonts w:eastAsia="新宋体" w:cs="SimSun" w:ascii="SimSun" w:hAnsi="SimSun"/>
                                <w:sz w:val="17"/>
                                <w:szCs w:val="17"/>
                              </w:rPr>
                              <w:br/>
                            </w:r>
                            <w:r>
                              <w:rPr>
                                <w:rFonts w:ascii="SimSun" w:hAnsi="SimSun" w:cs="SimSun" w:eastAsia="新宋体"/>
                                <w:sz w:val="17"/>
                                <w:szCs w:val="17"/>
                              </w:rPr>
                              <w:t>船相连一样。将若干数据帧连在一起，当成一个单一的数据帧发送出去，只有连在一</w:t>
                            </w:r>
                            <w:r>
                              <w:rPr>
                                <w:rFonts w:eastAsia="新宋体" w:cs="SimSun" w:ascii="SimSun" w:hAnsi="SimSun"/>
                                <w:sz w:val="17"/>
                                <w:szCs w:val="17"/>
                              </w:rPr>
                              <w:br/>
                            </w:r>
                            <w:r>
                              <w:rPr>
                                <w:rFonts w:ascii="SimSun" w:hAnsi="SimSun" w:cs="SimSun" w:eastAsia="新宋体"/>
                                <w:sz w:val="17"/>
                                <w:szCs w:val="17"/>
                              </w:rPr>
                              <w:t>起的帧长度小于</w:t>
                            </w:r>
                            <w:r>
                              <w:rPr>
                                <w:rFonts w:eastAsia="新宋体" w:cs="SimSun" w:ascii="SimSun" w:hAnsi="SimSun"/>
                                <w:sz w:val="17"/>
                                <w:szCs w:val="17"/>
                              </w:rPr>
                              <w:t>512</w:t>
                            </w:r>
                            <w:r>
                              <w:rPr>
                                <w:rFonts w:ascii="SimSun" w:hAnsi="SimSun" w:cs="SimSun" w:eastAsia="新宋体"/>
                                <w:sz w:val="17"/>
                                <w:szCs w:val="17"/>
                              </w:rPr>
                              <w:t>字节时，才进行位填充。这种方法最大的优势就是没有填充位或</w:t>
                            </w:r>
                            <w:r>
                              <w:rPr>
                                <w:rFonts w:eastAsia="新宋体" w:cs="SimSun" w:ascii="SimSun" w:hAnsi="SimSun"/>
                                <w:sz w:val="17"/>
                                <w:szCs w:val="17"/>
                              </w:rPr>
                              <w:br/>
                            </w:r>
                            <w:r>
                              <w:rPr>
                                <w:rFonts w:ascii="SimSun" w:hAnsi="SimSun" w:cs="SimSun" w:eastAsia="新宋体"/>
                                <w:sz w:val="17"/>
                                <w:szCs w:val="17"/>
                              </w:rPr>
                              <w:t>填充位很少，也就是开销小，传输效率高。</w:t>
                            </w:r>
                          </w:p>
                        </w:txbxContent>
                      </wps:txbx>
                      <wps:bodyPr anchor="t" lIns="53975" tIns="53975" rIns="53975" bIns="53975">
                        <a:spAutoFit/>
                      </wps:bodyPr>
                    </wps:wsp>
                  </a:graphicData>
                </a:graphic>
              </wp:anchor>
            </w:drawing>
          </mc:Choice>
          <mc:Fallback>
            <w:pict>
              <v:rect fillcolor="#729FCF" style="position:absolute;rotation:-0;width:548.5pt;height:62.95pt;mso-wrap-distance-left:5.7pt;mso-wrap-distance-right:5.7pt;mso-wrap-distance-top:5.7pt;mso-wrap-distance-bottom:5.7pt;margin-top:50.7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另外一种方法是帧突发（</w:t>
                      </w:r>
                      <w:r>
                        <w:rPr>
                          <w:rFonts w:eastAsia="新宋体" w:cs="SimSun" w:ascii="SimSun" w:hAnsi="SimSun"/>
                          <w:sz w:val="17"/>
                          <w:szCs w:val="17"/>
                        </w:rPr>
                        <w:t>framebursting</w:t>
                      </w:r>
                      <w:r>
                        <w:rPr>
                          <w:rFonts w:ascii="SimSun" w:hAnsi="SimSun" w:cs="SimSun" w:eastAsia="新宋体"/>
                          <w:sz w:val="17"/>
                          <w:szCs w:val="17"/>
                        </w:rPr>
                        <w:t>），这种方法就像三国时火烧赤壁里的战</w:t>
                      </w:r>
                      <w:r>
                        <w:rPr>
                          <w:rFonts w:eastAsia="新宋体" w:cs="SimSun" w:ascii="SimSun" w:hAnsi="SimSun"/>
                          <w:sz w:val="17"/>
                          <w:szCs w:val="17"/>
                        </w:rPr>
                        <w:br/>
                      </w:r>
                      <w:r>
                        <w:rPr>
                          <w:rFonts w:ascii="SimSun" w:hAnsi="SimSun" w:cs="SimSun" w:eastAsia="新宋体"/>
                          <w:sz w:val="17"/>
                          <w:szCs w:val="17"/>
                        </w:rPr>
                        <w:t>船相连一样。将若干数据帧连在一起，当成一个单一的数据帧发送出去，只有连在一</w:t>
                      </w:r>
                      <w:r>
                        <w:rPr>
                          <w:rFonts w:eastAsia="新宋体" w:cs="SimSun" w:ascii="SimSun" w:hAnsi="SimSun"/>
                          <w:sz w:val="17"/>
                          <w:szCs w:val="17"/>
                        </w:rPr>
                        <w:br/>
                      </w:r>
                      <w:r>
                        <w:rPr>
                          <w:rFonts w:ascii="SimSun" w:hAnsi="SimSun" w:cs="SimSun" w:eastAsia="新宋体"/>
                          <w:sz w:val="17"/>
                          <w:szCs w:val="17"/>
                        </w:rPr>
                        <w:t>起的帧长度小于</w:t>
                      </w:r>
                      <w:r>
                        <w:rPr>
                          <w:rFonts w:eastAsia="新宋体" w:cs="SimSun" w:ascii="SimSun" w:hAnsi="SimSun"/>
                          <w:sz w:val="17"/>
                          <w:szCs w:val="17"/>
                        </w:rPr>
                        <w:t>512</w:t>
                      </w:r>
                      <w:r>
                        <w:rPr>
                          <w:rFonts w:ascii="SimSun" w:hAnsi="SimSun" w:cs="SimSun" w:eastAsia="新宋体"/>
                          <w:sz w:val="17"/>
                          <w:szCs w:val="17"/>
                        </w:rPr>
                        <w:t>字节时，才进行位填充。这种方法最大的优势就是没有填充位或</w:t>
                      </w:r>
                      <w:r>
                        <w:rPr>
                          <w:rFonts w:eastAsia="新宋体" w:cs="SimSun" w:ascii="SimSun" w:hAnsi="SimSun"/>
                          <w:sz w:val="17"/>
                          <w:szCs w:val="17"/>
                        </w:rPr>
                        <w:br/>
                      </w:r>
                      <w:r>
                        <w:rPr>
                          <w:rFonts w:ascii="SimSun" w:hAnsi="SimSun" w:cs="SimSun" w:eastAsia="新宋体"/>
                          <w:sz w:val="17"/>
                          <w:szCs w:val="17"/>
                        </w:rPr>
                        <w:t>填充位很少，也就是开销小，传输效率高。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234315</wp:posOffset>
                </wp:positionH>
                <wp:positionV relativeFrom="line">
                  <wp:posOffset>1656080</wp:posOffset>
                </wp:positionV>
                <wp:extent cx="6965950" cy="610870"/>
                <wp:effectExtent l="0" t="0" r="0" b="0"/>
                <wp:wrapSquare wrapText="bothSides"/>
                <wp:docPr id="376" name="Frame4"/>
                <a:graphic xmlns:a="http://schemas.openxmlformats.org/drawingml/2006/main">
                  <a:graphicData uri="http://schemas.microsoft.com/office/word/2010/wordprocessingShape">
                    <wps:wsp>
                      <wps:cNvSpPr txBox="1"/>
                      <wps:spPr>
                        <a:xfrm>
                          <a:off x="0" y="0"/>
                          <a:ext cx="6965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千兆以太网的速度很快，原有的帧长度上限拉低了传输效率，千兆以太网充许使</w:t>
                            </w:r>
                            <w:r>
                              <w:rPr>
                                <w:rFonts w:eastAsia="新宋体" w:cs="SimSun" w:ascii="SimSun" w:hAnsi="SimSun"/>
                                <w:sz w:val="17"/>
                                <w:szCs w:val="17"/>
                              </w:rPr>
                              <w:br/>
                            </w:r>
                            <w:r>
                              <w:rPr>
                                <w:rFonts w:ascii="SimSun" w:hAnsi="SimSun" w:cs="SimSun" w:eastAsia="新宋体"/>
                                <w:sz w:val="17"/>
                                <w:szCs w:val="17"/>
                              </w:rPr>
                              <w:t>用超过</w:t>
                            </w:r>
                            <w:r>
                              <w:rPr>
                                <w:rFonts w:eastAsia="新宋体" w:cs="SimSun" w:ascii="SimSun" w:hAnsi="SimSun"/>
                                <w:sz w:val="17"/>
                                <w:szCs w:val="17"/>
                              </w:rPr>
                              <w:t>1500</w:t>
                            </w:r>
                            <w:r>
                              <w:rPr>
                                <w:rFonts w:ascii="SimSun" w:hAnsi="SimSun" w:cs="SimSun" w:eastAsia="新宋体"/>
                                <w:sz w:val="17"/>
                                <w:szCs w:val="17"/>
                              </w:rPr>
                              <w:t>字节的巨型顿，比如</w:t>
                            </w:r>
                            <w:r>
                              <w:rPr>
                                <w:rFonts w:eastAsia="新宋体" w:cs="SimSun" w:ascii="SimSun" w:hAnsi="SimSun"/>
                                <w:sz w:val="17"/>
                                <w:szCs w:val="17"/>
                              </w:rPr>
                              <w:t>9000</w:t>
                            </w:r>
                            <w:r>
                              <w:rPr>
                                <w:rFonts w:ascii="SimSun" w:hAnsi="SimSun" w:cs="SimSun" w:eastAsia="新宋体"/>
                                <w:sz w:val="17"/>
                                <w:szCs w:val="17"/>
                              </w:rPr>
                              <w:t>字节，但这并不是标准的一部分，因为这将导致</w:t>
                            </w:r>
                            <w:r>
                              <w:rPr>
                                <w:rFonts w:eastAsia="新宋体" w:cs="SimSun" w:ascii="SimSun" w:hAnsi="SimSun"/>
                                <w:sz w:val="17"/>
                                <w:szCs w:val="17"/>
                              </w:rPr>
                              <w:br/>
                            </w:r>
                            <w:r>
                              <w:rPr>
                                <w:rFonts w:ascii="SimSun" w:hAnsi="SimSun" w:cs="SimSun" w:eastAsia="新宋体"/>
                                <w:sz w:val="17"/>
                                <w:szCs w:val="17"/>
                              </w:rPr>
                              <w:t>向后不兼容。</w:t>
                            </w:r>
                          </w:p>
                        </w:txbxContent>
                      </wps:txbx>
                      <wps:bodyPr anchor="t" lIns="53975" tIns="53975" rIns="53975" bIns="53975">
                        <a:spAutoFit/>
                      </wps:bodyPr>
                    </wps:wsp>
                  </a:graphicData>
                </a:graphic>
              </wp:anchor>
            </w:drawing>
          </mc:Choice>
          <mc:Fallback>
            <w:pict>
              <v:rect fillcolor="#729FCF" style="position:absolute;rotation:-0;width:548.5pt;height:48.1pt;mso-wrap-distance-left:5.7pt;mso-wrap-distance-right:5.7pt;mso-wrap-distance-top:5.7pt;mso-wrap-distance-bottom:5.7pt;margin-top:130.4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千兆以太网的速度很快，原有的帧长度上限拉低了传输效率，千兆以太网充许使</w:t>
                      </w:r>
                      <w:r>
                        <w:rPr>
                          <w:rFonts w:eastAsia="新宋体" w:cs="SimSun" w:ascii="SimSun" w:hAnsi="SimSun"/>
                          <w:sz w:val="17"/>
                          <w:szCs w:val="17"/>
                        </w:rPr>
                        <w:br/>
                      </w:r>
                      <w:r>
                        <w:rPr>
                          <w:rFonts w:ascii="SimSun" w:hAnsi="SimSun" w:cs="SimSun" w:eastAsia="新宋体"/>
                          <w:sz w:val="17"/>
                          <w:szCs w:val="17"/>
                        </w:rPr>
                        <w:t>用超过</w:t>
                      </w:r>
                      <w:r>
                        <w:rPr>
                          <w:rFonts w:eastAsia="新宋体" w:cs="SimSun" w:ascii="SimSun" w:hAnsi="SimSun"/>
                          <w:sz w:val="17"/>
                          <w:szCs w:val="17"/>
                        </w:rPr>
                        <w:t>1500</w:t>
                      </w:r>
                      <w:r>
                        <w:rPr>
                          <w:rFonts w:ascii="SimSun" w:hAnsi="SimSun" w:cs="SimSun" w:eastAsia="新宋体"/>
                          <w:sz w:val="17"/>
                          <w:szCs w:val="17"/>
                        </w:rPr>
                        <w:t>字节的巨型顿，比如</w:t>
                      </w:r>
                      <w:r>
                        <w:rPr>
                          <w:rFonts w:eastAsia="新宋体" w:cs="SimSun" w:ascii="SimSun" w:hAnsi="SimSun"/>
                          <w:sz w:val="17"/>
                          <w:szCs w:val="17"/>
                        </w:rPr>
                        <w:t>9000</w:t>
                      </w:r>
                      <w:r>
                        <w:rPr>
                          <w:rFonts w:ascii="SimSun" w:hAnsi="SimSun" w:cs="SimSun" w:eastAsia="新宋体"/>
                          <w:sz w:val="17"/>
                          <w:szCs w:val="17"/>
                        </w:rPr>
                        <w:t>字节，但这并不是标准的一部分，因为这将导致</w:t>
                      </w:r>
                      <w:r>
                        <w:rPr>
                          <w:rFonts w:eastAsia="新宋体" w:cs="SimSun" w:ascii="SimSun" w:hAnsi="SimSun"/>
                          <w:sz w:val="17"/>
                          <w:szCs w:val="17"/>
                        </w:rPr>
                        <w:br/>
                      </w:r>
                      <w:r>
                        <w:rPr>
                          <w:rFonts w:ascii="SimSun" w:hAnsi="SimSun" w:cs="SimSun" w:eastAsia="新宋体"/>
                          <w:sz w:val="17"/>
                          <w:szCs w:val="17"/>
                        </w:rPr>
                        <w:t>向后不兼容。</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242570</wp:posOffset>
                </wp:positionH>
                <wp:positionV relativeFrom="line">
                  <wp:posOffset>2419350</wp:posOffset>
                </wp:positionV>
                <wp:extent cx="6957060" cy="610870"/>
                <wp:effectExtent l="0" t="0" r="0" b="0"/>
                <wp:wrapSquare wrapText="bothSides"/>
                <wp:docPr id="377" name="Frame5"/>
                <a:graphic xmlns:a="http://schemas.openxmlformats.org/drawingml/2006/main">
                  <a:graphicData uri="http://schemas.microsoft.com/office/word/2010/wordprocessingShape">
                    <wps:wsp>
                      <wps:cNvSpPr txBox="1"/>
                      <wps:spPr>
                        <a:xfrm>
                          <a:off x="0" y="0"/>
                          <a:ext cx="69570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10M</w:t>
                            </w:r>
                            <w:r>
                              <w:rPr>
                                <w:rFonts w:ascii="SimSun" w:hAnsi="SimSun" w:cs="SimSun" w:eastAsia="新宋体"/>
                                <w:sz w:val="17"/>
                                <w:szCs w:val="17"/>
                              </w:rPr>
                              <w:t>、</w:t>
                            </w:r>
                            <w:r>
                              <w:rPr>
                                <w:rFonts w:eastAsia="新宋体" w:cs="SimSun" w:ascii="SimSun" w:hAnsi="SimSun"/>
                                <w:sz w:val="17"/>
                                <w:szCs w:val="17"/>
                              </w:rPr>
                              <w:t>100M</w:t>
                            </w:r>
                            <w:r>
                              <w:rPr>
                                <w:rFonts w:ascii="SimSun" w:hAnsi="SimSun" w:cs="SimSun" w:eastAsia="新宋体"/>
                                <w:sz w:val="17"/>
                                <w:szCs w:val="17"/>
                              </w:rPr>
                              <w:t>、</w:t>
                            </w:r>
                            <w:r>
                              <w:rPr>
                                <w:rFonts w:eastAsia="新宋体" w:cs="SimSun" w:ascii="SimSun" w:hAnsi="SimSun"/>
                                <w:sz w:val="17"/>
                                <w:szCs w:val="17"/>
                              </w:rPr>
                              <w:t>1000M</w:t>
                            </w:r>
                            <w:r>
                              <w:rPr>
                                <w:rFonts w:ascii="SimSun" w:hAnsi="SimSun" w:cs="SimSun" w:eastAsia="新宋体"/>
                                <w:sz w:val="17"/>
                                <w:szCs w:val="17"/>
                              </w:rPr>
                              <w:t>以太网共存的情况下，可以通过自动协商机制，进行自适</w:t>
                            </w:r>
                            <w:r>
                              <w:rPr>
                                <w:rFonts w:eastAsia="新宋体" w:cs="SimSun" w:ascii="SimSun" w:hAnsi="SimSun"/>
                                <w:sz w:val="17"/>
                                <w:szCs w:val="17"/>
                              </w:rPr>
                              <w:br/>
                            </w:r>
                            <w:r>
                              <w:rPr>
                                <w:rFonts w:ascii="SimSun" w:hAnsi="SimSun" w:cs="SimSun" w:eastAsia="新宋体"/>
                                <w:sz w:val="17"/>
                                <w:szCs w:val="17"/>
                              </w:rPr>
                              <w:t>应协商，除了协商带宽，还可以协商半双工或是全双工的工作方式</w:t>
                            </w:r>
                            <w:r>
                              <w:rPr>
                                <w:rFonts w:eastAsia="新宋体" w:cs="SimSun" w:ascii="SimSun" w:hAnsi="SimSun"/>
                                <w:sz w:val="17"/>
                                <w:szCs w:val="17"/>
                              </w:rPr>
                              <w:br/>
                              <w:t>3.</w:t>
                            </w:r>
                            <w:r>
                              <w:rPr>
                                <w:rFonts w:ascii="SimSun" w:hAnsi="SimSun" w:cs="SimSun" w:eastAsia="新宋体"/>
                                <w:sz w:val="17"/>
                                <w:szCs w:val="17"/>
                              </w:rPr>
                              <w:t>万兆以太网</w:t>
                            </w:r>
                          </w:p>
                        </w:txbxContent>
                      </wps:txbx>
                      <wps:bodyPr anchor="t" lIns="53975" tIns="53975" rIns="53975" bIns="53975">
                        <a:spAutoFit/>
                      </wps:bodyPr>
                    </wps:wsp>
                  </a:graphicData>
                </a:graphic>
              </wp:anchor>
            </w:drawing>
          </mc:Choice>
          <mc:Fallback>
            <w:pict>
              <v:rect fillcolor="#729FCF" style="position:absolute;rotation:-0;width:547.8pt;height:48.1pt;mso-wrap-distance-left:5.7pt;mso-wrap-distance-right:5.7pt;mso-wrap-distance-top:5.7pt;mso-wrap-distance-bottom:5.7pt;margin-top:190.5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w:t>
                      </w:r>
                      <w:r>
                        <w:rPr>
                          <w:rFonts w:eastAsia="新宋体" w:cs="SimSun" w:ascii="SimSun" w:hAnsi="SimSun"/>
                          <w:sz w:val="17"/>
                          <w:szCs w:val="17"/>
                        </w:rPr>
                        <w:t>10M</w:t>
                      </w:r>
                      <w:r>
                        <w:rPr>
                          <w:rFonts w:ascii="SimSun" w:hAnsi="SimSun" w:cs="SimSun" w:eastAsia="新宋体"/>
                          <w:sz w:val="17"/>
                          <w:szCs w:val="17"/>
                        </w:rPr>
                        <w:t>、</w:t>
                      </w:r>
                      <w:r>
                        <w:rPr>
                          <w:rFonts w:eastAsia="新宋体" w:cs="SimSun" w:ascii="SimSun" w:hAnsi="SimSun"/>
                          <w:sz w:val="17"/>
                          <w:szCs w:val="17"/>
                        </w:rPr>
                        <w:t>100M</w:t>
                      </w:r>
                      <w:r>
                        <w:rPr>
                          <w:rFonts w:ascii="SimSun" w:hAnsi="SimSun" w:cs="SimSun" w:eastAsia="新宋体"/>
                          <w:sz w:val="17"/>
                          <w:szCs w:val="17"/>
                        </w:rPr>
                        <w:t>、</w:t>
                      </w:r>
                      <w:r>
                        <w:rPr>
                          <w:rFonts w:eastAsia="新宋体" w:cs="SimSun" w:ascii="SimSun" w:hAnsi="SimSun"/>
                          <w:sz w:val="17"/>
                          <w:szCs w:val="17"/>
                        </w:rPr>
                        <w:t>1000M</w:t>
                      </w:r>
                      <w:r>
                        <w:rPr>
                          <w:rFonts w:ascii="SimSun" w:hAnsi="SimSun" w:cs="SimSun" w:eastAsia="新宋体"/>
                          <w:sz w:val="17"/>
                          <w:szCs w:val="17"/>
                        </w:rPr>
                        <w:t>以太网共存的情况下，可以通过自动协商机制，进行自适</w:t>
                      </w:r>
                      <w:r>
                        <w:rPr>
                          <w:rFonts w:eastAsia="新宋体" w:cs="SimSun" w:ascii="SimSun" w:hAnsi="SimSun"/>
                          <w:sz w:val="17"/>
                          <w:szCs w:val="17"/>
                        </w:rPr>
                        <w:br/>
                      </w:r>
                      <w:r>
                        <w:rPr>
                          <w:rFonts w:ascii="SimSun" w:hAnsi="SimSun" w:cs="SimSun" w:eastAsia="新宋体"/>
                          <w:sz w:val="17"/>
                          <w:szCs w:val="17"/>
                        </w:rPr>
                        <w:t>应协商，除了协商带宽，还可以协商半双工或是全双工的工作方式</w:t>
                      </w:r>
                      <w:r>
                        <w:rPr>
                          <w:rFonts w:eastAsia="新宋体" w:cs="SimSun" w:ascii="SimSun" w:hAnsi="SimSun"/>
                          <w:sz w:val="17"/>
                          <w:szCs w:val="17"/>
                        </w:rPr>
                        <w:br/>
                        <w:t>3.</w:t>
                      </w:r>
                      <w:r>
                        <w:rPr>
                          <w:rFonts w:ascii="SimSun" w:hAnsi="SimSun" w:cs="SimSun" w:eastAsia="新宋体"/>
                          <w:sz w:val="17"/>
                          <w:szCs w:val="17"/>
                        </w:rPr>
                        <w:t>万兆以太网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250825</wp:posOffset>
                </wp:positionH>
                <wp:positionV relativeFrom="line">
                  <wp:posOffset>3175000</wp:posOffset>
                </wp:positionV>
                <wp:extent cx="6949440" cy="610870"/>
                <wp:effectExtent l="0" t="0" r="0" b="0"/>
                <wp:wrapSquare wrapText="bothSides"/>
                <wp:docPr id="378" name="Frame6"/>
                <a:graphic xmlns:a="http://schemas.openxmlformats.org/drawingml/2006/main">
                  <a:graphicData uri="http://schemas.microsoft.com/office/word/2010/wordprocessingShape">
                    <wps:wsp>
                      <wps:cNvSpPr txBox="1"/>
                      <wps:spPr>
                        <a:xfrm>
                          <a:off x="0" y="0"/>
                          <a:ext cx="694944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万兆以太网的传输速率达到了</w:t>
                            </w:r>
                            <w:r>
                              <w:rPr>
                                <w:rFonts w:eastAsia="新宋体" w:cs="SimSun" w:ascii="SimSun" w:hAnsi="SimSun"/>
                                <w:sz w:val="17"/>
                                <w:szCs w:val="17"/>
                              </w:rPr>
                              <w:t>10Gb/s</w:t>
                            </w:r>
                            <w:r>
                              <w:rPr>
                                <w:rFonts w:ascii="SimSun" w:hAnsi="SimSun" w:cs="SimSun" w:eastAsia="新宋体"/>
                                <w:sz w:val="17"/>
                                <w:szCs w:val="17"/>
                              </w:rPr>
                              <w:t>，记作</w:t>
                            </w:r>
                            <w:r>
                              <w:rPr>
                                <w:rFonts w:eastAsia="新宋体" w:cs="SimSun" w:ascii="SimSun" w:hAnsi="SimSun"/>
                                <w:sz w:val="17"/>
                                <w:szCs w:val="17"/>
                              </w:rPr>
                              <w:t>10GbE</w:t>
                            </w:r>
                            <w:r>
                              <w:rPr>
                                <w:rFonts w:ascii="SimSun" w:hAnsi="SimSun" w:cs="SimSun" w:eastAsia="新宋体"/>
                                <w:sz w:val="17"/>
                                <w:szCs w:val="17"/>
                              </w:rPr>
                              <w:t>。除了尽量兼顾向后兼容，它</w:t>
                            </w:r>
                            <w:r>
                              <w:rPr>
                                <w:rFonts w:eastAsia="新宋体" w:cs="SimSun" w:ascii="SimSun" w:hAnsi="SimSun"/>
                                <w:sz w:val="17"/>
                                <w:szCs w:val="17"/>
                              </w:rPr>
                              <w:br/>
                            </w:r>
                            <w:r>
                              <w:rPr>
                                <w:rFonts w:ascii="SimSun" w:hAnsi="SimSun" w:cs="SimSun" w:eastAsia="新宋体"/>
                                <w:sz w:val="17"/>
                                <w:szCs w:val="17"/>
                              </w:rPr>
                              <w:t>还具有如下特性</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）继续保留原有数据帧格式、最小帧长度和最大帧长度。</w:t>
                            </w:r>
                          </w:p>
                        </w:txbxContent>
                      </wps:txbx>
                      <wps:bodyPr anchor="t" lIns="53975" tIns="53975" rIns="53975" bIns="53975">
                        <a:spAutoFit/>
                      </wps:bodyPr>
                    </wps:wsp>
                  </a:graphicData>
                </a:graphic>
              </wp:anchor>
            </w:drawing>
          </mc:Choice>
          <mc:Fallback>
            <w:pict>
              <v:rect fillcolor="#729FCF" style="position:absolute;rotation:-0;width:547.2pt;height:48.1pt;mso-wrap-distance-left:5.7pt;mso-wrap-distance-right:5.7pt;mso-wrap-distance-top:5.7pt;mso-wrap-distance-bottom:5.7pt;margin-top:250pt;mso-position-vertical-relative:text;margin-left:19.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万兆以太网的传输速率达到了</w:t>
                      </w:r>
                      <w:r>
                        <w:rPr>
                          <w:rFonts w:eastAsia="新宋体" w:cs="SimSun" w:ascii="SimSun" w:hAnsi="SimSun"/>
                          <w:sz w:val="17"/>
                          <w:szCs w:val="17"/>
                        </w:rPr>
                        <w:t>10Gb/s</w:t>
                      </w:r>
                      <w:r>
                        <w:rPr>
                          <w:rFonts w:ascii="SimSun" w:hAnsi="SimSun" w:cs="SimSun" w:eastAsia="新宋体"/>
                          <w:sz w:val="17"/>
                          <w:szCs w:val="17"/>
                        </w:rPr>
                        <w:t>，记作</w:t>
                      </w:r>
                      <w:r>
                        <w:rPr>
                          <w:rFonts w:eastAsia="新宋体" w:cs="SimSun" w:ascii="SimSun" w:hAnsi="SimSun"/>
                          <w:sz w:val="17"/>
                          <w:szCs w:val="17"/>
                        </w:rPr>
                        <w:t>10GbE</w:t>
                      </w:r>
                      <w:r>
                        <w:rPr>
                          <w:rFonts w:ascii="SimSun" w:hAnsi="SimSun" w:cs="SimSun" w:eastAsia="新宋体"/>
                          <w:sz w:val="17"/>
                          <w:szCs w:val="17"/>
                        </w:rPr>
                        <w:t>。除了尽量兼顾向后兼容，它</w:t>
                      </w:r>
                      <w:r>
                        <w:rPr>
                          <w:rFonts w:eastAsia="新宋体" w:cs="SimSun" w:ascii="SimSun" w:hAnsi="SimSun"/>
                          <w:sz w:val="17"/>
                          <w:szCs w:val="17"/>
                        </w:rPr>
                        <w:br/>
                      </w:r>
                      <w:r>
                        <w:rPr>
                          <w:rFonts w:ascii="SimSun" w:hAnsi="SimSun" w:cs="SimSun" w:eastAsia="新宋体"/>
                          <w:sz w:val="17"/>
                          <w:szCs w:val="17"/>
                        </w:rPr>
                        <w:t>还具有如下特性</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）继续保留原有数据帧格式、最小帧长度和最大帧长度。</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234315</wp:posOffset>
                </wp:positionH>
                <wp:positionV relativeFrom="line">
                  <wp:posOffset>3938270</wp:posOffset>
                </wp:positionV>
                <wp:extent cx="6965950" cy="1365250"/>
                <wp:effectExtent l="0" t="0" r="0" b="0"/>
                <wp:wrapSquare wrapText="bothSides"/>
                <wp:docPr id="379" name="Frame7"/>
                <a:graphic xmlns:a="http://schemas.openxmlformats.org/drawingml/2006/main">
                  <a:graphicData uri="http://schemas.microsoft.com/office/word/2010/wordprocessingShape">
                    <wps:wsp>
                      <wps:cNvSpPr txBox="1"/>
                      <wps:spPr>
                        <a:xfrm>
                          <a:off x="0" y="0"/>
                          <a:ext cx="696595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）只工作在全双工模式，不再采用</w:t>
                            </w:r>
                            <w:r>
                              <w:rPr>
                                <w:rFonts w:eastAsia="新宋体" w:cs="SimSun" w:ascii="SimSun" w:hAnsi="SimSun"/>
                                <w:sz w:val="17"/>
                                <w:szCs w:val="17"/>
                              </w:rPr>
                              <w:t>CSMA/CD</w:t>
                            </w:r>
                            <w:r>
                              <w:rPr>
                                <w:rFonts w:ascii="SimSun" w:hAnsi="SimSun" w:cs="SimSun" w:eastAsia="新宋体"/>
                                <w:sz w:val="17"/>
                                <w:szCs w:val="17"/>
                              </w:rPr>
                              <w:t>协议。</w:t>
                            </w:r>
                            <w:r>
                              <w:rPr>
                                <w:rFonts w:eastAsia="新宋体" w:cs="SimSun" w:ascii="SimSun" w:hAnsi="SimSun"/>
                                <w:sz w:val="17"/>
                                <w:szCs w:val="17"/>
                              </w:rPr>
                              <w:br/>
                            </w:r>
                            <w:r>
                              <w:rPr>
                                <w:rFonts w:ascii="SimSun" w:hAnsi="SimSun" w:cs="SimSun" w:eastAsia="新宋体"/>
                                <w:sz w:val="17"/>
                                <w:szCs w:val="17"/>
                              </w:rPr>
                              <w:t>表</w:t>
                            </w:r>
                            <w:r>
                              <w:rPr>
                                <w:rFonts w:eastAsia="新宋体" w:cs="SimSun" w:ascii="SimSun" w:hAnsi="SimSun"/>
                                <w:sz w:val="17"/>
                                <w:szCs w:val="17"/>
                              </w:rPr>
                              <w:t>4-5</w:t>
                            </w:r>
                            <w:r>
                              <w:rPr>
                                <w:rFonts w:ascii="SimSun" w:hAnsi="SimSun" w:cs="SimSun" w:eastAsia="新宋体"/>
                                <w:sz w:val="17"/>
                                <w:szCs w:val="17"/>
                              </w:rPr>
                              <w:t>是万兆以太网几个组网标准对应的技术指标或特性。万兆以太网可以用</w:t>
                            </w:r>
                            <w:r>
                              <w:rPr>
                                <w:rFonts w:eastAsia="新宋体" w:cs="SimSun" w:ascii="SimSun" w:hAnsi="SimSun"/>
                                <w:sz w:val="17"/>
                                <w:szCs w:val="17"/>
                              </w:rPr>
                              <w:br/>
                            </w:r>
                            <w:r>
                              <w:rPr>
                                <w:rFonts w:ascii="SimSun" w:hAnsi="SimSun" w:cs="SimSun" w:eastAsia="新宋体"/>
                                <w:sz w:val="17"/>
                                <w:szCs w:val="17"/>
                              </w:rPr>
                              <w:t>光纤、铜缆或者</w:t>
                            </w:r>
                            <w:r>
                              <w:rPr>
                                <w:rFonts w:eastAsia="新宋体" w:cs="SimSun" w:ascii="SimSun" w:hAnsi="SimSun"/>
                                <w:sz w:val="17"/>
                                <w:szCs w:val="17"/>
                              </w:rPr>
                              <w:t>UTP</w:t>
                            </w:r>
                            <w:r>
                              <w:rPr>
                                <w:rFonts w:ascii="SimSun" w:hAnsi="SimSun" w:cs="SimSun" w:eastAsia="新宋体"/>
                                <w:sz w:val="17"/>
                                <w:szCs w:val="17"/>
                              </w:rPr>
                              <w:t>进行连接。</w:t>
                            </w:r>
                            <w:r>
                              <w:rPr>
                                <w:rFonts w:eastAsia="新宋体" w:cs="SimSun" w:ascii="SimSun" w:hAnsi="SimSun"/>
                                <w:sz w:val="17"/>
                                <w:szCs w:val="17"/>
                              </w:rPr>
                              <w:t>IEEE802.3ae</w:t>
                            </w:r>
                            <w:r>
                              <w:rPr>
                                <w:rFonts w:ascii="SimSun" w:hAnsi="SimSun" w:cs="SimSun" w:eastAsia="新宋体"/>
                                <w:sz w:val="17"/>
                                <w:szCs w:val="17"/>
                              </w:rPr>
                              <w:t>标准颁布于</w:t>
                            </w:r>
                            <w:r>
                              <w:rPr>
                                <w:rFonts w:eastAsia="新宋体" w:cs="SimSun" w:ascii="SimSun" w:hAnsi="SimSun"/>
                                <w:sz w:val="17"/>
                                <w:szCs w:val="17"/>
                              </w:rPr>
                              <w:t>2002</w:t>
                            </w:r>
                            <w:r>
                              <w:rPr>
                                <w:rFonts w:ascii="SimSun" w:hAnsi="SimSun" w:cs="SimSun" w:eastAsia="新宋体"/>
                                <w:sz w:val="17"/>
                                <w:szCs w:val="17"/>
                              </w:rPr>
                              <w:t>年，对应于表</w:t>
                            </w:r>
                            <w:r>
                              <w:rPr>
                                <w:rFonts w:eastAsia="新宋体" w:cs="SimSun" w:ascii="SimSun" w:hAnsi="SimSun"/>
                                <w:sz w:val="17"/>
                                <w:szCs w:val="17"/>
                              </w:rPr>
                              <w:t>4-5</w:t>
                            </w:r>
                            <w:r>
                              <w:rPr>
                                <w:rFonts w:ascii="SimSun" w:hAnsi="SimSun" w:cs="SimSun" w:eastAsia="新宋体"/>
                                <w:sz w:val="17"/>
                                <w:szCs w:val="17"/>
                              </w:rPr>
                              <w:t>中</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10GBase-SR</w:t>
                            </w:r>
                            <w:r>
                              <w:rPr>
                                <w:rFonts w:ascii="SimSun" w:hAnsi="SimSun" w:cs="SimSun" w:eastAsia="新宋体"/>
                                <w:sz w:val="17"/>
                                <w:szCs w:val="17"/>
                              </w:rPr>
                              <w:t>、</w:t>
                            </w:r>
                            <w:r>
                              <w:rPr>
                                <w:rFonts w:eastAsia="新宋体" w:cs="SimSun" w:ascii="SimSun" w:hAnsi="SimSun"/>
                                <w:sz w:val="17"/>
                                <w:szCs w:val="17"/>
                              </w:rPr>
                              <w:t>10GBase-LR</w:t>
                            </w:r>
                            <w:r>
                              <w:rPr>
                                <w:rFonts w:ascii="SimSun" w:hAnsi="SimSun" w:cs="SimSun" w:eastAsia="新宋体"/>
                                <w:sz w:val="17"/>
                                <w:szCs w:val="17"/>
                              </w:rPr>
                              <w:t>和</w:t>
                            </w:r>
                            <w:r>
                              <w:rPr>
                                <w:rFonts w:eastAsia="新宋体" w:cs="SimSun" w:ascii="SimSun" w:hAnsi="SimSun"/>
                                <w:sz w:val="17"/>
                                <w:szCs w:val="17"/>
                              </w:rPr>
                              <w:t>10GBase-ER</w:t>
                            </w:r>
                            <w:r>
                              <w:rPr>
                                <w:rFonts w:ascii="SimSun" w:hAnsi="SimSun" w:cs="SimSun" w:eastAsia="新宋体"/>
                                <w:sz w:val="17"/>
                                <w:szCs w:val="17"/>
                              </w:rPr>
                              <w:t>，它们都采用了</w:t>
                            </w:r>
                            <w:r>
                              <w:rPr>
                                <w:rFonts w:eastAsia="新宋体" w:cs="SimSun" w:ascii="SimSun" w:hAnsi="SimSun"/>
                                <w:sz w:val="17"/>
                                <w:szCs w:val="17"/>
                              </w:rPr>
                              <w:t>64b/66b</w:t>
                            </w:r>
                            <w:r>
                              <w:rPr>
                                <w:rFonts w:ascii="SimSun" w:hAnsi="SimSun" w:cs="SimSun" w:eastAsia="新宋体"/>
                                <w:sz w:val="17"/>
                                <w:szCs w:val="17"/>
                              </w:rPr>
                              <w:t>的编码，但采用</w:t>
                            </w:r>
                            <w:r>
                              <w:rPr>
                                <w:rFonts w:eastAsia="新宋体" w:cs="SimSun" w:ascii="SimSun" w:hAnsi="SimSun"/>
                                <w:sz w:val="17"/>
                                <w:szCs w:val="17"/>
                              </w:rPr>
                              <w:br/>
                            </w:r>
                            <w:r>
                              <w:rPr>
                                <w:rFonts w:ascii="SimSun" w:hAnsi="SimSun" w:cs="SimSun" w:eastAsia="新宋体"/>
                                <w:sz w:val="17"/>
                                <w:szCs w:val="17"/>
                              </w:rPr>
                              <w:t>的光纤规格不同，可以提供长短不一的最远传输距离，有的适用于数据中心内部高速</w:t>
                            </w:r>
                            <w:r>
                              <w:rPr>
                                <w:rFonts w:eastAsia="新宋体" w:cs="SimSun" w:ascii="SimSun" w:hAnsi="SimSun"/>
                                <w:sz w:val="17"/>
                                <w:szCs w:val="17"/>
                              </w:rPr>
                              <w:br/>
                            </w:r>
                            <w:r>
                              <w:rPr>
                                <w:rFonts w:ascii="SimSun" w:hAnsi="SimSun" w:cs="SimSun" w:eastAsia="新宋体"/>
                                <w:sz w:val="17"/>
                                <w:szCs w:val="17"/>
                              </w:rPr>
                              <w:t>连接，有的适用于远距离广域传输。可见，以太网的覆盖范围已经超出了局域网的</w:t>
                            </w:r>
                            <w:r>
                              <w:rPr>
                                <w:rFonts w:eastAsia="新宋体" w:cs="SimSun" w:ascii="SimSun" w:hAnsi="SimSun"/>
                                <w:sz w:val="17"/>
                                <w:szCs w:val="17"/>
                              </w:rPr>
                              <w:br/>
                            </w:r>
                            <w:r>
                              <w:rPr>
                                <w:rFonts w:ascii="SimSun" w:hAnsi="SimSun" w:cs="SimSun" w:eastAsia="新宋体"/>
                                <w:sz w:val="17"/>
                                <w:szCs w:val="17"/>
                              </w:rPr>
                              <w:t>范畴。</w:t>
                            </w:r>
                          </w:p>
                        </w:txbxContent>
                      </wps:txbx>
                      <wps:bodyPr anchor="t" lIns="53975" tIns="53975" rIns="53975" bIns="53975">
                        <a:spAutoFit/>
                      </wps:bodyPr>
                    </wps:wsp>
                  </a:graphicData>
                </a:graphic>
              </wp:anchor>
            </w:drawing>
          </mc:Choice>
          <mc:Fallback>
            <w:pict>
              <v:rect fillcolor="#729FCF" style="position:absolute;rotation:-0;width:548.5pt;height:107.5pt;mso-wrap-distance-left:5.7pt;mso-wrap-distance-right:5.7pt;mso-wrap-distance-top:5.7pt;mso-wrap-distance-bottom:5.7pt;margin-top:310.1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）只工作在全双工模式，不再采用</w:t>
                      </w:r>
                      <w:r>
                        <w:rPr>
                          <w:rFonts w:eastAsia="新宋体" w:cs="SimSun" w:ascii="SimSun" w:hAnsi="SimSun"/>
                          <w:sz w:val="17"/>
                          <w:szCs w:val="17"/>
                        </w:rPr>
                        <w:t>CSMA/CD</w:t>
                      </w:r>
                      <w:r>
                        <w:rPr>
                          <w:rFonts w:ascii="SimSun" w:hAnsi="SimSun" w:cs="SimSun" w:eastAsia="新宋体"/>
                          <w:sz w:val="17"/>
                          <w:szCs w:val="17"/>
                        </w:rPr>
                        <w:t>协议。</w:t>
                      </w:r>
                      <w:r>
                        <w:rPr>
                          <w:rFonts w:eastAsia="新宋体" w:cs="SimSun" w:ascii="SimSun" w:hAnsi="SimSun"/>
                          <w:sz w:val="17"/>
                          <w:szCs w:val="17"/>
                        </w:rPr>
                        <w:br/>
                      </w:r>
                      <w:r>
                        <w:rPr>
                          <w:rFonts w:ascii="SimSun" w:hAnsi="SimSun" w:cs="SimSun" w:eastAsia="新宋体"/>
                          <w:sz w:val="17"/>
                          <w:szCs w:val="17"/>
                        </w:rPr>
                        <w:t>表</w:t>
                      </w:r>
                      <w:r>
                        <w:rPr>
                          <w:rFonts w:eastAsia="新宋体" w:cs="SimSun" w:ascii="SimSun" w:hAnsi="SimSun"/>
                          <w:sz w:val="17"/>
                          <w:szCs w:val="17"/>
                        </w:rPr>
                        <w:t>4-5</w:t>
                      </w:r>
                      <w:r>
                        <w:rPr>
                          <w:rFonts w:ascii="SimSun" w:hAnsi="SimSun" w:cs="SimSun" w:eastAsia="新宋体"/>
                          <w:sz w:val="17"/>
                          <w:szCs w:val="17"/>
                        </w:rPr>
                        <w:t>是万兆以太网几个组网标准对应的技术指标或特性。万兆以太网可以用</w:t>
                      </w:r>
                      <w:r>
                        <w:rPr>
                          <w:rFonts w:eastAsia="新宋体" w:cs="SimSun" w:ascii="SimSun" w:hAnsi="SimSun"/>
                          <w:sz w:val="17"/>
                          <w:szCs w:val="17"/>
                        </w:rPr>
                        <w:br/>
                      </w:r>
                      <w:r>
                        <w:rPr>
                          <w:rFonts w:ascii="SimSun" w:hAnsi="SimSun" w:cs="SimSun" w:eastAsia="新宋体"/>
                          <w:sz w:val="17"/>
                          <w:szCs w:val="17"/>
                        </w:rPr>
                        <w:t>光纤、铜缆或者</w:t>
                      </w:r>
                      <w:r>
                        <w:rPr>
                          <w:rFonts w:eastAsia="新宋体" w:cs="SimSun" w:ascii="SimSun" w:hAnsi="SimSun"/>
                          <w:sz w:val="17"/>
                          <w:szCs w:val="17"/>
                        </w:rPr>
                        <w:t>UTP</w:t>
                      </w:r>
                      <w:r>
                        <w:rPr>
                          <w:rFonts w:ascii="SimSun" w:hAnsi="SimSun" w:cs="SimSun" w:eastAsia="新宋体"/>
                          <w:sz w:val="17"/>
                          <w:szCs w:val="17"/>
                        </w:rPr>
                        <w:t>进行连接。</w:t>
                      </w:r>
                      <w:r>
                        <w:rPr>
                          <w:rFonts w:eastAsia="新宋体" w:cs="SimSun" w:ascii="SimSun" w:hAnsi="SimSun"/>
                          <w:sz w:val="17"/>
                          <w:szCs w:val="17"/>
                        </w:rPr>
                        <w:t>IEEE802.3ae</w:t>
                      </w:r>
                      <w:r>
                        <w:rPr>
                          <w:rFonts w:ascii="SimSun" w:hAnsi="SimSun" w:cs="SimSun" w:eastAsia="新宋体"/>
                          <w:sz w:val="17"/>
                          <w:szCs w:val="17"/>
                        </w:rPr>
                        <w:t>标准颁布于</w:t>
                      </w:r>
                      <w:r>
                        <w:rPr>
                          <w:rFonts w:eastAsia="新宋体" w:cs="SimSun" w:ascii="SimSun" w:hAnsi="SimSun"/>
                          <w:sz w:val="17"/>
                          <w:szCs w:val="17"/>
                        </w:rPr>
                        <w:t>2002</w:t>
                      </w:r>
                      <w:r>
                        <w:rPr>
                          <w:rFonts w:ascii="SimSun" w:hAnsi="SimSun" w:cs="SimSun" w:eastAsia="新宋体"/>
                          <w:sz w:val="17"/>
                          <w:szCs w:val="17"/>
                        </w:rPr>
                        <w:t>年，对应于表</w:t>
                      </w:r>
                      <w:r>
                        <w:rPr>
                          <w:rFonts w:eastAsia="新宋体" w:cs="SimSun" w:ascii="SimSun" w:hAnsi="SimSun"/>
                          <w:sz w:val="17"/>
                          <w:szCs w:val="17"/>
                        </w:rPr>
                        <w:t>4-5</w:t>
                      </w:r>
                      <w:r>
                        <w:rPr>
                          <w:rFonts w:ascii="SimSun" w:hAnsi="SimSun" w:cs="SimSun" w:eastAsia="新宋体"/>
                          <w:sz w:val="17"/>
                          <w:szCs w:val="17"/>
                        </w:rPr>
                        <w:t>中</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10GBase-SR</w:t>
                      </w:r>
                      <w:r>
                        <w:rPr>
                          <w:rFonts w:ascii="SimSun" w:hAnsi="SimSun" w:cs="SimSun" w:eastAsia="新宋体"/>
                          <w:sz w:val="17"/>
                          <w:szCs w:val="17"/>
                        </w:rPr>
                        <w:t>、</w:t>
                      </w:r>
                      <w:r>
                        <w:rPr>
                          <w:rFonts w:eastAsia="新宋体" w:cs="SimSun" w:ascii="SimSun" w:hAnsi="SimSun"/>
                          <w:sz w:val="17"/>
                          <w:szCs w:val="17"/>
                        </w:rPr>
                        <w:t>10GBase-LR</w:t>
                      </w:r>
                      <w:r>
                        <w:rPr>
                          <w:rFonts w:ascii="SimSun" w:hAnsi="SimSun" w:cs="SimSun" w:eastAsia="新宋体"/>
                          <w:sz w:val="17"/>
                          <w:szCs w:val="17"/>
                        </w:rPr>
                        <w:t>和</w:t>
                      </w:r>
                      <w:r>
                        <w:rPr>
                          <w:rFonts w:eastAsia="新宋体" w:cs="SimSun" w:ascii="SimSun" w:hAnsi="SimSun"/>
                          <w:sz w:val="17"/>
                          <w:szCs w:val="17"/>
                        </w:rPr>
                        <w:t>10GBase-ER</w:t>
                      </w:r>
                      <w:r>
                        <w:rPr>
                          <w:rFonts w:ascii="SimSun" w:hAnsi="SimSun" w:cs="SimSun" w:eastAsia="新宋体"/>
                          <w:sz w:val="17"/>
                          <w:szCs w:val="17"/>
                        </w:rPr>
                        <w:t>，它们都采用了</w:t>
                      </w:r>
                      <w:r>
                        <w:rPr>
                          <w:rFonts w:eastAsia="新宋体" w:cs="SimSun" w:ascii="SimSun" w:hAnsi="SimSun"/>
                          <w:sz w:val="17"/>
                          <w:szCs w:val="17"/>
                        </w:rPr>
                        <w:t>64b/66b</w:t>
                      </w:r>
                      <w:r>
                        <w:rPr>
                          <w:rFonts w:ascii="SimSun" w:hAnsi="SimSun" w:cs="SimSun" w:eastAsia="新宋体"/>
                          <w:sz w:val="17"/>
                          <w:szCs w:val="17"/>
                        </w:rPr>
                        <w:t>的编码，但采用</w:t>
                      </w:r>
                      <w:r>
                        <w:rPr>
                          <w:rFonts w:eastAsia="新宋体" w:cs="SimSun" w:ascii="SimSun" w:hAnsi="SimSun"/>
                          <w:sz w:val="17"/>
                          <w:szCs w:val="17"/>
                        </w:rPr>
                        <w:br/>
                      </w:r>
                      <w:r>
                        <w:rPr>
                          <w:rFonts w:ascii="SimSun" w:hAnsi="SimSun" w:cs="SimSun" w:eastAsia="新宋体"/>
                          <w:sz w:val="17"/>
                          <w:szCs w:val="17"/>
                        </w:rPr>
                        <w:t>的光纤规格不同，可以提供长短不一的最远传输距离，有的适用于数据中心内部高速</w:t>
                      </w:r>
                      <w:r>
                        <w:rPr>
                          <w:rFonts w:eastAsia="新宋体" w:cs="SimSun" w:ascii="SimSun" w:hAnsi="SimSun"/>
                          <w:sz w:val="17"/>
                          <w:szCs w:val="17"/>
                        </w:rPr>
                        <w:br/>
                      </w:r>
                      <w:r>
                        <w:rPr>
                          <w:rFonts w:ascii="SimSun" w:hAnsi="SimSun" w:cs="SimSun" w:eastAsia="新宋体"/>
                          <w:sz w:val="17"/>
                          <w:szCs w:val="17"/>
                        </w:rPr>
                        <w:t>连接，有的适用于远距离广域传输。可见，以太网的覆盖范围已经超出了局域网的</w:t>
                      </w:r>
                      <w:r>
                        <w:rPr>
                          <w:rFonts w:eastAsia="新宋体" w:cs="SimSun" w:ascii="SimSun" w:hAnsi="SimSun"/>
                          <w:sz w:val="17"/>
                          <w:szCs w:val="17"/>
                        </w:rPr>
                        <w:br/>
                      </w:r>
                      <w:r>
                        <w:rPr>
                          <w:rFonts w:ascii="SimSun" w:hAnsi="SimSun" w:cs="SimSun" w:eastAsia="新宋体"/>
                          <w:sz w:val="17"/>
                          <w:szCs w:val="17"/>
                        </w:rPr>
                        <w:t>范畴。</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2250440</wp:posOffset>
                </wp:positionH>
                <wp:positionV relativeFrom="line">
                  <wp:posOffset>5801995</wp:posOffset>
                </wp:positionV>
                <wp:extent cx="4949190" cy="189230"/>
                <wp:effectExtent l="0" t="0" r="0" b="0"/>
                <wp:wrapSquare wrapText="bothSides"/>
                <wp:docPr id="380" name="Frame8"/>
                <a:graphic xmlns:a="http://schemas.openxmlformats.org/drawingml/2006/main">
                  <a:graphicData uri="http://schemas.microsoft.com/office/word/2010/wordprocessingShape">
                    <wps:wsp>
                      <wps:cNvSpPr txBox="1"/>
                      <wps:spPr>
                        <a:xfrm>
                          <a:off x="0" y="0"/>
                          <a:ext cx="49491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4-5</w:t>
                            </w:r>
                            <w:r>
                              <w:rPr>
                                <w:rFonts w:ascii="SimSun" w:hAnsi="SimSun" w:cs="SimSun" w:eastAsia="新宋体"/>
                                <w:sz w:val="11"/>
                                <w:szCs w:val="11"/>
                              </w:rPr>
                              <w:t>万兆以太网的物理层参数</w:t>
                            </w:r>
                          </w:p>
                        </w:txbxContent>
                      </wps:txbx>
                      <wps:bodyPr anchor="t" lIns="53975" tIns="53975" rIns="53975" bIns="53975">
                        <a:spAutoFit/>
                      </wps:bodyPr>
                    </wps:wsp>
                  </a:graphicData>
                </a:graphic>
              </wp:anchor>
            </w:drawing>
          </mc:Choice>
          <mc:Fallback>
            <w:pict>
              <v:rect fillcolor="#729FCF" style="position:absolute;rotation:-0;width:389.7pt;height:14.9pt;mso-wrap-distance-left:5.7pt;mso-wrap-distance-right:5.7pt;mso-wrap-distance-top:5.7pt;mso-wrap-distance-bottom:5.7pt;margin-top:456.85pt;mso-position-vertical-relative:text;margin-left:17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4-5</w:t>
                      </w:r>
                      <w:r>
                        <w:rPr>
                          <w:rFonts w:ascii="SimSun" w:hAnsi="SimSun" w:cs="SimSun" w:eastAsia="新宋体"/>
                          <w:sz w:val="11"/>
                          <w:szCs w:val="11"/>
                        </w:rPr>
                        <w:t>万兆以太网的物理层参数</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234315</wp:posOffset>
                </wp:positionH>
                <wp:positionV relativeFrom="line">
                  <wp:posOffset>7971155</wp:posOffset>
                </wp:positionV>
                <wp:extent cx="6965950" cy="610870"/>
                <wp:effectExtent l="0" t="0" r="0" b="0"/>
                <wp:wrapSquare wrapText="bothSides"/>
                <wp:docPr id="381" name="Frame9"/>
                <a:graphic xmlns:a="http://schemas.openxmlformats.org/drawingml/2006/main">
                  <a:graphicData uri="http://schemas.microsoft.com/office/word/2010/wordprocessingShape">
                    <wps:wsp>
                      <wps:cNvSpPr txBox="1"/>
                      <wps:spPr>
                        <a:xfrm>
                          <a:off x="0" y="0"/>
                          <a:ext cx="696595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2004</w:t>
                            </w:r>
                            <w:r>
                              <w:rPr>
                                <w:rFonts w:ascii="SimSun" w:hAnsi="SimSun" w:cs="SimSun" w:eastAsia="新宋体"/>
                                <w:sz w:val="17"/>
                                <w:szCs w:val="17"/>
                              </w:rPr>
                              <w:t>年颁布了</w:t>
                            </w:r>
                            <w:r>
                              <w:rPr>
                                <w:rFonts w:eastAsia="新宋体" w:cs="SimSun" w:ascii="SimSun" w:hAnsi="SimSun"/>
                                <w:sz w:val="17"/>
                                <w:szCs w:val="17"/>
                              </w:rPr>
                              <w:t>IEEE802.3ak</w:t>
                            </w:r>
                            <w:r>
                              <w:rPr>
                                <w:rFonts w:ascii="SimSun" w:hAnsi="SimSun" w:cs="SimSun" w:eastAsia="新宋体"/>
                                <w:sz w:val="17"/>
                                <w:szCs w:val="17"/>
                              </w:rPr>
                              <w:t>标准，对应于</w:t>
                            </w:r>
                            <w:r>
                              <w:rPr>
                                <w:rFonts w:eastAsia="新宋体" w:cs="SimSun" w:ascii="SimSun" w:hAnsi="SimSun"/>
                                <w:sz w:val="17"/>
                                <w:szCs w:val="17"/>
                              </w:rPr>
                              <w:t>10GBase-CX4</w:t>
                            </w:r>
                            <w:r>
                              <w:rPr>
                                <w:rFonts w:ascii="SimSun" w:hAnsi="SimSun" w:cs="SimSun" w:eastAsia="新宋体"/>
                                <w:sz w:val="17"/>
                                <w:szCs w:val="17"/>
                              </w:rPr>
                              <w:t>，它采用了</w:t>
                            </w:r>
                            <w:r>
                              <w:rPr>
                                <w:rFonts w:eastAsia="新宋体" w:cs="SimSun" w:ascii="SimSun" w:hAnsi="SimSun"/>
                                <w:sz w:val="17"/>
                                <w:szCs w:val="17"/>
                              </w:rPr>
                              <w:t>4</w:t>
                            </w:r>
                            <w:r>
                              <w:rPr>
                                <w:rFonts w:ascii="SimSun" w:hAnsi="SimSun" w:cs="SimSun" w:eastAsia="新宋体"/>
                                <w:sz w:val="17"/>
                                <w:szCs w:val="17"/>
                              </w:rPr>
                              <w:t>对双轴同</w:t>
                            </w:r>
                            <w:r>
                              <w:rPr>
                                <w:rFonts w:eastAsia="新宋体" w:cs="SimSun" w:ascii="SimSun" w:hAnsi="SimSun"/>
                                <w:sz w:val="17"/>
                                <w:szCs w:val="17"/>
                              </w:rPr>
                              <w:br/>
                            </w:r>
                            <w:r>
                              <w:rPr>
                                <w:rFonts w:ascii="SimSun" w:hAnsi="SimSun" w:cs="SimSun" w:eastAsia="新宋体"/>
                                <w:sz w:val="17"/>
                                <w:szCs w:val="17"/>
                              </w:rPr>
                              <w:t>轴电缆，每对的波特率是</w:t>
                            </w:r>
                            <w:r>
                              <w:rPr>
                                <w:rFonts w:eastAsia="新宋体" w:cs="SimSun" w:ascii="SimSun" w:hAnsi="SimSun"/>
                                <w:sz w:val="17"/>
                                <w:szCs w:val="17"/>
                              </w:rPr>
                              <w:t>3.125Gb/s</w:t>
                            </w:r>
                            <w:r>
                              <w:rPr>
                                <w:rFonts w:ascii="SimSun" w:hAnsi="SimSun" w:cs="SimSun" w:eastAsia="新宋体"/>
                                <w:sz w:val="17"/>
                                <w:szCs w:val="17"/>
                              </w:rPr>
                              <w:t>，采用</w:t>
                            </w:r>
                            <w:r>
                              <w:rPr>
                                <w:rFonts w:eastAsia="新宋体" w:cs="SimSun" w:ascii="SimSun" w:hAnsi="SimSun"/>
                                <w:sz w:val="17"/>
                                <w:szCs w:val="17"/>
                              </w:rPr>
                              <w:t>8b/10b</w:t>
                            </w:r>
                            <w:r>
                              <w:rPr>
                                <w:rFonts w:ascii="SimSun" w:hAnsi="SimSun" w:cs="SimSun" w:eastAsia="新宋体"/>
                                <w:sz w:val="17"/>
                                <w:szCs w:val="17"/>
                              </w:rPr>
                              <w:t>编码，传输速率达</w:t>
                            </w:r>
                            <w:r>
                              <w:rPr>
                                <w:rFonts w:eastAsia="新宋体" w:cs="SimSun" w:ascii="SimSun" w:hAnsi="SimSun"/>
                                <w:sz w:val="17"/>
                                <w:szCs w:val="17"/>
                              </w:rPr>
                              <w:t>2.5Gb/s</w:t>
                            </w:r>
                            <w:r>
                              <w:rPr>
                                <w:rFonts w:ascii="SimSun" w:hAnsi="SimSun" w:cs="SimSun" w:eastAsia="新宋体"/>
                                <w:sz w:val="17"/>
                                <w:szCs w:val="17"/>
                              </w:rPr>
                              <w:t>。铜缆版</w:t>
                            </w:r>
                            <w:r>
                              <w:rPr>
                                <w:rFonts w:eastAsia="新宋体" w:cs="SimSun" w:ascii="SimSun" w:hAnsi="SimSun"/>
                                <w:sz w:val="17"/>
                                <w:szCs w:val="17"/>
                              </w:rPr>
                              <w:br/>
                            </w:r>
                            <w:r>
                              <w:rPr>
                                <w:rFonts w:ascii="SimSun" w:hAnsi="SimSun" w:cs="SimSun" w:eastAsia="新宋体"/>
                                <w:sz w:val="17"/>
                                <w:szCs w:val="17"/>
                              </w:rPr>
                              <w:t>本的以太网的优势是比光纤便宜，但最远传输距离只有</w:t>
                            </w:r>
                            <w:r>
                              <w:rPr>
                                <w:rFonts w:eastAsia="新宋体" w:cs="SimSun" w:ascii="SimSun" w:hAnsi="SimSun"/>
                                <w:sz w:val="17"/>
                                <w:szCs w:val="17"/>
                              </w:rPr>
                              <w:t>15m</w:t>
                            </w:r>
                            <w:r>
                              <w:rPr>
                                <w:rFonts w:ascii="SimSun" w:hAnsi="SimSun" w:cs="SimSun" w:eastAsia="新宋体"/>
                                <w:sz w:val="17"/>
                                <w:szCs w:val="17"/>
                              </w:rPr>
                              <w:t>，使用场景有限。</w:t>
                            </w:r>
                          </w:p>
                        </w:txbxContent>
                      </wps:txbx>
                      <wps:bodyPr anchor="t" lIns="53975" tIns="53975" rIns="53975" bIns="53975">
                        <a:spAutoFit/>
                      </wps:bodyPr>
                    </wps:wsp>
                  </a:graphicData>
                </a:graphic>
              </wp:anchor>
            </w:drawing>
          </mc:Choice>
          <mc:Fallback>
            <w:pict>
              <v:rect fillcolor="#729FCF" style="position:absolute;rotation:-0;width:548.5pt;height:48.1pt;mso-wrap-distance-left:5.7pt;mso-wrap-distance-right:5.7pt;mso-wrap-distance-top:5.7pt;mso-wrap-distance-bottom:5.7pt;margin-top:627.6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2004</w:t>
                      </w:r>
                      <w:r>
                        <w:rPr>
                          <w:rFonts w:ascii="SimSun" w:hAnsi="SimSun" w:cs="SimSun" w:eastAsia="新宋体"/>
                          <w:sz w:val="17"/>
                          <w:szCs w:val="17"/>
                        </w:rPr>
                        <w:t>年颁布了</w:t>
                      </w:r>
                      <w:r>
                        <w:rPr>
                          <w:rFonts w:eastAsia="新宋体" w:cs="SimSun" w:ascii="SimSun" w:hAnsi="SimSun"/>
                          <w:sz w:val="17"/>
                          <w:szCs w:val="17"/>
                        </w:rPr>
                        <w:t>IEEE802.3ak</w:t>
                      </w:r>
                      <w:r>
                        <w:rPr>
                          <w:rFonts w:ascii="SimSun" w:hAnsi="SimSun" w:cs="SimSun" w:eastAsia="新宋体"/>
                          <w:sz w:val="17"/>
                          <w:szCs w:val="17"/>
                        </w:rPr>
                        <w:t>标准，对应于</w:t>
                      </w:r>
                      <w:r>
                        <w:rPr>
                          <w:rFonts w:eastAsia="新宋体" w:cs="SimSun" w:ascii="SimSun" w:hAnsi="SimSun"/>
                          <w:sz w:val="17"/>
                          <w:szCs w:val="17"/>
                        </w:rPr>
                        <w:t>10GBase-CX4</w:t>
                      </w:r>
                      <w:r>
                        <w:rPr>
                          <w:rFonts w:ascii="SimSun" w:hAnsi="SimSun" w:cs="SimSun" w:eastAsia="新宋体"/>
                          <w:sz w:val="17"/>
                          <w:szCs w:val="17"/>
                        </w:rPr>
                        <w:t>，它采用了</w:t>
                      </w:r>
                      <w:r>
                        <w:rPr>
                          <w:rFonts w:eastAsia="新宋体" w:cs="SimSun" w:ascii="SimSun" w:hAnsi="SimSun"/>
                          <w:sz w:val="17"/>
                          <w:szCs w:val="17"/>
                        </w:rPr>
                        <w:t>4</w:t>
                      </w:r>
                      <w:r>
                        <w:rPr>
                          <w:rFonts w:ascii="SimSun" w:hAnsi="SimSun" w:cs="SimSun" w:eastAsia="新宋体"/>
                          <w:sz w:val="17"/>
                          <w:szCs w:val="17"/>
                        </w:rPr>
                        <w:t>对双轴同</w:t>
                      </w:r>
                      <w:r>
                        <w:rPr>
                          <w:rFonts w:eastAsia="新宋体" w:cs="SimSun" w:ascii="SimSun" w:hAnsi="SimSun"/>
                          <w:sz w:val="17"/>
                          <w:szCs w:val="17"/>
                        </w:rPr>
                        <w:br/>
                      </w:r>
                      <w:r>
                        <w:rPr>
                          <w:rFonts w:ascii="SimSun" w:hAnsi="SimSun" w:cs="SimSun" w:eastAsia="新宋体"/>
                          <w:sz w:val="17"/>
                          <w:szCs w:val="17"/>
                        </w:rPr>
                        <w:t>轴电缆，每对的波特率是</w:t>
                      </w:r>
                      <w:r>
                        <w:rPr>
                          <w:rFonts w:eastAsia="新宋体" w:cs="SimSun" w:ascii="SimSun" w:hAnsi="SimSun"/>
                          <w:sz w:val="17"/>
                          <w:szCs w:val="17"/>
                        </w:rPr>
                        <w:t>3.125Gb/s</w:t>
                      </w:r>
                      <w:r>
                        <w:rPr>
                          <w:rFonts w:ascii="SimSun" w:hAnsi="SimSun" w:cs="SimSun" w:eastAsia="新宋体"/>
                          <w:sz w:val="17"/>
                          <w:szCs w:val="17"/>
                        </w:rPr>
                        <w:t>，采用</w:t>
                      </w:r>
                      <w:r>
                        <w:rPr>
                          <w:rFonts w:eastAsia="新宋体" w:cs="SimSun" w:ascii="SimSun" w:hAnsi="SimSun"/>
                          <w:sz w:val="17"/>
                          <w:szCs w:val="17"/>
                        </w:rPr>
                        <w:t>8b/10b</w:t>
                      </w:r>
                      <w:r>
                        <w:rPr>
                          <w:rFonts w:ascii="SimSun" w:hAnsi="SimSun" w:cs="SimSun" w:eastAsia="新宋体"/>
                          <w:sz w:val="17"/>
                          <w:szCs w:val="17"/>
                        </w:rPr>
                        <w:t>编码，传输速率达</w:t>
                      </w:r>
                      <w:r>
                        <w:rPr>
                          <w:rFonts w:eastAsia="新宋体" w:cs="SimSun" w:ascii="SimSun" w:hAnsi="SimSun"/>
                          <w:sz w:val="17"/>
                          <w:szCs w:val="17"/>
                        </w:rPr>
                        <w:t>2.5Gb/s</w:t>
                      </w:r>
                      <w:r>
                        <w:rPr>
                          <w:rFonts w:ascii="SimSun" w:hAnsi="SimSun" w:cs="SimSun" w:eastAsia="新宋体"/>
                          <w:sz w:val="17"/>
                          <w:szCs w:val="17"/>
                        </w:rPr>
                        <w:t>。铜缆版</w:t>
                      </w:r>
                      <w:r>
                        <w:rPr>
                          <w:rFonts w:eastAsia="新宋体" w:cs="SimSun" w:ascii="SimSun" w:hAnsi="SimSun"/>
                          <w:sz w:val="17"/>
                          <w:szCs w:val="17"/>
                        </w:rPr>
                        <w:br/>
                      </w:r>
                      <w:r>
                        <w:rPr>
                          <w:rFonts w:ascii="SimSun" w:hAnsi="SimSun" w:cs="SimSun" w:eastAsia="新宋体"/>
                          <w:sz w:val="17"/>
                          <w:szCs w:val="17"/>
                        </w:rPr>
                        <w:t>本的以太网的优势是比光纤便宜，但最远传输距离只有</w:t>
                      </w:r>
                      <w:r>
                        <w:rPr>
                          <w:rFonts w:eastAsia="新宋体" w:cs="SimSun" w:ascii="SimSun" w:hAnsi="SimSun"/>
                          <w:sz w:val="17"/>
                          <w:szCs w:val="17"/>
                        </w:rPr>
                        <w:t>15m</w:t>
                      </w:r>
                      <w:r>
                        <w:rPr>
                          <w:rFonts w:ascii="SimSun" w:hAnsi="SimSun" w:cs="SimSun" w:eastAsia="新宋体"/>
                          <w:sz w:val="17"/>
                          <w:szCs w:val="17"/>
                        </w:rPr>
                        <w:t>，使用场景有限。</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234315</wp:posOffset>
                </wp:positionH>
                <wp:positionV relativeFrom="line">
                  <wp:posOffset>8717915</wp:posOffset>
                </wp:positionV>
                <wp:extent cx="6965950" cy="988060"/>
                <wp:effectExtent l="0" t="0" r="0" b="0"/>
                <wp:wrapSquare wrapText="bothSides"/>
                <wp:docPr id="382" name="Frame10"/>
                <a:graphic xmlns:a="http://schemas.openxmlformats.org/drawingml/2006/main">
                  <a:graphicData uri="http://schemas.microsoft.com/office/word/2010/wordprocessingShape">
                    <wps:wsp>
                      <wps:cNvSpPr txBox="1"/>
                      <wps:spPr>
                        <a:xfrm>
                          <a:off x="0" y="0"/>
                          <a:ext cx="696595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2006</w:t>
                            </w:r>
                            <w:r>
                              <w:rPr>
                                <w:rFonts w:ascii="SimSun" w:hAnsi="SimSun" w:cs="SimSun" w:eastAsia="新宋体"/>
                                <w:sz w:val="17"/>
                                <w:szCs w:val="17"/>
                              </w:rPr>
                              <w:t>年颁布了万兆以太网的最后一个版本</w:t>
                            </w:r>
                            <w:r>
                              <w:rPr>
                                <w:rFonts w:eastAsia="新宋体" w:cs="SimSun" w:ascii="SimSun" w:hAnsi="SimSun"/>
                                <w:sz w:val="17"/>
                                <w:szCs w:val="17"/>
                              </w:rPr>
                              <w:t>IEEE802.3an</w:t>
                            </w:r>
                            <w:r>
                              <w:rPr>
                                <w:rFonts w:ascii="SimSun" w:hAnsi="SimSun" w:cs="SimSun" w:eastAsia="新宋体"/>
                                <w:sz w:val="17"/>
                                <w:szCs w:val="17"/>
                              </w:rPr>
                              <w:t>，即</w:t>
                            </w:r>
                            <w:r>
                              <w:rPr>
                                <w:rFonts w:eastAsia="新宋体" w:cs="SimSun" w:ascii="SimSun" w:hAnsi="SimSun"/>
                                <w:sz w:val="17"/>
                                <w:szCs w:val="17"/>
                              </w:rPr>
                              <w:t>10GBase-T</w:t>
                            </w:r>
                            <w:r>
                              <w:rPr>
                                <w:rFonts w:ascii="SimSun" w:hAnsi="SimSun" w:cs="SimSun" w:eastAsia="新宋体"/>
                                <w:sz w:val="17"/>
                                <w:szCs w:val="17"/>
                              </w:rPr>
                              <w:t>，允许采</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6a</w:t>
                            </w:r>
                            <w:r>
                              <w:rPr>
                                <w:rFonts w:ascii="SimSun" w:hAnsi="SimSun" w:cs="SimSun" w:eastAsia="新宋体"/>
                                <w:sz w:val="17"/>
                                <w:szCs w:val="17"/>
                              </w:rPr>
                              <w:t>类</w:t>
                            </w:r>
                            <w:r>
                              <w:rPr>
                                <w:rFonts w:eastAsia="新宋体" w:cs="SimSun" w:ascii="SimSun" w:hAnsi="SimSun"/>
                                <w:sz w:val="17"/>
                                <w:szCs w:val="17"/>
                              </w:rPr>
                              <w:t>UTP</w:t>
                            </w:r>
                            <w:r>
                              <w:rPr>
                                <w:rFonts w:ascii="SimSun" w:hAnsi="SimSun" w:cs="SimSun" w:eastAsia="新宋体"/>
                                <w:sz w:val="17"/>
                                <w:szCs w:val="17"/>
                              </w:rPr>
                              <w:t>实现</w:t>
                            </w:r>
                            <w:r>
                              <w:rPr>
                                <w:rFonts w:eastAsia="新宋体" w:cs="SimSun" w:ascii="SimSun" w:hAnsi="SimSun"/>
                                <w:sz w:val="17"/>
                                <w:szCs w:val="17"/>
                              </w:rPr>
                              <w:t>10Gb/s</w:t>
                            </w:r>
                            <w:r>
                              <w:rPr>
                                <w:rFonts w:ascii="SimSun" w:hAnsi="SimSun" w:cs="SimSun" w:eastAsia="新宋体"/>
                                <w:sz w:val="17"/>
                                <w:szCs w:val="17"/>
                              </w:rPr>
                              <w:t>的传输速率。</w:t>
                            </w:r>
                            <w:r>
                              <w:rPr>
                                <w:rFonts w:eastAsia="新宋体" w:cs="SimSun" w:ascii="SimSun" w:hAnsi="SimSun"/>
                                <w:sz w:val="17"/>
                                <w:szCs w:val="17"/>
                              </w:rPr>
                              <w:t>4</w:t>
                            </w:r>
                            <w:r>
                              <w:rPr>
                                <w:rFonts w:ascii="SimSun" w:hAnsi="SimSun" w:cs="SimSun" w:eastAsia="新宋体"/>
                                <w:sz w:val="17"/>
                                <w:szCs w:val="17"/>
                              </w:rPr>
                              <w:t>对线中的每对都可全双工双向传输，波特</w:t>
                            </w:r>
                            <w:r>
                              <w:rPr>
                                <w:rFonts w:eastAsia="新宋体" w:cs="SimSun" w:ascii="SimSun" w:hAnsi="SimSun"/>
                                <w:sz w:val="17"/>
                                <w:szCs w:val="17"/>
                              </w:rPr>
                              <w:br/>
                            </w:r>
                            <w:r>
                              <w:rPr>
                                <w:rFonts w:ascii="SimSun" w:hAnsi="SimSun" w:cs="SimSun" w:eastAsia="新宋体"/>
                                <w:sz w:val="17"/>
                                <w:szCs w:val="17"/>
                              </w:rPr>
                              <w:t>率为</w:t>
                            </w:r>
                            <w:r>
                              <w:rPr>
                                <w:rFonts w:eastAsia="新宋体" w:cs="SimSun" w:ascii="SimSun" w:hAnsi="SimSun"/>
                                <w:sz w:val="17"/>
                                <w:szCs w:val="17"/>
                              </w:rPr>
                              <w:t>800Mb/s</w:t>
                            </w:r>
                            <w:r>
                              <w:rPr>
                                <w:rFonts w:ascii="SimSun" w:hAnsi="SimSun" w:cs="SimSun" w:eastAsia="新宋体"/>
                                <w:sz w:val="17"/>
                                <w:szCs w:val="17"/>
                              </w:rPr>
                              <w:t>，每个码元</w:t>
                            </w:r>
                            <w:r>
                              <w:rPr>
                                <w:rFonts w:eastAsia="新宋体" w:cs="SimSun" w:ascii="SimSun" w:hAnsi="SimSun"/>
                                <w:sz w:val="17"/>
                                <w:szCs w:val="17"/>
                              </w:rPr>
                              <w:t>16</w:t>
                            </w:r>
                            <w:r>
                              <w:rPr>
                                <w:rFonts w:ascii="SimSun" w:hAnsi="SimSun" w:cs="SimSun" w:eastAsia="新宋体"/>
                                <w:sz w:val="17"/>
                                <w:szCs w:val="17"/>
                              </w:rPr>
                              <w:t>个级别，即每个码元携带</w:t>
                            </w:r>
                            <w:r>
                              <w:rPr>
                                <w:rFonts w:eastAsia="新宋体" w:cs="SimSun" w:ascii="SimSun" w:hAnsi="SimSun"/>
                                <w:sz w:val="17"/>
                                <w:szCs w:val="17"/>
                              </w:rPr>
                              <w:t>4</w:t>
                            </w:r>
                            <w:r>
                              <w:rPr>
                                <w:rFonts w:ascii="SimSun" w:hAnsi="SimSun" w:cs="SimSun" w:eastAsia="新宋体"/>
                                <w:sz w:val="17"/>
                                <w:szCs w:val="17"/>
                              </w:rPr>
                              <w:t>比特：再采用纠错编码，传输速</w:t>
                            </w:r>
                            <w:r>
                              <w:rPr>
                                <w:rFonts w:eastAsia="新宋体" w:cs="SimSun" w:ascii="SimSun" w:hAnsi="SimSun"/>
                                <w:sz w:val="17"/>
                                <w:szCs w:val="17"/>
                              </w:rPr>
                              <w:br/>
                            </w:r>
                            <w:r>
                              <w:rPr>
                                <w:rFonts w:ascii="SimSun" w:hAnsi="SimSun" w:cs="SimSun" w:eastAsia="新宋体"/>
                                <w:sz w:val="17"/>
                                <w:szCs w:val="17"/>
                              </w:rPr>
                              <w:t>率达到</w:t>
                            </w:r>
                            <w:r>
                              <w:rPr>
                                <w:rFonts w:eastAsia="新宋体" w:cs="SimSun" w:ascii="SimSun" w:hAnsi="SimSun"/>
                                <w:sz w:val="17"/>
                                <w:szCs w:val="17"/>
                              </w:rPr>
                              <w:t>2500Mb/s</w:t>
                            </w:r>
                            <w:r>
                              <w:rPr>
                                <w:rFonts w:ascii="SimSun" w:hAnsi="SimSun" w:cs="SimSun" w:eastAsia="新宋体"/>
                                <w:sz w:val="17"/>
                                <w:szCs w:val="17"/>
                              </w:rPr>
                              <w:t>。</w:t>
                            </w:r>
                            <w:r>
                              <w:rPr>
                                <w:rFonts w:eastAsia="新宋体" w:cs="SimSun" w:ascii="SimSun" w:hAnsi="SimSun"/>
                                <w:sz w:val="17"/>
                                <w:szCs w:val="17"/>
                              </w:rPr>
                              <w:t>10GBase-T</w:t>
                            </w:r>
                            <w:r>
                              <w:rPr>
                                <w:rFonts w:ascii="SimSun" w:hAnsi="SimSun" w:cs="SimSun" w:eastAsia="新宋体"/>
                                <w:sz w:val="17"/>
                                <w:szCs w:val="17"/>
                              </w:rPr>
                              <w:t>可最大限度地利用已有</w:t>
                            </w:r>
                            <w:r>
                              <w:rPr>
                                <w:rFonts w:eastAsia="新宋体" w:cs="SimSun" w:ascii="SimSun" w:hAnsi="SimSun"/>
                                <w:sz w:val="17"/>
                                <w:szCs w:val="17"/>
                              </w:rPr>
                              <w:t>Base-T</w:t>
                            </w:r>
                            <w:r>
                              <w:rPr>
                                <w:rFonts w:ascii="SimSun" w:hAnsi="SimSun" w:cs="SimSun" w:eastAsia="新宋体"/>
                                <w:sz w:val="17"/>
                                <w:szCs w:val="17"/>
                              </w:rPr>
                              <w:t>以太网的部署，形成高</w:t>
                            </w:r>
                            <w:r>
                              <w:rPr>
                                <w:rFonts w:eastAsia="新宋体" w:cs="SimSun" w:ascii="SimSun" w:hAnsi="SimSun"/>
                                <w:sz w:val="17"/>
                                <w:szCs w:val="17"/>
                              </w:rPr>
                              <w:br/>
                            </w:r>
                            <w:r>
                              <w:rPr>
                                <w:rFonts w:ascii="SimSun" w:hAnsi="SimSun" w:cs="SimSun" w:eastAsia="新宋体"/>
                                <w:sz w:val="17"/>
                                <w:szCs w:val="17"/>
                              </w:rPr>
                              <w:t>速局域网。</w:t>
                            </w:r>
                          </w:p>
                        </w:txbxContent>
                      </wps:txbx>
                      <wps:bodyPr anchor="t" lIns="53975" tIns="53975" rIns="53975" bIns="53975">
                        <a:spAutoFit/>
                      </wps:bodyPr>
                    </wps:wsp>
                  </a:graphicData>
                </a:graphic>
              </wp:anchor>
            </w:drawing>
          </mc:Choice>
          <mc:Fallback>
            <w:pict>
              <v:rect fillcolor="#729FCF" style="position:absolute;rotation:-0;width:548.5pt;height:77.8pt;mso-wrap-distance-left:5.7pt;mso-wrap-distance-right:5.7pt;mso-wrap-distance-top:5.7pt;mso-wrap-distance-bottom:5.7pt;margin-top:686.4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2006</w:t>
                      </w:r>
                      <w:r>
                        <w:rPr>
                          <w:rFonts w:ascii="SimSun" w:hAnsi="SimSun" w:cs="SimSun" w:eastAsia="新宋体"/>
                          <w:sz w:val="17"/>
                          <w:szCs w:val="17"/>
                        </w:rPr>
                        <w:t>年颁布了万兆以太网的最后一个版本</w:t>
                      </w:r>
                      <w:r>
                        <w:rPr>
                          <w:rFonts w:eastAsia="新宋体" w:cs="SimSun" w:ascii="SimSun" w:hAnsi="SimSun"/>
                          <w:sz w:val="17"/>
                          <w:szCs w:val="17"/>
                        </w:rPr>
                        <w:t>IEEE802.3an</w:t>
                      </w:r>
                      <w:r>
                        <w:rPr>
                          <w:rFonts w:ascii="SimSun" w:hAnsi="SimSun" w:cs="SimSun" w:eastAsia="新宋体"/>
                          <w:sz w:val="17"/>
                          <w:szCs w:val="17"/>
                        </w:rPr>
                        <w:t>，即</w:t>
                      </w:r>
                      <w:r>
                        <w:rPr>
                          <w:rFonts w:eastAsia="新宋体" w:cs="SimSun" w:ascii="SimSun" w:hAnsi="SimSun"/>
                          <w:sz w:val="17"/>
                          <w:szCs w:val="17"/>
                        </w:rPr>
                        <w:t>10GBase-T</w:t>
                      </w:r>
                      <w:r>
                        <w:rPr>
                          <w:rFonts w:ascii="SimSun" w:hAnsi="SimSun" w:cs="SimSun" w:eastAsia="新宋体"/>
                          <w:sz w:val="17"/>
                          <w:szCs w:val="17"/>
                        </w:rPr>
                        <w:t>，允许采</w:t>
                      </w:r>
                      <w:r>
                        <w:rPr>
                          <w:rFonts w:eastAsia="新宋体" w:cs="SimSun" w:ascii="SimSun" w:hAnsi="SimSun"/>
                          <w:sz w:val="17"/>
                          <w:szCs w:val="17"/>
                        </w:rPr>
                        <w:br/>
                      </w:r>
                      <w:r>
                        <w:rPr>
                          <w:rFonts w:ascii="SimSun" w:hAnsi="SimSun" w:cs="SimSun" w:eastAsia="新宋体"/>
                          <w:sz w:val="17"/>
                          <w:szCs w:val="17"/>
                        </w:rPr>
                        <w:t>用</w:t>
                      </w:r>
                      <w:r>
                        <w:rPr>
                          <w:rFonts w:eastAsia="新宋体" w:cs="SimSun" w:ascii="SimSun" w:hAnsi="SimSun"/>
                          <w:sz w:val="17"/>
                          <w:szCs w:val="17"/>
                        </w:rPr>
                        <w:t>6a</w:t>
                      </w:r>
                      <w:r>
                        <w:rPr>
                          <w:rFonts w:ascii="SimSun" w:hAnsi="SimSun" w:cs="SimSun" w:eastAsia="新宋体"/>
                          <w:sz w:val="17"/>
                          <w:szCs w:val="17"/>
                        </w:rPr>
                        <w:t>类</w:t>
                      </w:r>
                      <w:r>
                        <w:rPr>
                          <w:rFonts w:eastAsia="新宋体" w:cs="SimSun" w:ascii="SimSun" w:hAnsi="SimSun"/>
                          <w:sz w:val="17"/>
                          <w:szCs w:val="17"/>
                        </w:rPr>
                        <w:t>UTP</w:t>
                      </w:r>
                      <w:r>
                        <w:rPr>
                          <w:rFonts w:ascii="SimSun" w:hAnsi="SimSun" w:cs="SimSun" w:eastAsia="新宋体"/>
                          <w:sz w:val="17"/>
                          <w:szCs w:val="17"/>
                        </w:rPr>
                        <w:t>实现</w:t>
                      </w:r>
                      <w:r>
                        <w:rPr>
                          <w:rFonts w:eastAsia="新宋体" w:cs="SimSun" w:ascii="SimSun" w:hAnsi="SimSun"/>
                          <w:sz w:val="17"/>
                          <w:szCs w:val="17"/>
                        </w:rPr>
                        <w:t>10Gb/s</w:t>
                      </w:r>
                      <w:r>
                        <w:rPr>
                          <w:rFonts w:ascii="SimSun" w:hAnsi="SimSun" w:cs="SimSun" w:eastAsia="新宋体"/>
                          <w:sz w:val="17"/>
                          <w:szCs w:val="17"/>
                        </w:rPr>
                        <w:t>的传输速率。</w:t>
                      </w:r>
                      <w:r>
                        <w:rPr>
                          <w:rFonts w:eastAsia="新宋体" w:cs="SimSun" w:ascii="SimSun" w:hAnsi="SimSun"/>
                          <w:sz w:val="17"/>
                          <w:szCs w:val="17"/>
                        </w:rPr>
                        <w:t>4</w:t>
                      </w:r>
                      <w:r>
                        <w:rPr>
                          <w:rFonts w:ascii="SimSun" w:hAnsi="SimSun" w:cs="SimSun" w:eastAsia="新宋体"/>
                          <w:sz w:val="17"/>
                          <w:szCs w:val="17"/>
                        </w:rPr>
                        <w:t>对线中的每对都可全双工双向传输，波特</w:t>
                      </w:r>
                      <w:r>
                        <w:rPr>
                          <w:rFonts w:eastAsia="新宋体" w:cs="SimSun" w:ascii="SimSun" w:hAnsi="SimSun"/>
                          <w:sz w:val="17"/>
                          <w:szCs w:val="17"/>
                        </w:rPr>
                        <w:br/>
                      </w:r>
                      <w:r>
                        <w:rPr>
                          <w:rFonts w:ascii="SimSun" w:hAnsi="SimSun" w:cs="SimSun" w:eastAsia="新宋体"/>
                          <w:sz w:val="17"/>
                          <w:szCs w:val="17"/>
                        </w:rPr>
                        <w:t>率为</w:t>
                      </w:r>
                      <w:r>
                        <w:rPr>
                          <w:rFonts w:eastAsia="新宋体" w:cs="SimSun" w:ascii="SimSun" w:hAnsi="SimSun"/>
                          <w:sz w:val="17"/>
                          <w:szCs w:val="17"/>
                        </w:rPr>
                        <w:t>800Mb/s</w:t>
                      </w:r>
                      <w:r>
                        <w:rPr>
                          <w:rFonts w:ascii="SimSun" w:hAnsi="SimSun" w:cs="SimSun" w:eastAsia="新宋体"/>
                          <w:sz w:val="17"/>
                          <w:szCs w:val="17"/>
                        </w:rPr>
                        <w:t>，每个码元</w:t>
                      </w:r>
                      <w:r>
                        <w:rPr>
                          <w:rFonts w:eastAsia="新宋体" w:cs="SimSun" w:ascii="SimSun" w:hAnsi="SimSun"/>
                          <w:sz w:val="17"/>
                          <w:szCs w:val="17"/>
                        </w:rPr>
                        <w:t>16</w:t>
                      </w:r>
                      <w:r>
                        <w:rPr>
                          <w:rFonts w:ascii="SimSun" w:hAnsi="SimSun" w:cs="SimSun" w:eastAsia="新宋体"/>
                          <w:sz w:val="17"/>
                          <w:szCs w:val="17"/>
                        </w:rPr>
                        <w:t>个级别，即每个码元携带</w:t>
                      </w:r>
                      <w:r>
                        <w:rPr>
                          <w:rFonts w:eastAsia="新宋体" w:cs="SimSun" w:ascii="SimSun" w:hAnsi="SimSun"/>
                          <w:sz w:val="17"/>
                          <w:szCs w:val="17"/>
                        </w:rPr>
                        <w:t>4</w:t>
                      </w:r>
                      <w:r>
                        <w:rPr>
                          <w:rFonts w:ascii="SimSun" w:hAnsi="SimSun" w:cs="SimSun" w:eastAsia="新宋体"/>
                          <w:sz w:val="17"/>
                          <w:szCs w:val="17"/>
                        </w:rPr>
                        <w:t>比特：再采用纠错编码，传输速</w:t>
                      </w:r>
                      <w:r>
                        <w:rPr>
                          <w:rFonts w:eastAsia="新宋体" w:cs="SimSun" w:ascii="SimSun" w:hAnsi="SimSun"/>
                          <w:sz w:val="17"/>
                          <w:szCs w:val="17"/>
                        </w:rPr>
                        <w:br/>
                      </w:r>
                      <w:r>
                        <w:rPr>
                          <w:rFonts w:ascii="SimSun" w:hAnsi="SimSun" w:cs="SimSun" w:eastAsia="新宋体"/>
                          <w:sz w:val="17"/>
                          <w:szCs w:val="17"/>
                        </w:rPr>
                        <w:t>率达到</w:t>
                      </w:r>
                      <w:r>
                        <w:rPr>
                          <w:rFonts w:eastAsia="新宋体" w:cs="SimSun" w:ascii="SimSun" w:hAnsi="SimSun"/>
                          <w:sz w:val="17"/>
                          <w:szCs w:val="17"/>
                        </w:rPr>
                        <w:t>2500Mb/s</w:t>
                      </w:r>
                      <w:r>
                        <w:rPr>
                          <w:rFonts w:ascii="SimSun" w:hAnsi="SimSun" w:cs="SimSun" w:eastAsia="新宋体"/>
                          <w:sz w:val="17"/>
                          <w:szCs w:val="17"/>
                        </w:rPr>
                        <w:t>。</w:t>
                      </w:r>
                      <w:r>
                        <w:rPr>
                          <w:rFonts w:eastAsia="新宋体" w:cs="SimSun" w:ascii="SimSun" w:hAnsi="SimSun"/>
                          <w:sz w:val="17"/>
                          <w:szCs w:val="17"/>
                        </w:rPr>
                        <w:t>10GBase-T</w:t>
                      </w:r>
                      <w:r>
                        <w:rPr>
                          <w:rFonts w:ascii="SimSun" w:hAnsi="SimSun" w:cs="SimSun" w:eastAsia="新宋体"/>
                          <w:sz w:val="17"/>
                          <w:szCs w:val="17"/>
                        </w:rPr>
                        <w:t>可最大限度地利用已有</w:t>
                      </w:r>
                      <w:r>
                        <w:rPr>
                          <w:rFonts w:eastAsia="新宋体" w:cs="SimSun" w:ascii="SimSun" w:hAnsi="SimSun"/>
                          <w:sz w:val="17"/>
                          <w:szCs w:val="17"/>
                        </w:rPr>
                        <w:t>Base-T</w:t>
                      </w:r>
                      <w:r>
                        <w:rPr>
                          <w:rFonts w:ascii="SimSun" w:hAnsi="SimSun" w:cs="SimSun" w:eastAsia="新宋体"/>
                          <w:sz w:val="17"/>
                          <w:szCs w:val="17"/>
                        </w:rPr>
                        <w:t>以太网的部署，形成高</w:t>
                      </w:r>
                      <w:r>
                        <w:rPr>
                          <w:rFonts w:eastAsia="新宋体" w:cs="SimSun" w:ascii="SimSun" w:hAnsi="SimSun"/>
                          <w:sz w:val="17"/>
                          <w:szCs w:val="17"/>
                        </w:rPr>
                        <w:br/>
                      </w:r>
                      <w:r>
                        <w:rPr>
                          <w:rFonts w:ascii="SimSun" w:hAnsi="SimSun" w:cs="SimSun" w:eastAsia="新宋体"/>
                          <w:sz w:val="17"/>
                          <w:szCs w:val="17"/>
                        </w:rPr>
                        <w:t>速局域网。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588010</wp:posOffset>
                </wp:positionH>
                <wp:positionV relativeFrom="line">
                  <wp:posOffset>9995535</wp:posOffset>
                </wp:positionV>
                <wp:extent cx="6612255" cy="233680"/>
                <wp:effectExtent l="0" t="0" r="0" b="0"/>
                <wp:wrapSquare wrapText="bothSides"/>
                <wp:docPr id="383" name="Frame11"/>
                <a:graphic xmlns:a="http://schemas.openxmlformats.org/drawingml/2006/main">
                  <a:graphicData uri="http://schemas.microsoft.com/office/word/2010/wordprocessingShape">
                    <wps:wsp>
                      <wps:cNvSpPr txBox="1"/>
                      <wps:spPr>
                        <a:xfrm>
                          <a:off x="0" y="0"/>
                          <a:ext cx="66122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更高速度的以太网</w:t>
                            </w:r>
                          </w:p>
                        </w:txbxContent>
                      </wps:txbx>
                      <wps:bodyPr anchor="t" lIns="53975" tIns="53975" rIns="53975" bIns="53975">
                        <a:spAutoFit/>
                      </wps:bodyPr>
                    </wps:wsp>
                  </a:graphicData>
                </a:graphic>
              </wp:anchor>
            </w:drawing>
          </mc:Choice>
          <mc:Fallback>
            <w:pict>
              <v:rect fillcolor="#729FCF" style="position:absolute;rotation:-0;width:520.65pt;height:18.4pt;mso-wrap-distance-left:5.7pt;mso-wrap-distance-right:5.7pt;mso-wrap-distance-top:5.7pt;mso-wrap-distance-bottom:5.7pt;margin-top:787.05pt;mso-position-vertical-relative:text;margin-left:46.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w:t>
                      </w:r>
                      <w:r>
                        <w:rPr>
                          <w:rFonts w:ascii="SimSun" w:hAnsi="SimSun" w:cs="SimSun" w:eastAsia="新宋体"/>
                          <w:sz w:val="17"/>
                          <w:szCs w:val="17"/>
                        </w:rPr>
                        <w:t>更高速度的以太网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242570</wp:posOffset>
                </wp:positionH>
                <wp:positionV relativeFrom="line">
                  <wp:posOffset>10252710</wp:posOffset>
                </wp:positionV>
                <wp:extent cx="6957060" cy="422275"/>
                <wp:effectExtent l="0" t="0" r="0" b="0"/>
                <wp:wrapSquare wrapText="bothSides"/>
                <wp:docPr id="384" name="Frame12"/>
                <a:graphic xmlns:a="http://schemas.openxmlformats.org/drawingml/2006/main">
                  <a:graphicData uri="http://schemas.microsoft.com/office/word/2010/wordprocessingShape">
                    <wps:wsp>
                      <wps:cNvSpPr txBox="1"/>
                      <wps:spPr>
                        <a:xfrm>
                          <a:off x="0" y="0"/>
                          <a:ext cx="6957060"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2010</w:t>
                            </w:r>
                            <w:r>
                              <w:rPr>
                                <w:rFonts w:ascii="SimSun" w:hAnsi="SimSun" w:cs="SimSun" w:eastAsia="新宋体"/>
                                <w:sz w:val="17"/>
                                <w:szCs w:val="17"/>
                              </w:rPr>
                              <w:t>年，</w:t>
                            </w:r>
                            <w:r>
                              <w:rPr>
                                <w:rFonts w:eastAsia="新宋体" w:cs="SimSun" w:ascii="SimSun" w:hAnsi="SimSun"/>
                                <w:sz w:val="17"/>
                                <w:szCs w:val="17"/>
                              </w:rPr>
                              <w:t>IEEE802.3ba</w:t>
                            </w:r>
                            <w:r>
                              <w:rPr>
                                <w:rFonts w:ascii="SimSun" w:hAnsi="SimSun" w:cs="SimSun" w:eastAsia="新宋体"/>
                                <w:sz w:val="17"/>
                                <w:szCs w:val="17"/>
                              </w:rPr>
                              <w:t>标准完成，其定义了</w:t>
                            </w:r>
                            <w:r>
                              <w:rPr>
                                <w:rFonts w:eastAsia="新宋体" w:cs="SimSun" w:ascii="SimSun" w:hAnsi="SimSun"/>
                                <w:sz w:val="17"/>
                                <w:szCs w:val="17"/>
                              </w:rPr>
                              <w:t>40G/100G</w:t>
                            </w:r>
                            <w:r>
                              <w:rPr>
                                <w:rFonts w:ascii="SimSun" w:hAnsi="SimSun" w:cs="SimSun" w:eastAsia="新宋体"/>
                                <w:sz w:val="17"/>
                                <w:szCs w:val="17"/>
                              </w:rPr>
                              <w:t>的高速以太网第一版，提</w:t>
                            </w:r>
                            <w:r>
                              <w:rPr>
                                <w:rFonts w:eastAsia="新宋体" w:cs="SimSun" w:ascii="SimSun" w:hAnsi="SimSun"/>
                                <w:sz w:val="17"/>
                                <w:szCs w:val="17"/>
                              </w:rPr>
                              <w:br/>
                            </w:r>
                            <w:r>
                              <w:rPr>
                                <w:rFonts w:ascii="SimSun" w:hAnsi="SimSun" w:cs="SimSun" w:eastAsia="新宋体"/>
                                <w:sz w:val="17"/>
                                <w:szCs w:val="17"/>
                              </w:rPr>
                              <w:t>供了多种物理层（</w:t>
                            </w:r>
                            <w:r>
                              <w:rPr>
                                <w:rFonts w:eastAsia="新宋体" w:cs="SimSun" w:ascii="SimSun" w:hAnsi="SimSun"/>
                                <w:sz w:val="17"/>
                                <w:szCs w:val="17"/>
                              </w:rPr>
                              <w:t>PHY</w:t>
                            </w:r>
                            <w:r>
                              <w:rPr>
                                <w:rFonts w:ascii="SimSun" w:hAnsi="SimSun" w:cs="SimSun" w:eastAsia="新宋体"/>
                                <w:sz w:val="17"/>
                                <w:szCs w:val="17"/>
                              </w:rPr>
                              <w:t>）规范，还定义了许多端口类型，包括不同的光学和电气接口</w:t>
                            </w:r>
                          </w:p>
                        </w:txbxContent>
                      </wps:txbx>
                      <wps:bodyPr anchor="t" lIns="53975" tIns="53975" rIns="53975" bIns="53975">
                        <a:spAutoFit/>
                      </wps:bodyPr>
                    </wps:wsp>
                  </a:graphicData>
                </a:graphic>
              </wp:anchor>
            </w:drawing>
          </mc:Choice>
          <mc:Fallback>
            <w:pict>
              <v:rect fillcolor="#729FCF" style="position:absolute;rotation:-0;width:547.8pt;height:33.25pt;mso-wrap-distance-left:5.7pt;mso-wrap-distance-right:5.7pt;mso-wrap-distance-top:5.7pt;mso-wrap-distance-bottom:5.7pt;margin-top:807.3pt;mso-position-vertical-relative:text;margin-left:1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2010</w:t>
                      </w:r>
                      <w:r>
                        <w:rPr>
                          <w:rFonts w:ascii="SimSun" w:hAnsi="SimSun" w:cs="SimSun" w:eastAsia="新宋体"/>
                          <w:sz w:val="17"/>
                          <w:szCs w:val="17"/>
                        </w:rPr>
                        <w:t>年，</w:t>
                      </w:r>
                      <w:r>
                        <w:rPr>
                          <w:rFonts w:eastAsia="新宋体" w:cs="SimSun" w:ascii="SimSun" w:hAnsi="SimSun"/>
                          <w:sz w:val="17"/>
                          <w:szCs w:val="17"/>
                        </w:rPr>
                        <w:t>IEEE802.3ba</w:t>
                      </w:r>
                      <w:r>
                        <w:rPr>
                          <w:rFonts w:ascii="SimSun" w:hAnsi="SimSun" w:cs="SimSun" w:eastAsia="新宋体"/>
                          <w:sz w:val="17"/>
                          <w:szCs w:val="17"/>
                        </w:rPr>
                        <w:t>标准完成，其定义了</w:t>
                      </w:r>
                      <w:r>
                        <w:rPr>
                          <w:rFonts w:eastAsia="新宋体" w:cs="SimSun" w:ascii="SimSun" w:hAnsi="SimSun"/>
                          <w:sz w:val="17"/>
                          <w:szCs w:val="17"/>
                        </w:rPr>
                        <w:t>40G/100G</w:t>
                      </w:r>
                      <w:r>
                        <w:rPr>
                          <w:rFonts w:ascii="SimSun" w:hAnsi="SimSun" w:cs="SimSun" w:eastAsia="新宋体"/>
                          <w:sz w:val="17"/>
                          <w:szCs w:val="17"/>
                        </w:rPr>
                        <w:t>的高速以太网第一版，提</w:t>
                      </w:r>
                      <w:r>
                        <w:rPr>
                          <w:rFonts w:eastAsia="新宋体" w:cs="SimSun" w:ascii="SimSun" w:hAnsi="SimSun"/>
                          <w:sz w:val="17"/>
                          <w:szCs w:val="17"/>
                        </w:rPr>
                        <w:br/>
                      </w:r>
                      <w:r>
                        <w:rPr>
                          <w:rFonts w:ascii="SimSun" w:hAnsi="SimSun" w:cs="SimSun" w:eastAsia="新宋体"/>
                          <w:sz w:val="17"/>
                          <w:szCs w:val="17"/>
                        </w:rPr>
                        <w:t>供了多种物理层（</w:t>
                      </w:r>
                      <w:r>
                        <w:rPr>
                          <w:rFonts w:eastAsia="新宋体" w:cs="SimSun" w:ascii="SimSun" w:hAnsi="SimSun"/>
                          <w:sz w:val="17"/>
                          <w:szCs w:val="17"/>
                        </w:rPr>
                        <w:t>PHY</w:t>
                      </w:r>
                      <w:r>
                        <w:rPr>
                          <w:rFonts w:ascii="SimSun" w:hAnsi="SimSun" w:cs="SimSun" w:eastAsia="新宋体"/>
                          <w:sz w:val="17"/>
                          <w:szCs w:val="17"/>
                        </w:rPr>
                        <w:t>）规范，还定义了许多端口类型，包括不同的光学和电气接口</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1383030</wp:posOffset>
            </wp:positionH>
            <wp:positionV relativeFrom="paragraph">
              <wp:posOffset>3335655</wp:posOffset>
            </wp:positionV>
            <wp:extent cx="4290060" cy="2827655"/>
            <wp:effectExtent l="0" t="0" r="0" b="0"/>
            <wp:wrapSquare wrapText="largest"/>
            <wp:docPr id="38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 descr=""/>
                    <pic:cNvPicPr>
                      <a:picLocks noChangeAspect="1" noChangeArrowheads="1"/>
                    </pic:cNvPicPr>
                  </pic:nvPicPr>
                  <pic:blipFill>
                    <a:blip r:embed="rId49"/>
                    <a:stretch>
                      <a:fillRect/>
                    </a:stretch>
                  </pic:blipFill>
                  <pic:spPr bwMode="auto">
                    <a:xfrm>
                      <a:off x="0" y="0"/>
                      <a:ext cx="4290060" cy="282765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33655</wp:posOffset>
                </wp:positionH>
                <wp:positionV relativeFrom="line">
                  <wp:posOffset>65405</wp:posOffset>
                </wp:positionV>
                <wp:extent cx="7165975" cy="189230"/>
                <wp:effectExtent l="0" t="0" r="0" b="0"/>
                <wp:wrapSquare wrapText="bothSides"/>
                <wp:docPr id="386" name="Frame1"/>
                <a:graphic xmlns:a="http://schemas.openxmlformats.org/drawingml/2006/main">
                  <a:graphicData uri="http://schemas.microsoft.com/office/word/2010/wordprocessingShape">
                    <wps:wsp>
                      <wps:cNvSpPr txBox="1"/>
                      <wps:spPr>
                        <a:xfrm>
                          <a:off x="0" y="0"/>
                          <a:ext cx="71659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162</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4.25pt;height:14.9pt;mso-wrap-distance-left:5.7pt;mso-wrap-distance-right:5.7pt;mso-wrap-distance-top:5.7pt;mso-wrap-distance-bottom:5.7pt;margin-top:5.15pt;mso-position-vertical-relative:text;margin-left:2.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162</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443230</wp:posOffset>
                </wp:positionH>
                <wp:positionV relativeFrom="line">
                  <wp:posOffset>652145</wp:posOffset>
                </wp:positionV>
                <wp:extent cx="6756400" cy="554990"/>
                <wp:effectExtent l="0" t="0" r="0" b="0"/>
                <wp:wrapSquare wrapText="bothSides"/>
                <wp:docPr id="387" name="Frame2"/>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以便在单模光纤、多模光纤、双芯铜缆、双绞线和网络设备上运行高速以太网。</w:t>
                            </w:r>
                            <w:r>
                              <w:rPr>
                                <w:rFonts w:eastAsia="新宋体" w:cs="SimSun" w:ascii="SimSun" w:hAnsi="SimSun"/>
                                <w:sz w:val="11"/>
                                <w:szCs w:val="11"/>
                              </w:rPr>
                              <w:t>40G</w:t>
                              <w:br/>
                            </w:r>
                            <w:r>
                              <w:rPr>
                                <w:rFonts w:ascii="SimSun" w:hAnsi="SimSun" w:cs="SimSun" w:eastAsia="新宋体"/>
                                <w:sz w:val="11"/>
                                <w:szCs w:val="11"/>
                              </w:rPr>
                              <w:t>太网比较昂贵，市场占有率逐渐下滑</w:t>
                            </w:r>
                            <w:r>
                              <w:rPr>
                                <w:rFonts w:eastAsia="新宋体" w:cs="SimSun" w:ascii="SimSun" w:hAnsi="SimSun"/>
                                <w:sz w:val="11"/>
                                <w:szCs w:val="11"/>
                              </w:rPr>
                              <w:t>,</w:t>
                            </w:r>
                            <w:r>
                              <w:rPr>
                                <w:rFonts w:ascii="SimSun" w:hAnsi="SimSun" w:cs="SimSun" w:eastAsia="新宋体"/>
                                <w:sz w:val="11"/>
                                <w:szCs w:val="11"/>
                              </w:rPr>
                              <w:t>正成为过去式。立取薄證</w:t>
                            </w:r>
                            <w:r>
                              <w:rPr>
                                <w:rFonts w:eastAsia="新宋体" w:cs="SimSun" w:ascii="SimSun" w:hAnsi="SimSun"/>
                                <w:sz w:val="11"/>
                                <w:szCs w:val="11"/>
                              </w:rPr>
                              <w:br/>
                              <w:t>2016</w:t>
                            </w:r>
                            <w:r>
                              <w:rPr>
                                <w:rFonts w:ascii="SimSun" w:hAnsi="SimSun" w:cs="SimSun" w:eastAsia="新宋体"/>
                                <w:sz w:val="11"/>
                                <w:szCs w:val="11"/>
                              </w:rPr>
                              <w:t>年，</w:t>
                            </w:r>
                            <w:r>
                              <w:rPr>
                                <w:rFonts w:eastAsia="新宋体" w:cs="SimSun" w:ascii="SimSun" w:hAnsi="SimSun"/>
                                <w:sz w:val="11"/>
                                <w:szCs w:val="11"/>
                              </w:rPr>
                              <w:t>IEEE</w:t>
                            </w:r>
                            <w:r>
                              <w:rPr>
                                <w:rFonts w:ascii="SimSun" w:hAnsi="SimSun" w:cs="SimSun" w:eastAsia="新宋体"/>
                                <w:sz w:val="11"/>
                                <w:szCs w:val="11"/>
                              </w:rPr>
                              <w:t>颁布</w:t>
                            </w:r>
                            <w:r>
                              <w:rPr>
                                <w:rFonts w:eastAsia="新宋体" w:cs="SimSun" w:ascii="SimSun" w:hAnsi="SimSun"/>
                                <w:sz w:val="11"/>
                                <w:szCs w:val="11"/>
                              </w:rPr>
                              <w:t>25G</w:t>
                            </w:r>
                            <w:r>
                              <w:rPr>
                                <w:rFonts w:ascii="SimSun" w:hAnsi="SimSun" w:cs="SimSun" w:eastAsia="新宋体"/>
                                <w:sz w:val="11"/>
                                <w:szCs w:val="11"/>
                              </w:rPr>
                              <w:t>以太网标准，并采用它构建第二代</w:t>
                            </w:r>
                            <w:r>
                              <w:rPr>
                                <w:rFonts w:eastAsia="新宋体" w:cs="SimSun" w:ascii="SimSun" w:hAnsi="SimSun"/>
                                <w:sz w:val="11"/>
                                <w:szCs w:val="11"/>
                              </w:rPr>
                              <w:t>100G</w:t>
                            </w:r>
                            <w:r>
                              <w:rPr>
                                <w:rFonts w:ascii="SimSun" w:hAnsi="SimSun" w:cs="SimSun" w:eastAsia="新宋体"/>
                                <w:sz w:val="11"/>
                                <w:szCs w:val="11"/>
                              </w:rPr>
                              <w:t>以太网，相比</w:t>
                            </w:r>
                            <w:r>
                              <w:rPr>
                                <w:rFonts w:eastAsia="新宋体" w:cs="SimSun" w:ascii="SimSun" w:hAnsi="SimSun"/>
                                <w:sz w:val="11"/>
                                <w:szCs w:val="11"/>
                              </w:rPr>
                              <w:br/>
                              <w:t>40G/100G</w:t>
                            </w:r>
                            <w:r>
                              <w:rPr>
                                <w:rFonts w:ascii="SimSun" w:hAnsi="SimSun" w:cs="SimSun" w:eastAsia="新宋体"/>
                                <w:sz w:val="11"/>
                                <w:szCs w:val="11"/>
                              </w:rPr>
                              <w:t>以太网，成本较低廉</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51.3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以便在单模光纤、多模光纤、双芯铜缆、双绞线和网络设备上运行高速以太网。</w:t>
                      </w:r>
                      <w:r>
                        <w:rPr>
                          <w:rFonts w:eastAsia="新宋体" w:cs="SimSun" w:ascii="SimSun" w:hAnsi="SimSun"/>
                          <w:sz w:val="11"/>
                          <w:szCs w:val="11"/>
                        </w:rPr>
                        <w:t>40G</w:t>
                        <w:br/>
                      </w:r>
                      <w:r>
                        <w:rPr>
                          <w:rFonts w:ascii="SimSun" w:hAnsi="SimSun" w:cs="SimSun" w:eastAsia="新宋体"/>
                          <w:sz w:val="11"/>
                          <w:szCs w:val="11"/>
                        </w:rPr>
                        <w:t>太网比较昂贵，市场占有率逐渐下滑</w:t>
                      </w:r>
                      <w:r>
                        <w:rPr>
                          <w:rFonts w:eastAsia="新宋体" w:cs="SimSun" w:ascii="SimSun" w:hAnsi="SimSun"/>
                          <w:sz w:val="11"/>
                          <w:szCs w:val="11"/>
                        </w:rPr>
                        <w:t>,</w:t>
                      </w:r>
                      <w:r>
                        <w:rPr>
                          <w:rFonts w:ascii="SimSun" w:hAnsi="SimSun" w:cs="SimSun" w:eastAsia="新宋体"/>
                          <w:sz w:val="11"/>
                          <w:szCs w:val="11"/>
                        </w:rPr>
                        <w:t>正成为过去式。立取薄證</w:t>
                      </w:r>
                      <w:r>
                        <w:rPr>
                          <w:rFonts w:eastAsia="新宋体" w:cs="SimSun" w:ascii="SimSun" w:hAnsi="SimSun"/>
                          <w:sz w:val="11"/>
                          <w:szCs w:val="11"/>
                        </w:rPr>
                        <w:br/>
                        <w:t>2016</w:t>
                      </w:r>
                      <w:r>
                        <w:rPr>
                          <w:rFonts w:ascii="SimSun" w:hAnsi="SimSun" w:cs="SimSun" w:eastAsia="新宋体"/>
                          <w:sz w:val="11"/>
                          <w:szCs w:val="11"/>
                        </w:rPr>
                        <w:t>年，</w:t>
                      </w:r>
                      <w:r>
                        <w:rPr>
                          <w:rFonts w:eastAsia="新宋体" w:cs="SimSun" w:ascii="SimSun" w:hAnsi="SimSun"/>
                          <w:sz w:val="11"/>
                          <w:szCs w:val="11"/>
                        </w:rPr>
                        <w:t>IEEE</w:t>
                      </w:r>
                      <w:r>
                        <w:rPr>
                          <w:rFonts w:ascii="SimSun" w:hAnsi="SimSun" w:cs="SimSun" w:eastAsia="新宋体"/>
                          <w:sz w:val="11"/>
                          <w:szCs w:val="11"/>
                        </w:rPr>
                        <w:t>颁布</w:t>
                      </w:r>
                      <w:r>
                        <w:rPr>
                          <w:rFonts w:eastAsia="新宋体" w:cs="SimSun" w:ascii="SimSun" w:hAnsi="SimSun"/>
                          <w:sz w:val="11"/>
                          <w:szCs w:val="11"/>
                        </w:rPr>
                        <w:t>25G</w:t>
                      </w:r>
                      <w:r>
                        <w:rPr>
                          <w:rFonts w:ascii="SimSun" w:hAnsi="SimSun" w:cs="SimSun" w:eastAsia="新宋体"/>
                          <w:sz w:val="11"/>
                          <w:szCs w:val="11"/>
                        </w:rPr>
                        <w:t>以太网标准，并采用它构建第二代</w:t>
                      </w:r>
                      <w:r>
                        <w:rPr>
                          <w:rFonts w:eastAsia="新宋体" w:cs="SimSun" w:ascii="SimSun" w:hAnsi="SimSun"/>
                          <w:sz w:val="11"/>
                          <w:szCs w:val="11"/>
                        </w:rPr>
                        <w:t>100G</w:t>
                      </w:r>
                      <w:r>
                        <w:rPr>
                          <w:rFonts w:ascii="SimSun" w:hAnsi="SimSun" w:cs="SimSun" w:eastAsia="新宋体"/>
                          <w:sz w:val="11"/>
                          <w:szCs w:val="11"/>
                        </w:rPr>
                        <w:t>以太网，相比</w:t>
                      </w:r>
                      <w:r>
                        <w:rPr>
                          <w:rFonts w:eastAsia="新宋体" w:cs="SimSun" w:ascii="SimSun" w:hAnsi="SimSun"/>
                          <w:sz w:val="11"/>
                          <w:szCs w:val="11"/>
                        </w:rPr>
                        <w:br/>
                        <w:t>40G/100G</w:t>
                      </w:r>
                      <w:r>
                        <w:rPr>
                          <w:rFonts w:ascii="SimSun" w:hAnsi="SimSun" w:cs="SimSun" w:eastAsia="新宋体"/>
                          <w:sz w:val="11"/>
                          <w:szCs w:val="11"/>
                        </w:rPr>
                        <w:t>以太网，成本较低廉</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450850</wp:posOffset>
                </wp:positionH>
                <wp:positionV relativeFrom="line">
                  <wp:posOffset>1712595</wp:posOffset>
                </wp:positionV>
                <wp:extent cx="6748780" cy="554990"/>
                <wp:effectExtent l="0" t="0" r="0" b="0"/>
                <wp:wrapSquare wrapText="bothSides"/>
                <wp:docPr id="388" name="Frame3"/>
                <a:graphic xmlns:a="http://schemas.openxmlformats.org/drawingml/2006/main">
                  <a:graphicData uri="http://schemas.microsoft.com/office/word/2010/wordprocessingShape">
                    <wps:wsp>
                      <wps:cNvSpPr txBox="1"/>
                      <wps:spPr>
                        <a:xfrm>
                          <a:off x="0" y="0"/>
                          <a:ext cx="674878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2017</w:t>
                            </w:r>
                            <w:r>
                              <w:rPr>
                                <w:rFonts w:ascii="SimSun" w:hAnsi="SimSun" w:cs="SimSun" w:eastAsia="新宋体"/>
                                <w:sz w:val="11"/>
                                <w:szCs w:val="11"/>
                              </w:rPr>
                              <w:t>年，由</w:t>
                            </w:r>
                            <w:r>
                              <w:rPr>
                                <w:rFonts w:eastAsia="新宋体" w:cs="SimSun" w:ascii="SimSun" w:hAnsi="SimSun"/>
                                <w:sz w:val="11"/>
                                <w:szCs w:val="11"/>
                              </w:rPr>
                              <w:t>IEEE802.3bs</w:t>
                            </w:r>
                            <w:r>
                              <w:rPr>
                                <w:rFonts w:ascii="SimSun" w:hAnsi="SimSun" w:cs="SimSun" w:eastAsia="新宋体"/>
                                <w:sz w:val="11"/>
                                <w:szCs w:val="11"/>
                              </w:rPr>
                              <w:t>工作组开始开发</w:t>
                            </w:r>
                            <w:r>
                              <w:rPr>
                                <w:rFonts w:eastAsia="新宋体" w:cs="SimSun" w:ascii="SimSun" w:hAnsi="SimSun"/>
                                <w:sz w:val="11"/>
                                <w:szCs w:val="11"/>
                              </w:rPr>
                              <w:t>400GbE</w:t>
                            </w:r>
                            <w:r>
                              <w:rPr>
                                <w:rFonts w:ascii="SimSun" w:hAnsi="SimSun" w:cs="SimSun" w:eastAsia="新宋体"/>
                                <w:sz w:val="11"/>
                                <w:szCs w:val="11"/>
                              </w:rPr>
                              <w:t>和</w:t>
                            </w:r>
                            <w:r>
                              <w:rPr>
                                <w:rFonts w:eastAsia="新宋体" w:cs="SimSun" w:ascii="SimSun" w:hAnsi="SimSun"/>
                                <w:sz w:val="11"/>
                                <w:szCs w:val="11"/>
                              </w:rPr>
                              <w:t>200GbE</w:t>
                            </w:r>
                            <w:r>
                              <w:rPr>
                                <w:rFonts w:ascii="SimSun" w:hAnsi="SimSun" w:cs="SimSun" w:eastAsia="新宋体"/>
                                <w:sz w:val="11"/>
                                <w:szCs w:val="11"/>
                              </w:rPr>
                              <w:t>标准，继续保留以</w:t>
                            </w:r>
                            <w:r>
                              <w:rPr>
                                <w:rFonts w:eastAsia="新宋体" w:cs="SimSun" w:ascii="SimSun" w:hAnsi="SimSun"/>
                                <w:sz w:val="11"/>
                                <w:szCs w:val="11"/>
                              </w:rPr>
                              <w:br/>
                            </w:r>
                            <w:r>
                              <w:rPr>
                                <w:rFonts w:ascii="SimSun" w:hAnsi="SimSun" w:cs="SimSun" w:eastAsia="新宋体"/>
                                <w:sz w:val="11"/>
                                <w:szCs w:val="11"/>
                              </w:rPr>
                              <w:t>太网数据帧格式、最小帧长度和最大帧长度</w:t>
                            </w:r>
                            <w:r>
                              <w:rPr>
                                <w:rFonts w:eastAsia="新宋体" w:cs="SimSun" w:ascii="SimSun" w:hAnsi="SimSun"/>
                                <w:sz w:val="11"/>
                                <w:szCs w:val="11"/>
                              </w:rPr>
                              <w:br/>
                              <w:t>2020</w:t>
                            </w:r>
                            <w:r>
                              <w:rPr>
                                <w:rFonts w:ascii="SimSun" w:hAnsi="SimSun" w:cs="SimSun" w:eastAsia="新宋体"/>
                                <w:sz w:val="11"/>
                                <w:szCs w:val="11"/>
                              </w:rPr>
                              <w:t>年，以太网技术联盟（</w:t>
                            </w:r>
                            <w:r>
                              <w:rPr>
                                <w:rFonts w:eastAsia="新宋体" w:cs="SimSun" w:ascii="SimSun" w:hAnsi="SimSun"/>
                                <w:sz w:val="11"/>
                                <w:szCs w:val="11"/>
                              </w:rPr>
                              <w:t>EthernetTechnologyConsortium</w:t>
                            </w:r>
                            <w:r>
                              <w:rPr>
                                <w:rFonts w:ascii="SimSun" w:hAnsi="SimSun" w:cs="SimSun" w:eastAsia="新宋体"/>
                                <w:sz w:val="11"/>
                                <w:szCs w:val="11"/>
                              </w:rPr>
                              <w:t>）宣布开发</w:t>
                            </w:r>
                            <w:r>
                              <w:rPr>
                                <w:rFonts w:eastAsia="新宋体" w:cs="SimSun" w:ascii="SimSun" w:hAnsi="SimSun"/>
                                <w:sz w:val="11"/>
                                <w:szCs w:val="11"/>
                              </w:rPr>
                              <w:t>800G</w:t>
                            </w:r>
                            <w:r>
                              <w:rPr>
                                <w:rFonts w:ascii="SimSun" w:hAnsi="SimSun" w:cs="SimSun" w:eastAsia="新宋体"/>
                                <w:sz w:val="11"/>
                                <w:szCs w:val="11"/>
                              </w:rPr>
                              <w:t>以</w:t>
                            </w:r>
                            <w:r>
                              <w:rPr>
                                <w:rFonts w:eastAsia="新宋体" w:cs="SimSun" w:ascii="SimSun" w:hAnsi="SimSun"/>
                                <w:sz w:val="11"/>
                                <w:szCs w:val="11"/>
                              </w:rPr>
                              <w:br/>
                            </w:r>
                            <w:r>
                              <w:rPr>
                                <w:rFonts w:ascii="SimSun" w:hAnsi="SimSun" w:cs="SimSun" w:eastAsia="新宋体"/>
                                <w:sz w:val="11"/>
                                <w:szCs w:val="11"/>
                              </w:rPr>
                              <w:t>太网规范，以满足数据中心网络不断增长的性能需求</w:t>
                            </w:r>
                          </w:p>
                        </w:txbxContent>
                      </wps:txbx>
                      <wps:bodyPr anchor="t" lIns="53975" tIns="53975" rIns="53975" bIns="53975">
                        <a:spAutoFit/>
                      </wps:bodyPr>
                    </wps:wsp>
                  </a:graphicData>
                </a:graphic>
              </wp:anchor>
            </w:drawing>
          </mc:Choice>
          <mc:Fallback>
            <w:pict>
              <v:rect fillcolor="#729FCF" style="position:absolute;rotation:-0;width:531.4pt;height:43.7pt;mso-wrap-distance-left:5.7pt;mso-wrap-distance-right:5.7pt;mso-wrap-distance-top:5.7pt;mso-wrap-distance-bottom:5.7pt;margin-top:134.8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2017</w:t>
                      </w:r>
                      <w:r>
                        <w:rPr>
                          <w:rFonts w:ascii="SimSun" w:hAnsi="SimSun" w:cs="SimSun" w:eastAsia="新宋体"/>
                          <w:sz w:val="11"/>
                          <w:szCs w:val="11"/>
                        </w:rPr>
                        <w:t>年，由</w:t>
                      </w:r>
                      <w:r>
                        <w:rPr>
                          <w:rFonts w:eastAsia="新宋体" w:cs="SimSun" w:ascii="SimSun" w:hAnsi="SimSun"/>
                          <w:sz w:val="11"/>
                          <w:szCs w:val="11"/>
                        </w:rPr>
                        <w:t>IEEE802.3bs</w:t>
                      </w:r>
                      <w:r>
                        <w:rPr>
                          <w:rFonts w:ascii="SimSun" w:hAnsi="SimSun" w:cs="SimSun" w:eastAsia="新宋体"/>
                          <w:sz w:val="11"/>
                          <w:szCs w:val="11"/>
                        </w:rPr>
                        <w:t>工作组开始开发</w:t>
                      </w:r>
                      <w:r>
                        <w:rPr>
                          <w:rFonts w:eastAsia="新宋体" w:cs="SimSun" w:ascii="SimSun" w:hAnsi="SimSun"/>
                          <w:sz w:val="11"/>
                          <w:szCs w:val="11"/>
                        </w:rPr>
                        <w:t>400GbE</w:t>
                      </w:r>
                      <w:r>
                        <w:rPr>
                          <w:rFonts w:ascii="SimSun" w:hAnsi="SimSun" w:cs="SimSun" w:eastAsia="新宋体"/>
                          <w:sz w:val="11"/>
                          <w:szCs w:val="11"/>
                        </w:rPr>
                        <w:t>和</w:t>
                      </w:r>
                      <w:r>
                        <w:rPr>
                          <w:rFonts w:eastAsia="新宋体" w:cs="SimSun" w:ascii="SimSun" w:hAnsi="SimSun"/>
                          <w:sz w:val="11"/>
                          <w:szCs w:val="11"/>
                        </w:rPr>
                        <w:t>200GbE</w:t>
                      </w:r>
                      <w:r>
                        <w:rPr>
                          <w:rFonts w:ascii="SimSun" w:hAnsi="SimSun" w:cs="SimSun" w:eastAsia="新宋体"/>
                          <w:sz w:val="11"/>
                          <w:szCs w:val="11"/>
                        </w:rPr>
                        <w:t>标准，继续保留以</w:t>
                      </w:r>
                      <w:r>
                        <w:rPr>
                          <w:rFonts w:eastAsia="新宋体" w:cs="SimSun" w:ascii="SimSun" w:hAnsi="SimSun"/>
                          <w:sz w:val="11"/>
                          <w:szCs w:val="11"/>
                        </w:rPr>
                        <w:br/>
                      </w:r>
                      <w:r>
                        <w:rPr>
                          <w:rFonts w:ascii="SimSun" w:hAnsi="SimSun" w:cs="SimSun" w:eastAsia="新宋体"/>
                          <w:sz w:val="11"/>
                          <w:szCs w:val="11"/>
                        </w:rPr>
                        <w:t>太网数据帧格式、最小帧长度和最大帧长度</w:t>
                      </w:r>
                      <w:r>
                        <w:rPr>
                          <w:rFonts w:eastAsia="新宋体" w:cs="SimSun" w:ascii="SimSun" w:hAnsi="SimSun"/>
                          <w:sz w:val="11"/>
                          <w:szCs w:val="11"/>
                        </w:rPr>
                        <w:br/>
                        <w:t>2020</w:t>
                      </w:r>
                      <w:r>
                        <w:rPr>
                          <w:rFonts w:ascii="SimSun" w:hAnsi="SimSun" w:cs="SimSun" w:eastAsia="新宋体"/>
                          <w:sz w:val="11"/>
                          <w:szCs w:val="11"/>
                        </w:rPr>
                        <w:t>年，以太网技术联盟（</w:t>
                      </w:r>
                      <w:r>
                        <w:rPr>
                          <w:rFonts w:eastAsia="新宋体" w:cs="SimSun" w:ascii="SimSun" w:hAnsi="SimSun"/>
                          <w:sz w:val="11"/>
                          <w:szCs w:val="11"/>
                        </w:rPr>
                        <w:t>EthernetTechnologyConsortium</w:t>
                      </w:r>
                      <w:r>
                        <w:rPr>
                          <w:rFonts w:ascii="SimSun" w:hAnsi="SimSun" w:cs="SimSun" w:eastAsia="新宋体"/>
                          <w:sz w:val="11"/>
                          <w:szCs w:val="11"/>
                        </w:rPr>
                        <w:t>）宣布开发</w:t>
                      </w:r>
                      <w:r>
                        <w:rPr>
                          <w:rFonts w:eastAsia="新宋体" w:cs="SimSun" w:ascii="SimSun" w:hAnsi="SimSun"/>
                          <w:sz w:val="11"/>
                          <w:szCs w:val="11"/>
                        </w:rPr>
                        <w:t>800G</w:t>
                      </w:r>
                      <w:r>
                        <w:rPr>
                          <w:rFonts w:ascii="SimSun" w:hAnsi="SimSun" w:cs="SimSun" w:eastAsia="新宋体"/>
                          <w:sz w:val="11"/>
                          <w:szCs w:val="11"/>
                        </w:rPr>
                        <w:t>以</w:t>
                      </w:r>
                      <w:r>
                        <w:rPr>
                          <w:rFonts w:eastAsia="新宋体" w:cs="SimSun" w:ascii="SimSun" w:hAnsi="SimSun"/>
                          <w:sz w:val="11"/>
                          <w:szCs w:val="11"/>
                        </w:rPr>
                        <w:br/>
                      </w:r>
                      <w:r>
                        <w:rPr>
                          <w:rFonts w:ascii="SimSun" w:hAnsi="SimSun" w:cs="SimSun" w:eastAsia="新宋体"/>
                          <w:sz w:val="11"/>
                          <w:szCs w:val="11"/>
                        </w:rPr>
                        <w:t>太网规范，以满足数据中心网络不断增长的性能需求</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459105</wp:posOffset>
                </wp:positionH>
                <wp:positionV relativeFrom="line">
                  <wp:posOffset>2748915</wp:posOffset>
                </wp:positionV>
                <wp:extent cx="6740525" cy="311150"/>
                <wp:effectExtent l="0" t="0" r="0" b="0"/>
                <wp:wrapSquare wrapText="bothSides"/>
                <wp:docPr id="389" name="Frame4"/>
                <a:graphic xmlns:a="http://schemas.openxmlformats.org/drawingml/2006/main">
                  <a:graphicData uri="http://schemas.microsoft.com/office/word/2010/wordprocessingShape">
                    <wps:wsp>
                      <wps:cNvSpPr txBox="1"/>
                      <wps:spPr>
                        <a:xfrm>
                          <a:off x="0" y="0"/>
                          <a:ext cx="674052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单从速度来看，以太网从</w:t>
                            </w:r>
                            <w:r>
                              <w:rPr>
                                <w:rFonts w:eastAsia="新宋体" w:cs="SimSun" w:ascii="SimSun" w:hAnsi="SimSun"/>
                                <w:sz w:val="11"/>
                                <w:szCs w:val="11"/>
                              </w:rPr>
                              <w:t>10Mb/s</w:t>
                            </w:r>
                            <w:r>
                              <w:rPr>
                                <w:rFonts w:ascii="SimSun" w:hAnsi="SimSun" w:cs="SimSun" w:eastAsia="新宋体"/>
                                <w:sz w:val="11"/>
                                <w:szCs w:val="11"/>
                              </w:rPr>
                              <w:t>走到了现在干线的</w:t>
                            </w:r>
                            <w:r>
                              <w:rPr>
                                <w:rFonts w:eastAsia="新宋体" w:cs="SimSun" w:ascii="SimSun" w:hAnsi="SimSun"/>
                                <w:sz w:val="11"/>
                                <w:szCs w:val="11"/>
                              </w:rPr>
                              <w:t>400Gb/s</w:t>
                            </w:r>
                            <w:r>
                              <w:rPr>
                                <w:rFonts w:ascii="SimSun" w:hAnsi="SimSun" w:cs="SimSun" w:eastAsia="新宋体"/>
                                <w:sz w:val="11"/>
                                <w:szCs w:val="11"/>
                              </w:rPr>
                              <w:t>，增长为最初的</w:t>
                            </w:r>
                            <w:r>
                              <w:rPr>
                                <w:rFonts w:eastAsia="新宋体" w:cs="SimSun" w:ascii="SimSun" w:hAnsi="SimSun"/>
                                <w:sz w:val="11"/>
                                <w:szCs w:val="11"/>
                              </w:rPr>
                              <w:t>4</w:t>
                              <w:br/>
                            </w:r>
                            <w:r>
                              <w:rPr>
                                <w:rFonts w:ascii="SimSun" w:hAnsi="SimSun" w:cs="SimSun" w:eastAsia="新宋体"/>
                                <w:sz w:val="11"/>
                                <w:szCs w:val="11"/>
                              </w:rPr>
                              <w:t>万倍，令人惊讶，如图</w:t>
                            </w:r>
                            <w:r>
                              <w:rPr>
                                <w:rFonts w:eastAsia="新宋体" w:cs="SimSun" w:ascii="SimSun" w:hAnsi="SimSun"/>
                                <w:sz w:val="11"/>
                                <w:szCs w:val="11"/>
                              </w:rPr>
                              <w:t>4-29</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0.75pt;height:24.5pt;mso-wrap-distance-left:5.7pt;mso-wrap-distance-right:5.7pt;mso-wrap-distance-top:5.7pt;mso-wrap-distance-bottom:5.7pt;margin-top:216.4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单从速度来看，以太网从</w:t>
                      </w:r>
                      <w:r>
                        <w:rPr>
                          <w:rFonts w:eastAsia="新宋体" w:cs="SimSun" w:ascii="SimSun" w:hAnsi="SimSun"/>
                          <w:sz w:val="11"/>
                          <w:szCs w:val="11"/>
                        </w:rPr>
                        <w:t>10Mb/s</w:t>
                      </w:r>
                      <w:r>
                        <w:rPr>
                          <w:rFonts w:ascii="SimSun" w:hAnsi="SimSun" w:cs="SimSun" w:eastAsia="新宋体"/>
                          <w:sz w:val="11"/>
                          <w:szCs w:val="11"/>
                        </w:rPr>
                        <w:t>走到了现在干线的</w:t>
                      </w:r>
                      <w:r>
                        <w:rPr>
                          <w:rFonts w:eastAsia="新宋体" w:cs="SimSun" w:ascii="SimSun" w:hAnsi="SimSun"/>
                          <w:sz w:val="11"/>
                          <w:szCs w:val="11"/>
                        </w:rPr>
                        <w:t>400Gb/s</w:t>
                      </w:r>
                      <w:r>
                        <w:rPr>
                          <w:rFonts w:ascii="SimSun" w:hAnsi="SimSun" w:cs="SimSun" w:eastAsia="新宋体"/>
                          <w:sz w:val="11"/>
                          <w:szCs w:val="11"/>
                        </w:rPr>
                        <w:t>，增长为最初的</w:t>
                      </w:r>
                      <w:r>
                        <w:rPr>
                          <w:rFonts w:eastAsia="新宋体" w:cs="SimSun" w:ascii="SimSun" w:hAnsi="SimSun"/>
                          <w:sz w:val="11"/>
                          <w:szCs w:val="11"/>
                        </w:rPr>
                        <w:t>4</w:t>
                        <w:br/>
                      </w:r>
                      <w:r>
                        <w:rPr>
                          <w:rFonts w:ascii="SimSun" w:hAnsi="SimSun" w:cs="SimSun" w:eastAsia="新宋体"/>
                          <w:sz w:val="11"/>
                          <w:szCs w:val="11"/>
                        </w:rPr>
                        <w:t>万倍，令人惊讶，如图</w:t>
                      </w:r>
                      <w:r>
                        <w:rPr>
                          <w:rFonts w:eastAsia="新宋体" w:cs="SimSun" w:ascii="SimSun" w:hAnsi="SimSun"/>
                          <w:sz w:val="11"/>
                          <w:szCs w:val="11"/>
                        </w:rPr>
                        <w:t>4-29</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4998720</wp:posOffset>
                </wp:positionV>
                <wp:extent cx="899795" cy="189230"/>
                <wp:effectExtent l="0" t="0" r="0" b="0"/>
                <wp:wrapSquare wrapText="bothSides"/>
                <wp:docPr id="390" name="Frame5"/>
                <a:graphic xmlns:a="http://schemas.openxmlformats.org/drawingml/2006/main">
                  <a:graphicData uri="http://schemas.microsoft.com/office/word/2010/wordprocessingShape">
                    <wps:wsp>
                      <wps:cNvSpPr txBox="1"/>
                      <wps:spPr>
                        <a:xfrm>
                          <a:off x="0" y="0"/>
                          <a:ext cx="8997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高路丙小</w:t>
                            </w:r>
                          </w:p>
                        </w:txbxContent>
                      </wps:txbx>
                      <wps:bodyPr anchor="t" lIns="53975" tIns="53975" rIns="53975" bIns="53975">
                        <a:spAutoFit/>
                      </wps:bodyPr>
                    </wps:wsp>
                  </a:graphicData>
                </a:graphic>
              </wp:anchor>
            </w:drawing>
          </mc:Choice>
          <mc:Fallback>
            <w:pict>
              <v:rect fillcolor="#729FCF" style="position:absolute;rotation:-0;width:70.85pt;height:14.9pt;mso-wrap-distance-left:5.7pt;mso-wrap-distance-right:5.7pt;mso-wrap-distance-top:5.7pt;mso-wrap-distance-bottom:5.7pt;margin-top:393.6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高路丙小</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2499995</wp:posOffset>
                </wp:positionH>
                <wp:positionV relativeFrom="line">
                  <wp:posOffset>6227445</wp:posOffset>
                </wp:positionV>
                <wp:extent cx="4699635" cy="422275"/>
                <wp:effectExtent l="0" t="0" r="0" b="0"/>
                <wp:wrapSquare wrapText="bothSides"/>
                <wp:docPr id="391" name="Frame6"/>
                <a:graphic xmlns:a="http://schemas.openxmlformats.org/drawingml/2006/main">
                  <a:graphicData uri="http://schemas.microsoft.com/office/word/2010/wordprocessingShape">
                    <wps:wsp>
                      <wps:cNvSpPr txBox="1"/>
                      <wps:spPr>
                        <a:xfrm>
                          <a:off x="0" y="0"/>
                          <a:ext cx="469963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以太网速度</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4-29</w:t>
                            </w:r>
                            <w:r>
                              <w:rPr>
                                <w:rFonts w:ascii="SimSun" w:hAnsi="SimSun" w:cs="SimSun" w:eastAsia="新宋体"/>
                                <w:sz w:val="17"/>
                                <w:szCs w:val="17"/>
                              </w:rPr>
                              <w:t>以太网的带宽变化历程</w:t>
                            </w:r>
                          </w:p>
                        </w:txbxContent>
                      </wps:txbx>
                      <wps:bodyPr anchor="t" lIns="53975" tIns="53975" rIns="53975" bIns="53975">
                        <a:spAutoFit/>
                      </wps:bodyPr>
                    </wps:wsp>
                  </a:graphicData>
                </a:graphic>
              </wp:anchor>
            </w:drawing>
          </mc:Choice>
          <mc:Fallback>
            <w:pict>
              <v:rect fillcolor="#729FCF" style="position:absolute;rotation:-0;width:370.05pt;height:33.25pt;mso-wrap-distance-left:5.7pt;mso-wrap-distance-right:5.7pt;mso-wrap-distance-top:5.7pt;mso-wrap-distance-bottom:5.7pt;margin-top:490.35pt;mso-position-vertical-relative:text;margin-left:196.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以太网速度</w:t>
                      </w:r>
                      <w:r>
                        <w:rPr>
                          <w:rFonts w:eastAsia="新宋体" w:cs="SimSun" w:ascii="SimSun" w:hAnsi="SimSun"/>
                          <w:sz w:val="17"/>
                          <w:szCs w:val="17"/>
                        </w:rPr>
                        <w:br/>
                      </w:r>
                      <w:r>
                        <w:rPr>
                          <w:rFonts w:ascii="SimSun" w:hAnsi="SimSun" w:cs="SimSun" w:eastAsia="新宋体"/>
                          <w:sz w:val="17"/>
                          <w:szCs w:val="17"/>
                        </w:rPr>
                        <w:t>图</w:t>
                      </w:r>
                      <w:r>
                        <w:rPr>
                          <w:rFonts w:eastAsia="新宋体" w:cs="SimSun" w:ascii="SimSun" w:hAnsi="SimSun"/>
                          <w:sz w:val="17"/>
                          <w:szCs w:val="17"/>
                        </w:rPr>
                        <w:t>4-29</w:t>
                      </w:r>
                      <w:r>
                        <w:rPr>
                          <w:rFonts w:ascii="SimSun" w:hAnsi="SimSun" w:cs="SimSun" w:eastAsia="新宋体"/>
                          <w:sz w:val="17"/>
                          <w:szCs w:val="17"/>
                        </w:rPr>
                        <w:t>以太网的带宽变化历程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443230</wp:posOffset>
                </wp:positionH>
                <wp:positionV relativeFrom="line">
                  <wp:posOffset>6942455</wp:posOffset>
                </wp:positionV>
                <wp:extent cx="6756400" cy="554990"/>
                <wp:effectExtent l="0" t="0" r="0" b="0"/>
                <wp:wrapSquare wrapText="bothSides"/>
                <wp:docPr id="392" name="Frame7"/>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w:t>
                            </w:r>
                            <w:r>
                              <w:rPr>
                                <w:rFonts w:ascii="SimSun" w:hAnsi="SimSun" w:cs="SimSun" w:eastAsia="新宋体"/>
                                <w:sz w:val="11"/>
                                <w:szCs w:val="11"/>
                              </w:rPr>
                              <w:t>以太网的成功经验</w:t>
                            </w:r>
                            <w:r>
                              <w:rPr>
                                <w:rFonts w:eastAsia="新宋体" w:cs="SimSun" w:ascii="SimSun" w:hAnsi="SimSun"/>
                                <w:sz w:val="11"/>
                                <w:szCs w:val="11"/>
                              </w:rPr>
                              <w:br/>
                            </w:r>
                            <w:r>
                              <w:rPr>
                                <w:rFonts w:ascii="SimSun" w:hAnsi="SimSun" w:cs="SimSun" w:eastAsia="新宋体"/>
                                <w:sz w:val="11"/>
                                <w:szCs w:val="11"/>
                              </w:rPr>
                              <w:t>以太网从诞生到现在，不仅没有走到尽头，反而越走越宽阔，从局域网标准，到可</w:t>
                            </w:r>
                            <w:r>
                              <w:rPr>
                                <w:rFonts w:eastAsia="新宋体" w:cs="SimSun" w:ascii="SimSun" w:hAnsi="SimSun"/>
                                <w:sz w:val="11"/>
                                <w:szCs w:val="11"/>
                              </w:rPr>
                              <w:br/>
                            </w:r>
                            <w:r>
                              <w:rPr>
                                <w:rFonts w:ascii="SimSun" w:hAnsi="SimSun" w:cs="SimSun" w:eastAsia="新宋体"/>
                                <w:sz w:val="11"/>
                                <w:szCs w:val="11"/>
                              </w:rPr>
                              <w:t>以在局域网和广域网同时焕发光彩，显示出蓬勃的生命力。下面分析以太网成功的</w:t>
                            </w:r>
                            <w:r>
                              <w:rPr>
                                <w:rFonts w:eastAsia="新宋体" w:cs="SimSun" w:ascii="SimSun" w:hAnsi="SimSun"/>
                                <w:sz w:val="11"/>
                                <w:szCs w:val="11"/>
                              </w:rPr>
                              <w:br/>
                            </w:r>
                            <w:r>
                              <w:rPr>
                                <w:rFonts w:ascii="SimSun" w:hAnsi="SimSun" w:cs="SimSun" w:eastAsia="新宋体"/>
                                <w:sz w:val="11"/>
                                <w:szCs w:val="11"/>
                              </w:rPr>
                              <w:t>原因。</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546.6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5.</w:t>
                      </w:r>
                      <w:r>
                        <w:rPr>
                          <w:rFonts w:ascii="SimSun" w:hAnsi="SimSun" w:cs="SimSun" w:eastAsia="新宋体"/>
                          <w:sz w:val="11"/>
                          <w:szCs w:val="11"/>
                        </w:rPr>
                        <w:t>以太网的成功经验</w:t>
                      </w:r>
                      <w:r>
                        <w:rPr>
                          <w:rFonts w:eastAsia="新宋体" w:cs="SimSun" w:ascii="SimSun" w:hAnsi="SimSun"/>
                          <w:sz w:val="11"/>
                          <w:szCs w:val="11"/>
                        </w:rPr>
                        <w:br/>
                      </w:r>
                      <w:r>
                        <w:rPr>
                          <w:rFonts w:ascii="SimSun" w:hAnsi="SimSun" w:cs="SimSun" w:eastAsia="新宋体"/>
                          <w:sz w:val="11"/>
                          <w:szCs w:val="11"/>
                        </w:rPr>
                        <w:t>以太网从诞生到现在，不仅没有走到尽头，反而越走越宽阔，从局域网标准，到可</w:t>
                      </w:r>
                      <w:r>
                        <w:rPr>
                          <w:rFonts w:eastAsia="新宋体" w:cs="SimSun" w:ascii="SimSun" w:hAnsi="SimSun"/>
                          <w:sz w:val="11"/>
                          <w:szCs w:val="11"/>
                        </w:rPr>
                        <w:br/>
                      </w:r>
                      <w:r>
                        <w:rPr>
                          <w:rFonts w:ascii="SimSun" w:hAnsi="SimSun" w:cs="SimSun" w:eastAsia="新宋体"/>
                          <w:sz w:val="11"/>
                          <w:szCs w:val="11"/>
                        </w:rPr>
                        <w:t>以在局域网和广域网同时焕发光彩，显示出蓬勃的生命力。下面分析以太网成功的</w:t>
                      </w:r>
                      <w:r>
                        <w:rPr>
                          <w:rFonts w:eastAsia="新宋体" w:cs="SimSun" w:ascii="SimSun" w:hAnsi="SimSun"/>
                          <w:sz w:val="11"/>
                          <w:szCs w:val="11"/>
                        </w:rPr>
                        <w:br/>
                      </w:r>
                      <w:r>
                        <w:rPr>
                          <w:rFonts w:ascii="SimSun" w:hAnsi="SimSun" w:cs="SimSun" w:eastAsia="新宋体"/>
                          <w:sz w:val="11"/>
                          <w:szCs w:val="11"/>
                        </w:rPr>
                        <w:t>原因。</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450850</wp:posOffset>
                </wp:positionH>
                <wp:positionV relativeFrom="line">
                  <wp:posOffset>7995285</wp:posOffset>
                </wp:positionV>
                <wp:extent cx="6748780" cy="433070"/>
                <wp:effectExtent l="0" t="0" r="0" b="0"/>
                <wp:wrapSquare wrapText="bothSides"/>
                <wp:docPr id="393" name="Frame8"/>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第一，以太网在发展的过程中，做到了向后兼容，让已有的旧网络可以方便地升级</w:t>
                            </w:r>
                            <w:r>
                              <w:rPr>
                                <w:rFonts w:eastAsia="新宋体" w:cs="SimSun" w:ascii="SimSun" w:hAnsi="SimSun"/>
                                <w:sz w:val="11"/>
                                <w:szCs w:val="11"/>
                              </w:rPr>
                              <w:br/>
                            </w:r>
                            <w:r>
                              <w:rPr>
                                <w:rFonts w:ascii="SimSun" w:hAnsi="SimSun" w:cs="SimSun" w:eastAsia="新宋体"/>
                                <w:sz w:val="11"/>
                                <w:szCs w:val="11"/>
                              </w:rPr>
                              <w:t>到新的网络，升级并不是意味着大面积丢弃，而是保护了很多已有的投资；同时，技术</w:t>
                            </w:r>
                            <w:r>
                              <w:rPr>
                                <w:rFonts w:eastAsia="新宋体" w:cs="SimSun" w:ascii="SimSun" w:hAnsi="SimSun"/>
                                <w:sz w:val="11"/>
                                <w:szCs w:val="11"/>
                              </w:rPr>
                              <w:br/>
                            </w:r>
                            <w:r>
                              <w:rPr>
                                <w:rFonts w:ascii="SimSun" w:hAnsi="SimSun" w:cs="SimSun" w:eastAsia="新宋体"/>
                                <w:sz w:val="11"/>
                                <w:szCs w:val="11"/>
                              </w:rPr>
                              <w:t>人员无须从头更新相关知识</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629.5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第一，以太网在发展的过程中，做到了向后兼容，让已有的旧网络可以方便地升级</w:t>
                      </w:r>
                      <w:r>
                        <w:rPr>
                          <w:rFonts w:eastAsia="新宋体" w:cs="SimSun" w:ascii="SimSun" w:hAnsi="SimSun"/>
                          <w:sz w:val="11"/>
                          <w:szCs w:val="11"/>
                        </w:rPr>
                        <w:br/>
                      </w:r>
                      <w:r>
                        <w:rPr>
                          <w:rFonts w:ascii="SimSun" w:hAnsi="SimSun" w:cs="SimSun" w:eastAsia="新宋体"/>
                          <w:sz w:val="11"/>
                          <w:szCs w:val="11"/>
                        </w:rPr>
                        <w:t>到新的网络，升级并不是意味着大面积丢弃，而是保护了很多已有的投资；同时，技术</w:t>
                      </w:r>
                      <w:r>
                        <w:rPr>
                          <w:rFonts w:eastAsia="新宋体" w:cs="SimSun" w:ascii="SimSun" w:hAnsi="SimSun"/>
                          <w:sz w:val="11"/>
                          <w:szCs w:val="11"/>
                        </w:rPr>
                        <w:br/>
                      </w:r>
                      <w:r>
                        <w:rPr>
                          <w:rFonts w:ascii="SimSun" w:hAnsi="SimSun" w:cs="SimSun" w:eastAsia="新宋体"/>
                          <w:sz w:val="11"/>
                          <w:szCs w:val="11"/>
                        </w:rPr>
                        <w:t>人员无须从头更新相关知识</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8798560</wp:posOffset>
                </wp:positionV>
                <wp:extent cx="6756400" cy="676910"/>
                <wp:effectExtent l="0" t="0" r="0" b="0"/>
                <wp:wrapSquare wrapText="bothSides"/>
                <wp:docPr id="394" name="Frame9"/>
                <a:graphic xmlns:a="http://schemas.openxmlformats.org/drawingml/2006/main">
                  <a:graphicData uri="http://schemas.microsoft.com/office/word/2010/wordprocessingShape">
                    <wps:wsp>
                      <wps:cNvSpPr txBox="1"/>
                      <wps:spPr>
                        <a:xfrm>
                          <a:off x="0" y="0"/>
                          <a:ext cx="67564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第二，以太网的部署和维护都非常简单，工作站的接入和拆除都很容易，且无须安</w:t>
                            </w:r>
                            <w:r>
                              <w:rPr>
                                <w:rFonts w:eastAsia="新宋体" w:cs="SimSun" w:ascii="SimSun" w:hAnsi="SimSun"/>
                                <w:sz w:val="11"/>
                                <w:szCs w:val="11"/>
                              </w:rPr>
                              <w:br/>
                            </w:r>
                            <w:r>
                              <w:rPr>
                                <w:rFonts w:ascii="SimSun" w:hAnsi="SimSun" w:cs="SimSun" w:eastAsia="新宋体"/>
                                <w:sz w:val="11"/>
                                <w:szCs w:val="11"/>
                              </w:rPr>
                              <w:t>装专门的软件，以太网交换机也可以做到即插即用，可以透明工作</w:t>
                            </w:r>
                            <w:r>
                              <w:rPr>
                                <w:rFonts w:eastAsia="新宋体" w:cs="SimSun" w:ascii="SimSun" w:hAnsi="SimSun"/>
                                <w:sz w:val="11"/>
                                <w:szCs w:val="11"/>
                              </w:rPr>
                              <w:br/>
                            </w:r>
                            <w:r>
                              <w:rPr>
                                <w:rFonts w:ascii="SimSun" w:hAnsi="SimSun" w:cs="SimSun" w:eastAsia="新宋体"/>
                                <w:sz w:val="11"/>
                                <w:szCs w:val="11"/>
                              </w:rPr>
                              <w:t>第三，以太网善于取舍，在一路过关斩将的过程中，打败对手，并从对手中吸取精</w:t>
                            </w:r>
                            <w:r>
                              <w:rPr>
                                <w:rFonts w:eastAsia="新宋体" w:cs="SimSun" w:ascii="SimSun" w:hAnsi="SimSun"/>
                                <w:sz w:val="11"/>
                                <w:szCs w:val="11"/>
                              </w:rPr>
                              <w:br/>
                            </w:r>
                            <w:r>
                              <w:rPr>
                                <w:rFonts w:ascii="SimSun" w:hAnsi="SimSun" w:cs="SimSun" w:eastAsia="新宋体"/>
                                <w:sz w:val="11"/>
                                <w:szCs w:val="11"/>
                              </w:rPr>
                              <w:t>华，不断地改进，比如编码方式，从最初的曼彻斯特编码，到</w:t>
                            </w:r>
                            <w:r>
                              <w:rPr>
                                <w:rFonts w:eastAsia="新宋体" w:cs="SimSun" w:ascii="SimSun" w:hAnsi="SimSun"/>
                                <w:sz w:val="11"/>
                                <w:szCs w:val="11"/>
                              </w:rPr>
                              <w:t>4b/5b</w:t>
                            </w:r>
                            <w:r>
                              <w:rPr>
                                <w:rFonts w:ascii="SimSun" w:hAnsi="SimSun" w:cs="SimSun" w:eastAsia="新宋体"/>
                                <w:sz w:val="11"/>
                                <w:szCs w:val="11"/>
                              </w:rPr>
                              <w:t>，再到</w:t>
                            </w:r>
                            <w:r>
                              <w:rPr>
                                <w:rFonts w:eastAsia="新宋体" w:cs="SimSun" w:ascii="SimSun" w:hAnsi="SimSun"/>
                                <w:sz w:val="11"/>
                                <w:szCs w:val="11"/>
                              </w:rPr>
                              <w:t>8b/10b</w:t>
                            </w:r>
                            <w:r>
                              <w:rPr>
                                <w:rFonts w:ascii="SimSun" w:hAnsi="SimSun" w:cs="SimSun" w:eastAsia="新宋体"/>
                                <w:sz w:val="11"/>
                                <w:szCs w:val="11"/>
                              </w:rPr>
                              <w:t>、</w:t>
                            </w:r>
                            <w:r>
                              <w:rPr>
                                <w:rFonts w:eastAsia="新宋体" w:cs="SimSun" w:ascii="SimSun" w:hAnsi="SimSun"/>
                                <w:sz w:val="11"/>
                                <w:szCs w:val="11"/>
                              </w:rPr>
                              <w:br/>
                              <w:t>64 b/ 66 b</w:t>
                            </w:r>
                          </w:p>
                        </w:txbxContent>
                      </wps:txbx>
                      <wps:bodyPr anchor="t" lIns="53975" tIns="53975" rIns="53975" bIns="53975">
                        <a:spAutoFit/>
                      </wps:bodyPr>
                    </wps:wsp>
                  </a:graphicData>
                </a:graphic>
              </wp:anchor>
            </w:drawing>
          </mc:Choice>
          <mc:Fallback>
            <w:pict>
              <v:rect fillcolor="#729FCF" style="position:absolute;rotation:-0;width:532pt;height:53.3pt;mso-wrap-distance-left:5.7pt;mso-wrap-distance-right:5.7pt;mso-wrap-distance-top:5.7pt;mso-wrap-distance-bottom:5.7pt;margin-top:692.8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第二，以太网的部署和维护都非常简单，工作站的接入和拆除都很容易，且无须安</w:t>
                      </w:r>
                      <w:r>
                        <w:rPr>
                          <w:rFonts w:eastAsia="新宋体" w:cs="SimSun" w:ascii="SimSun" w:hAnsi="SimSun"/>
                          <w:sz w:val="11"/>
                          <w:szCs w:val="11"/>
                        </w:rPr>
                        <w:br/>
                      </w:r>
                      <w:r>
                        <w:rPr>
                          <w:rFonts w:ascii="SimSun" w:hAnsi="SimSun" w:cs="SimSun" w:eastAsia="新宋体"/>
                          <w:sz w:val="11"/>
                          <w:szCs w:val="11"/>
                        </w:rPr>
                        <w:t>装专门的软件，以太网交换机也可以做到即插即用，可以透明工作</w:t>
                      </w:r>
                      <w:r>
                        <w:rPr>
                          <w:rFonts w:eastAsia="新宋体" w:cs="SimSun" w:ascii="SimSun" w:hAnsi="SimSun"/>
                          <w:sz w:val="11"/>
                          <w:szCs w:val="11"/>
                        </w:rPr>
                        <w:br/>
                      </w:r>
                      <w:r>
                        <w:rPr>
                          <w:rFonts w:ascii="SimSun" w:hAnsi="SimSun" w:cs="SimSun" w:eastAsia="新宋体"/>
                          <w:sz w:val="11"/>
                          <w:szCs w:val="11"/>
                        </w:rPr>
                        <w:t>第三，以太网善于取舍，在一路过关斩将的过程中，打败对手，并从对手中吸取精</w:t>
                      </w:r>
                      <w:r>
                        <w:rPr>
                          <w:rFonts w:eastAsia="新宋体" w:cs="SimSun" w:ascii="SimSun" w:hAnsi="SimSun"/>
                          <w:sz w:val="11"/>
                          <w:szCs w:val="11"/>
                        </w:rPr>
                        <w:br/>
                      </w:r>
                      <w:r>
                        <w:rPr>
                          <w:rFonts w:ascii="SimSun" w:hAnsi="SimSun" w:cs="SimSun" w:eastAsia="新宋体"/>
                          <w:sz w:val="11"/>
                          <w:szCs w:val="11"/>
                        </w:rPr>
                        <w:t>华，不断地改进，比如编码方式，从最初的曼彻斯特编码，到</w:t>
                      </w:r>
                      <w:r>
                        <w:rPr>
                          <w:rFonts w:eastAsia="新宋体" w:cs="SimSun" w:ascii="SimSun" w:hAnsi="SimSun"/>
                          <w:sz w:val="11"/>
                          <w:szCs w:val="11"/>
                        </w:rPr>
                        <w:t>4b/5b</w:t>
                      </w:r>
                      <w:r>
                        <w:rPr>
                          <w:rFonts w:ascii="SimSun" w:hAnsi="SimSun" w:cs="SimSun" w:eastAsia="新宋体"/>
                          <w:sz w:val="11"/>
                          <w:szCs w:val="11"/>
                        </w:rPr>
                        <w:t>，再到</w:t>
                      </w:r>
                      <w:r>
                        <w:rPr>
                          <w:rFonts w:eastAsia="新宋体" w:cs="SimSun" w:ascii="SimSun" w:hAnsi="SimSun"/>
                          <w:sz w:val="11"/>
                          <w:szCs w:val="11"/>
                        </w:rPr>
                        <w:t>8b/10b</w:t>
                      </w:r>
                      <w:r>
                        <w:rPr>
                          <w:rFonts w:ascii="SimSun" w:hAnsi="SimSun" w:cs="SimSun" w:eastAsia="新宋体"/>
                          <w:sz w:val="11"/>
                          <w:szCs w:val="11"/>
                        </w:rPr>
                        <w:t>、</w:t>
                      </w:r>
                      <w:r>
                        <w:rPr>
                          <w:rFonts w:eastAsia="新宋体" w:cs="SimSun" w:ascii="SimSun" w:hAnsi="SimSun"/>
                          <w:sz w:val="11"/>
                          <w:szCs w:val="11"/>
                        </w:rPr>
                        <w:br/>
                        <w:t>64 b/ 66 b</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434975</wp:posOffset>
                </wp:positionH>
                <wp:positionV relativeFrom="line">
                  <wp:posOffset>10140315</wp:posOffset>
                </wp:positionV>
                <wp:extent cx="6764655" cy="311150"/>
                <wp:effectExtent l="0" t="0" r="0" b="0"/>
                <wp:wrapSquare wrapText="bothSides"/>
                <wp:docPr id="395" name="Frame10"/>
                <a:graphic xmlns:a="http://schemas.openxmlformats.org/drawingml/2006/main">
                  <a:graphicData uri="http://schemas.microsoft.com/office/word/2010/wordprocessingShape">
                    <wps:wsp>
                      <wps:cNvSpPr txBox="1"/>
                      <wps:spPr>
                        <a:xfrm>
                          <a:off x="0" y="0"/>
                          <a:ext cx="676465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第四，以太网传输的是无连接无确认的数据顿，而网络层的</w:t>
                            </w:r>
                            <w:r>
                              <w:rPr>
                                <w:rFonts w:eastAsia="新宋体" w:cs="SimSun" w:ascii="SimSun" w:hAnsi="SimSun"/>
                                <w:sz w:val="11"/>
                                <w:szCs w:val="11"/>
                              </w:rPr>
                              <w:t>IP</w:t>
                            </w:r>
                            <w:r>
                              <w:rPr>
                                <w:rFonts w:ascii="SimSun" w:hAnsi="SimSun" w:cs="SimSun" w:eastAsia="新宋体"/>
                                <w:sz w:val="11"/>
                                <w:szCs w:val="11"/>
                              </w:rPr>
                              <w:t>分组传输也是无连</w:t>
                            </w:r>
                            <w:r>
                              <w:rPr>
                                <w:rFonts w:eastAsia="新宋体" w:cs="SimSun" w:ascii="SimSun" w:hAnsi="SimSun"/>
                                <w:sz w:val="11"/>
                                <w:szCs w:val="11"/>
                              </w:rPr>
                              <w:br/>
                            </w:r>
                            <w:r>
                              <w:rPr>
                                <w:rFonts w:ascii="SimSun" w:hAnsi="SimSun" w:cs="SimSun" w:eastAsia="新宋体"/>
                                <w:sz w:val="11"/>
                                <w:szCs w:val="11"/>
                              </w:rPr>
                              <w:t>接无确认的，天生的无缝对接，</w:t>
                            </w:r>
                            <w:r>
                              <w:rPr>
                                <w:rFonts w:eastAsia="新宋体" w:cs="SimSun" w:ascii="SimSun" w:hAnsi="SimSun"/>
                                <w:sz w:val="11"/>
                                <w:szCs w:val="11"/>
                              </w:rPr>
                              <w:t>IP</w:t>
                            </w:r>
                            <w:r>
                              <w:rPr>
                                <w:rFonts w:ascii="SimSun" w:hAnsi="SimSun" w:cs="SimSun" w:eastAsia="新宋体"/>
                                <w:sz w:val="11"/>
                                <w:szCs w:val="11"/>
                              </w:rPr>
                              <w:t>和以太网都是市场的胜利者。</w:t>
                            </w:r>
                          </w:p>
                        </w:txbxContent>
                      </wps:txbx>
                      <wps:bodyPr anchor="t" lIns="53975" tIns="53975" rIns="53975" bIns="53975">
                        <a:spAutoFit/>
                      </wps:bodyPr>
                    </wps:wsp>
                  </a:graphicData>
                </a:graphic>
              </wp:anchor>
            </w:drawing>
          </mc:Choice>
          <mc:Fallback>
            <w:pict>
              <v:rect fillcolor="#729FCF" style="position:absolute;rotation:-0;width:532.65pt;height:24.5pt;mso-wrap-distance-left:5.7pt;mso-wrap-distance-right:5.7pt;mso-wrap-distance-top:5.7pt;mso-wrap-distance-bottom:5.7pt;margin-top:798.45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第四，以太网传输的是无连接无确认的数据顿，而网络层的</w:t>
                      </w:r>
                      <w:r>
                        <w:rPr>
                          <w:rFonts w:eastAsia="新宋体" w:cs="SimSun" w:ascii="SimSun" w:hAnsi="SimSun"/>
                          <w:sz w:val="11"/>
                          <w:szCs w:val="11"/>
                        </w:rPr>
                        <w:t>IP</w:t>
                      </w:r>
                      <w:r>
                        <w:rPr>
                          <w:rFonts w:ascii="SimSun" w:hAnsi="SimSun" w:cs="SimSun" w:eastAsia="新宋体"/>
                          <w:sz w:val="11"/>
                          <w:szCs w:val="11"/>
                        </w:rPr>
                        <w:t>分组传输也是无连</w:t>
                      </w:r>
                      <w:r>
                        <w:rPr>
                          <w:rFonts w:eastAsia="新宋体" w:cs="SimSun" w:ascii="SimSun" w:hAnsi="SimSun"/>
                          <w:sz w:val="11"/>
                          <w:szCs w:val="11"/>
                        </w:rPr>
                        <w:br/>
                      </w:r>
                      <w:r>
                        <w:rPr>
                          <w:rFonts w:ascii="SimSun" w:hAnsi="SimSun" w:cs="SimSun" w:eastAsia="新宋体"/>
                          <w:sz w:val="11"/>
                          <w:szCs w:val="11"/>
                        </w:rPr>
                        <w:t>接无确认的，天生的无缝对接，</w:t>
                      </w:r>
                      <w:r>
                        <w:rPr>
                          <w:rFonts w:eastAsia="新宋体" w:cs="SimSun" w:ascii="SimSun" w:hAnsi="SimSun"/>
                          <w:sz w:val="11"/>
                          <w:szCs w:val="11"/>
                        </w:rPr>
                        <w:t>IP</w:t>
                      </w:r>
                      <w:r>
                        <w:rPr>
                          <w:rFonts w:ascii="SimSun" w:hAnsi="SimSun" w:cs="SimSun" w:eastAsia="新宋体"/>
                          <w:sz w:val="11"/>
                          <w:szCs w:val="11"/>
                        </w:rPr>
                        <w:t>和以太网都是市场的胜利者。</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1889125</wp:posOffset>
            </wp:positionH>
            <wp:positionV relativeFrom="paragraph">
              <wp:posOffset>8774430</wp:posOffset>
            </wp:positionV>
            <wp:extent cx="2844165" cy="1470025"/>
            <wp:effectExtent l="0" t="0" r="0" b="0"/>
            <wp:wrapSquare wrapText="largest"/>
            <wp:docPr id="39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 descr=""/>
                    <pic:cNvPicPr>
                      <a:picLocks noChangeAspect="1" noChangeArrowheads="1"/>
                    </pic:cNvPicPr>
                  </pic:nvPicPr>
                  <pic:blipFill>
                    <a:blip r:embed="rId50"/>
                    <a:stretch>
                      <a:fillRect/>
                    </a:stretch>
                  </pic:blipFill>
                  <pic:spPr bwMode="auto">
                    <a:xfrm>
                      <a:off x="0" y="0"/>
                      <a:ext cx="2844165" cy="14700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4484370</wp:posOffset>
                </wp:positionH>
                <wp:positionV relativeFrom="line">
                  <wp:posOffset>41275</wp:posOffset>
                </wp:positionV>
                <wp:extent cx="2715260" cy="189230"/>
                <wp:effectExtent l="0" t="0" r="0" b="0"/>
                <wp:wrapSquare wrapText="bothSides"/>
                <wp:docPr id="397" name="Frame1"/>
                <a:graphic xmlns:a="http://schemas.openxmlformats.org/drawingml/2006/main">
                  <a:graphicData uri="http://schemas.microsoft.com/office/word/2010/wordprocessingShape">
                    <wps:wsp>
                      <wps:cNvSpPr txBox="1"/>
                      <wps:spPr>
                        <a:xfrm>
                          <a:off x="0" y="0"/>
                          <a:ext cx="27152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w:t>
                            </w:r>
                            <w:r>
                              <w:rPr>
                                <w:rFonts w:ascii="SimSun" w:hAnsi="SimSun" w:cs="SimSun" w:eastAsia="新宋体"/>
                                <w:sz w:val="11"/>
                                <w:szCs w:val="11"/>
                              </w:rPr>
                              <w:t>数据链路层交换和交换机</w:t>
                            </w:r>
                            <w:r>
                              <w:rPr>
                                <w:rFonts w:eastAsia="新宋体" w:cs="SimSun" w:ascii="SimSun" w:hAnsi="SimSun"/>
                                <w:sz w:val="11"/>
                                <w:szCs w:val="11"/>
                              </w:rPr>
                              <w:t>163</w:t>
                            </w:r>
                          </w:p>
                        </w:txbxContent>
                      </wps:txbx>
                      <wps:bodyPr anchor="t" lIns="53975" tIns="53975" rIns="53975" bIns="53975">
                        <a:spAutoFit/>
                      </wps:bodyPr>
                    </wps:wsp>
                  </a:graphicData>
                </a:graphic>
              </wp:anchor>
            </w:drawing>
          </mc:Choice>
          <mc:Fallback>
            <w:pict>
              <v:rect fillcolor="#729FCF" style="position:absolute;rotation:-0;width:213.8pt;height:14.9pt;mso-wrap-distance-left:5.7pt;mso-wrap-distance-right:5.7pt;mso-wrap-distance-top:5.7pt;mso-wrap-distance-bottom:5.7pt;margin-top:3.25pt;mso-position-vertical-relative:text;margin-left:35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w:t>
                      </w:r>
                      <w:r>
                        <w:rPr>
                          <w:rFonts w:ascii="SimSun" w:hAnsi="SimSun" w:cs="SimSun" w:eastAsia="新宋体"/>
                          <w:sz w:val="11"/>
                          <w:szCs w:val="11"/>
                        </w:rPr>
                        <w:t>数据链路层交换和交换机</w:t>
                      </w:r>
                      <w:r>
                        <w:rPr>
                          <w:rFonts w:eastAsia="新宋体" w:cs="SimSun" w:ascii="SimSun" w:hAnsi="SimSun"/>
                          <w:sz w:val="11"/>
                          <w:szCs w:val="11"/>
                        </w:rPr>
                        <w:t>163</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547370</wp:posOffset>
                </wp:positionH>
                <wp:positionV relativeFrom="line">
                  <wp:posOffset>861060</wp:posOffset>
                </wp:positionV>
                <wp:extent cx="6652260" cy="203835"/>
                <wp:effectExtent l="0" t="0" r="0" b="0"/>
                <wp:wrapSquare wrapText="bothSides"/>
                <wp:docPr id="398" name="Frame2"/>
                <a:graphic xmlns:a="http://schemas.openxmlformats.org/drawingml/2006/main">
                  <a:graphicData uri="http://schemas.microsoft.com/office/word/2010/wordprocessingShape">
                    <wps:wsp>
                      <wps:cNvSpPr txBox="1"/>
                      <wps:spPr>
                        <a:xfrm>
                          <a:off x="0" y="0"/>
                          <a:ext cx="6652260" cy="20383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4. 4</w:t>
                            </w:r>
                          </w:p>
                        </w:txbxContent>
                      </wps:txbx>
                      <wps:bodyPr anchor="t" lIns="53975" tIns="53975" rIns="53975" bIns="53975">
                        <a:spAutoFit/>
                      </wps:bodyPr>
                    </wps:wsp>
                  </a:graphicData>
                </a:graphic>
              </wp:anchor>
            </w:drawing>
          </mc:Choice>
          <mc:Fallback>
            <w:pict>
              <v:rect fillcolor="#729FCF" style="position:absolute;rotation:-0;width:523.8pt;height:16.05pt;mso-wrap-distance-left:5.7pt;mso-wrap-distance-right:5.7pt;mso-wrap-distance-top:5.7pt;mso-wrap-distance-bottom:5.7pt;margin-top:67.8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3"/>
                          <w:szCs w:val="13"/>
                        </w:rPr>
                      </w:pPr>
                      <w:r>
                        <w:rPr>
                          <w:rFonts w:eastAsia="新宋体" w:cs="SimSun" w:ascii="SimSun" w:hAnsi="SimSun"/>
                          <w:sz w:val="13"/>
                          <w:szCs w:val="13"/>
                        </w:rPr>
                        <w:t>4. 4</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218440</wp:posOffset>
                </wp:positionH>
                <wp:positionV relativeFrom="line">
                  <wp:posOffset>1383030</wp:posOffset>
                </wp:positionV>
                <wp:extent cx="6981190" cy="433070"/>
                <wp:effectExtent l="0" t="0" r="0" b="0"/>
                <wp:wrapSquare wrapText="bothSides"/>
                <wp:docPr id="399" name="Frame3"/>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不同的楼层、不同的楼栋部署着若干局域网，有的是有线局域网，有的是无线局域</w:t>
                            </w:r>
                            <w:r>
                              <w:rPr>
                                <w:rFonts w:eastAsia="新宋体" w:cs="SimSun" w:ascii="SimSun" w:hAnsi="SimSun"/>
                                <w:sz w:val="11"/>
                                <w:szCs w:val="11"/>
                              </w:rPr>
                              <w:br/>
                            </w:r>
                            <w:r>
                              <w:rPr>
                                <w:rFonts w:ascii="SimSun" w:hAnsi="SimSun" w:cs="SimSun" w:eastAsia="新宋体"/>
                                <w:sz w:val="11"/>
                                <w:szCs w:val="11"/>
                              </w:rPr>
                              <w:t>网，可以通过交换机将它们连接起来，如果连接的两个局域网段都是以太网，则这台交</w:t>
                            </w:r>
                            <w:r>
                              <w:rPr>
                                <w:rFonts w:eastAsia="新宋体" w:cs="SimSun" w:ascii="SimSun" w:hAnsi="SimSun"/>
                                <w:sz w:val="11"/>
                                <w:szCs w:val="11"/>
                              </w:rPr>
                              <w:br/>
                            </w:r>
                            <w:r>
                              <w:rPr>
                                <w:rFonts w:ascii="SimSun" w:hAnsi="SimSun" w:cs="SimSun" w:eastAsia="新宋体"/>
                                <w:sz w:val="11"/>
                                <w:szCs w:val="11"/>
                              </w:rPr>
                              <w:t>换机称为以太网交换机</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108.9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不同的楼层、不同的楼栋部署着若干局域网，有的是有线局域网，有的是无线局域</w:t>
                      </w:r>
                      <w:r>
                        <w:rPr>
                          <w:rFonts w:eastAsia="新宋体" w:cs="SimSun" w:ascii="SimSun" w:hAnsi="SimSun"/>
                          <w:sz w:val="11"/>
                          <w:szCs w:val="11"/>
                        </w:rPr>
                        <w:br/>
                      </w:r>
                      <w:r>
                        <w:rPr>
                          <w:rFonts w:ascii="SimSun" w:hAnsi="SimSun" w:cs="SimSun" w:eastAsia="新宋体"/>
                          <w:sz w:val="11"/>
                          <w:szCs w:val="11"/>
                        </w:rPr>
                        <w:t>网，可以通过交换机将它们连接起来，如果连接的两个局域网段都是以太网，则这台交</w:t>
                      </w:r>
                      <w:r>
                        <w:rPr>
                          <w:rFonts w:eastAsia="新宋体" w:cs="SimSun" w:ascii="SimSun" w:hAnsi="SimSun"/>
                          <w:sz w:val="11"/>
                          <w:szCs w:val="11"/>
                        </w:rPr>
                        <w:br/>
                      </w:r>
                      <w:r>
                        <w:rPr>
                          <w:rFonts w:ascii="SimSun" w:hAnsi="SimSun" w:cs="SimSun" w:eastAsia="新宋体"/>
                          <w:sz w:val="11"/>
                          <w:szCs w:val="11"/>
                        </w:rPr>
                        <w:t>换机称为以太网交换机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218440</wp:posOffset>
                </wp:positionH>
                <wp:positionV relativeFrom="line">
                  <wp:posOffset>2154555</wp:posOffset>
                </wp:positionV>
                <wp:extent cx="6981190" cy="433070"/>
                <wp:effectExtent l="0" t="0" r="0" b="0"/>
                <wp:wrapSquare wrapText="bothSides"/>
                <wp:docPr id="400" name="Frame4"/>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数据帧从交换机的一个端口（即接口）进人，经处理后，再从其他端口离开的过程，</w:t>
                            </w:r>
                            <w:r>
                              <w:rPr>
                                <w:rFonts w:eastAsia="新宋体" w:cs="SimSun" w:ascii="SimSun" w:hAnsi="SimSun"/>
                                <w:sz w:val="11"/>
                                <w:szCs w:val="11"/>
                              </w:rPr>
                              <w:br/>
                            </w:r>
                            <w:r>
                              <w:rPr>
                                <w:rFonts w:ascii="SimSun" w:hAnsi="SimSun" w:cs="SimSun" w:eastAsia="新宋体"/>
                                <w:sz w:val="11"/>
                                <w:szCs w:val="11"/>
                              </w:rPr>
                              <w:t>称为交换，也称为数据链路层交换（或称二层交换，</w:t>
                            </w:r>
                            <w:r>
                              <w:rPr>
                                <w:rFonts w:eastAsia="新宋体" w:cs="SimSun" w:ascii="SimSun" w:hAnsi="SimSun"/>
                                <w:sz w:val="11"/>
                                <w:szCs w:val="11"/>
                              </w:rPr>
                              <w:t>L2</w:t>
                            </w:r>
                            <w:r>
                              <w:rPr>
                                <w:rFonts w:ascii="SimSun" w:hAnsi="SimSun" w:cs="SimSun" w:eastAsia="新宋体"/>
                                <w:sz w:val="11"/>
                                <w:szCs w:val="11"/>
                              </w:rPr>
                              <w:t>交换），交换机处理的数据帧是</w:t>
                            </w:r>
                            <w:r>
                              <w:rPr>
                                <w:rFonts w:eastAsia="新宋体" w:cs="SimSun" w:ascii="SimSun" w:hAnsi="SimSun"/>
                                <w:sz w:val="11"/>
                                <w:szCs w:val="11"/>
                              </w:rPr>
                              <w:br/>
                            </w:r>
                            <w:r>
                              <w:rPr>
                                <w:rFonts w:ascii="SimSun" w:hAnsi="SimSun" w:cs="SimSun" w:eastAsia="新宋体"/>
                                <w:sz w:val="11"/>
                                <w:szCs w:val="11"/>
                              </w:rPr>
                              <w:t>数据链路层（</w:t>
                            </w:r>
                            <w:r>
                              <w:rPr>
                                <w:rFonts w:eastAsia="新宋体" w:cs="SimSun" w:ascii="SimSun" w:hAnsi="SimSun"/>
                                <w:sz w:val="11"/>
                                <w:szCs w:val="11"/>
                              </w:rPr>
                              <w:t>OSI</w:t>
                            </w:r>
                            <w:r>
                              <w:rPr>
                                <w:rFonts w:ascii="SimSun" w:hAnsi="SimSun" w:cs="SimSun" w:eastAsia="新宋体"/>
                                <w:sz w:val="11"/>
                                <w:szCs w:val="11"/>
                              </w:rPr>
                              <w:t>参考模型的第</w:t>
                            </w:r>
                            <w:r>
                              <w:rPr>
                                <w:rFonts w:eastAsia="新宋体" w:cs="SimSun" w:ascii="SimSun" w:hAnsi="SimSun"/>
                                <w:sz w:val="11"/>
                                <w:szCs w:val="11"/>
                              </w:rPr>
                              <w:t>2</w:t>
                            </w:r>
                            <w:r>
                              <w:rPr>
                                <w:rFonts w:ascii="SimSun" w:hAnsi="SimSun" w:cs="SimSun" w:eastAsia="新宋体"/>
                                <w:sz w:val="11"/>
                                <w:szCs w:val="11"/>
                              </w:rPr>
                              <w:t>层）的协议数据单元（</w:t>
                            </w:r>
                            <w:r>
                              <w:rPr>
                                <w:rFonts w:eastAsia="新宋体" w:cs="SimSun" w:ascii="SimSun" w:hAnsi="SimSun"/>
                                <w:sz w:val="11"/>
                                <w:szCs w:val="11"/>
                              </w:rPr>
                              <w:t>PDU</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169.6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数据帧从交换机的一个端口（即接口）进人，经处理后，再从其他端口离开的过程，</w:t>
                      </w:r>
                      <w:r>
                        <w:rPr>
                          <w:rFonts w:eastAsia="新宋体" w:cs="SimSun" w:ascii="SimSun" w:hAnsi="SimSun"/>
                          <w:sz w:val="11"/>
                          <w:szCs w:val="11"/>
                        </w:rPr>
                        <w:br/>
                      </w:r>
                      <w:r>
                        <w:rPr>
                          <w:rFonts w:ascii="SimSun" w:hAnsi="SimSun" w:cs="SimSun" w:eastAsia="新宋体"/>
                          <w:sz w:val="11"/>
                          <w:szCs w:val="11"/>
                        </w:rPr>
                        <w:t>称为交换，也称为数据链路层交换（或称二层交换，</w:t>
                      </w:r>
                      <w:r>
                        <w:rPr>
                          <w:rFonts w:eastAsia="新宋体" w:cs="SimSun" w:ascii="SimSun" w:hAnsi="SimSun"/>
                          <w:sz w:val="11"/>
                          <w:szCs w:val="11"/>
                        </w:rPr>
                        <w:t>L2</w:t>
                      </w:r>
                      <w:r>
                        <w:rPr>
                          <w:rFonts w:ascii="SimSun" w:hAnsi="SimSun" w:cs="SimSun" w:eastAsia="新宋体"/>
                          <w:sz w:val="11"/>
                          <w:szCs w:val="11"/>
                        </w:rPr>
                        <w:t>交换），交换机处理的数据帧是</w:t>
                      </w:r>
                      <w:r>
                        <w:rPr>
                          <w:rFonts w:eastAsia="新宋体" w:cs="SimSun" w:ascii="SimSun" w:hAnsi="SimSun"/>
                          <w:sz w:val="11"/>
                          <w:szCs w:val="11"/>
                        </w:rPr>
                        <w:br/>
                      </w:r>
                      <w:r>
                        <w:rPr>
                          <w:rFonts w:ascii="SimSun" w:hAnsi="SimSun" w:cs="SimSun" w:eastAsia="新宋体"/>
                          <w:sz w:val="11"/>
                          <w:szCs w:val="11"/>
                        </w:rPr>
                        <w:t>数据链路层（</w:t>
                      </w:r>
                      <w:r>
                        <w:rPr>
                          <w:rFonts w:eastAsia="新宋体" w:cs="SimSun" w:ascii="SimSun" w:hAnsi="SimSun"/>
                          <w:sz w:val="11"/>
                          <w:szCs w:val="11"/>
                        </w:rPr>
                        <w:t>OSI</w:t>
                      </w:r>
                      <w:r>
                        <w:rPr>
                          <w:rFonts w:ascii="SimSun" w:hAnsi="SimSun" w:cs="SimSun" w:eastAsia="新宋体"/>
                          <w:sz w:val="11"/>
                          <w:szCs w:val="11"/>
                        </w:rPr>
                        <w:t>参考模型的第</w:t>
                      </w:r>
                      <w:r>
                        <w:rPr>
                          <w:rFonts w:eastAsia="新宋体" w:cs="SimSun" w:ascii="SimSun" w:hAnsi="SimSun"/>
                          <w:sz w:val="11"/>
                          <w:szCs w:val="11"/>
                        </w:rPr>
                        <w:t>2</w:t>
                      </w:r>
                      <w:r>
                        <w:rPr>
                          <w:rFonts w:ascii="SimSun" w:hAnsi="SimSun" w:cs="SimSun" w:eastAsia="新宋体"/>
                          <w:sz w:val="11"/>
                          <w:szCs w:val="11"/>
                        </w:rPr>
                        <w:t>层）的协议数据单元（</w:t>
                      </w:r>
                      <w:r>
                        <w:rPr>
                          <w:rFonts w:eastAsia="新宋体" w:cs="SimSun" w:ascii="SimSun" w:hAnsi="SimSun"/>
                          <w:sz w:val="11"/>
                          <w:szCs w:val="11"/>
                        </w:rPr>
                        <w:t>PDU</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2901315</wp:posOffset>
                </wp:positionV>
                <wp:extent cx="6981190" cy="311150"/>
                <wp:effectExtent l="0" t="0" r="0" b="0"/>
                <wp:wrapSquare wrapText="bothSides"/>
                <wp:docPr id="401" name="Frame5"/>
                <a:graphic xmlns:a="http://schemas.openxmlformats.org/drawingml/2006/main">
                  <a:graphicData uri="http://schemas.microsoft.com/office/word/2010/wordprocessingShape">
                    <wps:wsp>
                      <wps:cNvSpPr txBox="1"/>
                      <wps:spPr>
                        <a:xfrm>
                          <a:off x="0" y="0"/>
                          <a:ext cx="69811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数据链路层交换的原理是怎样的呢？交换机是如何处理数据顿的呢？下面的内</w:t>
                            </w:r>
                            <w:r>
                              <w:rPr>
                                <w:rFonts w:eastAsia="新宋体" w:cs="SimSun" w:ascii="SimSun" w:hAnsi="SimSun"/>
                                <w:sz w:val="11"/>
                                <w:szCs w:val="11"/>
                              </w:rPr>
                              <w:br/>
                            </w:r>
                            <w:r>
                              <w:rPr>
                                <w:rFonts w:ascii="SimSun" w:hAnsi="SimSun" w:cs="SimSun" w:eastAsia="新宋体"/>
                                <w:sz w:val="11"/>
                                <w:szCs w:val="11"/>
                              </w:rPr>
                              <w:t>容，我们将围绕这两个问题展开</w:t>
                            </w:r>
                          </w:p>
                        </w:txbxContent>
                      </wps:txbx>
                      <wps:bodyPr anchor="t" lIns="53975" tIns="53975" rIns="53975" bIns="53975">
                        <a:spAutoFit/>
                      </wps:bodyPr>
                    </wps:wsp>
                  </a:graphicData>
                </a:graphic>
              </wp:anchor>
            </w:drawing>
          </mc:Choice>
          <mc:Fallback>
            <w:pict>
              <v:rect fillcolor="#729FCF" style="position:absolute;rotation:-0;width:549.7pt;height:24.5pt;mso-wrap-distance-left:5.7pt;mso-wrap-distance-right:5.7pt;mso-wrap-distance-top:5.7pt;mso-wrap-distance-bottom:5.7pt;margin-top:228.4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数据链路层交换的原理是怎样的呢？交换机是如何处理数据顿的呢？下面的内</w:t>
                      </w:r>
                      <w:r>
                        <w:rPr>
                          <w:rFonts w:eastAsia="新宋体" w:cs="SimSun" w:ascii="SimSun" w:hAnsi="SimSun"/>
                          <w:sz w:val="11"/>
                          <w:szCs w:val="11"/>
                        </w:rPr>
                        <w:br/>
                      </w:r>
                      <w:r>
                        <w:rPr>
                          <w:rFonts w:ascii="SimSun" w:hAnsi="SimSun" w:cs="SimSun" w:eastAsia="新宋体"/>
                          <w:sz w:val="11"/>
                          <w:szCs w:val="11"/>
                        </w:rPr>
                        <w:t>容，我们将围绕这两个问题展开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555625</wp:posOffset>
                </wp:positionH>
                <wp:positionV relativeFrom="line">
                  <wp:posOffset>3543935</wp:posOffset>
                </wp:positionV>
                <wp:extent cx="6644005" cy="233680"/>
                <wp:effectExtent l="0" t="0" r="0" b="0"/>
                <wp:wrapSquare wrapText="bothSides"/>
                <wp:docPr id="402" name="Frame6"/>
                <a:graphic xmlns:a="http://schemas.openxmlformats.org/drawingml/2006/main">
                  <a:graphicData uri="http://schemas.microsoft.com/office/word/2010/wordprocessingShape">
                    <wps:wsp>
                      <wps:cNvSpPr txBox="1"/>
                      <wps:spPr>
                        <a:xfrm>
                          <a:off x="0" y="0"/>
                          <a:ext cx="664400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4.4.1</w:t>
                            </w:r>
                            <w:r>
                              <w:rPr>
                                <w:rFonts w:ascii="SimSun" w:hAnsi="SimSun" w:cs="SimSun" w:eastAsia="新宋体"/>
                                <w:sz w:val="17"/>
                                <w:szCs w:val="17"/>
                              </w:rPr>
                              <w:t>数据链路层交换</w:t>
                            </w:r>
                          </w:p>
                        </w:txbxContent>
                      </wps:txbx>
                      <wps:bodyPr anchor="t" lIns="53975" tIns="53975" rIns="53975" bIns="53975">
                        <a:spAutoFit/>
                      </wps:bodyPr>
                    </wps:wsp>
                  </a:graphicData>
                </a:graphic>
              </wp:anchor>
            </w:drawing>
          </mc:Choice>
          <mc:Fallback>
            <w:pict>
              <v:rect fillcolor="#729FCF" style="position:absolute;rotation:-0;width:523.15pt;height:18.4pt;mso-wrap-distance-left:5.7pt;mso-wrap-distance-right:5.7pt;mso-wrap-distance-top:5.7pt;mso-wrap-distance-bottom:5.7pt;margin-top:279.05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4.4.1</w:t>
                      </w:r>
                      <w:r>
                        <w:rPr>
                          <w:rFonts w:ascii="SimSun" w:hAnsi="SimSun" w:cs="SimSun" w:eastAsia="新宋体"/>
                          <w:sz w:val="17"/>
                          <w:szCs w:val="17"/>
                        </w:rPr>
                        <w:t>数据链路层交换</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3914140</wp:posOffset>
                </wp:positionV>
                <wp:extent cx="6981190" cy="433070"/>
                <wp:effectExtent l="0" t="0" r="0" b="0"/>
                <wp:wrapSquare wrapText="bothSides"/>
                <wp:docPr id="403" name="Frame7"/>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当数据帧从交换机的某个端口到达时，交换机将运行一个算法，作出如何处理该</w:t>
                            </w:r>
                            <w:r>
                              <w:rPr>
                                <w:rFonts w:eastAsia="新宋体" w:cs="SimSun" w:ascii="SimSun" w:hAnsi="SimSun"/>
                                <w:sz w:val="11"/>
                                <w:szCs w:val="11"/>
                              </w:rPr>
                              <w:br/>
                            </w:r>
                            <w:r>
                              <w:rPr>
                                <w:rFonts w:ascii="SimSun" w:hAnsi="SimSun" w:cs="SimSun" w:eastAsia="新宋体"/>
                                <w:sz w:val="11"/>
                                <w:szCs w:val="11"/>
                              </w:rPr>
                              <w:t>数据帧的决策，我们把该算法简单称为“三选一”决策。交换机收到数据帧后，打开帧</w:t>
                            </w:r>
                            <w:r>
                              <w:rPr>
                                <w:rFonts w:eastAsia="新宋体" w:cs="SimSun" w:ascii="SimSun" w:hAnsi="SimSun"/>
                                <w:sz w:val="11"/>
                                <w:szCs w:val="11"/>
                              </w:rPr>
                              <w:br/>
                            </w:r>
                            <w:r>
                              <w:rPr>
                                <w:rFonts w:ascii="SimSun" w:hAnsi="SimSun" w:cs="SimSun" w:eastAsia="新宋体"/>
                                <w:sz w:val="11"/>
                                <w:szCs w:val="11"/>
                              </w:rPr>
                              <w:t>头，读取每个字段，在</w:t>
                            </w:r>
                            <w:r>
                              <w:rPr>
                                <w:rFonts w:eastAsia="新宋体" w:cs="SimSun" w:ascii="SimSun" w:hAnsi="SimSun"/>
                                <w:sz w:val="11"/>
                                <w:szCs w:val="11"/>
                              </w:rPr>
                              <w:t>MAC</w:t>
                            </w:r>
                            <w:r>
                              <w:rPr>
                                <w:rFonts w:ascii="SimSun" w:hAnsi="SimSun" w:cs="SimSun" w:eastAsia="新宋体"/>
                                <w:sz w:val="11"/>
                                <w:szCs w:val="11"/>
                              </w:rPr>
                              <w:t>地址表中查找该数据帧的“目的地址”</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308.2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当数据帧从交换机的某个端口到达时，交换机将运行一个算法，作出如何处理该</w:t>
                      </w:r>
                      <w:r>
                        <w:rPr>
                          <w:rFonts w:eastAsia="新宋体" w:cs="SimSun" w:ascii="SimSun" w:hAnsi="SimSun"/>
                          <w:sz w:val="11"/>
                          <w:szCs w:val="11"/>
                        </w:rPr>
                        <w:br/>
                      </w:r>
                      <w:r>
                        <w:rPr>
                          <w:rFonts w:ascii="SimSun" w:hAnsi="SimSun" w:cs="SimSun" w:eastAsia="新宋体"/>
                          <w:sz w:val="11"/>
                          <w:szCs w:val="11"/>
                        </w:rPr>
                        <w:t>数据帧的决策，我们把该算法简单称为“三选一”决策。交换机收到数据帧后，打开帧</w:t>
                      </w:r>
                      <w:r>
                        <w:rPr>
                          <w:rFonts w:eastAsia="新宋体" w:cs="SimSun" w:ascii="SimSun" w:hAnsi="SimSun"/>
                          <w:sz w:val="11"/>
                          <w:szCs w:val="11"/>
                        </w:rPr>
                        <w:br/>
                      </w:r>
                      <w:r>
                        <w:rPr>
                          <w:rFonts w:ascii="SimSun" w:hAnsi="SimSun" w:cs="SimSun" w:eastAsia="新宋体"/>
                          <w:sz w:val="11"/>
                          <w:szCs w:val="11"/>
                        </w:rPr>
                        <w:t>头，读取每个字段，在</w:t>
                      </w:r>
                      <w:r>
                        <w:rPr>
                          <w:rFonts w:eastAsia="新宋体" w:cs="SimSun" w:ascii="SimSun" w:hAnsi="SimSun"/>
                          <w:sz w:val="11"/>
                          <w:szCs w:val="11"/>
                        </w:rPr>
                        <w:t>MAC</w:t>
                      </w:r>
                      <w:r>
                        <w:rPr>
                          <w:rFonts w:ascii="SimSun" w:hAnsi="SimSun" w:cs="SimSun" w:eastAsia="新宋体"/>
                          <w:sz w:val="11"/>
                          <w:szCs w:val="11"/>
                        </w:rPr>
                        <w:t>地址表中查找该数据帧的“目的地址”</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218440</wp:posOffset>
                </wp:positionH>
                <wp:positionV relativeFrom="line">
                  <wp:posOffset>4669155</wp:posOffset>
                </wp:positionV>
                <wp:extent cx="6981190" cy="554990"/>
                <wp:effectExtent l="0" t="0" r="0" b="0"/>
                <wp:wrapSquare wrapText="bothSides"/>
                <wp:docPr id="404" name="Frame8"/>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）如果查找到了目的地址，且指示转出的端口与到达的端口不是同一个端口，</w:t>
                            </w:r>
                            <w:r>
                              <w:rPr>
                                <w:rFonts w:eastAsia="新宋体" w:cs="SimSun" w:ascii="SimSun" w:hAnsi="SimSun"/>
                                <w:sz w:val="11"/>
                                <w:szCs w:val="11"/>
                              </w:rPr>
                              <w:br/>
                            </w:r>
                            <w:r>
                              <w:rPr>
                                <w:rFonts w:ascii="SimSun" w:hAnsi="SimSun" w:cs="SimSun" w:eastAsia="新宋体"/>
                                <w:sz w:val="11"/>
                                <w:szCs w:val="11"/>
                              </w:rPr>
                              <w:t>则按照指示的转出端口转发。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）如果查找到了目的地址，但指示转出的端口与到达的端口是同一个端口，则</w:t>
                            </w:r>
                            <w:r>
                              <w:rPr>
                                <w:rFonts w:eastAsia="新宋体" w:cs="SimSun" w:ascii="SimSun" w:hAnsi="SimSun"/>
                                <w:sz w:val="11"/>
                                <w:szCs w:val="11"/>
                              </w:rPr>
                              <w:br/>
                            </w:r>
                            <w:r>
                              <w:rPr>
                                <w:rFonts w:ascii="SimSun" w:hAnsi="SimSun" w:cs="SimSun" w:eastAsia="新宋体"/>
                                <w:sz w:val="11"/>
                                <w:szCs w:val="11"/>
                              </w:rPr>
                              <w:t>丢弃这个数据帧</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367.6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）如果查找到了目的地址，且指示转出的端口与到达的端口不是同一个端口，</w:t>
                      </w:r>
                      <w:r>
                        <w:rPr>
                          <w:rFonts w:eastAsia="新宋体" w:cs="SimSun" w:ascii="SimSun" w:hAnsi="SimSun"/>
                          <w:sz w:val="11"/>
                          <w:szCs w:val="11"/>
                        </w:rPr>
                        <w:br/>
                      </w:r>
                      <w:r>
                        <w:rPr>
                          <w:rFonts w:ascii="SimSun" w:hAnsi="SimSun" w:cs="SimSun" w:eastAsia="新宋体"/>
                          <w:sz w:val="11"/>
                          <w:szCs w:val="11"/>
                        </w:rPr>
                        <w:t>则按照指示的转出端口转发。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）如果查找到了目的地址，但指示转出的端口与到达的端口是同一个端口，则</w:t>
                      </w:r>
                      <w:r>
                        <w:rPr>
                          <w:rFonts w:eastAsia="新宋体" w:cs="SimSun" w:ascii="SimSun" w:hAnsi="SimSun"/>
                          <w:sz w:val="11"/>
                          <w:szCs w:val="11"/>
                        </w:rPr>
                        <w:br/>
                      </w:r>
                      <w:r>
                        <w:rPr>
                          <w:rFonts w:ascii="SimSun" w:hAnsi="SimSun" w:cs="SimSun" w:eastAsia="新宋体"/>
                          <w:sz w:val="11"/>
                          <w:szCs w:val="11"/>
                        </w:rPr>
                        <w:t>丢弃这个数据帧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218440</wp:posOffset>
                </wp:positionH>
                <wp:positionV relativeFrom="line">
                  <wp:posOffset>5681345</wp:posOffset>
                </wp:positionV>
                <wp:extent cx="6981190" cy="554990"/>
                <wp:effectExtent l="0" t="0" r="0" b="0"/>
                <wp:wrapSquare wrapText="bothSides"/>
                <wp:docPr id="405" name="Frame9"/>
                <a:graphic xmlns:a="http://schemas.openxmlformats.org/drawingml/2006/main">
                  <a:graphicData uri="http://schemas.microsoft.com/office/word/2010/wordprocessingShape">
                    <wps:wsp>
                      <wps:cNvSpPr txBox="1"/>
                      <wps:spPr>
                        <a:xfrm>
                          <a:off x="0" y="0"/>
                          <a:ext cx="69811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）如果找不到目的地址，则将泛洪（广播）该数据顿，即把它从除了到达的那个</w:t>
                            </w:r>
                            <w:r>
                              <w:rPr>
                                <w:rFonts w:eastAsia="新宋体" w:cs="SimSun" w:ascii="SimSun" w:hAnsi="SimSun"/>
                                <w:sz w:val="11"/>
                                <w:szCs w:val="11"/>
                              </w:rPr>
                              <w:br/>
                            </w:r>
                            <w:r>
                              <w:rPr>
                                <w:rFonts w:ascii="SimSun" w:hAnsi="SimSun" w:cs="SimSun" w:eastAsia="新宋体"/>
                                <w:sz w:val="11"/>
                                <w:szCs w:val="11"/>
                              </w:rPr>
                              <w:t>端口外的其他所有端口转出</w:t>
                            </w:r>
                            <w:r>
                              <w:rPr>
                                <w:rFonts w:eastAsia="新宋体" w:cs="SimSun" w:ascii="SimSun" w:hAnsi="SimSun"/>
                                <w:sz w:val="11"/>
                                <w:szCs w:val="11"/>
                              </w:rPr>
                              <w:br/>
                            </w:r>
                            <w:r>
                              <w:rPr>
                                <w:rFonts w:ascii="SimSun" w:hAnsi="SimSun" w:cs="SimSun" w:eastAsia="新宋体"/>
                                <w:sz w:val="11"/>
                                <w:szCs w:val="11"/>
                              </w:rPr>
                              <w:t>每个数据帧到达时，交换机都会运行上述算法，作出“三选一”的决策，这个决策的</w:t>
                            </w:r>
                            <w:r>
                              <w:rPr>
                                <w:rFonts w:eastAsia="新宋体" w:cs="SimSun" w:ascii="SimSun" w:hAnsi="SimSun"/>
                                <w:sz w:val="11"/>
                                <w:szCs w:val="11"/>
                              </w:rPr>
                              <w:br/>
                            </w:r>
                            <w:r>
                              <w:rPr>
                                <w:rFonts w:ascii="SimSun" w:hAnsi="SimSun" w:cs="SimSun" w:eastAsia="新宋体"/>
                                <w:sz w:val="11"/>
                                <w:szCs w:val="11"/>
                              </w:rPr>
                              <w:t>关键是查找</w:t>
                            </w:r>
                            <w:r>
                              <w:rPr>
                                <w:rFonts w:eastAsia="新宋体" w:cs="SimSun" w:ascii="SimSun" w:hAnsi="SimSun"/>
                                <w:sz w:val="11"/>
                                <w:szCs w:val="11"/>
                              </w:rPr>
                              <w:t>MAC</w:t>
                            </w:r>
                            <w:r>
                              <w:rPr>
                                <w:rFonts w:ascii="SimSun" w:hAnsi="SimSun" w:cs="SimSun" w:eastAsia="新宋体"/>
                                <w:sz w:val="11"/>
                                <w:szCs w:val="11"/>
                              </w:rPr>
                              <w:t>地址表。</w:t>
                            </w:r>
                          </w:p>
                        </w:txbxContent>
                      </wps:txbx>
                      <wps:bodyPr anchor="t" lIns="53975" tIns="53975" rIns="53975" bIns="53975">
                        <a:spAutoFit/>
                      </wps:bodyPr>
                    </wps:wsp>
                  </a:graphicData>
                </a:graphic>
              </wp:anchor>
            </w:drawing>
          </mc:Choice>
          <mc:Fallback>
            <w:pict>
              <v:rect fillcolor="#729FCF" style="position:absolute;rotation:-0;width:549.7pt;height:43.7pt;mso-wrap-distance-left:5.7pt;mso-wrap-distance-right:5.7pt;mso-wrap-distance-top:5.7pt;mso-wrap-distance-bottom:5.7pt;margin-top:447.3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）如果找不到目的地址，则将泛洪（广播）该数据顿，即把它从除了到达的那个</w:t>
                      </w:r>
                      <w:r>
                        <w:rPr>
                          <w:rFonts w:eastAsia="新宋体" w:cs="SimSun" w:ascii="SimSun" w:hAnsi="SimSun"/>
                          <w:sz w:val="11"/>
                          <w:szCs w:val="11"/>
                        </w:rPr>
                        <w:br/>
                      </w:r>
                      <w:r>
                        <w:rPr>
                          <w:rFonts w:ascii="SimSun" w:hAnsi="SimSun" w:cs="SimSun" w:eastAsia="新宋体"/>
                          <w:sz w:val="11"/>
                          <w:szCs w:val="11"/>
                        </w:rPr>
                        <w:t>端口外的其他所有端口转出</w:t>
                      </w:r>
                      <w:r>
                        <w:rPr>
                          <w:rFonts w:eastAsia="新宋体" w:cs="SimSun" w:ascii="SimSun" w:hAnsi="SimSun"/>
                          <w:sz w:val="11"/>
                          <w:szCs w:val="11"/>
                        </w:rPr>
                        <w:br/>
                      </w:r>
                      <w:r>
                        <w:rPr>
                          <w:rFonts w:ascii="SimSun" w:hAnsi="SimSun" w:cs="SimSun" w:eastAsia="新宋体"/>
                          <w:sz w:val="11"/>
                          <w:szCs w:val="11"/>
                        </w:rPr>
                        <w:t>每个数据帧到达时，交换机都会运行上述算法，作出“三选一”的决策，这个决策的</w:t>
                      </w:r>
                      <w:r>
                        <w:rPr>
                          <w:rFonts w:eastAsia="新宋体" w:cs="SimSun" w:ascii="SimSun" w:hAnsi="SimSun"/>
                          <w:sz w:val="11"/>
                          <w:szCs w:val="11"/>
                        </w:rPr>
                        <w:br/>
                      </w:r>
                      <w:r>
                        <w:rPr>
                          <w:rFonts w:ascii="SimSun" w:hAnsi="SimSun" w:cs="SimSun" w:eastAsia="新宋体"/>
                          <w:sz w:val="11"/>
                          <w:szCs w:val="11"/>
                        </w:rPr>
                        <w:t>关键是查找</w:t>
                      </w:r>
                      <w:r>
                        <w:rPr>
                          <w:rFonts w:eastAsia="新宋体" w:cs="SimSun" w:ascii="SimSun" w:hAnsi="SimSun"/>
                          <w:sz w:val="11"/>
                          <w:szCs w:val="11"/>
                        </w:rPr>
                        <w:t>MAC</w:t>
                      </w:r>
                      <w:r>
                        <w:rPr>
                          <w:rFonts w:ascii="SimSun" w:hAnsi="SimSun" w:cs="SimSun" w:eastAsia="新宋体"/>
                          <w:sz w:val="11"/>
                          <w:szCs w:val="11"/>
                        </w:rPr>
                        <w:t>地址表。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210185</wp:posOffset>
                </wp:positionH>
                <wp:positionV relativeFrom="line">
                  <wp:posOffset>6693535</wp:posOffset>
                </wp:positionV>
                <wp:extent cx="6989445" cy="554990"/>
                <wp:effectExtent l="0" t="0" r="0" b="0"/>
                <wp:wrapSquare wrapText="bothSides"/>
                <wp:docPr id="406" name="Frame10"/>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地址表从何而来呢？是通过学习而来。交换机每收到一个数据帧，都会提</w:t>
                            </w:r>
                            <w:r>
                              <w:rPr>
                                <w:rFonts w:eastAsia="新宋体" w:cs="SimSun" w:ascii="SimSun" w:hAnsi="SimSun"/>
                                <w:sz w:val="11"/>
                                <w:szCs w:val="11"/>
                              </w:rPr>
                              <w:br/>
                            </w:r>
                            <w:r>
                              <w:rPr>
                                <w:rFonts w:ascii="SimSun" w:hAnsi="SimSun" w:cs="SimSun" w:eastAsia="新宋体"/>
                                <w:sz w:val="11"/>
                                <w:szCs w:val="11"/>
                              </w:rPr>
                              <w:t>取出数据顿中的源地址，把源地址和到达的端口写人</w:t>
                            </w:r>
                            <w:r>
                              <w:rPr>
                                <w:rFonts w:eastAsia="新宋体" w:cs="SimSun" w:ascii="SimSun" w:hAnsi="SimSun"/>
                                <w:sz w:val="11"/>
                                <w:szCs w:val="11"/>
                              </w:rPr>
                              <w:t>MAC</w:t>
                            </w:r>
                            <w:r>
                              <w:rPr>
                                <w:rFonts w:ascii="SimSun" w:hAnsi="SimSun" w:cs="SimSun" w:eastAsia="新宋体"/>
                                <w:sz w:val="11"/>
                                <w:szCs w:val="11"/>
                              </w:rPr>
                              <w:t>地址表；从数据帧传输的</w:t>
                            </w:r>
                            <w:r>
                              <w:rPr>
                                <w:rFonts w:eastAsia="新宋体" w:cs="SimSun" w:ascii="SimSun" w:hAnsi="SimSun"/>
                                <w:sz w:val="11"/>
                                <w:szCs w:val="11"/>
                              </w:rPr>
                              <w:br/>
                            </w:r>
                            <w:r>
                              <w:rPr>
                                <w:rFonts w:ascii="SimSun" w:hAnsi="SimSun" w:cs="SimSun" w:eastAsia="新宋体"/>
                                <w:sz w:val="11"/>
                                <w:szCs w:val="11"/>
                              </w:rPr>
                              <w:t>方向来看，交换机回头看源</w:t>
                            </w:r>
                            <w:r>
                              <w:rPr>
                                <w:rFonts w:eastAsia="新宋体" w:cs="SimSun" w:ascii="SimSun" w:hAnsi="SimSun"/>
                                <w:sz w:val="11"/>
                                <w:szCs w:val="11"/>
                              </w:rPr>
                              <w:t>MAC</w:t>
                            </w:r>
                            <w:r>
                              <w:rPr>
                                <w:rFonts w:ascii="SimSun" w:hAnsi="SimSun" w:cs="SimSun" w:eastAsia="新宋体"/>
                                <w:sz w:val="11"/>
                                <w:szCs w:val="11"/>
                              </w:rPr>
                              <w:t>地址进行学习，所以，这个学习的方法称为逆向地址</w:t>
                            </w:r>
                            <w:r>
                              <w:rPr>
                                <w:rFonts w:eastAsia="新宋体" w:cs="SimSun" w:ascii="SimSun" w:hAnsi="SimSun"/>
                                <w:sz w:val="11"/>
                                <w:szCs w:val="11"/>
                              </w:rPr>
                              <w:br/>
                            </w:r>
                            <w:r>
                              <w:rPr>
                                <w:rFonts w:ascii="SimSun" w:hAnsi="SimSun" w:cs="SimSun" w:eastAsia="新宋体"/>
                                <w:sz w:val="11"/>
                                <w:szCs w:val="11"/>
                              </w:rPr>
                              <w:t>学习。</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527.0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MAC</w:t>
                      </w:r>
                      <w:r>
                        <w:rPr>
                          <w:rFonts w:ascii="SimSun" w:hAnsi="SimSun" w:cs="SimSun" w:eastAsia="新宋体"/>
                          <w:sz w:val="11"/>
                          <w:szCs w:val="11"/>
                        </w:rPr>
                        <w:t>地址表从何而来呢？是通过学习而来。交换机每收到一个数据帧，都会提</w:t>
                      </w:r>
                      <w:r>
                        <w:rPr>
                          <w:rFonts w:eastAsia="新宋体" w:cs="SimSun" w:ascii="SimSun" w:hAnsi="SimSun"/>
                          <w:sz w:val="11"/>
                          <w:szCs w:val="11"/>
                        </w:rPr>
                        <w:br/>
                      </w:r>
                      <w:r>
                        <w:rPr>
                          <w:rFonts w:ascii="SimSun" w:hAnsi="SimSun" w:cs="SimSun" w:eastAsia="新宋体"/>
                          <w:sz w:val="11"/>
                          <w:szCs w:val="11"/>
                        </w:rPr>
                        <w:t>取出数据顿中的源地址，把源地址和到达的端口写人</w:t>
                      </w:r>
                      <w:r>
                        <w:rPr>
                          <w:rFonts w:eastAsia="新宋体" w:cs="SimSun" w:ascii="SimSun" w:hAnsi="SimSun"/>
                          <w:sz w:val="11"/>
                          <w:szCs w:val="11"/>
                        </w:rPr>
                        <w:t>MAC</w:t>
                      </w:r>
                      <w:r>
                        <w:rPr>
                          <w:rFonts w:ascii="SimSun" w:hAnsi="SimSun" w:cs="SimSun" w:eastAsia="新宋体"/>
                          <w:sz w:val="11"/>
                          <w:szCs w:val="11"/>
                        </w:rPr>
                        <w:t>地址表；从数据帧传输的</w:t>
                      </w:r>
                      <w:r>
                        <w:rPr>
                          <w:rFonts w:eastAsia="新宋体" w:cs="SimSun" w:ascii="SimSun" w:hAnsi="SimSun"/>
                          <w:sz w:val="11"/>
                          <w:szCs w:val="11"/>
                        </w:rPr>
                        <w:br/>
                      </w:r>
                      <w:r>
                        <w:rPr>
                          <w:rFonts w:ascii="SimSun" w:hAnsi="SimSun" w:cs="SimSun" w:eastAsia="新宋体"/>
                          <w:sz w:val="11"/>
                          <w:szCs w:val="11"/>
                        </w:rPr>
                        <w:t>方向来看，交换机回头看源</w:t>
                      </w:r>
                      <w:r>
                        <w:rPr>
                          <w:rFonts w:eastAsia="新宋体" w:cs="SimSun" w:ascii="SimSun" w:hAnsi="SimSun"/>
                          <w:sz w:val="11"/>
                          <w:szCs w:val="11"/>
                        </w:rPr>
                        <w:t>MAC</w:t>
                      </w:r>
                      <w:r>
                        <w:rPr>
                          <w:rFonts w:ascii="SimSun" w:hAnsi="SimSun" w:cs="SimSun" w:eastAsia="新宋体"/>
                          <w:sz w:val="11"/>
                          <w:szCs w:val="11"/>
                        </w:rPr>
                        <w:t>地址进行学习，所以，这个学习的方法称为逆向地址</w:t>
                      </w:r>
                      <w:r>
                        <w:rPr>
                          <w:rFonts w:eastAsia="新宋体" w:cs="SimSun" w:ascii="SimSun" w:hAnsi="SimSun"/>
                          <w:sz w:val="11"/>
                          <w:szCs w:val="11"/>
                        </w:rPr>
                        <w:br/>
                      </w:r>
                      <w:r>
                        <w:rPr>
                          <w:rFonts w:ascii="SimSun" w:hAnsi="SimSun" w:cs="SimSun" w:eastAsia="新宋体"/>
                          <w:sz w:val="11"/>
                          <w:szCs w:val="11"/>
                        </w:rPr>
                        <w:t>学习。</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210185</wp:posOffset>
                </wp:positionH>
                <wp:positionV relativeFrom="line">
                  <wp:posOffset>7698105</wp:posOffset>
                </wp:positionV>
                <wp:extent cx="6989445" cy="554990"/>
                <wp:effectExtent l="0" t="0" r="0" b="0"/>
                <wp:wrapSquare wrapText="bothSides"/>
                <wp:docPr id="407" name="Frame11"/>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举个例子理解二层交换原理。图</w:t>
                            </w:r>
                            <w:r>
                              <w:rPr>
                                <w:rFonts w:eastAsia="新宋体" w:cs="SimSun" w:ascii="SimSun" w:hAnsi="SimSun"/>
                                <w:sz w:val="11"/>
                                <w:szCs w:val="11"/>
                              </w:rPr>
                              <w:t>4-30</w:t>
                            </w:r>
                            <w:r>
                              <w:rPr>
                                <w:rFonts w:ascii="SimSun" w:hAnsi="SimSun" w:cs="SimSun" w:eastAsia="新宋体"/>
                                <w:sz w:val="11"/>
                                <w:szCs w:val="11"/>
                              </w:rPr>
                              <w:t>是一个典型的以太网接入拓扑，假设以太</w:t>
                            </w:r>
                            <w:r>
                              <w:rPr>
                                <w:rFonts w:eastAsia="新宋体" w:cs="SimSun" w:ascii="SimSun" w:hAnsi="SimSun"/>
                                <w:sz w:val="11"/>
                                <w:szCs w:val="11"/>
                              </w:rPr>
                              <w:br/>
                            </w:r>
                            <w:r>
                              <w:rPr>
                                <w:rFonts w:ascii="SimSun" w:hAnsi="SimSun" w:cs="SimSun" w:eastAsia="新宋体"/>
                                <w:sz w:val="11"/>
                                <w:szCs w:val="11"/>
                              </w:rPr>
                              <w:t>网交换机</w:t>
                            </w:r>
                            <w:r>
                              <w:rPr>
                                <w:rFonts w:eastAsia="新宋体" w:cs="SimSun" w:ascii="SimSun" w:hAnsi="SimSun"/>
                                <w:sz w:val="11"/>
                                <w:szCs w:val="11"/>
                              </w:rPr>
                              <w:t>SW1</w:t>
                            </w:r>
                            <w:r>
                              <w:rPr>
                                <w:rFonts w:ascii="SimSun" w:hAnsi="SimSun" w:cs="SimSun" w:eastAsia="新宋体"/>
                                <w:sz w:val="11"/>
                                <w:szCs w:val="11"/>
                              </w:rPr>
                              <w:t>和</w:t>
                            </w:r>
                            <w:r>
                              <w:rPr>
                                <w:rFonts w:eastAsia="新宋体" w:cs="SimSun" w:ascii="SimSun" w:hAnsi="SimSun"/>
                                <w:sz w:val="11"/>
                                <w:szCs w:val="11"/>
                              </w:rPr>
                              <w:t>SW2</w:t>
                            </w:r>
                            <w:r>
                              <w:rPr>
                                <w:rFonts w:ascii="SimSun" w:hAnsi="SimSun" w:cs="SimSun" w:eastAsia="新宋体"/>
                                <w:sz w:val="11"/>
                                <w:szCs w:val="11"/>
                              </w:rPr>
                              <w:t>刚开始工作时，</w:t>
                            </w:r>
                            <w:r>
                              <w:rPr>
                                <w:rFonts w:eastAsia="新宋体" w:cs="SimSun" w:ascii="SimSun" w:hAnsi="SimSun"/>
                                <w:sz w:val="11"/>
                                <w:szCs w:val="11"/>
                              </w:rPr>
                              <w:t>MAC</w:t>
                            </w:r>
                            <w:r>
                              <w:rPr>
                                <w:rFonts w:ascii="SimSun" w:hAnsi="SimSun" w:cs="SimSun" w:eastAsia="新宋体"/>
                                <w:sz w:val="11"/>
                                <w:szCs w:val="11"/>
                              </w:rPr>
                              <w:t>地址表为空。为方便起见，假设四台工作</w:t>
                            </w:r>
                            <w:r>
                              <w:rPr>
                                <w:rFonts w:eastAsia="新宋体" w:cs="SimSun" w:ascii="SimSun" w:hAnsi="SimSun"/>
                                <w:sz w:val="11"/>
                                <w:szCs w:val="11"/>
                              </w:rPr>
                              <w:br/>
                            </w:r>
                            <w:r>
                              <w:rPr>
                                <w:rFonts w:ascii="SimSun" w:hAnsi="SimSun" w:cs="SimSun" w:eastAsia="新宋体"/>
                                <w:sz w:val="11"/>
                                <w:szCs w:val="11"/>
                              </w:rPr>
                              <w:t>站的</w:t>
                            </w:r>
                            <w:r>
                              <w:rPr>
                                <w:rFonts w:eastAsia="新宋体" w:cs="SimSun" w:ascii="SimSun" w:hAnsi="SimSun"/>
                                <w:sz w:val="11"/>
                                <w:szCs w:val="11"/>
                              </w:rPr>
                              <w:t>MAC</w:t>
                            </w:r>
                            <w:r>
                              <w:rPr>
                                <w:rFonts w:ascii="SimSun" w:hAnsi="SimSun" w:cs="SimSun" w:eastAsia="新宋体"/>
                                <w:sz w:val="11"/>
                                <w:szCs w:val="11"/>
                              </w:rPr>
                              <w:t>地址分别是</w:t>
                            </w:r>
                            <w:r>
                              <w:rPr>
                                <w:rFonts w:eastAsia="新宋体" w:cs="SimSun" w:ascii="SimSun" w:hAnsi="SimSun"/>
                                <w:sz w:val="11"/>
                                <w:szCs w:val="11"/>
                              </w:rPr>
                              <w:t>AAAA.AAAA.AAAA</w:t>
                            </w:r>
                            <w:r>
                              <w:rPr>
                                <w:rFonts w:ascii="SimSun" w:hAnsi="SimSun" w:cs="SimSun" w:eastAsia="新宋体"/>
                                <w:sz w:val="11"/>
                                <w:szCs w:val="11"/>
                              </w:rPr>
                              <w:t>、</w:t>
                            </w:r>
                            <w:r>
                              <w:rPr>
                                <w:rFonts w:eastAsia="新宋体" w:cs="SimSun" w:ascii="SimSun" w:hAnsi="SimSun"/>
                                <w:sz w:val="11"/>
                                <w:szCs w:val="11"/>
                              </w:rPr>
                              <w:t>BBBB.BBBB.BBBB</w:t>
                            </w:r>
                            <w:r>
                              <w:rPr>
                                <w:rFonts w:ascii="SimSun" w:hAnsi="SimSun" w:cs="SimSun" w:eastAsia="新宋体"/>
                                <w:sz w:val="11"/>
                                <w:szCs w:val="11"/>
                              </w:rPr>
                              <w:t>、</w:t>
                            </w:r>
                            <w:r>
                              <w:rPr>
                                <w:rFonts w:eastAsia="新宋体" w:cs="SimSun" w:ascii="SimSun" w:hAnsi="SimSun"/>
                                <w:sz w:val="11"/>
                                <w:szCs w:val="11"/>
                              </w:rPr>
                              <w:t>CCCC.CCCC</w:t>
                              <w:br/>
                              <w:t>CCCC</w:t>
                            </w:r>
                            <w:r>
                              <w:rPr>
                                <w:rFonts w:ascii="SimSun" w:hAnsi="SimSun" w:cs="SimSun" w:eastAsia="新宋体"/>
                                <w:sz w:val="11"/>
                                <w:szCs w:val="11"/>
                              </w:rPr>
                              <w:t>和</w:t>
                            </w:r>
                            <w:r>
                              <w:rPr>
                                <w:rFonts w:eastAsia="新宋体" w:cs="SimSun" w:ascii="SimSun" w:hAnsi="SimSun"/>
                                <w:sz w:val="11"/>
                                <w:szCs w:val="11"/>
                              </w:rPr>
                              <w:t>DDDD.DDDD.DDDD</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606.1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举个例子理解二层交换原理。图</w:t>
                      </w:r>
                      <w:r>
                        <w:rPr>
                          <w:rFonts w:eastAsia="新宋体" w:cs="SimSun" w:ascii="SimSun" w:hAnsi="SimSun"/>
                          <w:sz w:val="11"/>
                          <w:szCs w:val="11"/>
                        </w:rPr>
                        <w:t>4-30</w:t>
                      </w:r>
                      <w:r>
                        <w:rPr>
                          <w:rFonts w:ascii="SimSun" w:hAnsi="SimSun" w:cs="SimSun" w:eastAsia="新宋体"/>
                          <w:sz w:val="11"/>
                          <w:szCs w:val="11"/>
                        </w:rPr>
                        <w:t>是一个典型的以太网接入拓扑，假设以太</w:t>
                      </w:r>
                      <w:r>
                        <w:rPr>
                          <w:rFonts w:eastAsia="新宋体" w:cs="SimSun" w:ascii="SimSun" w:hAnsi="SimSun"/>
                          <w:sz w:val="11"/>
                          <w:szCs w:val="11"/>
                        </w:rPr>
                        <w:br/>
                      </w:r>
                      <w:r>
                        <w:rPr>
                          <w:rFonts w:ascii="SimSun" w:hAnsi="SimSun" w:cs="SimSun" w:eastAsia="新宋体"/>
                          <w:sz w:val="11"/>
                          <w:szCs w:val="11"/>
                        </w:rPr>
                        <w:t>网交换机</w:t>
                      </w:r>
                      <w:r>
                        <w:rPr>
                          <w:rFonts w:eastAsia="新宋体" w:cs="SimSun" w:ascii="SimSun" w:hAnsi="SimSun"/>
                          <w:sz w:val="11"/>
                          <w:szCs w:val="11"/>
                        </w:rPr>
                        <w:t>SW1</w:t>
                      </w:r>
                      <w:r>
                        <w:rPr>
                          <w:rFonts w:ascii="SimSun" w:hAnsi="SimSun" w:cs="SimSun" w:eastAsia="新宋体"/>
                          <w:sz w:val="11"/>
                          <w:szCs w:val="11"/>
                        </w:rPr>
                        <w:t>和</w:t>
                      </w:r>
                      <w:r>
                        <w:rPr>
                          <w:rFonts w:eastAsia="新宋体" w:cs="SimSun" w:ascii="SimSun" w:hAnsi="SimSun"/>
                          <w:sz w:val="11"/>
                          <w:szCs w:val="11"/>
                        </w:rPr>
                        <w:t>SW2</w:t>
                      </w:r>
                      <w:r>
                        <w:rPr>
                          <w:rFonts w:ascii="SimSun" w:hAnsi="SimSun" w:cs="SimSun" w:eastAsia="新宋体"/>
                          <w:sz w:val="11"/>
                          <w:szCs w:val="11"/>
                        </w:rPr>
                        <w:t>刚开始工作时，</w:t>
                      </w:r>
                      <w:r>
                        <w:rPr>
                          <w:rFonts w:eastAsia="新宋体" w:cs="SimSun" w:ascii="SimSun" w:hAnsi="SimSun"/>
                          <w:sz w:val="11"/>
                          <w:szCs w:val="11"/>
                        </w:rPr>
                        <w:t>MAC</w:t>
                      </w:r>
                      <w:r>
                        <w:rPr>
                          <w:rFonts w:ascii="SimSun" w:hAnsi="SimSun" w:cs="SimSun" w:eastAsia="新宋体"/>
                          <w:sz w:val="11"/>
                          <w:szCs w:val="11"/>
                        </w:rPr>
                        <w:t>地址表为空。为方便起见，假设四台工作</w:t>
                      </w:r>
                      <w:r>
                        <w:rPr>
                          <w:rFonts w:eastAsia="新宋体" w:cs="SimSun" w:ascii="SimSun" w:hAnsi="SimSun"/>
                          <w:sz w:val="11"/>
                          <w:szCs w:val="11"/>
                        </w:rPr>
                        <w:br/>
                      </w:r>
                      <w:r>
                        <w:rPr>
                          <w:rFonts w:ascii="SimSun" w:hAnsi="SimSun" w:cs="SimSun" w:eastAsia="新宋体"/>
                          <w:sz w:val="11"/>
                          <w:szCs w:val="11"/>
                        </w:rPr>
                        <w:t>站的</w:t>
                      </w:r>
                      <w:r>
                        <w:rPr>
                          <w:rFonts w:eastAsia="新宋体" w:cs="SimSun" w:ascii="SimSun" w:hAnsi="SimSun"/>
                          <w:sz w:val="11"/>
                          <w:szCs w:val="11"/>
                        </w:rPr>
                        <w:t>MAC</w:t>
                      </w:r>
                      <w:r>
                        <w:rPr>
                          <w:rFonts w:ascii="SimSun" w:hAnsi="SimSun" w:cs="SimSun" w:eastAsia="新宋体"/>
                          <w:sz w:val="11"/>
                          <w:szCs w:val="11"/>
                        </w:rPr>
                        <w:t>地址分别是</w:t>
                      </w:r>
                      <w:r>
                        <w:rPr>
                          <w:rFonts w:eastAsia="新宋体" w:cs="SimSun" w:ascii="SimSun" w:hAnsi="SimSun"/>
                          <w:sz w:val="11"/>
                          <w:szCs w:val="11"/>
                        </w:rPr>
                        <w:t>AAAA.AAAA.AAAA</w:t>
                      </w:r>
                      <w:r>
                        <w:rPr>
                          <w:rFonts w:ascii="SimSun" w:hAnsi="SimSun" w:cs="SimSun" w:eastAsia="新宋体"/>
                          <w:sz w:val="11"/>
                          <w:szCs w:val="11"/>
                        </w:rPr>
                        <w:t>、</w:t>
                      </w:r>
                      <w:r>
                        <w:rPr>
                          <w:rFonts w:eastAsia="新宋体" w:cs="SimSun" w:ascii="SimSun" w:hAnsi="SimSun"/>
                          <w:sz w:val="11"/>
                          <w:szCs w:val="11"/>
                        </w:rPr>
                        <w:t>BBBB.BBBB.BBBB</w:t>
                      </w:r>
                      <w:r>
                        <w:rPr>
                          <w:rFonts w:ascii="SimSun" w:hAnsi="SimSun" w:cs="SimSun" w:eastAsia="新宋体"/>
                          <w:sz w:val="11"/>
                          <w:szCs w:val="11"/>
                        </w:rPr>
                        <w:t>、</w:t>
                      </w:r>
                      <w:r>
                        <w:rPr>
                          <w:rFonts w:eastAsia="新宋体" w:cs="SimSun" w:ascii="SimSun" w:hAnsi="SimSun"/>
                          <w:sz w:val="11"/>
                          <w:szCs w:val="11"/>
                        </w:rPr>
                        <w:t>CCCC.CCCC</w:t>
                        <w:br/>
                        <w:t>CCCC</w:t>
                      </w:r>
                      <w:r>
                        <w:rPr>
                          <w:rFonts w:ascii="SimSun" w:hAnsi="SimSun" w:cs="SimSun" w:eastAsia="新宋体"/>
                          <w:sz w:val="11"/>
                          <w:szCs w:val="11"/>
                        </w:rPr>
                        <w:t>和</w:t>
                      </w:r>
                      <w:r>
                        <w:rPr>
                          <w:rFonts w:eastAsia="新宋体" w:cs="SimSun" w:ascii="SimSun" w:hAnsi="SimSun"/>
                          <w:sz w:val="11"/>
                          <w:szCs w:val="11"/>
                        </w:rPr>
                        <w:t>DDDD.DDDD.DDDD</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4773295</wp:posOffset>
                </wp:positionH>
                <wp:positionV relativeFrom="line">
                  <wp:posOffset>9874885</wp:posOffset>
                </wp:positionV>
                <wp:extent cx="2426335" cy="311150"/>
                <wp:effectExtent l="0" t="0" r="0" b="0"/>
                <wp:wrapSquare wrapText="bothSides"/>
                <wp:docPr id="408" name="Frame12"/>
                <a:graphic xmlns:a="http://schemas.openxmlformats.org/drawingml/2006/main">
                  <a:graphicData uri="http://schemas.microsoft.com/office/word/2010/wordprocessingShape">
                    <wps:wsp>
                      <wps:cNvSpPr txBox="1"/>
                      <wps:spPr>
                        <a:xfrm>
                          <a:off x="0" y="0"/>
                          <a:ext cx="24263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Isalm s eta</w:t>
                              <w:br/>
                            </w:r>
                            <w:r>
                              <w:rPr>
                                <w:rFonts w:ascii="SimSun" w:hAnsi="SimSun" w:cs="SimSun" w:eastAsia="新宋体"/>
                                <w:sz w:val="11"/>
                                <w:szCs w:val="11"/>
                              </w:rPr>
                              <w:t>管指非味感交。如災</w:t>
                            </w:r>
                          </w:p>
                        </w:txbxContent>
                      </wps:txbx>
                      <wps:bodyPr anchor="t" lIns="53975" tIns="53975" rIns="53975" bIns="53975">
                        <a:spAutoFit/>
                      </wps:bodyPr>
                    </wps:wsp>
                  </a:graphicData>
                </a:graphic>
              </wp:anchor>
            </w:drawing>
          </mc:Choice>
          <mc:Fallback>
            <w:pict>
              <v:rect fillcolor="#729FCF" style="position:absolute;rotation:-0;width:191.05pt;height:24.5pt;mso-wrap-distance-left:5.7pt;mso-wrap-distance-right:5.7pt;mso-wrap-distance-top:5.7pt;mso-wrap-distance-bottom:5.7pt;margin-top:777.55pt;mso-position-vertical-relative:text;margin-left:37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Isalm s eta</w:t>
                        <w:br/>
                      </w:r>
                      <w:r>
                        <w:rPr>
                          <w:rFonts w:ascii="SimSun" w:hAnsi="SimSun" w:cs="SimSun" w:eastAsia="新宋体"/>
                          <w:sz w:val="11"/>
                          <w:szCs w:val="11"/>
                        </w:rPr>
                        <w:t>管指非味感交。如災</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1897380</wp:posOffset>
                </wp:positionH>
                <wp:positionV relativeFrom="line">
                  <wp:posOffset>10300970</wp:posOffset>
                </wp:positionV>
                <wp:extent cx="2875915" cy="189230"/>
                <wp:effectExtent l="0" t="0" r="0" b="0"/>
                <wp:wrapSquare wrapText="bothSides"/>
                <wp:docPr id="409" name="Frame13"/>
                <a:graphic xmlns:a="http://schemas.openxmlformats.org/drawingml/2006/main">
                  <a:graphicData uri="http://schemas.microsoft.com/office/word/2010/wordprocessingShape">
                    <wps:wsp>
                      <wps:cNvSpPr txBox="1"/>
                      <wps:spPr>
                        <a:xfrm>
                          <a:off x="0" y="0"/>
                          <a:ext cx="28759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4-30</w:t>
                            </w:r>
                            <w:r>
                              <w:rPr>
                                <w:rFonts w:ascii="SimSun" w:hAnsi="SimSun" w:cs="SimSun" w:eastAsia="新宋体"/>
                                <w:sz w:val="11"/>
                                <w:szCs w:val="11"/>
                              </w:rPr>
                              <w:t>通过以太网交换机的典型接入拓扑</w:t>
                            </w:r>
                          </w:p>
                        </w:txbxContent>
                      </wps:txbx>
                      <wps:bodyPr anchor="t" lIns="53975" tIns="53975" rIns="53975" bIns="53975">
                        <a:spAutoFit/>
                      </wps:bodyPr>
                    </wps:wsp>
                  </a:graphicData>
                </a:graphic>
              </wp:anchor>
            </w:drawing>
          </mc:Choice>
          <mc:Fallback>
            <w:pict>
              <v:rect fillcolor="#729FCF" style="position:absolute;rotation:-0;width:226.45pt;height:14.9pt;mso-wrap-distance-left:5.7pt;mso-wrap-distance-right:5.7pt;mso-wrap-distance-top:5.7pt;mso-wrap-distance-bottom:5.7pt;margin-top:811.1pt;mso-position-vertical-relative:text;margin-left:149.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4-30</w:t>
                      </w:r>
                      <w:r>
                        <w:rPr>
                          <w:rFonts w:ascii="SimSun" w:hAnsi="SimSun" w:cs="SimSun" w:eastAsia="新宋体"/>
                          <w:sz w:val="11"/>
                          <w:szCs w:val="11"/>
                        </w:rPr>
                        <w:t>通过以太网交换机的典型接入拓扑</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4773295</wp:posOffset>
                </wp:positionH>
                <wp:positionV relativeFrom="line">
                  <wp:posOffset>10453370</wp:posOffset>
                </wp:positionV>
                <wp:extent cx="2426335" cy="189230"/>
                <wp:effectExtent l="0" t="0" r="0" b="0"/>
                <wp:wrapSquare wrapText="bothSides"/>
                <wp:docPr id="410" name="Frame14"/>
                <a:graphic xmlns:a="http://schemas.openxmlformats.org/drawingml/2006/main">
                  <a:graphicData uri="http://schemas.microsoft.com/office/word/2010/wordprocessingShape">
                    <wps:wsp>
                      <wps:cNvSpPr txBox="1"/>
                      <wps:spPr>
                        <a:xfrm>
                          <a:off x="0" y="0"/>
                          <a:ext cx="24263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杀海汇即婴需</w:t>
                            </w:r>
                          </w:p>
                        </w:txbxContent>
                      </wps:txbx>
                      <wps:bodyPr anchor="t" lIns="53975" tIns="53975" rIns="53975" bIns="53975">
                        <a:spAutoFit/>
                      </wps:bodyPr>
                    </wps:wsp>
                  </a:graphicData>
                </a:graphic>
              </wp:anchor>
            </w:drawing>
          </mc:Choice>
          <mc:Fallback>
            <w:pict>
              <v:rect fillcolor="#729FCF" style="position:absolute;rotation:-0;width:191.05pt;height:14.9pt;mso-wrap-distance-left:5.7pt;mso-wrap-distance-right:5.7pt;mso-wrap-distance-top:5.7pt;mso-wrap-distance-bottom:5.7pt;margin-top:823.1pt;mso-position-vertical-relative:text;margin-left:375.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杀海汇即婴需</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1077595</wp:posOffset>
            </wp:positionH>
            <wp:positionV relativeFrom="paragraph">
              <wp:posOffset>4516755</wp:posOffset>
            </wp:positionV>
            <wp:extent cx="4836795" cy="3575050"/>
            <wp:effectExtent l="0" t="0" r="0" b="0"/>
            <wp:wrapSquare wrapText="largest"/>
            <wp:docPr id="41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 descr=""/>
                    <pic:cNvPicPr>
                      <a:picLocks noChangeAspect="1" noChangeArrowheads="1"/>
                    </pic:cNvPicPr>
                  </pic:nvPicPr>
                  <pic:blipFill>
                    <a:blip r:embed="rId51"/>
                    <a:stretch>
                      <a:fillRect/>
                    </a:stretch>
                  </pic:blipFill>
                  <pic:spPr bwMode="auto">
                    <a:xfrm>
                      <a:off x="0" y="0"/>
                      <a:ext cx="4836795" cy="357505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41275</wp:posOffset>
                </wp:positionH>
                <wp:positionV relativeFrom="line">
                  <wp:posOffset>49530</wp:posOffset>
                </wp:positionV>
                <wp:extent cx="7158355" cy="189230"/>
                <wp:effectExtent l="0" t="0" r="0" b="0"/>
                <wp:wrapSquare wrapText="bothSides"/>
                <wp:docPr id="412" name="Frame1"/>
                <a:graphic xmlns:a="http://schemas.openxmlformats.org/drawingml/2006/main">
                  <a:graphicData uri="http://schemas.microsoft.com/office/word/2010/wordprocessingShape">
                    <wps:wsp>
                      <wps:cNvSpPr txBox="1"/>
                      <wps:spPr>
                        <a:xfrm>
                          <a:off x="0" y="0"/>
                          <a:ext cx="715835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164</w:t>
                            </w:r>
                          </w:p>
                        </w:txbxContent>
                      </wps:txbx>
                      <wps:bodyPr anchor="t" lIns="53975" tIns="53975" rIns="53975" bIns="53975">
                        <a:spAutoFit/>
                      </wps:bodyPr>
                    </wps:wsp>
                  </a:graphicData>
                </a:graphic>
              </wp:anchor>
            </w:drawing>
          </mc:Choice>
          <mc:Fallback>
            <w:pict>
              <v:rect fillcolor="#729FCF" style="position:absolute;rotation:-0;width:563.65pt;height:14.9pt;mso-wrap-distance-left:5.7pt;mso-wrap-distance-right:5.7pt;mso-wrap-distance-top:5.7pt;mso-wrap-distance-bottom:5.7pt;margin-top:3.9pt;mso-position-vertical-relative:text;margin-left: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164</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443230</wp:posOffset>
                </wp:positionH>
                <wp:positionV relativeFrom="line">
                  <wp:posOffset>643890</wp:posOffset>
                </wp:positionV>
                <wp:extent cx="6756400" cy="554990"/>
                <wp:effectExtent l="0" t="0" r="0" b="0"/>
                <wp:wrapSquare wrapText="bothSides"/>
                <wp:docPr id="413" name="Frame2"/>
                <a:graphic xmlns:a="http://schemas.openxmlformats.org/drawingml/2006/main">
                  <a:graphicData uri="http://schemas.microsoft.com/office/word/2010/wordprocessingShape">
                    <wps:wsp>
                      <wps:cNvSpPr txBox="1"/>
                      <wps:spPr>
                        <a:xfrm>
                          <a:off x="0" y="0"/>
                          <a:ext cx="67564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假如交换机同时开机后，先后发生三个数据帧单播传输事件：①</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B</w:t>
                            </w:r>
                            <w:r>
                              <w:rPr>
                                <w:rFonts w:ascii="SimSun" w:hAnsi="SimSun" w:cs="SimSun" w:eastAsia="新宋体"/>
                                <w:sz w:val="11"/>
                                <w:szCs w:val="11"/>
                              </w:rPr>
                              <w:t>发送一</w:t>
                            </w:r>
                            <w:r>
                              <w:rPr>
                                <w:rFonts w:eastAsia="新宋体" w:cs="SimSun" w:ascii="SimSun" w:hAnsi="SimSun"/>
                                <w:sz w:val="11"/>
                                <w:szCs w:val="11"/>
                              </w:rPr>
                              <w:br/>
                            </w:r>
                            <w:r>
                              <w:rPr>
                                <w:rFonts w:ascii="SimSun" w:hAnsi="SimSun" w:cs="SimSun" w:eastAsia="新宋体"/>
                                <w:sz w:val="11"/>
                                <w:szCs w:val="11"/>
                              </w:rPr>
                              <w:t>数据顿；②</w:t>
                            </w:r>
                            <w:r>
                              <w:rPr>
                                <w:rFonts w:eastAsia="新宋体" w:cs="SimSun" w:ascii="SimSun" w:hAnsi="SimSun"/>
                                <w:sz w:val="11"/>
                                <w:szCs w:val="11"/>
                              </w:rPr>
                              <w:t>C</w:t>
                            </w:r>
                            <w:r>
                              <w:rPr>
                                <w:rFonts w:ascii="SimSun" w:hAnsi="SimSun" w:cs="SimSun" w:eastAsia="新宋体"/>
                                <w:sz w:val="11"/>
                                <w:szCs w:val="11"/>
                              </w:rPr>
                              <w:t>向</w:t>
                            </w:r>
                            <w:r>
                              <w:rPr>
                                <w:rFonts w:eastAsia="新宋体" w:cs="SimSun" w:ascii="SimSun" w:hAnsi="SimSun"/>
                                <w:sz w:val="11"/>
                                <w:szCs w:val="11"/>
                              </w:rPr>
                              <w:t>D</w:t>
                            </w:r>
                            <w:r>
                              <w:rPr>
                                <w:rFonts w:ascii="SimSun" w:hAnsi="SimSun" w:cs="SimSun" w:eastAsia="新宋体"/>
                                <w:sz w:val="11"/>
                                <w:szCs w:val="11"/>
                              </w:rPr>
                              <w:t>发送一个数据帧；③</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C</w:t>
                            </w:r>
                            <w:r>
                              <w:rPr>
                                <w:rFonts w:ascii="SimSun" w:hAnsi="SimSun" w:cs="SimSun" w:eastAsia="新宋体"/>
                                <w:sz w:val="11"/>
                                <w:szCs w:val="11"/>
                              </w:rPr>
                              <w:t>发送一个数据帧。交换机是如何处理</w:t>
                            </w:r>
                            <w:r>
                              <w:rPr>
                                <w:rFonts w:eastAsia="新宋体" w:cs="SimSun" w:ascii="SimSun" w:hAnsi="SimSun"/>
                                <w:sz w:val="11"/>
                                <w:szCs w:val="11"/>
                              </w:rPr>
                              <w:br/>
                            </w:r>
                            <w:r>
                              <w:rPr>
                                <w:rFonts w:ascii="SimSun" w:hAnsi="SimSun" w:cs="SimSun" w:eastAsia="新宋体"/>
                                <w:sz w:val="11"/>
                                <w:szCs w:val="11"/>
                              </w:rPr>
                              <w:t>这三个数据帧的？三个事件过去之后，这两台交换机内部的</w:t>
                            </w:r>
                            <w:r>
                              <w:rPr>
                                <w:rFonts w:eastAsia="新宋体" w:cs="SimSun" w:ascii="SimSun" w:hAnsi="SimSun"/>
                                <w:sz w:val="11"/>
                                <w:szCs w:val="11"/>
                              </w:rPr>
                              <w:t>MAC</w:t>
                            </w:r>
                            <w:r>
                              <w:rPr>
                                <w:rFonts w:ascii="SimSun" w:hAnsi="SimSun" w:cs="SimSun" w:eastAsia="新宋体"/>
                                <w:sz w:val="11"/>
                                <w:szCs w:val="11"/>
                              </w:rPr>
                              <w:t>地址表变成什么</w:t>
                            </w:r>
                            <w:r>
                              <w:rPr>
                                <w:rFonts w:eastAsia="新宋体" w:cs="SimSun" w:ascii="SimSun" w:hAnsi="SimSun"/>
                                <w:sz w:val="11"/>
                                <w:szCs w:val="11"/>
                              </w:rPr>
                              <w:br/>
                            </w:r>
                            <w:r>
                              <w:rPr>
                                <w:rFonts w:ascii="SimSun" w:hAnsi="SimSun" w:cs="SimSun" w:eastAsia="新宋体"/>
                                <w:sz w:val="11"/>
                                <w:szCs w:val="11"/>
                              </w:rPr>
                              <w:t>样了？版最</w:t>
                            </w:r>
                          </w:p>
                        </w:txbxContent>
                      </wps:txbx>
                      <wps:bodyPr anchor="t" lIns="53975" tIns="53975" rIns="53975" bIns="53975">
                        <a:spAutoFit/>
                      </wps:bodyPr>
                    </wps:wsp>
                  </a:graphicData>
                </a:graphic>
              </wp:anchor>
            </w:drawing>
          </mc:Choice>
          <mc:Fallback>
            <w:pict>
              <v:rect fillcolor="#729FCF" style="position:absolute;rotation:-0;width:532pt;height:43.7pt;mso-wrap-distance-left:5.7pt;mso-wrap-distance-right:5.7pt;mso-wrap-distance-top:5.7pt;mso-wrap-distance-bottom:5.7pt;margin-top:50.7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假如交换机同时开机后，先后发生三个数据帧单播传输事件：①</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B</w:t>
                      </w:r>
                      <w:r>
                        <w:rPr>
                          <w:rFonts w:ascii="SimSun" w:hAnsi="SimSun" w:cs="SimSun" w:eastAsia="新宋体"/>
                          <w:sz w:val="11"/>
                          <w:szCs w:val="11"/>
                        </w:rPr>
                        <w:t>发送一</w:t>
                      </w:r>
                      <w:r>
                        <w:rPr>
                          <w:rFonts w:eastAsia="新宋体" w:cs="SimSun" w:ascii="SimSun" w:hAnsi="SimSun"/>
                          <w:sz w:val="11"/>
                          <w:szCs w:val="11"/>
                        </w:rPr>
                        <w:br/>
                      </w:r>
                      <w:r>
                        <w:rPr>
                          <w:rFonts w:ascii="SimSun" w:hAnsi="SimSun" w:cs="SimSun" w:eastAsia="新宋体"/>
                          <w:sz w:val="11"/>
                          <w:szCs w:val="11"/>
                        </w:rPr>
                        <w:t>数据顿；②</w:t>
                      </w:r>
                      <w:r>
                        <w:rPr>
                          <w:rFonts w:eastAsia="新宋体" w:cs="SimSun" w:ascii="SimSun" w:hAnsi="SimSun"/>
                          <w:sz w:val="11"/>
                          <w:szCs w:val="11"/>
                        </w:rPr>
                        <w:t>C</w:t>
                      </w:r>
                      <w:r>
                        <w:rPr>
                          <w:rFonts w:ascii="SimSun" w:hAnsi="SimSun" w:cs="SimSun" w:eastAsia="新宋体"/>
                          <w:sz w:val="11"/>
                          <w:szCs w:val="11"/>
                        </w:rPr>
                        <w:t>向</w:t>
                      </w:r>
                      <w:r>
                        <w:rPr>
                          <w:rFonts w:eastAsia="新宋体" w:cs="SimSun" w:ascii="SimSun" w:hAnsi="SimSun"/>
                          <w:sz w:val="11"/>
                          <w:szCs w:val="11"/>
                        </w:rPr>
                        <w:t>D</w:t>
                      </w:r>
                      <w:r>
                        <w:rPr>
                          <w:rFonts w:ascii="SimSun" w:hAnsi="SimSun" w:cs="SimSun" w:eastAsia="新宋体"/>
                          <w:sz w:val="11"/>
                          <w:szCs w:val="11"/>
                        </w:rPr>
                        <w:t>发送一个数据帧；③</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C</w:t>
                      </w:r>
                      <w:r>
                        <w:rPr>
                          <w:rFonts w:ascii="SimSun" w:hAnsi="SimSun" w:cs="SimSun" w:eastAsia="新宋体"/>
                          <w:sz w:val="11"/>
                          <w:szCs w:val="11"/>
                        </w:rPr>
                        <w:t>发送一个数据帧。交换机是如何处理</w:t>
                      </w:r>
                      <w:r>
                        <w:rPr>
                          <w:rFonts w:eastAsia="新宋体" w:cs="SimSun" w:ascii="SimSun" w:hAnsi="SimSun"/>
                          <w:sz w:val="11"/>
                          <w:szCs w:val="11"/>
                        </w:rPr>
                        <w:br/>
                      </w:r>
                      <w:r>
                        <w:rPr>
                          <w:rFonts w:ascii="SimSun" w:hAnsi="SimSun" w:cs="SimSun" w:eastAsia="新宋体"/>
                          <w:sz w:val="11"/>
                          <w:szCs w:val="11"/>
                        </w:rPr>
                        <w:t>这三个数据帧的？三个事件过去之后，这两台交换机内部的</w:t>
                      </w:r>
                      <w:r>
                        <w:rPr>
                          <w:rFonts w:eastAsia="新宋体" w:cs="SimSun" w:ascii="SimSun" w:hAnsi="SimSun"/>
                          <w:sz w:val="11"/>
                          <w:szCs w:val="11"/>
                        </w:rPr>
                        <w:t>MAC</w:t>
                      </w:r>
                      <w:r>
                        <w:rPr>
                          <w:rFonts w:ascii="SimSun" w:hAnsi="SimSun" w:cs="SimSun" w:eastAsia="新宋体"/>
                          <w:sz w:val="11"/>
                          <w:szCs w:val="11"/>
                        </w:rPr>
                        <w:t>地址表变成什么</w:t>
                      </w:r>
                      <w:r>
                        <w:rPr>
                          <w:rFonts w:eastAsia="新宋体" w:cs="SimSun" w:ascii="SimSun" w:hAnsi="SimSun"/>
                          <w:sz w:val="11"/>
                          <w:szCs w:val="11"/>
                        </w:rPr>
                        <w:br/>
                      </w:r>
                      <w:r>
                        <w:rPr>
                          <w:rFonts w:ascii="SimSun" w:hAnsi="SimSun" w:cs="SimSun" w:eastAsia="新宋体"/>
                          <w:sz w:val="11"/>
                          <w:szCs w:val="11"/>
                        </w:rPr>
                        <w:t>样了？版最</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434975</wp:posOffset>
                </wp:positionH>
                <wp:positionV relativeFrom="line">
                  <wp:posOffset>1648460</wp:posOffset>
                </wp:positionV>
                <wp:extent cx="6764655" cy="1408430"/>
                <wp:effectExtent l="0" t="0" r="0" b="0"/>
                <wp:wrapSquare wrapText="bothSides"/>
                <wp:docPr id="414" name="Frame3"/>
                <a:graphic xmlns:a="http://schemas.openxmlformats.org/drawingml/2006/main">
                  <a:graphicData uri="http://schemas.microsoft.com/office/word/2010/wordprocessingShape">
                    <wps:wsp>
                      <wps:cNvSpPr txBox="1"/>
                      <wps:spPr>
                        <a:xfrm>
                          <a:off x="0" y="0"/>
                          <a:ext cx="6764655" cy="14084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事件①：</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B</w:t>
                            </w:r>
                            <w:r>
                              <w:rPr>
                                <w:rFonts w:ascii="SimSun" w:hAnsi="SimSun" w:cs="SimSun" w:eastAsia="新宋体"/>
                                <w:sz w:val="11"/>
                                <w:szCs w:val="11"/>
                              </w:rPr>
                              <w:t>发送一个数据帧，数据帧的源地址字段和目的地址字段分别是</w:t>
                            </w:r>
                            <w:r>
                              <w:rPr>
                                <w:rFonts w:eastAsia="新宋体" w:cs="SimSun" w:ascii="SimSun" w:hAnsi="SimSun"/>
                                <w:sz w:val="11"/>
                                <w:szCs w:val="11"/>
                              </w:rPr>
                              <w:br/>
                              <w:t>AAAA.AAAA.AAAA</w:t>
                            </w:r>
                            <w:r>
                              <w:rPr>
                                <w:rFonts w:ascii="SimSun" w:hAnsi="SimSun" w:cs="SimSun" w:eastAsia="新宋体"/>
                                <w:sz w:val="11"/>
                                <w:szCs w:val="11"/>
                              </w:rPr>
                              <w:t>和</w:t>
                            </w:r>
                            <w:r>
                              <w:rPr>
                                <w:rFonts w:eastAsia="新宋体" w:cs="SimSun" w:ascii="SimSun" w:hAnsi="SimSun"/>
                                <w:sz w:val="11"/>
                                <w:szCs w:val="11"/>
                              </w:rPr>
                              <w:t>BBBB.BBBB.BBBB</w:t>
                            </w:r>
                            <w:r>
                              <w:rPr>
                                <w:rFonts w:ascii="SimSun" w:hAnsi="SimSun" w:cs="SimSun" w:eastAsia="新宋体"/>
                                <w:sz w:val="11"/>
                                <w:szCs w:val="11"/>
                              </w:rPr>
                              <w:t>。如图</w:t>
                            </w:r>
                            <w:r>
                              <w:rPr>
                                <w:rFonts w:eastAsia="新宋体" w:cs="SimSun" w:ascii="SimSun" w:hAnsi="SimSun"/>
                                <w:sz w:val="11"/>
                                <w:szCs w:val="11"/>
                              </w:rPr>
                              <w:t>4-31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）所示，当该数据帧从端口</w:t>
                            </w:r>
                            <w:r>
                              <w:rPr>
                                <w:rFonts w:eastAsia="新宋体" w:cs="SimSun" w:ascii="SimSun" w:hAnsi="SimSun"/>
                                <w:sz w:val="11"/>
                                <w:szCs w:val="11"/>
                              </w:rPr>
                              <w:br/>
                              <w:t>Fa0/0</w:t>
                            </w:r>
                            <w:r>
                              <w:rPr>
                                <w:rFonts w:ascii="SimSun" w:hAnsi="SimSun" w:cs="SimSun" w:eastAsia="新宋体"/>
                                <w:sz w:val="11"/>
                                <w:szCs w:val="11"/>
                              </w:rPr>
                              <w:t>到达交换机</w:t>
                            </w:r>
                            <w:r>
                              <w:rPr>
                                <w:rFonts w:eastAsia="新宋体" w:cs="SimSun" w:ascii="SimSun" w:hAnsi="SimSun"/>
                                <w:sz w:val="11"/>
                                <w:szCs w:val="11"/>
                              </w:rPr>
                              <w:t>SW1</w:t>
                            </w:r>
                            <w:r>
                              <w:rPr>
                                <w:rFonts w:ascii="SimSun" w:hAnsi="SimSun" w:cs="SimSun" w:eastAsia="新宋体"/>
                                <w:sz w:val="11"/>
                                <w:szCs w:val="11"/>
                              </w:rPr>
                              <w:t>时，</w:t>
                            </w:r>
                            <w:r>
                              <w:rPr>
                                <w:rFonts w:eastAsia="新宋体" w:cs="SimSun" w:ascii="SimSun" w:hAnsi="SimSun"/>
                                <w:sz w:val="11"/>
                                <w:szCs w:val="11"/>
                              </w:rPr>
                              <w:t>SW1</w:t>
                            </w:r>
                            <w:r>
                              <w:rPr>
                                <w:rFonts w:ascii="SimSun" w:hAnsi="SimSun" w:cs="SimSun" w:eastAsia="新宋体"/>
                                <w:sz w:val="11"/>
                                <w:szCs w:val="11"/>
                              </w:rPr>
                              <w:t>打开数据帧，查找</w:t>
                            </w:r>
                            <w:r>
                              <w:rPr>
                                <w:rFonts w:eastAsia="新宋体" w:cs="SimSun" w:ascii="SimSun" w:hAnsi="SimSun"/>
                                <w:sz w:val="11"/>
                                <w:szCs w:val="11"/>
                              </w:rPr>
                              <w:t>MAC</w:t>
                            </w:r>
                            <w:r>
                              <w:rPr>
                                <w:rFonts w:ascii="SimSun" w:hAnsi="SimSun" w:cs="SimSun" w:eastAsia="新宋体"/>
                                <w:sz w:val="11"/>
                                <w:szCs w:val="11"/>
                              </w:rPr>
                              <w:t>地址表，此时该表还是空的，</w:t>
                            </w:r>
                            <w:r>
                              <w:rPr>
                                <w:rFonts w:eastAsia="新宋体" w:cs="SimSun" w:ascii="SimSun" w:hAnsi="SimSun"/>
                                <w:sz w:val="11"/>
                                <w:szCs w:val="11"/>
                              </w:rPr>
                              <w:br/>
                            </w:r>
                            <w:r>
                              <w:rPr>
                                <w:rFonts w:ascii="SimSun" w:hAnsi="SimSun" w:cs="SimSun" w:eastAsia="新宋体"/>
                                <w:sz w:val="11"/>
                                <w:szCs w:val="11"/>
                              </w:rPr>
                              <w:t>找不到自的地址的信息，于是泛洪（广播）该数据帧，将其从除了到达端口</w:t>
                            </w:r>
                            <w:r>
                              <w:rPr>
                                <w:rFonts w:eastAsia="新宋体" w:cs="SimSun" w:ascii="SimSun" w:hAnsi="SimSun"/>
                                <w:sz w:val="11"/>
                                <w:szCs w:val="11"/>
                              </w:rPr>
                              <w:t>Fa0/0</w:t>
                            </w:r>
                            <w:r>
                              <w:rPr>
                                <w:rFonts w:ascii="SimSun" w:hAnsi="SimSun" w:cs="SimSun" w:eastAsia="新宋体"/>
                                <w:sz w:val="11"/>
                                <w:szCs w:val="11"/>
                              </w:rPr>
                              <w:t>之外</w:t>
                            </w:r>
                            <w:r>
                              <w:rPr>
                                <w:rFonts w:eastAsia="新宋体" w:cs="SimSun" w:ascii="SimSun" w:hAnsi="SimSun"/>
                                <w:sz w:val="11"/>
                                <w:szCs w:val="11"/>
                              </w:rPr>
                              <w:br/>
                            </w:r>
                            <w:r>
                              <w:rPr>
                                <w:rFonts w:ascii="SimSun" w:hAnsi="SimSun" w:cs="SimSun" w:eastAsia="新宋体"/>
                                <w:sz w:val="11"/>
                                <w:szCs w:val="11"/>
                              </w:rPr>
                              <w:t>的其他所有接口转发出去，即从</w:t>
                            </w:r>
                            <w:r>
                              <w:rPr>
                                <w:rFonts w:eastAsia="新宋体" w:cs="SimSun" w:ascii="SimSun" w:hAnsi="SimSun"/>
                                <w:sz w:val="11"/>
                                <w:szCs w:val="11"/>
                              </w:rPr>
                              <w:t>Fa0/6</w:t>
                            </w:r>
                            <w:r>
                              <w:rPr>
                                <w:rFonts w:ascii="SimSun" w:hAnsi="SimSun" w:cs="SimSun" w:eastAsia="新宋体"/>
                                <w:sz w:val="11"/>
                                <w:szCs w:val="11"/>
                              </w:rPr>
                              <w:t>和</w:t>
                            </w:r>
                            <w:r>
                              <w:rPr>
                                <w:rFonts w:eastAsia="新宋体" w:cs="SimSun" w:ascii="SimSun" w:hAnsi="SimSun"/>
                                <w:sz w:val="11"/>
                                <w:szCs w:val="11"/>
                              </w:rPr>
                              <w:t>Fa0/1</w:t>
                            </w:r>
                            <w:r>
                              <w:rPr>
                                <w:rFonts w:ascii="SimSun" w:hAnsi="SimSun" w:cs="SimSun" w:eastAsia="新宋体"/>
                                <w:sz w:val="11"/>
                                <w:szCs w:val="11"/>
                              </w:rPr>
                              <w:t>接口转出，分别去往交换机</w:t>
                            </w:r>
                            <w:r>
                              <w:rPr>
                                <w:rFonts w:eastAsia="新宋体" w:cs="SimSun" w:ascii="SimSun" w:hAnsi="SimSun"/>
                                <w:sz w:val="11"/>
                                <w:szCs w:val="11"/>
                              </w:rPr>
                              <w:t>SW2</w:t>
                            </w:r>
                            <w:r>
                              <w:rPr>
                                <w:rFonts w:ascii="SimSun" w:hAnsi="SimSun" w:cs="SimSun" w:eastAsia="新宋体"/>
                                <w:sz w:val="11"/>
                                <w:szCs w:val="11"/>
                              </w:rPr>
                              <w:t>和工</w:t>
                            </w:r>
                            <w:r>
                              <w:rPr>
                                <w:rFonts w:eastAsia="新宋体" w:cs="SimSun" w:ascii="SimSun" w:hAnsi="SimSun"/>
                                <w:sz w:val="11"/>
                                <w:szCs w:val="11"/>
                              </w:rPr>
                              <w:br/>
                            </w:r>
                            <w:r>
                              <w:rPr>
                                <w:rFonts w:ascii="SimSun" w:hAnsi="SimSun" w:cs="SimSun" w:eastAsia="新宋体"/>
                                <w:sz w:val="11"/>
                                <w:szCs w:val="11"/>
                              </w:rPr>
                              <w:t>作站</w:t>
                            </w:r>
                            <w:r>
                              <w:rPr>
                                <w:rFonts w:eastAsia="新宋体" w:cs="SimSun" w:ascii="SimSun" w:hAnsi="SimSun"/>
                                <w:sz w:val="11"/>
                                <w:szCs w:val="11"/>
                              </w:rPr>
                              <w:t>B</w:t>
                            </w:r>
                            <w:r>
                              <w:rPr>
                                <w:rFonts w:ascii="SimSun" w:hAnsi="SimSun" w:cs="SimSun" w:eastAsia="新宋体"/>
                                <w:sz w:val="11"/>
                                <w:szCs w:val="11"/>
                              </w:rPr>
                              <w:t>（正是目的地址）；交换机</w:t>
                            </w:r>
                            <w:r>
                              <w:rPr>
                                <w:rFonts w:eastAsia="新宋体" w:cs="SimSun" w:ascii="SimSun" w:hAnsi="SimSun"/>
                                <w:sz w:val="11"/>
                                <w:szCs w:val="11"/>
                              </w:rPr>
                              <w:t>SW1</w:t>
                            </w:r>
                            <w:r>
                              <w:rPr>
                                <w:rFonts w:ascii="SimSun" w:hAnsi="SimSun" w:cs="SimSun" w:eastAsia="新宋体"/>
                                <w:sz w:val="11"/>
                                <w:szCs w:val="11"/>
                              </w:rPr>
                              <w:t>逆向学习该数据帧的源地址，将源地址和到达端</w:t>
                            </w:r>
                            <w:r>
                              <w:rPr>
                                <w:rFonts w:eastAsia="新宋体" w:cs="SimSun" w:ascii="SimSun" w:hAnsi="SimSun"/>
                                <w:sz w:val="11"/>
                                <w:szCs w:val="11"/>
                              </w:rPr>
                              <w:br/>
                            </w:r>
                            <w:r>
                              <w:rPr>
                                <w:rFonts w:ascii="SimSun" w:hAnsi="SimSun" w:cs="SimSun" w:eastAsia="新宋体"/>
                                <w:sz w:val="11"/>
                                <w:szCs w:val="11"/>
                              </w:rPr>
                              <w:t>口一起写入</w:t>
                            </w:r>
                            <w:r>
                              <w:rPr>
                                <w:rFonts w:eastAsia="新宋体" w:cs="SimSun" w:ascii="SimSun" w:hAnsi="SimSun"/>
                                <w:sz w:val="11"/>
                                <w:szCs w:val="11"/>
                              </w:rPr>
                              <w:t>MAC</w:t>
                            </w:r>
                            <w:r>
                              <w:rPr>
                                <w:rFonts w:ascii="SimSun" w:hAnsi="SimSun" w:cs="SimSun" w:eastAsia="新宋体"/>
                                <w:sz w:val="11"/>
                                <w:szCs w:val="11"/>
                              </w:rPr>
                              <w:t>地址表中（见表</w:t>
                            </w:r>
                            <w:r>
                              <w:rPr>
                                <w:rFonts w:eastAsia="新宋体" w:cs="SimSun" w:ascii="SimSun" w:hAnsi="SimSun"/>
                                <w:sz w:val="11"/>
                                <w:szCs w:val="11"/>
                              </w:rPr>
                              <w:t>4-6</w:t>
                            </w:r>
                            <w:r>
                              <w:rPr>
                                <w:rFonts w:ascii="SimSun" w:hAnsi="SimSun" w:cs="SimSun" w:eastAsia="新宋体"/>
                                <w:sz w:val="11"/>
                                <w:szCs w:val="11"/>
                              </w:rPr>
                              <w:t>）。去往</w:t>
                            </w:r>
                            <w:r>
                              <w:rPr>
                                <w:rFonts w:eastAsia="新宋体" w:cs="SimSun" w:ascii="SimSun" w:hAnsi="SimSun"/>
                                <w:sz w:val="11"/>
                                <w:szCs w:val="11"/>
                              </w:rPr>
                              <w:t>SW2</w:t>
                            </w:r>
                            <w:r>
                              <w:rPr>
                                <w:rFonts w:ascii="SimSun" w:hAnsi="SimSun" w:cs="SimSun" w:eastAsia="新宋体"/>
                                <w:sz w:val="11"/>
                                <w:szCs w:val="11"/>
                              </w:rPr>
                              <w:t>的数据帧从端口</w:t>
                            </w:r>
                            <w:r>
                              <w:rPr>
                                <w:rFonts w:eastAsia="新宋体" w:cs="SimSun" w:ascii="SimSun" w:hAnsi="SimSun"/>
                                <w:sz w:val="11"/>
                                <w:szCs w:val="11"/>
                              </w:rPr>
                              <w:t>Fa0/6</w:t>
                            </w:r>
                            <w:r>
                              <w:rPr>
                                <w:rFonts w:ascii="SimSun" w:hAnsi="SimSun" w:cs="SimSun" w:eastAsia="新宋体"/>
                                <w:sz w:val="11"/>
                                <w:szCs w:val="11"/>
                              </w:rPr>
                              <w:t>到达，</w:t>
                            </w:r>
                            <w:r>
                              <w:rPr>
                                <w:rFonts w:eastAsia="新宋体" w:cs="SimSun" w:ascii="SimSun" w:hAnsi="SimSun"/>
                                <w:sz w:val="11"/>
                                <w:szCs w:val="11"/>
                              </w:rPr>
                              <w:t>SW2</w:t>
                              <w:br/>
                            </w:r>
                            <w:r>
                              <w:rPr>
                                <w:rFonts w:ascii="SimSun" w:hAnsi="SimSun" w:cs="SimSun" w:eastAsia="新宋体"/>
                                <w:sz w:val="11"/>
                                <w:szCs w:val="11"/>
                              </w:rPr>
                              <w:t>打开该数据帧，在</w:t>
                            </w:r>
                            <w:r>
                              <w:rPr>
                                <w:rFonts w:eastAsia="新宋体" w:cs="SimSun" w:ascii="SimSun" w:hAnsi="SimSun"/>
                                <w:sz w:val="11"/>
                                <w:szCs w:val="11"/>
                              </w:rPr>
                              <w:t>MAC</w:t>
                            </w:r>
                            <w:r>
                              <w:rPr>
                                <w:rFonts w:ascii="SimSun" w:hAnsi="SimSun" w:cs="SimSun" w:eastAsia="新宋体"/>
                                <w:sz w:val="11"/>
                                <w:szCs w:val="11"/>
                              </w:rPr>
                              <w:t>地址表（还是空的）中查找目的地址信息，找不到，于是泛洪该</w:t>
                            </w:r>
                            <w:r>
                              <w:rPr>
                                <w:rFonts w:eastAsia="新宋体" w:cs="SimSun" w:ascii="SimSun" w:hAnsi="SimSun"/>
                                <w:sz w:val="11"/>
                                <w:szCs w:val="11"/>
                              </w:rPr>
                              <w:br/>
                            </w:r>
                            <w:r>
                              <w:rPr>
                                <w:rFonts w:ascii="SimSun" w:hAnsi="SimSun" w:cs="SimSun" w:eastAsia="新宋体"/>
                                <w:sz w:val="11"/>
                                <w:szCs w:val="11"/>
                              </w:rPr>
                              <w:t>数据帧，从</w:t>
                            </w:r>
                            <w:r>
                              <w:rPr>
                                <w:rFonts w:eastAsia="新宋体" w:cs="SimSun" w:ascii="SimSun" w:hAnsi="SimSun"/>
                                <w:sz w:val="11"/>
                                <w:szCs w:val="11"/>
                              </w:rPr>
                              <w:t>Fa0/0</w:t>
                            </w:r>
                            <w:r>
                              <w:rPr>
                                <w:rFonts w:ascii="SimSun" w:hAnsi="SimSun" w:cs="SimSun" w:eastAsia="新宋体"/>
                                <w:sz w:val="11"/>
                                <w:szCs w:val="11"/>
                              </w:rPr>
                              <w:t>和</w:t>
                            </w:r>
                            <w:r>
                              <w:rPr>
                                <w:rFonts w:eastAsia="新宋体" w:cs="SimSun" w:ascii="SimSun" w:hAnsi="SimSun"/>
                                <w:sz w:val="11"/>
                                <w:szCs w:val="11"/>
                              </w:rPr>
                              <w:t>Fa0/1</w:t>
                            </w:r>
                            <w:r>
                              <w:rPr>
                                <w:rFonts w:ascii="SimSun" w:hAnsi="SimSun" w:cs="SimSun" w:eastAsia="新宋体"/>
                                <w:sz w:val="11"/>
                                <w:szCs w:val="11"/>
                              </w:rPr>
                              <w:t>端口转出，分别到达工作站</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，并被这两台工作站丢</w:t>
                            </w:r>
                            <w:r>
                              <w:rPr>
                                <w:rFonts w:eastAsia="新宋体" w:cs="SimSun" w:ascii="SimSun" w:hAnsi="SimSun"/>
                                <w:sz w:val="11"/>
                                <w:szCs w:val="11"/>
                              </w:rPr>
                              <w:br/>
                            </w:r>
                            <w:r>
                              <w:rPr>
                                <w:rFonts w:ascii="SimSun" w:hAnsi="SimSun" w:cs="SimSun" w:eastAsia="新宋体"/>
                                <w:sz w:val="11"/>
                                <w:szCs w:val="11"/>
                              </w:rPr>
                              <w:t>弃：</w:t>
                            </w:r>
                            <w:r>
                              <w:rPr>
                                <w:rFonts w:eastAsia="新宋体" w:cs="SimSun" w:ascii="SimSun" w:hAnsi="SimSun"/>
                                <w:sz w:val="11"/>
                                <w:szCs w:val="11"/>
                              </w:rPr>
                              <w:t>SW2</w:t>
                            </w:r>
                            <w:r>
                              <w:rPr>
                                <w:rFonts w:ascii="SimSun" w:hAnsi="SimSun" w:cs="SimSun" w:eastAsia="新宋体"/>
                                <w:sz w:val="11"/>
                                <w:szCs w:val="11"/>
                              </w:rPr>
                              <w:t>从该数据顿逆向学习到源地址和到达端口</w:t>
                            </w:r>
                            <w:r>
                              <w:rPr>
                                <w:rFonts w:eastAsia="新宋体" w:cs="SimSun" w:ascii="SimSun" w:hAnsi="SimSun"/>
                                <w:sz w:val="11"/>
                                <w:szCs w:val="11"/>
                              </w:rPr>
                              <w:t>Fa0/6</w:t>
                            </w:r>
                            <w:r>
                              <w:rPr>
                                <w:rFonts w:ascii="SimSun" w:hAnsi="SimSun" w:cs="SimSun" w:eastAsia="新宋体"/>
                                <w:sz w:val="11"/>
                                <w:szCs w:val="11"/>
                              </w:rPr>
                              <w:t>这一对信息，并将其写人</w:t>
                            </w:r>
                            <w:r>
                              <w:rPr>
                                <w:rFonts w:eastAsia="新宋体" w:cs="SimSun" w:ascii="SimSun" w:hAnsi="SimSun"/>
                                <w:sz w:val="11"/>
                                <w:szCs w:val="11"/>
                              </w:rPr>
                              <w:br/>
                              <w:t>MAC</w:t>
                            </w:r>
                            <w:r>
                              <w:rPr>
                                <w:rFonts w:ascii="SimSun" w:hAnsi="SimSun" w:cs="SimSun" w:eastAsia="新宋体"/>
                                <w:sz w:val="11"/>
                                <w:szCs w:val="11"/>
                              </w:rPr>
                              <w:t>地址表中，如表</w:t>
                            </w:r>
                            <w:r>
                              <w:rPr>
                                <w:rFonts w:eastAsia="新宋体" w:cs="SimSun" w:ascii="SimSun" w:hAnsi="SimSun"/>
                                <w:sz w:val="11"/>
                                <w:szCs w:val="11"/>
                              </w:rPr>
                              <w:t>4-6</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2.65pt;height:110.9pt;mso-wrap-distance-left:5.7pt;mso-wrap-distance-right:5.7pt;mso-wrap-distance-top:5.7pt;mso-wrap-distance-bottom:5.7pt;margin-top:129.8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事件①：</w:t>
                      </w:r>
                      <w:r>
                        <w:rPr>
                          <w:rFonts w:eastAsia="新宋体" w:cs="SimSun" w:ascii="SimSun" w:hAnsi="SimSun"/>
                          <w:sz w:val="11"/>
                          <w:szCs w:val="11"/>
                        </w:rPr>
                        <w:t>A</w:t>
                      </w:r>
                      <w:r>
                        <w:rPr>
                          <w:rFonts w:ascii="SimSun" w:hAnsi="SimSun" w:cs="SimSun" w:eastAsia="新宋体"/>
                          <w:sz w:val="11"/>
                          <w:szCs w:val="11"/>
                        </w:rPr>
                        <w:t>向</w:t>
                      </w:r>
                      <w:r>
                        <w:rPr>
                          <w:rFonts w:eastAsia="新宋体" w:cs="SimSun" w:ascii="SimSun" w:hAnsi="SimSun"/>
                          <w:sz w:val="11"/>
                          <w:szCs w:val="11"/>
                        </w:rPr>
                        <w:t>B</w:t>
                      </w:r>
                      <w:r>
                        <w:rPr>
                          <w:rFonts w:ascii="SimSun" w:hAnsi="SimSun" w:cs="SimSun" w:eastAsia="新宋体"/>
                          <w:sz w:val="11"/>
                          <w:szCs w:val="11"/>
                        </w:rPr>
                        <w:t>发送一个数据帧，数据帧的源地址字段和目的地址字段分别是</w:t>
                      </w:r>
                      <w:r>
                        <w:rPr>
                          <w:rFonts w:eastAsia="新宋体" w:cs="SimSun" w:ascii="SimSun" w:hAnsi="SimSun"/>
                          <w:sz w:val="11"/>
                          <w:szCs w:val="11"/>
                        </w:rPr>
                        <w:br/>
                        <w:t>AAAA.AAAA.AAAA</w:t>
                      </w:r>
                      <w:r>
                        <w:rPr>
                          <w:rFonts w:ascii="SimSun" w:hAnsi="SimSun" w:cs="SimSun" w:eastAsia="新宋体"/>
                          <w:sz w:val="11"/>
                          <w:szCs w:val="11"/>
                        </w:rPr>
                        <w:t>和</w:t>
                      </w:r>
                      <w:r>
                        <w:rPr>
                          <w:rFonts w:eastAsia="新宋体" w:cs="SimSun" w:ascii="SimSun" w:hAnsi="SimSun"/>
                          <w:sz w:val="11"/>
                          <w:szCs w:val="11"/>
                        </w:rPr>
                        <w:t>BBBB.BBBB.BBBB</w:t>
                      </w:r>
                      <w:r>
                        <w:rPr>
                          <w:rFonts w:ascii="SimSun" w:hAnsi="SimSun" w:cs="SimSun" w:eastAsia="新宋体"/>
                          <w:sz w:val="11"/>
                          <w:szCs w:val="11"/>
                        </w:rPr>
                        <w:t>。如图</w:t>
                      </w:r>
                      <w:r>
                        <w:rPr>
                          <w:rFonts w:eastAsia="新宋体" w:cs="SimSun" w:ascii="SimSun" w:hAnsi="SimSun"/>
                          <w:sz w:val="11"/>
                          <w:szCs w:val="11"/>
                        </w:rPr>
                        <w:t>4-31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）所示，当该数据帧从端口</w:t>
                      </w:r>
                      <w:r>
                        <w:rPr>
                          <w:rFonts w:eastAsia="新宋体" w:cs="SimSun" w:ascii="SimSun" w:hAnsi="SimSun"/>
                          <w:sz w:val="11"/>
                          <w:szCs w:val="11"/>
                        </w:rPr>
                        <w:br/>
                        <w:t>Fa0/0</w:t>
                      </w:r>
                      <w:r>
                        <w:rPr>
                          <w:rFonts w:ascii="SimSun" w:hAnsi="SimSun" w:cs="SimSun" w:eastAsia="新宋体"/>
                          <w:sz w:val="11"/>
                          <w:szCs w:val="11"/>
                        </w:rPr>
                        <w:t>到达交换机</w:t>
                      </w:r>
                      <w:r>
                        <w:rPr>
                          <w:rFonts w:eastAsia="新宋体" w:cs="SimSun" w:ascii="SimSun" w:hAnsi="SimSun"/>
                          <w:sz w:val="11"/>
                          <w:szCs w:val="11"/>
                        </w:rPr>
                        <w:t>SW1</w:t>
                      </w:r>
                      <w:r>
                        <w:rPr>
                          <w:rFonts w:ascii="SimSun" w:hAnsi="SimSun" w:cs="SimSun" w:eastAsia="新宋体"/>
                          <w:sz w:val="11"/>
                          <w:szCs w:val="11"/>
                        </w:rPr>
                        <w:t>时，</w:t>
                      </w:r>
                      <w:r>
                        <w:rPr>
                          <w:rFonts w:eastAsia="新宋体" w:cs="SimSun" w:ascii="SimSun" w:hAnsi="SimSun"/>
                          <w:sz w:val="11"/>
                          <w:szCs w:val="11"/>
                        </w:rPr>
                        <w:t>SW1</w:t>
                      </w:r>
                      <w:r>
                        <w:rPr>
                          <w:rFonts w:ascii="SimSun" w:hAnsi="SimSun" w:cs="SimSun" w:eastAsia="新宋体"/>
                          <w:sz w:val="11"/>
                          <w:szCs w:val="11"/>
                        </w:rPr>
                        <w:t>打开数据帧，查找</w:t>
                      </w:r>
                      <w:r>
                        <w:rPr>
                          <w:rFonts w:eastAsia="新宋体" w:cs="SimSun" w:ascii="SimSun" w:hAnsi="SimSun"/>
                          <w:sz w:val="11"/>
                          <w:szCs w:val="11"/>
                        </w:rPr>
                        <w:t>MAC</w:t>
                      </w:r>
                      <w:r>
                        <w:rPr>
                          <w:rFonts w:ascii="SimSun" w:hAnsi="SimSun" w:cs="SimSun" w:eastAsia="新宋体"/>
                          <w:sz w:val="11"/>
                          <w:szCs w:val="11"/>
                        </w:rPr>
                        <w:t>地址表，此时该表还是空的，</w:t>
                      </w:r>
                      <w:r>
                        <w:rPr>
                          <w:rFonts w:eastAsia="新宋体" w:cs="SimSun" w:ascii="SimSun" w:hAnsi="SimSun"/>
                          <w:sz w:val="11"/>
                          <w:szCs w:val="11"/>
                        </w:rPr>
                        <w:br/>
                      </w:r>
                      <w:r>
                        <w:rPr>
                          <w:rFonts w:ascii="SimSun" w:hAnsi="SimSun" w:cs="SimSun" w:eastAsia="新宋体"/>
                          <w:sz w:val="11"/>
                          <w:szCs w:val="11"/>
                        </w:rPr>
                        <w:t>找不到自的地址的信息，于是泛洪（广播）该数据帧，将其从除了到达端口</w:t>
                      </w:r>
                      <w:r>
                        <w:rPr>
                          <w:rFonts w:eastAsia="新宋体" w:cs="SimSun" w:ascii="SimSun" w:hAnsi="SimSun"/>
                          <w:sz w:val="11"/>
                          <w:szCs w:val="11"/>
                        </w:rPr>
                        <w:t>Fa0/0</w:t>
                      </w:r>
                      <w:r>
                        <w:rPr>
                          <w:rFonts w:ascii="SimSun" w:hAnsi="SimSun" w:cs="SimSun" w:eastAsia="新宋体"/>
                          <w:sz w:val="11"/>
                          <w:szCs w:val="11"/>
                        </w:rPr>
                        <w:t>之外</w:t>
                      </w:r>
                      <w:r>
                        <w:rPr>
                          <w:rFonts w:eastAsia="新宋体" w:cs="SimSun" w:ascii="SimSun" w:hAnsi="SimSun"/>
                          <w:sz w:val="11"/>
                          <w:szCs w:val="11"/>
                        </w:rPr>
                        <w:br/>
                      </w:r>
                      <w:r>
                        <w:rPr>
                          <w:rFonts w:ascii="SimSun" w:hAnsi="SimSun" w:cs="SimSun" w:eastAsia="新宋体"/>
                          <w:sz w:val="11"/>
                          <w:szCs w:val="11"/>
                        </w:rPr>
                        <w:t>的其他所有接口转发出去，即从</w:t>
                      </w:r>
                      <w:r>
                        <w:rPr>
                          <w:rFonts w:eastAsia="新宋体" w:cs="SimSun" w:ascii="SimSun" w:hAnsi="SimSun"/>
                          <w:sz w:val="11"/>
                          <w:szCs w:val="11"/>
                        </w:rPr>
                        <w:t>Fa0/6</w:t>
                      </w:r>
                      <w:r>
                        <w:rPr>
                          <w:rFonts w:ascii="SimSun" w:hAnsi="SimSun" w:cs="SimSun" w:eastAsia="新宋体"/>
                          <w:sz w:val="11"/>
                          <w:szCs w:val="11"/>
                        </w:rPr>
                        <w:t>和</w:t>
                      </w:r>
                      <w:r>
                        <w:rPr>
                          <w:rFonts w:eastAsia="新宋体" w:cs="SimSun" w:ascii="SimSun" w:hAnsi="SimSun"/>
                          <w:sz w:val="11"/>
                          <w:szCs w:val="11"/>
                        </w:rPr>
                        <w:t>Fa0/1</w:t>
                      </w:r>
                      <w:r>
                        <w:rPr>
                          <w:rFonts w:ascii="SimSun" w:hAnsi="SimSun" w:cs="SimSun" w:eastAsia="新宋体"/>
                          <w:sz w:val="11"/>
                          <w:szCs w:val="11"/>
                        </w:rPr>
                        <w:t>接口转出，分别去往交换机</w:t>
                      </w:r>
                      <w:r>
                        <w:rPr>
                          <w:rFonts w:eastAsia="新宋体" w:cs="SimSun" w:ascii="SimSun" w:hAnsi="SimSun"/>
                          <w:sz w:val="11"/>
                          <w:szCs w:val="11"/>
                        </w:rPr>
                        <w:t>SW2</w:t>
                      </w:r>
                      <w:r>
                        <w:rPr>
                          <w:rFonts w:ascii="SimSun" w:hAnsi="SimSun" w:cs="SimSun" w:eastAsia="新宋体"/>
                          <w:sz w:val="11"/>
                          <w:szCs w:val="11"/>
                        </w:rPr>
                        <w:t>和工</w:t>
                      </w:r>
                      <w:r>
                        <w:rPr>
                          <w:rFonts w:eastAsia="新宋体" w:cs="SimSun" w:ascii="SimSun" w:hAnsi="SimSun"/>
                          <w:sz w:val="11"/>
                          <w:szCs w:val="11"/>
                        </w:rPr>
                        <w:br/>
                      </w:r>
                      <w:r>
                        <w:rPr>
                          <w:rFonts w:ascii="SimSun" w:hAnsi="SimSun" w:cs="SimSun" w:eastAsia="新宋体"/>
                          <w:sz w:val="11"/>
                          <w:szCs w:val="11"/>
                        </w:rPr>
                        <w:t>作站</w:t>
                      </w:r>
                      <w:r>
                        <w:rPr>
                          <w:rFonts w:eastAsia="新宋体" w:cs="SimSun" w:ascii="SimSun" w:hAnsi="SimSun"/>
                          <w:sz w:val="11"/>
                          <w:szCs w:val="11"/>
                        </w:rPr>
                        <w:t>B</w:t>
                      </w:r>
                      <w:r>
                        <w:rPr>
                          <w:rFonts w:ascii="SimSun" w:hAnsi="SimSun" w:cs="SimSun" w:eastAsia="新宋体"/>
                          <w:sz w:val="11"/>
                          <w:szCs w:val="11"/>
                        </w:rPr>
                        <w:t>（正是目的地址）；交换机</w:t>
                      </w:r>
                      <w:r>
                        <w:rPr>
                          <w:rFonts w:eastAsia="新宋体" w:cs="SimSun" w:ascii="SimSun" w:hAnsi="SimSun"/>
                          <w:sz w:val="11"/>
                          <w:szCs w:val="11"/>
                        </w:rPr>
                        <w:t>SW1</w:t>
                      </w:r>
                      <w:r>
                        <w:rPr>
                          <w:rFonts w:ascii="SimSun" w:hAnsi="SimSun" w:cs="SimSun" w:eastAsia="新宋体"/>
                          <w:sz w:val="11"/>
                          <w:szCs w:val="11"/>
                        </w:rPr>
                        <w:t>逆向学习该数据帧的源地址，将源地址和到达端</w:t>
                      </w:r>
                      <w:r>
                        <w:rPr>
                          <w:rFonts w:eastAsia="新宋体" w:cs="SimSun" w:ascii="SimSun" w:hAnsi="SimSun"/>
                          <w:sz w:val="11"/>
                          <w:szCs w:val="11"/>
                        </w:rPr>
                        <w:br/>
                      </w:r>
                      <w:r>
                        <w:rPr>
                          <w:rFonts w:ascii="SimSun" w:hAnsi="SimSun" w:cs="SimSun" w:eastAsia="新宋体"/>
                          <w:sz w:val="11"/>
                          <w:szCs w:val="11"/>
                        </w:rPr>
                        <w:t>口一起写入</w:t>
                      </w:r>
                      <w:r>
                        <w:rPr>
                          <w:rFonts w:eastAsia="新宋体" w:cs="SimSun" w:ascii="SimSun" w:hAnsi="SimSun"/>
                          <w:sz w:val="11"/>
                          <w:szCs w:val="11"/>
                        </w:rPr>
                        <w:t>MAC</w:t>
                      </w:r>
                      <w:r>
                        <w:rPr>
                          <w:rFonts w:ascii="SimSun" w:hAnsi="SimSun" w:cs="SimSun" w:eastAsia="新宋体"/>
                          <w:sz w:val="11"/>
                          <w:szCs w:val="11"/>
                        </w:rPr>
                        <w:t>地址表中（见表</w:t>
                      </w:r>
                      <w:r>
                        <w:rPr>
                          <w:rFonts w:eastAsia="新宋体" w:cs="SimSun" w:ascii="SimSun" w:hAnsi="SimSun"/>
                          <w:sz w:val="11"/>
                          <w:szCs w:val="11"/>
                        </w:rPr>
                        <w:t>4-6</w:t>
                      </w:r>
                      <w:r>
                        <w:rPr>
                          <w:rFonts w:ascii="SimSun" w:hAnsi="SimSun" w:cs="SimSun" w:eastAsia="新宋体"/>
                          <w:sz w:val="11"/>
                          <w:szCs w:val="11"/>
                        </w:rPr>
                        <w:t>）。去往</w:t>
                      </w:r>
                      <w:r>
                        <w:rPr>
                          <w:rFonts w:eastAsia="新宋体" w:cs="SimSun" w:ascii="SimSun" w:hAnsi="SimSun"/>
                          <w:sz w:val="11"/>
                          <w:szCs w:val="11"/>
                        </w:rPr>
                        <w:t>SW2</w:t>
                      </w:r>
                      <w:r>
                        <w:rPr>
                          <w:rFonts w:ascii="SimSun" w:hAnsi="SimSun" w:cs="SimSun" w:eastAsia="新宋体"/>
                          <w:sz w:val="11"/>
                          <w:szCs w:val="11"/>
                        </w:rPr>
                        <w:t>的数据帧从端口</w:t>
                      </w:r>
                      <w:r>
                        <w:rPr>
                          <w:rFonts w:eastAsia="新宋体" w:cs="SimSun" w:ascii="SimSun" w:hAnsi="SimSun"/>
                          <w:sz w:val="11"/>
                          <w:szCs w:val="11"/>
                        </w:rPr>
                        <w:t>Fa0/6</w:t>
                      </w:r>
                      <w:r>
                        <w:rPr>
                          <w:rFonts w:ascii="SimSun" w:hAnsi="SimSun" w:cs="SimSun" w:eastAsia="新宋体"/>
                          <w:sz w:val="11"/>
                          <w:szCs w:val="11"/>
                        </w:rPr>
                        <w:t>到达，</w:t>
                      </w:r>
                      <w:r>
                        <w:rPr>
                          <w:rFonts w:eastAsia="新宋体" w:cs="SimSun" w:ascii="SimSun" w:hAnsi="SimSun"/>
                          <w:sz w:val="11"/>
                          <w:szCs w:val="11"/>
                        </w:rPr>
                        <w:t>SW2</w:t>
                        <w:br/>
                      </w:r>
                      <w:r>
                        <w:rPr>
                          <w:rFonts w:ascii="SimSun" w:hAnsi="SimSun" w:cs="SimSun" w:eastAsia="新宋体"/>
                          <w:sz w:val="11"/>
                          <w:szCs w:val="11"/>
                        </w:rPr>
                        <w:t>打开该数据帧，在</w:t>
                      </w:r>
                      <w:r>
                        <w:rPr>
                          <w:rFonts w:eastAsia="新宋体" w:cs="SimSun" w:ascii="SimSun" w:hAnsi="SimSun"/>
                          <w:sz w:val="11"/>
                          <w:szCs w:val="11"/>
                        </w:rPr>
                        <w:t>MAC</w:t>
                      </w:r>
                      <w:r>
                        <w:rPr>
                          <w:rFonts w:ascii="SimSun" w:hAnsi="SimSun" w:cs="SimSun" w:eastAsia="新宋体"/>
                          <w:sz w:val="11"/>
                          <w:szCs w:val="11"/>
                        </w:rPr>
                        <w:t>地址表（还是空的）中查找目的地址信息，找不到，于是泛洪该</w:t>
                      </w:r>
                      <w:r>
                        <w:rPr>
                          <w:rFonts w:eastAsia="新宋体" w:cs="SimSun" w:ascii="SimSun" w:hAnsi="SimSun"/>
                          <w:sz w:val="11"/>
                          <w:szCs w:val="11"/>
                        </w:rPr>
                        <w:br/>
                      </w:r>
                      <w:r>
                        <w:rPr>
                          <w:rFonts w:ascii="SimSun" w:hAnsi="SimSun" w:cs="SimSun" w:eastAsia="新宋体"/>
                          <w:sz w:val="11"/>
                          <w:szCs w:val="11"/>
                        </w:rPr>
                        <w:t>数据帧，从</w:t>
                      </w:r>
                      <w:r>
                        <w:rPr>
                          <w:rFonts w:eastAsia="新宋体" w:cs="SimSun" w:ascii="SimSun" w:hAnsi="SimSun"/>
                          <w:sz w:val="11"/>
                          <w:szCs w:val="11"/>
                        </w:rPr>
                        <w:t>Fa0/0</w:t>
                      </w:r>
                      <w:r>
                        <w:rPr>
                          <w:rFonts w:ascii="SimSun" w:hAnsi="SimSun" w:cs="SimSun" w:eastAsia="新宋体"/>
                          <w:sz w:val="11"/>
                          <w:szCs w:val="11"/>
                        </w:rPr>
                        <w:t>和</w:t>
                      </w:r>
                      <w:r>
                        <w:rPr>
                          <w:rFonts w:eastAsia="新宋体" w:cs="SimSun" w:ascii="SimSun" w:hAnsi="SimSun"/>
                          <w:sz w:val="11"/>
                          <w:szCs w:val="11"/>
                        </w:rPr>
                        <w:t>Fa0/1</w:t>
                      </w:r>
                      <w:r>
                        <w:rPr>
                          <w:rFonts w:ascii="SimSun" w:hAnsi="SimSun" w:cs="SimSun" w:eastAsia="新宋体"/>
                          <w:sz w:val="11"/>
                          <w:szCs w:val="11"/>
                        </w:rPr>
                        <w:t>端口转出，分别到达工作站</w:t>
                      </w:r>
                      <w:r>
                        <w:rPr>
                          <w:rFonts w:eastAsia="新宋体" w:cs="SimSun" w:ascii="SimSun" w:hAnsi="SimSun"/>
                          <w:sz w:val="11"/>
                          <w:szCs w:val="11"/>
                        </w:rPr>
                        <w:t>C</w:t>
                      </w:r>
                      <w:r>
                        <w:rPr>
                          <w:rFonts w:ascii="SimSun" w:hAnsi="SimSun" w:cs="SimSun" w:eastAsia="新宋体"/>
                          <w:sz w:val="11"/>
                          <w:szCs w:val="11"/>
                        </w:rPr>
                        <w:t>和</w:t>
                      </w:r>
                      <w:r>
                        <w:rPr>
                          <w:rFonts w:eastAsia="新宋体" w:cs="SimSun" w:ascii="SimSun" w:hAnsi="SimSun"/>
                          <w:sz w:val="11"/>
                          <w:szCs w:val="11"/>
                        </w:rPr>
                        <w:t>D</w:t>
                      </w:r>
                      <w:r>
                        <w:rPr>
                          <w:rFonts w:ascii="SimSun" w:hAnsi="SimSun" w:cs="SimSun" w:eastAsia="新宋体"/>
                          <w:sz w:val="11"/>
                          <w:szCs w:val="11"/>
                        </w:rPr>
                        <w:t>，并被这两台工作站丢</w:t>
                      </w:r>
                      <w:r>
                        <w:rPr>
                          <w:rFonts w:eastAsia="新宋体" w:cs="SimSun" w:ascii="SimSun" w:hAnsi="SimSun"/>
                          <w:sz w:val="11"/>
                          <w:szCs w:val="11"/>
                        </w:rPr>
                        <w:br/>
                      </w:r>
                      <w:r>
                        <w:rPr>
                          <w:rFonts w:ascii="SimSun" w:hAnsi="SimSun" w:cs="SimSun" w:eastAsia="新宋体"/>
                          <w:sz w:val="11"/>
                          <w:szCs w:val="11"/>
                        </w:rPr>
                        <w:t>弃：</w:t>
                      </w:r>
                      <w:r>
                        <w:rPr>
                          <w:rFonts w:eastAsia="新宋体" w:cs="SimSun" w:ascii="SimSun" w:hAnsi="SimSun"/>
                          <w:sz w:val="11"/>
                          <w:szCs w:val="11"/>
                        </w:rPr>
                        <w:t>SW2</w:t>
                      </w:r>
                      <w:r>
                        <w:rPr>
                          <w:rFonts w:ascii="SimSun" w:hAnsi="SimSun" w:cs="SimSun" w:eastAsia="新宋体"/>
                          <w:sz w:val="11"/>
                          <w:szCs w:val="11"/>
                        </w:rPr>
                        <w:t>从该数据顿逆向学习到源地址和到达端口</w:t>
                      </w:r>
                      <w:r>
                        <w:rPr>
                          <w:rFonts w:eastAsia="新宋体" w:cs="SimSun" w:ascii="SimSun" w:hAnsi="SimSun"/>
                          <w:sz w:val="11"/>
                          <w:szCs w:val="11"/>
                        </w:rPr>
                        <w:t>Fa0/6</w:t>
                      </w:r>
                      <w:r>
                        <w:rPr>
                          <w:rFonts w:ascii="SimSun" w:hAnsi="SimSun" w:cs="SimSun" w:eastAsia="新宋体"/>
                          <w:sz w:val="11"/>
                          <w:szCs w:val="11"/>
                        </w:rPr>
                        <w:t>这一对信息，并将其写人</w:t>
                      </w:r>
                      <w:r>
                        <w:rPr>
                          <w:rFonts w:eastAsia="新宋体" w:cs="SimSun" w:ascii="SimSun" w:hAnsi="SimSun"/>
                          <w:sz w:val="11"/>
                          <w:szCs w:val="11"/>
                        </w:rPr>
                        <w:br/>
                        <w:t>MAC</w:t>
                      </w:r>
                      <w:r>
                        <w:rPr>
                          <w:rFonts w:ascii="SimSun" w:hAnsi="SimSun" w:cs="SimSun" w:eastAsia="新宋体"/>
                          <w:sz w:val="11"/>
                          <w:szCs w:val="11"/>
                        </w:rPr>
                        <w:t>地址表中，如表</w:t>
                      </w:r>
                      <w:r>
                        <w:rPr>
                          <w:rFonts w:eastAsia="新宋体" w:cs="SimSun" w:ascii="SimSun" w:hAnsi="SimSun"/>
                          <w:sz w:val="11"/>
                          <w:szCs w:val="11"/>
                        </w:rPr>
                        <w:t>4-6</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5753735</wp:posOffset>
                </wp:positionH>
                <wp:positionV relativeFrom="line">
                  <wp:posOffset>4933950</wp:posOffset>
                </wp:positionV>
                <wp:extent cx="1445895" cy="189230"/>
                <wp:effectExtent l="0" t="0" r="0" b="0"/>
                <wp:wrapSquare wrapText="bothSides"/>
                <wp:docPr id="415" name="Frame4"/>
                <a:graphic xmlns:a="http://schemas.openxmlformats.org/drawingml/2006/main">
                  <a:graphicData uri="http://schemas.microsoft.com/office/word/2010/wordprocessingShape">
                    <wps:wsp>
                      <wps:cNvSpPr txBox="1"/>
                      <wps:spPr>
                        <a:xfrm>
                          <a:off x="0" y="0"/>
                          <a:ext cx="1445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示澎照罚膜</w:t>
                            </w:r>
                          </w:p>
                        </w:txbxContent>
                      </wps:txbx>
                      <wps:bodyPr anchor="t" lIns="53975" tIns="53975" rIns="53975" bIns="53975">
                        <a:spAutoFit/>
                      </wps:bodyPr>
                    </wps:wsp>
                  </a:graphicData>
                </a:graphic>
              </wp:anchor>
            </w:drawing>
          </mc:Choice>
          <mc:Fallback>
            <w:pict>
              <v:rect fillcolor="#729FCF" style="position:absolute;rotation:-0;width:113.85pt;height:14.9pt;mso-wrap-distance-left:5.7pt;mso-wrap-distance-right:5.7pt;mso-wrap-distance-top:5.7pt;mso-wrap-distance-bottom:5.7pt;margin-top:388.5pt;mso-position-vertical-relative:text;margin-left:45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示澎照罚膜</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483235</wp:posOffset>
                </wp:positionH>
                <wp:positionV relativeFrom="line">
                  <wp:posOffset>5191125</wp:posOffset>
                </wp:positionV>
                <wp:extent cx="594360" cy="189230"/>
                <wp:effectExtent l="0" t="0" r="0" b="0"/>
                <wp:wrapSquare wrapText="bothSides"/>
                <wp:docPr id="416" name="Frame5"/>
                <a:graphic xmlns:a="http://schemas.openxmlformats.org/drawingml/2006/main">
                  <a:graphicData uri="http://schemas.microsoft.com/office/word/2010/wordprocessingShape">
                    <wps:wsp>
                      <wps:cNvSpPr txBox="1"/>
                      <wps:spPr>
                        <a:xfrm>
                          <a:off x="0" y="0"/>
                          <a:ext cx="5943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口食</w:t>
                            </w:r>
                          </w:p>
                        </w:txbxContent>
                      </wps:txbx>
                      <wps:bodyPr anchor="t" lIns="53975" tIns="53975" rIns="53975" bIns="53975">
                        <a:spAutoFit/>
                      </wps:bodyPr>
                    </wps:wsp>
                  </a:graphicData>
                </a:graphic>
              </wp:anchor>
            </w:drawing>
          </mc:Choice>
          <mc:Fallback>
            <w:pict>
              <v:rect fillcolor="#729FCF" style="position:absolute;rotation:-0;width:46.8pt;height:14.9pt;mso-wrap-distance-left:5.7pt;mso-wrap-distance-right:5.7pt;mso-wrap-distance-top:5.7pt;mso-wrap-distance-bottom:5.7pt;margin-top:408.75pt;mso-position-vertical-relative:text;margin-left:38.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t>
                      </w:r>
                      <w:r>
                        <w:rPr>
                          <w:rFonts w:ascii="SimSun" w:hAnsi="SimSun" w:cs="SimSun" w:eastAsia="新宋体"/>
                          <w:sz w:val="11"/>
                          <w:szCs w:val="11"/>
                        </w:rPr>
                        <w:t>口食</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5440045</wp:posOffset>
                </wp:positionH>
                <wp:positionV relativeFrom="line">
                  <wp:posOffset>5970905</wp:posOffset>
                </wp:positionV>
                <wp:extent cx="1759585" cy="189230"/>
                <wp:effectExtent l="0" t="0" r="0" b="0"/>
                <wp:wrapSquare wrapText="bothSides"/>
                <wp:docPr id="417" name="Frame6"/>
                <a:graphic xmlns:a="http://schemas.openxmlformats.org/drawingml/2006/main">
                  <a:graphicData uri="http://schemas.microsoft.com/office/word/2010/wordprocessingShape">
                    <wps:wsp>
                      <wps:cNvSpPr txBox="1"/>
                      <wps:spPr>
                        <a:xfrm>
                          <a:off x="0" y="0"/>
                          <a:ext cx="175958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泡辦其团书口部</w:t>
                            </w:r>
                          </w:p>
                        </w:txbxContent>
                      </wps:txbx>
                      <wps:bodyPr anchor="t" lIns="53975" tIns="53975" rIns="53975" bIns="53975">
                        <a:spAutoFit/>
                      </wps:bodyPr>
                    </wps:wsp>
                  </a:graphicData>
                </a:graphic>
              </wp:anchor>
            </w:drawing>
          </mc:Choice>
          <mc:Fallback>
            <w:pict>
              <v:rect fillcolor="#729FCF" style="position:absolute;rotation:-0;width:138.55pt;height:14.9pt;mso-wrap-distance-left:5.7pt;mso-wrap-distance-right:5.7pt;mso-wrap-distance-top:5.7pt;mso-wrap-distance-bottom:5.7pt;margin-top:470.15pt;mso-position-vertical-relative:text;margin-left:42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泡辦其团书口部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5014595</wp:posOffset>
                </wp:positionH>
                <wp:positionV relativeFrom="line">
                  <wp:posOffset>7738110</wp:posOffset>
                </wp:positionV>
                <wp:extent cx="2185035" cy="311150"/>
                <wp:effectExtent l="0" t="0" r="0" b="0"/>
                <wp:wrapSquare wrapText="bothSides"/>
                <wp:docPr id="418" name="Frame7"/>
                <a:graphic xmlns:a="http://schemas.openxmlformats.org/drawingml/2006/main">
                  <a:graphicData uri="http://schemas.microsoft.com/office/word/2010/wordprocessingShape">
                    <wps:wsp>
                      <wps:cNvSpPr txBox="1"/>
                      <wps:spPr>
                        <a:xfrm>
                          <a:off x="0" y="0"/>
                          <a:ext cx="21850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二輔假干衡个</w:t>
                            </w:r>
                            <w:r>
                              <w:rPr>
                                <w:rFonts w:eastAsia="新宋体" w:cs="SimSun" w:ascii="SimSun" w:hAnsi="SimSun"/>
                                <w:sz w:val="11"/>
                                <w:szCs w:val="11"/>
                              </w:rPr>
                              <w:br/>
                              <w:t>724119978</w:t>
                            </w:r>
                            <w:r>
                              <w:rPr>
                                <w:rFonts w:ascii="SimSun" w:hAnsi="SimSun" w:cs="SimSun" w:eastAsia="新宋体"/>
                                <w:sz w:val="11"/>
                                <w:szCs w:val="11"/>
                              </w:rPr>
                              <w:t>讲递交图</w:t>
                            </w:r>
                          </w:p>
                        </w:txbxContent>
                      </wps:txbx>
                      <wps:bodyPr anchor="t" lIns="53975" tIns="53975" rIns="53975" bIns="53975">
                        <a:spAutoFit/>
                      </wps:bodyPr>
                    </wps:wsp>
                  </a:graphicData>
                </a:graphic>
              </wp:anchor>
            </w:drawing>
          </mc:Choice>
          <mc:Fallback>
            <w:pict>
              <v:rect fillcolor="#729FCF" style="position:absolute;rotation:-0;width:172.05pt;height:24.5pt;mso-wrap-distance-left:5.7pt;mso-wrap-distance-right:5.7pt;mso-wrap-distance-top:5.7pt;mso-wrap-distance-bottom:5.7pt;margin-top:609.3pt;mso-position-vertical-relative:text;margin-left:394.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二輔假干衡个</w:t>
                      </w:r>
                      <w:r>
                        <w:rPr>
                          <w:rFonts w:eastAsia="新宋体" w:cs="SimSun" w:ascii="SimSun" w:hAnsi="SimSun"/>
                          <w:sz w:val="11"/>
                          <w:szCs w:val="11"/>
                        </w:rPr>
                        <w:br/>
                        <w:t>724119978</w:t>
                      </w:r>
                      <w:r>
                        <w:rPr>
                          <w:rFonts w:ascii="SimSun" w:hAnsi="SimSun" w:cs="SimSun" w:eastAsia="新宋体"/>
                          <w:sz w:val="11"/>
                          <w:szCs w:val="11"/>
                        </w:rPr>
                        <w:t>讲递交图</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8011160</wp:posOffset>
                </wp:positionV>
                <wp:extent cx="1228725" cy="189230"/>
                <wp:effectExtent l="0" t="0" r="0" b="0"/>
                <wp:wrapSquare wrapText="bothSides"/>
                <wp:docPr id="419" name="Frame8"/>
                <a:graphic xmlns:a="http://schemas.openxmlformats.org/drawingml/2006/main">
                  <a:graphicData uri="http://schemas.microsoft.com/office/word/2010/wordprocessingShape">
                    <wps:wsp>
                      <wps:cNvSpPr txBox="1"/>
                      <wps:spPr>
                        <a:xfrm>
                          <a:off x="0" y="0"/>
                          <a:ext cx="12287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件工营训柒园</w:t>
                            </w:r>
                            <w:r>
                              <w:rPr>
                                <w:rFonts w:eastAsia="新宋体" w:cs="SimSun" w:ascii="SimSun" w:hAnsi="SimSun"/>
                                <w:sz w:val="11"/>
                                <w:szCs w:val="11"/>
                              </w:rPr>
                              <w:t>:</w:t>
                            </w:r>
                          </w:p>
                        </w:txbxContent>
                      </wps:txbx>
                      <wps:bodyPr anchor="t" lIns="53975" tIns="53975" rIns="53975" bIns="53975">
                        <a:spAutoFit/>
                      </wps:bodyPr>
                    </wps:wsp>
                  </a:graphicData>
                </a:graphic>
              </wp:anchor>
            </w:drawing>
          </mc:Choice>
          <mc:Fallback>
            <w:pict>
              <v:rect fillcolor="#729FCF" style="position:absolute;rotation:-0;width:96.75pt;height:14.9pt;mso-wrap-distance-left:5.7pt;mso-wrap-distance-right:5.7pt;mso-wrap-distance-top:5.7pt;mso-wrap-distance-bottom:5.7pt;margin-top:630.8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件工营训柒园</w:t>
                      </w:r>
                      <w:r>
                        <w:rPr>
                          <w:rFonts w:eastAsia="新宋体" w:cs="SimSun" w:ascii="SimSun" w:hAnsi="SimSun"/>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2066290</wp:posOffset>
                </wp:positionH>
                <wp:positionV relativeFrom="line">
                  <wp:posOffset>8075295</wp:posOffset>
                </wp:positionV>
                <wp:extent cx="3004820" cy="189230"/>
                <wp:effectExtent l="0" t="0" r="0" b="0"/>
                <wp:wrapSquare wrapText="bothSides"/>
                <wp:docPr id="420" name="Frame9"/>
                <a:graphic xmlns:a="http://schemas.openxmlformats.org/drawingml/2006/main">
                  <a:graphicData uri="http://schemas.microsoft.com/office/word/2010/wordprocessingShape">
                    <wps:wsp>
                      <wps:cNvSpPr txBox="1"/>
                      <wps:spPr>
                        <a:xfrm>
                          <a:off x="0" y="0"/>
                          <a:ext cx="30048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4-31 </w:t>
                            </w:r>
                            <w:r>
                              <w:rPr>
                                <w:rFonts w:ascii="SimSun" w:hAnsi="SimSun" w:cs="SimSun" w:eastAsia="新宋体"/>
                                <w:sz w:val="11"/>
                                <w:szCs w:val="11"/>
                              </w:rPr>
                              <w:t>事件发生时的帧及两台交换机的决策</w:t>
                            </w:r>
                          </w:p>
                        </w:txbxContent>
                      </wps:txbx>
                      <wps:bodyPr anchor="t" lIns="53975" tIns="53975" rIns="53975" bIns="53975">
                        <a:spAutoFit/>
                      </wps:bodyPr>
                    </wps:wsp>
                  </a:graphicData>
                </a:graphic>
              </wp:anchor>
            </w:drawing>
          </mc:Choice>
          <mc:Fallback>
            <w:pict>
              <v:rect fillcolor="#729FCF" style="position:absolute;rotation:-0;width:236.6pt;height:14.9pt;mso-wrap-distance-left:5.7pt;mso-wrap-distance-right:5.7pt;mso-wrap-distance-top:5.7pt;mso-wrap-distance-bottom:5.7pt;margin-top:635.85pt;mso-position-vertical-relative:text;margin-left:16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4-31 </w:t>
                      </w:r>
                      <w:r>
                        <w:rPr>
                          <w:rFonts w:ascii="SimSun" w:hAnsi="SimSun" w:cs="SimSun" w:eastAsia="新宋体"/>
                          <w:sz w:val="11"/>
                          <w:szCs w:val="11"/>
                        </w:rPr>
                        <w:t>事件发生时的帧及两台交换机的决策</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5183505</wp:posOffset>
                </wp:positionH>
                <wp:positionV relativeFrom="line">
                  <wp:posOffset>8211820</wp:posOffset>
                </wp:positionV>
                <wp:extent cx="2016125" cy="189230"/>
                <wp:effectExtent l="0" t="0" r="0" b="0"/>
                <wp:wrapSquare wrapText="bothSides"/>
                <wp:docPr id="421" name="Frame10"/>
                <a:graphic xmlns:a="http://schemas.openxmlformats.org/drawingml/2006/main">
                  <a:graphicData uri="http://schemas.microsoft.com/office/word/2010/wordprocessingShape">
                    <wps:wsp>
                      <wps:cNvSpPr txBox="1"/>
                      <wps:spPr>
                        <a:xfrm>
                          <a:off x="0" y="0"/>
                          <a:ext cx="20161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翁誰甜</w:t>
                            </w:r>
                            <w:r>
                              <w:rPr>
                                <w:rFonts w:eastAsia="新宋体" w:cs="SimSun" w:ascii="SimSun" w:hAnsi="SimSun"/>
                                <w:sz w:val="11"/>
                                <w:szCs w:val="11"/>
                              </w:rPr>
                              <w:t>,DAM</w:t>
                            </w:r>
                            <w:r>
                              <w:rPr>
                                <w:rFonts w:ascii="SimSun" w:hAnsi="SimSun" w:cs="SimSun" w:eastAsia="新宋体"/>
                                <w:sz w:val="11"/>
                                <w:szCs w:val="11"/>
                              </w:rPr>
                              <w:t>颜狀</w:t>
                            </w:r>
                          </w:p>
                        </w:txbxContent>
                      </wps:txbx>
                      <wps:bodyPr anchor="t" lIns="53975" tIns="53975" rIns="53975" bIns="53975">
                        <a:spAutoFit/>
                      </wps:bodyPr>
                    </wps:wsp>
                  </a:graphicData>
                </a:graphic>
              </wp:anchor>
            </w:drawing>
          </mc:Choice>
          <mc:Fallback>
            <w:pict>
              <v:rect fillcolor="#729FCF" style="position:absolute;rotation:-0;width:158.75pt;height:14.9pt;mso-wrap-distance-left:5.7pt;mso-wrap-distance-right:5.7pt;mso-wrap-distance-top:5.7pt;mso-wrap-distance-bottom:5.7pt;margin-top:646.6pt;mso-position-vertical-relative:text;margin-left:408.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翁誰甜</w:t>
                      </w:r>
                      <w:r>
                        <w:rPr>
                          <w:rFonts w:eastAsia="新宋体" w:cs="SimSun" w:ascii="SimSun" w:hAnsi="SimSun"/>
                          <w:sz w:val="11"/>
                          <w:szCs w:val="11"/>
                        </w:rPr>
                        <w:t>,DAM</w:t>
                      </w:r>
                      <w:r>
                        <w:rPr>
                          <w:rFonts w:ascii="SimSun" w:hAnsi="SimSun" w:cs="SimSun" w:eastAsia="新宋体"/>
                          <w:sz w:val="11"/>
                          <w:szCs w:val="11"/>
                        </w:rPr>
                        <w:t>颜狀</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450850</wp:posOffset>
                </wp:positionH>
                <wp:positionV relativeFrom="line">
                  <wp:posOffset>8413115</wp:posOffset>
                </wp:positionV>
                <wp:extent cx="6748780" cy="433070"/>
                <wp:effectExtent l="0" t="0" r="0" b="0"/>
                <wp:wrapSquare wrapText="bothSides"/>
                <wp:docPr id="422" name="Frame11"/>
                <a:graphic xmlns:a="http://schemas.openxmlformats.org/drawingml/2006/main">
                  <a:graphicData uri="http://schemas.microsoft.com/office/word/2010/wordprocessingShape">
                    <wps:wsp>
                      <wps:cNvSpPr txBox="1"/>
                      <wps:spPr>
                        <a:xfrm>
                          <a:off x="0" y="0"/>
                          <a:ext cx="67487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事件②发生的情形，类似事件①，请参考图</w:t>
                            </w:r>
                            <w:r>
                              <w:rPr>
                                <w:rFonts w:eastAsia="新宋体" w:cs="SimSun" w:ascii="SimSun" w:hAnsi="SimSun"/>
                                <w:sz w:val="11"/>
                                <w:szCs w:val="11"/>
                              </w:rPr>
                              <w:t>4-31</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不再赘述。</w:t>
                            </w:r>
                            <w:r>
                              <w:rPr>
                                <w:rFonts w:eastAsia="新宋体" w:cs="SimSun" w:ascii="SimSun" w:hAnsi="SimSun"/>
                                <w:sz w:val="11"/>
                                <w:szCs w:val="11"/>
                              </w:rPr>
                              <w:t>.qodqsa pooo</w:t>
                              <w:br/>
                            </w:r>
                            <w:r>
                              <w:rPr>
                                <w:rFonts w:ascii="SimSun" w:hAnsi="SimSun" w:cs="SimSun" w:eastAsia="新宋体"/>
                                <w:sz w:val="11"/>
                                <w:szCs w:val="11"/>
                              </w:rPr>
                              <w:t>事件③发生时，两台交换机内部的</w:t>
                            </w:r>
                            <w:r>
                              <w:rPr>
                                <w:rFonts w:eastAsia="新宋体" w:cs="SimSun" w:ascii="SimSun" w:hAnsi="SimSun"/>
                                <w:sz w:val="11"/>
                                <w:szCs w:val="11"/>
                              </w:rPr>
                              <w:t>MAC</w:t>
                            </w:r>
                            <w:r>
                              <w:rPr>
                                <w:rFonts w:ascii="SimSun" w:hAnsi="SimSun" w:cs="SimSun" w:eastAsia="新宋体"/>
                                <w:sz w:val="11"/>
                                <w:szCs w:val="11"/>
                              </w:rPr>
                              <w:t>地址表都记录了</w:t>
                            </w:r>
                            <w:r>
                              <w:rPr>
                                <w:rFonts w:eastAsia="新宋体" w:cs="SimSun" w:ascii="SimSun" w:hAnsi="SimSun"/>
                                <w:sz w:val="11"/>
                                <w:szCs w:val="11"/>
                              </w:rPr>
                              <w:t>C</w:t>
                            </w:r>
                            <w:r>
                              <w:rPr>
                                <w:rFonts w:ascii="SimSun" w:hAnsi="SimSun" w:cs="SimSun" w:eastAsia="新宋体"/>
                                <w:sz w:val="11"/>
                                <w:szCs w:val="11"/>
                              </w:rPr>
                              <w:t>的信息，所以，可以直</w:t>
                            </w:r>
                            <w:r>
                              <w:rPr>
                                <w:rFonts w:eastAsia="新宋体" w:cs="SimSun" w:ascii="SimSun" w:hAnsi="SimSun"/>
                                <w:sz w:val="11"/>
                                <w:szCs w:val="11"/>
                              </w:rPr>
                              <w:br/>
                            </w:r>
                            <w:r>
                              <w:rPr>
                                <w:rFonts w:ascii="SimSun" w:hAnsi="SimSun" w:cs="SimSun" w:eastAsia="新宋体"/>
                                <w:sz w:val="11"/>
                                <w:szCs w:val="11"/>
                              </w:rPr>
                              <w:t>接查找到目的地址，执行“三选一”的转发策略，如图</w:t>
                            </w:r>
                            <w:r>
                              <w:rPr>
                                <w:rFonts w:eastAsia="新宋体" w:cs="SimSun" w:ascii="SimSun" w:hAnsi="SimSun"/>
                                <w:sz w:val="11"/>
                                <w:szCs w:val="11"/>
                              </w:rPr>
                              <w:t>4-31</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1.4pt;height:34.1pt;mso-wrap-distance-left:5.7pt;mso-wrap-distance-right:5.7pt;mso-wrap-distance-top:5.7pt;mso-wrap-distance-bottom:5.7pt;margin-top:662.4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事件②发生的情形，类似事件①，请参考图</w:t>
                      </w:r>
                      <w:r>
                        <w:rPr>
                          <w:rFonts w:eastAsia="新宋体" w:cs="SimSun" w:ascii="SimSun" w:hAnsi="SimSun"/>
                          <w:sz w:val="11"/>
                          <w:szCs w:val="11"/>
                        </w:rPr>
                        <w:t>4-31</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不再赘述。</w:t>
                      </w:r>
                      <w:r>
                        <w:rPr>
                          <w:rFonts w:eastAsia="新宋体" w:cs="SimSun" w:ascii="SimSun" w:hAnsi="SimSun"/>
                          <w:sz w:val="11"/>
                          <w:szCs w:val="11"/>
                        </w:rPr>
                        <w:t>.qodqsa pooo</w:t>
                        <w:br/>
                      </w:r>
                      <w:r>
                        <w:rPr>
                          <w:rFonts w:ascii="SimSun" w:hAnsi="SimSun" w:cs="SimSun" w:eastAsia="新宋体"/>
                          <w:sz w:val="11"/>
                          <w:szCs w:val="11"/>
                        </w:rPr>
                        <w:t>事件③发生时，两台交换机内部的</w:t>
                      </w:r>
                      <w:r>
                        <w:rPr>
                          <w:rFonts w:eastAsia="新宋体" w:cs="SimSun" w:ascii="SimSun" w:hAnsi="SimSun"/>
                          <w:sz w:val="11"/>
                          <w:szCs w:val="11"/>
                        </w:rPr>
                        <w:t>MAC</w:t>
                      </w:r>
                      <w:r>
                        <w:rPr>
                          <w:rFonts w:ascii="SimSun" w:hAnsi="SimSun" w:cs="SimSun" w:eastAsia="新宋体"/>
                          <w:sz w:val="11"/>
                          <w:szCs w:val="11"/>
                        </w:rPr>
                        <w:t>地址表都记录了</w:t>
                      </w:r>
                      <w:r>
                        <w:rPr>
                          <w:rFonts w:eastAsia="新宋体" w:cs="SimSun" w:ascii="SimSun" w:hAnsi="SimSun"/>
                          <w:sz w:val="11"/>
                          <w:szCs w:val="11"/>
                        </w:rPr>
                        <w:t>C</w:t>
                      </w:r>
                      <w:r>
                        <w:rPr>
                          <w:rFonts w:ascii="SimSun" w:hAnsi="SimSun" w:cs="SimSun" w:eastAsia="新宋体"/>
                          <w:sz w:val="11"/>
                          <w:szCs w:val="11"/>
                        </w:rPr>
                        <w:t>的信息，所以，可以直</w:t>
                      </w:r>
                      <w:r>
                        <w:rPr>
                          <w:rFonts w:eastAsia="新宋体" w:cs="SimSun" w:ascii="SimSun" w:hAnsi="SimSun"/>
                          <w:sz w:val="11"/>
                          <w:szCs w:val="11"/>
                        </w:rPr>
                        <w:br/>
                      </w:r>
                      <w:r>
                        <w:rPr>
                          <w:rFonts w:ascii="SimSun" w:hAnsi="SimSun" w:cs="SimSun" w:eastAsia="新宋体"/>
                          <w:sz w:val="11"/>
                          <w:szCs w:val="11"/>
                        </w:rPr>
                        <w:t>接查找到目的地址，执行“三选一”的转发策略，如图</w:t>
                      </w:r>
                      <w:r>
                        <w:rPr>
                          <w:rFonts w:eastAsia="新宋体" w:cs="SimSun" w:ascii="SimSun" w:hAnsi="SimSun"/>
                          <w:sz w:val="11"/>
                          <w:szCs w:val="11"/>
                        </w:rPr>
                        <w:t>4-31</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434975</wp:posOffset>
                </wp:positionH>
                <wp:positionV relativeFrom="line">
                  <wp:posOffset>9168130</wp:posOffset>
                </wp:positionV>
                <wp:extent cx="6764655" cy="433070"/>
                <wp:effectExtent l="0" t="0" r="0" b="0"/>
                <wp:wrapSquare wrapText="bothSides"/>
                <wp:docPr id="423" name="Frame12"/>
                <a:graphic xmlns:a="http://schemas.openxmlformats.org/drawingml/2006/main">
                  <a:graphicData uri="http://schemas.microsoft.com/office/word/2010/wordprocessingShape">
                    <wps:wsp>
                      <wps:cNvSpPr txBox="1"/>
                      <wps:spPr>
                        <a:xfrm>
                          <a:off x="0" y="0"/>
                          <a:ext cx="676465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每次传输事件中的数据帧到达交换机时，交换机都要进行逆向地址学习，将数据</w:t>
                            </w:r>
                            <w:r>
                              <w:rPr>
                                <w:rFonts w:eastAsia="新宋体" w:cs="SimSun" w:ascii="SimSun" w:hAnsi="SimSun"/>
                                <w:sz w:val="11"/>
                                <w:szCs w:val="11"/>
                              </w:rPr>
                              <w:br/>
                            </w:r>
                            <w:r>
                              <w:rPr>
                                <w:rFonts w:ascii="SimSun" w:hAnsi="SimSun" w:cs="SimSun" w:eastAsia="新宋体"/>
                                <w:sz w:val="11"/>
                                <w:szCs w:val="11"/>
                              </w:rPr>
                              <w:t>帧中的源地址与其到达的交换机端口绑定在一起，并记录在</w:t>
                            </w:r>
                            <w:r>
                              <w:rPr>
                                <w:rFonts w:eastAsia="新宋体" w:cs="SimSun" w:ascii="SimSun" w:hAnsi="SimSun"/>
                                <w:sz w:val="11"/>
                                <w:szCs w:val="11"/>
                              </w:rPr>
                              <w:t>MAC</w:t>
                            </w:r>
                            <w:r>
                              <w:rPr>
                                <w:rFonts w:ascii="SimSun" w:hAnsi="SimSun" w:cs="SimSun" w:eastAsia="新宋体"/>
                                <w:sz w:val="11"/>
                                <w:szCs w:val="11"/>
                              </w:rPr>
                              <w:t>地址表中，如表</w:t>
                            </w:r>
                            <w:r>
                              <w:rPr>
                                <w:rFonts w:eastAsia="新宋体" w:cs="SimSun" w:ascii="SimSun" w:hAnsi="SimSun"/>
                                <w:sz w:val="11"/>
                                <w:szCs w:val="11"/>
                              </w:rPr>
                              <w:t>4-6</w:t>
                              <w:br/>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2.65pt;height:34.1pt;mso-wrap-distance-left:5.7pt;mso-wrap-distance-right:5.7pt;mso-wrap-distance-top:5.7pt;mso-wrap-distance-bottom:5.7pt;margin-top:721.9pt;mso-position-vertical-relative:text;margin-left:34.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每次传输事件中的数据帧到达交换机时，交换机都要进行逆向地址学习，将数据</w:t>
                      </w:r>
                      <w:r>
                        <w:rPr>
                          <w:rFonts w:eastAsia="新宋体" w:cs="SimSun" w:ascii="SimSun" w:hAnsi="SimSun"/>
                          <w:sz w:val="11"/>
                          <w:szCs w:val="11"/>
                        </w:rPr>
                        <w:br/>
                      </w:r>
                      <w:r>
                        <w:rPr>
                          <w:rFonts w:ascii="SimSun" w:hAnsi="SimSun" w:cs="SimSun" w:eastAsia="新宋体"/>
                          <w:sz w:val="11"/>
                          <w:szCs w:val="11"/>
                        </w:rPr>
                        <w:t>帧中的源地址与其到达的交换机端口绑定在一起，并记录在</w:t>
                      </w:r>
                      <w:r>
                        <w:rPr>
                          <w:rFonts w:eastAsia="新宋体" w:cs="SimSun" w:ascii="SimSun" w:hAnsi="SimSun"/>
                          <w:sz w:val="11"/>
                          <w:szCs w:val="11"/>
                        </w:rPr>
                        <w:t>MAC</w:t>
                      </w:r>
                      <w:r>
                        <w:rPr>
                          <w:rFonts w:ascii="SimSun" w:hAnsi="SimSun" w:cs="SimSun" w:eastAsia="新宋体"/>
                          <w:sz w:val="11"/>
                          <w:szCs w:val="11"/>
                        </w:rPr>
                        <w:t>地址表中，如表</w:t>
                      </w:r>
                      <w:r>
                        <w:rPr>
                          <w:rFonts w:eastAsia="新宋体" w:cs="SimSun" w:ascii="SimSun" w:hAnsi="SimSun"/>
                          <w:sz w:val="11"/>
                          <w:szCs w:val="11"/>
                        </w:rPr>
                        <w:t>4-6</w:t>
                        <w:br/>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443230</wp:posOffset>
                </wp:positionH>
                <wp:positionV relativeFrom="line">
                  <wp:posOffset>9923145</wp:posOffset>
                </wp:positionV>
                <wp:extent cx="6756400" cy="433070"/>
                <wp:effectExtent l="0" t="0" r="0" b="0"/>
                <wp:wrapSquare wrapText="bothSides"/>
                <wp:docPr id="424" name="Frame13"/>
                <a:graphic xmlns:a="http://schemas.openxmlformats.org/drawingml/2006/main">
                  <a:graphicData uri="http://schemas.microsoft.com/office/word/2010/wordprocessingShape">
                    <wps:wsp>
                      <wps:cNvSpPr txBox="1"/>
                      <wps:spPr>
                        <a:xfrm>
                          <a:off x="0" y="0"/>
                          <a:ext cx="67564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请参考图</w:t>
                            </w:r>
                            <w:r>
                              <w:rPr>
                                <w:rFonts w:eastAsia="新宋体" w:cs="SimSun" w:ascii="SimSun" w:hAnsi="SimSun"/>
                                <w:sz w:val="11"/>
                                <w:szCs w:val="11"/>
                              </w:rPr>
                              <w:t>4-31</w:t>
                            </w:r>
                            <w:r>
                              <w:rPr>
                                <w:rFonts w:ascii="SimSun" w:hAnsi="SimSun" w:cs="SimSun" w:eastAsia="新宋体"/>
                                <w:sz w:val="11"/>
                                <w:szCs w:val="11"/>
                              </w:rPr>
                              <w:t>和表</w:t>
                            </w:r>
                            <w:r>
                              <w:rPr>
                                <w:rFonts w:eastAsia="新宋体" w:cs="SimSun" w:ascii="SimSun" w:hAnsi="SimSun"/>
                                <w:sz w:val="11"/>
                                <w:szCs w:val="11"/>
                              </w:rPr>
                              <w:t>4-6</w:t>
                            </w:r>
                            <w:r>
                              <w:rPr>
                                <w:rFonts w:ascii="SimSun" w:hAnsi="SimSun" w:cs="SimSun" w:eastAsia="新宋体"/>
                                <w:sz w:val="11"/>
                                <w:szCs w:val="11"/>
                              </w:rPr>
                              <w:t>思考三个事件发生的整个过程。值得注意的是：事件③</w:t>
                            </w:r>
                            <w:r>
                              <w:rPr>
                                <w:rFonts w:eastAsia="新宋体" w:cs="SimSun" w:ascii="SimSun" w:hAnsi="SimSun"/>
                                <w:sz w:val="11"/>
                                <w:szCs w:val="11"/>
                              </w:rPr>
                              <w:br/>
                            </w:r>
                            <w:r>
                              <w:rPr>
                                <w:rFonts w:ascii="SimSun" w:hAnsi="SimSun" w:cs="SimSun" w:eastAsia="新宋体"/>
                                <w:sz w:val="11"/>
                                <w:szCs w:val="11"/>
                              </w:rPr>
                              <w:t>发生时，交换机在进行逆向学习时，发现源地址已经在</w:t>
                            </w:r>
                            <w:r>
                              <w:rPr>
                                <w:rFonts w:eastAsia="新宋体" w:cs="SimSun" w:ascii="SimSun" w:hAnsi="SimSun"/>
                                <w:sz w:val="11"/>
                                <w:szCs w:val="11"/>
                              </w:rPr>
                              <w:t>MAC</w:t>
                            </w:r>
                            <w:r>
                              <w:rPr>
                                <w:rFonts w:ascii="SimSun" w:hAnsi="SimSun" w:cs="SimSun" w:eastAsia="新宋体"/>
                                <w:sz w:val="11"/>
                                <w:szCs w:val="11"/>
                              </w:rPr>
                              <w:t>地址表中了，无须新增记</w:t>
                            </w:r>
                            <w:r>
                              <w:rPr>
                                <w:rFonts w:eastAsia="新宋体" w:cs="SimSun" w:ascii="SimSun" w:hAnsi="SimSun"/>
                                <w:sz w:val="11"/>
                                <w:szCs w:val="11"/>
                              </w:rPr>
                              <w:br/>
                            </w:r>
                            <w:r>
                              <w:rPr>
                                <w:rFonts w:ascii="SimSun" w:hAnsi="SimSun" w:cs="SimSun" w:eastAsia="新宋体"/>
                                <w:sz w:val="11"/>
                                <w:szCs w:val="11"/>
                              </w:rPr>
                              <w:t>录，只需要刷新该条记录对应的时间截即可。</w:t>
                            </w:r>
                          </w:p>
                        </w:txbxContent>
                      </wps:txbx>
                      <wps:bodyPr anchor="t" lIns="53975" tIns="53975" rIns="53975" bIns="53975">
                        <a:spAutoFit/>
                      </wps:bodyPr>
                    </wps:wsp>
                  </a:graphicData>
                </a:graphic>
              </wp:anchor>
            </w:drawing>
          </mc:Choice>
          <mc:Fallback>
            <w:pict>
              <v:rect fillcolor="#729FCF" style="position:absolute;rotation:-0;width:532pt;height:34.1pt;mso-wrap-distance-left:5.7pt;mso-wrap-distance-right:5.7pt;mso-wrap-distance-top:5.7pt;mso-wrap-distance-bottom:5.7pt;margin-top:781.3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请参考图</w:t>
                      </w:r>
                      <w:r>
                        <w:rPr>
                          <w:rFonts w:eastAsia="新宋体" w:cs="SimSun" w:ascii="SimSun" w:hAnsi="SimSun"/>
                          <w:sz w:val="11"/>
                          <w:szCs w:val="11"/>
                        </w:rPr>
                        <w:t>4-31</w:t>
                      </w:r>
                      <w:r>
                        <w:rPr>
                          <w:rFonts w:ascii="SimSun" w:hAnsi="SimSun" w:cs="SimSun" w:eastAsia="新宋体"/>
                          <w:sz w:val="11"/>
                          <w:szCs w:val="11"/>
                        </w:rPr>
                        <w:t>和表</w:t>
                      </w:r>
                      <w:r>
                        <w:rPr>
                          <w:rFonts w:eastAsia="新宋体" w:cs="SimSun" w:ascii="SimSun" w:hAnsi="SimSun"/>
                          <w:sz w:val="11"/>
                          <w:szCs w:val="11"/>
                        </w:rPr>
                        <w:t>4-6</w:t>
                      </w:r>
                      <w:r>
                        <w:rPr>
                          <w:rFonts w:ascii="SimSun" w:hAnsi="SimSun" w:cs="SimSun" w:eastAsia="新宋体"/>
                          <w:sz w:val="11"/>
                          <w:szCs w:val="11"/>
                        </w:rPr>
                        <w:t>思考三个事件发生的整个过程。值得注意的是：事件③</w:t>
                      </w:r>
                      <w:r>
                        <w:rPr>
                          <w:rFonts w:eastAsia="新宋体" w:cs="SimSun" w:ascii="SimSun" w:hAnsi="SimSun"/>
                          <w:sz w:val="11"/>
                          <w:szCs w:val="11"/>
                        </w:rPr>
                        <w:br/>
                      </w:r>
                      <w:r>
                        <w:rPr>
                          <w:rFonts w:ascii="SimSun" w:hAnsi="SimSun" w:cs="SimSun" w:eastAsia="新宋体"/>
                          <w:sz w:val="11"/>
                          <w:szCs w:val="11"/>
                        </w:rPr>
                        <w:t>发生时，交换机在进行逆向学习时，发现源地址已经在</w:t>
                      </w:r>
                      <w:r>
                        <w:rPr>
                          <w:rFonts w:eastAsia="新宋体" w:cs="SimSun" w:ascii="SimSun" w:hAnsi="SimSun"/>
                          <w:sz w:val="11"/>
                          <w:szCs w:val="11"/>
                        </w:rPr>
                        <w:t>MAC</w:t>
                      </w:r>
                      <w:r>
                        <w:rPr>
                          <w:rFonts w:ascii="SimSun" w:hAnsi="SimSun" w:cs="SimSun" w:eastAsia="新宋体"/>
                          <w:sz w:val="11"/>
                          <w:szCs w:val="11"/>
                        </w:rPr>
                        <w:t>地址表中了，无须新增记</w:t>
                      </w:r>
                      <w:r>
                        <w:rPr>
                          <w:rFonts w:eastAsia="新宋体" w:cs="SimSun" w:ascii="SimSun" w:hAnsi="SimSun"/>
                          <w:sz w:val="11"/>
                          <w:szCs w:val="11"/>
                        </w:rPr>
                        <w:br/>
                      </w:r>
                      <w:r>
                        <w:rPr>
                          <w:rFonts w:ascii="SimSun" w:hAnsi="SimSun" w:cs="SimSun" w:eastAsia="新宋体"/>
                          <w:sz w:val="11"/>
                          <w:szCs w:val="11"/>
                        </w:rPr>
                        <w:t>录，只需要刷新该条记录对应的时间截即可。</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226695</wp:posOffset>
            </wp:positionH>
            <wp:positionV relativeFrom="paragraph">
              <wp:posOffset>909320</wp:posOffset>
            </wp:positionV>
            <wp:extent cx="6162040" cy="1309370"/>
            <wp:effectExtent l="0" t="0" r="0" b="0"/>
            <wp:wrapSquare wrapText="largest"/>
            <wp:docPr id="42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 descr=""/>
                    <pic:cNvPicPr>
                      <a:picLocks noChangeAspect="1" noChangeArrowheads="1"/>
                    </pic:cNvPicPr>
                  </pic:nvPicPr>
                  <pic:blipFill>
                    <a:blip r:embed="rId52"/>
                    <a:stretch>
                      <a:fillRect/>
                    </a:stretch>
                  </pic:blipFill>
                  <pic:spPr bwMode="auto">
                    <a:xfrm>
                      <a:off x="0" y="0"/>
                      <a:ext cx="6162040" cy="1309370"/>
                    </a:xfrm>
                    <a:prstGeom prst="rect">
                      <a:avLst/>
                    </a:prstGeom>
                  </pic:spPr>
                </pic:pic>
              </a:graphicData>
            </a:graphic>
          </wp:anchor>
        </w:drawing>
        <w:drawing>
          <wp:anchor behindDoc="0" distT="0" distB="0" distL="0" distR="0" simplePos="0" locked="0" layoutInCell="0" allowOverlap="1" relativeHeight="3">
            <wp:simplePos x="0" y="0"/>
            <wp:positionH relativeFrom="column">
              <wp:posOffset>434975</wp:posOffset>
            </wp:positionH>
            <wp:positionV relativeFrom="paragraph">
              <wp:posOffset>9537700</wp:posOffset>
            </wp:positionV>
            <wp:extent cx="5672455" cy="1028700"/>
            <wp:effectExtent l="0" t="0" r="0" b="0"/>
            <wp:wrapSquare wrapText="largest"/>
            <wp:docPr id="42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 descr=""/>
                    <pic:cNvPicPr>
                      <a:picLocks noChangeAspect="1" noChangeArrowheads="1"/>
                    </pic:cNvPicPr>
                  </pic:nvPicPr>
                  <pic:blipFill>
                    <a:blip r:embed="rId53"/>
                    <a:stretch>
                      <a:fillRect/>
                    </a:stretch>
                  </pic:blipFill>
                  <pic:spPr bwMode="auto">
                    <a:xfrm>
                      <a:off x="0" y="0"/>
                      <a:ext cx="5672455" cy="102870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4516755</wp:posOffset>
                </wp:positionH>
                <wp:positionV relativeFrom="line">
                  <wp:posOffset>73660</wp:posOffset>
                </wp:positionV>
                <wp:extent cx="2683510" cy="189230"/>
                <wp:effectExtent l="0" t="0" r="0" b="0"/>
                <wp:wrapSquare wrapText="bothSides"/>
                <wp:docPr id="427" name="Frame1"/>
                <a:graphic xmlns:a="http://schemas.openxmlformats.org/drawingml/2006/main">
                  <a:graphicData uri="http://schemas.microsoft.com/office/word/2010/wordprocessingShape">
                    <wps:wsp>
                      <wps:cNvSpPr txBox="1"/>
                      <wps:spPr>
                        <a:xfrm>
                          <a:off x="0" y="0"/>
                          <a:ext cx="26835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w:t>
                            </w:r>
                            <w:r>
                              <w:rPr>
                                <w:rFonts w:ascii="SimSun" w:hAnsi="SimSun" w:cs="SimSun" w:eastAsia="新宋体"/>
                                <w:sz w:val="11"/>
                                <w:szCs w:val="11"/>
                              </w:rPr>
                              <w:t>数据链路层交换和交换机</w:t>
                            </w:r>
                            <w:r>
                              <w:rPr>
                                <w:rFonts w:eastAsia="新宋体" w:cs="SimSun" w:ascii="SimSun" w:hAnsi="SimSun"/>
                                <w:sz w:val="11"/>
                                <w:szCs w:val="11"/>
                              </w:rPr>
                              <w:t>165</w:t>
                            </w:r>
                          </w:p>
                        </w:txbxContent>
                      </wps:txbx>
                      <wps:bodyPr anchor="t" lIns="53975" tIns="53975" rIns="53975" bIns="53975">
                        <a:spAutoFit/>
                      </wps:bodyPr>
                    </wps:wsp>
                  </a:graphicData>
                </a:graphic>
              </wp:anchor>
            </w:drawing>
          </mc:Choice>
          <mc:Fallback>
            <w:pict>
              <v:rect fillcolor="#729FCF" style="position:absolute;rotation:-0;width:211.3pt;height:14.9pt;mso-wrap-distance-left:5.7pt;mso-wrap-distance-right:5.7pt;mso-wrap-distance-top:5.7pt;mso-wrap-distance-bottom:5.7pt;margin-top:5.8pt;mso-position-vertical-relative:text;margin-left:35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4.4</w:t>
                      </w:r>
                      <w:r>
                        <w:rPr>
                          <w:rFonts w:ascii="SimSun" w:hAnsi="SimSun" w:cs="SimSun" w:eastAsia="新宋体"/>
                          <w:sz w:val="11"/>
                          <w:szCs w:val="11"/>
                        </w:rPr>
                        <w:t>数据链路层交换和交换机</w:t>
                      </w:r>
                      <w:r>
                        <w:rPr>
                          <w:rFonts w:eastAsia="新宋体" w:cs="SimSun" w:ascii="SimSun" w:hAnsi="SimSun"/>
                          <w:sz w:val="11"/>
                          <w:szCs w:val="11"/>
                        </w:rPr>
                        <w:t>165</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1744345</wp:posOffset>
                </wp:positionH>
                <wp:positionV relativeFrom="line">
                  <wp:posOffset>668020</wp:posOffset>
                </wp:positionV>
                <wp:extent cx="5455285" cy="241300"/>
                <wp:effectExtent l="0" t="0" r="0" b="0"/>
                <wp:wrapSquare wrapText="bothSides"/>
                <wp:docPr id="428" name="Frame2"/>
                <a:graphic xmlns:a="http://schemas.openxmlformats.org/drawingml/2006/main">
                  <a:graphicData uri="http://schemas.microsoft.com/office/word/2010/wordprocessingShape">
                    <wps:wsp>
                      <wps:cNvSpPr txBox="1"/>
                      <wps:spPr>
                        <a:xfrm>
                          <a:off x="0" y="0"/>
                          <a:ext cx="545528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4-6</w:t>
                            </w:r>
                            <w:r>
                              <w:rPr>
                                <w:rFonts w:ascii="SimSun" w:hAnsi="SimSun" w:cs="SimSun" w:eastAsia="新宋体"/>
                                <w:sz w:val="18"/>
                                <w:szCs w:val="18"/>
                              </w:rPr>
                              <w:t>两台交换机内部</w:t>
                            </w:r>
                            <w:r>
                              <w:rPr>
                                <w:rFonts w:eastAsia="新宋体" w:cs="SimSun" w:ascii="SimSun" w:hAnsi="SimSun"/>
                                <w:sz w:val="18"/>
                                <w:szCs w:val="18"/>
                              </w:rPr>
                              <w:t>MAC</w:t>
                            </w:r>
                            <w:r>
                              <w:rPr>
                                <w:rFonts w:ascii="SimSun" w:hAnsi="SimSun" w:cs="SimSun" w:eastAsia="新宋体"/>
                                <w:sz w:val="18"/>
                                <w:szCs w:val="18"/>
                              </w:rPr>
                              <w:t>地址表发生的变化</w:t>
                            </w:r>
                          </w:p>
                        </w:txbxContent>
                      </wps:txbx>
                      <wps:bodyPr anchor="t" lIns="53975" tIns="53975" rIns="53975" bIns="53975">
                        <a:spAutoFit/>
                      </wps:bodyPr>
                    </wps:wsp>
                  </a:graphicData>
                </a:graphic>
              </wp:anchor>
            </w:drawing>
          </mc:Choice>
          <mc:Fallback>
            <w:pict>
              <v:rect fillcolor="#729FCF" style="position:absolute;rotation:-0;width:429.55pt;height:19pt;mso-wrap-distance-left:5.7pt;mso-wrap-distance-right:5.7pt;mso-wrap-distance-top:5.7pt;mso-wrap-distance-bottom:5.7pt;margin-top:52.6pt;mso-position-vertical-relative:text;margin-left:137.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表</w:t>
                      </w:r>
                      <w:r>
                        <w:rPr>
                          <w:rFonts w:eastAsia="新宋体" w:cs="SimSun" w:ascii="SimSun" w:hAnsi="SimSun"/>
                          <w:sz w:val="18"/>
                          <w:szCs w:val="18"/>
                        </w:rPr>
                        <w:t>4-6</w:t>
                      </w:r>
                      <w:r>
                        <w:rPr>
                          <w:rFonts w:ascii="SimSun" w:hAnsi="SimSun" w:cs="SimSun" w:eastAsia="新宋体"/>
                          <w:sz w:val="18"/>
                          <w:szCs w:val="18"/>
                        </w:rPr>
                        <w:t>两台交换机内部</w:t>
                      </w:r>
                      <w:r>
                        <w:rPr>
                          <w:rFonts w:eastAsia="新宋体" w:cs="SimSun" w:ascii="SimSun" w:hAnsi="SimSun"/>
                          <w:sz w:val="18"/>
                          <w:szCs w:val="18"/>
                        </w:rPr>
                        <w:t>MAC</w:t>
                      </w:r>
                      <w:r>
                        <w:rPr>
                          <w:rFonts w:ascii="SimSun" w:hAnsi="SimSun" w:cs="SimSun" w:eastAsia="新宋体"/>
                          <w:sz w:val="18"/>
                          <w:szCs w:val="18"/>
                        </w:rPr>
                        <w:t>地址表发生的变化</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258445</wp:posOffset>
                </wp:positionH>
                <wp:positionV relativeFrom="line">
                  <wp:posOffset>700405</wp:posOffset>
                </wp:positionV>
                <wp:extent cx="1486535" cy="189230"/>
                <wp:effectExtent l="0" t="0" r="0" b="0"/>
                <wp:wrapSquare wrapText="bothSides"/>
                <wp:docPr id="429" name="Frame3"/>
                <a:graphic xmlns:a="http://schemas.openxmlformats.org/drawingml/2006/main">
                  <a:graphicData uri="http://schemas.microsoft.com/office/word/2010/wordprocessingShape">
                    <wps:wsp>
                      <wps:cNvSpPr txBox="1"/>
                      <wps:spPr>
                        <a:xfrm>
                          <a:off x="0" y="0"/>
                          <a:ext cx="14865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阕萍景益罗火</w:t>
                            </w:r>
                          </w:p>
                        </w:txbxContent>
                      </wps:txbx>
                      <wps:bodyPr anchor="t" lIns="53975" tIns="53975" rIns="53975" bIns="53975">
                        <a:spAutoFit/>
                      </wps:bodyPr>
                    </wps:wsp>
                  </a:graphicData>
                </a:graphic>
              </wp:anchor>
            </w:drawing>
          </mc:Choice>
          <mc:Fallback>
            <w:pict>
              <v:rect fillcolor="#729FCF" style="position:absolute;rotation:-0;width:117.05pt;height:14.9pt;mso-wrap-distance-left:5.7pt;mso-wrap-distance-right:5.7pt;mso-wrap-distance-top:5.7pt;mso-wrap-distance-bottom:5.7pt;margin-top:55.15pt;mso-position-vertical-relative:text;margin-left:20.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阕萍景益罗火</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226695</wp:posOffset>
                </wp:positionH>
                <wp:positionV relativeFrom="line">
                  <wp:posOffset>2363470</wp:posOffset>
                </wp:positionV>
                <wp:extent cx="6973570" cy="1042670"/>
                <wp:effectExtent l="0" t="0" r="0" b="0"/>
                <wp:wrapSquare wrapText="bothSides"/>
                <wp:docPr id="430" name="Frame4"/>
                <a:graphic xmlns:a="http://schemas.openxmlformats.org/drawingml/2006/main">
                  <a:graphicData uri="http://schemas.microsoft.com/office/word/2010/wordprocessingShape">
                    <wps:wsp>
                      <wps:cNvSpPr txBox="1"/>
                      <wps:spPr>
                        <a:xfrm>
                          <a:off x="0" y="0"/>
                          <a:ext cx="697357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逆向学习让交换机从一无所知（</w:t>
                            </w:r>
                            <w:r>
                              <w:rPr>
                                <w:rFonts w:eastAsia="新宋体" w:cs="SimSun" w:ascii="SimSun" w:hAnsi="SimSun"/>
                                <w:sz w:val="11"/>
                                <w:szCs w:val="11"/>
                              </w:rPr>
                              <w:t>MAC</w:t>
                            </w:r>
                            <w:r>
                              <w:rPr>
                                <w:rFonts w:ascii="SimSun" w:hAnsi="SimSun" w:cs="SimSun" w:eastAsia="新宋体"/>
                                <w:sz w:val="11"/>
                                <w:szCs w:val="11"/>
                              </w:rPr>
                              <w:t>地址表为空）到了解局域网中的设备（不断</w:t>
                            </w:r>
                            <w:r>
                              <w:rPr>
                                <w:rFonts w:eastAsia="新宋体" w:cs="SimSun" w:ascii="SimSun" w:hAnsi="SimSun"/>
                                <w:sz w:val="11"/>
                                <w:szCs w:val="11"/>
                              </w:rPr>
                              <w:br/>
                            </w:r>
                            <w:r>
                              <w:rPr>
                                <w:rFonts w:ascii="SimSun" w:hAnsi="SimSun" w:cs="SimSun" w:eastAsia="新宋体"/>
                                <w:sz w:val="11"/>
                                <w:szCs w:val="11"/>
                              </w:rPr>
                              <w:t>增加学习到的源地址</w:t>
                            </w:r>
                            <w:r>
                              <w:rPr>
                                <w:rFonts w:eastAsia="新宋体" w:cs="SimSun" w:ascii="SimSun" w:hAnsi="SimSun"/>
                                <w:sz w:val="11"/>
                                <w:szCs w:val="11"/>
                              </w:rPr>
                              <w:t>/</w:t>
                            </w:r>
                            <w:r>
                              <w:rPr>
                                <w:rFonts w:ascii="SimSun" w:hAnsi="SimSun" w:cs="SimSun" w:eastAsia="新宋体"/>
                                <w:sz w:val="11"/>
                                <w:szCs w:val="11"/>
                              </w:rPr>
                              <w:t>端口信息），这个功能使交换机工作在透明模式，即插即用，交换</w:t>
                            </w:r>
                            <w:r>
                              <w:rPr>
                                <w:rFonts w:eastAsia="新宋体" w:cs="SimSun" w:ascii="SimSun" w:hAnsi="SimSun"/>
                                <w:sz w:val="11"/>
                                <w:szCs w:val="11"/>
                              </w:rPr>
                              <w:br/>
                            </w:r>
                            <w:r>
                              <w:rPr>
                                <w:rFonts w:ascii="SimSun" w:hAnsi="SimSun" w:cs="SimSun" w:eastAsia="新宋体"/>
                                <w:sz w:val="11"/>
                                <w:szCs w:val="11"/>
                              </w:rPr>
                              <w:t>机无须做任何配置，局域网内的设备也无须做任何改变。</w:t>
                            </w:r>
                            <w:r>
                              <w:rPr>
                                <w:rFonts w:eastAsia="新宋体" w:cs="SimSun" w:ascii="SimSun" w:hAnsi="SimSun"/>
                                <w:sz w:val="11"/>
                                <w:szCs w:val="11"/>
                              </w:rPr>
                              <w:t>MAC</w:t>
                            </w:r>
                            <w:r>
                              <w:rPr>
                                <w:rFonts w:ascii="SimSun" w:hAnsi="SimSun" w:cs="SimSun" w:eastAsia="新宋体"/>
                                <w:sz w:val="11"/>
                                <w:szCs w:val="11"/>
                              </w:rPr>
                              <w:t>地址表反映了活跌</w:t>
                            </w:r>
                            <w:r>
                              <w:rPr>
                                <w:rFonts w:eastAsia="新宋体" w:cs="SimSun" w:ascii="SimSun" w:hAnsi="SimSun"/>
                                <w:sz w:val="11"/>
                                <w:szCs w:val="11"/>
                              </w:rPr>
                              <w:br/>
                            </w:r>
                            <w:r>
                              <w:rPr>
                                <w:rFonts w:ascii="SimSun" w:hAnsi="SimSun" w:cs="SimSun" w:eastAsia="新宋体"/>
                                <w:sz w:val="11"/>
                                <w:szCs w:val="11"/>
                              </w:rPr>
                              <w:t>（发送数据帧）的工作站的情况。如果一台工作站很久不发送数据帧了，或者已经下线</w:t>
                            </w:r>
                            <w:r>
                              <w:rPr>
                                <w:rFonts w:eastAsia="新宋体" w:cs="SimSun" w:ascii="SimSun" w:hAnsi="SimSun"/>
                                <w:sz w:val="11"/>
                                <w:szCs w:val="11"/>
                              </w:rPr>
                              <w:br/>
                            </w:r>
                            <w:r>
                              <w:rPr>
                                <w:rFonts w:ascii="SimSun" w:hAnsi="SimSun" w:cs="SimSun" w:eastAsia="新宋体"/>
                                <w:sz w:val="11"/>
                                <w:szCs w:val="11"/>
                              </w:rPr>
                              <w:t>了，它在交换机内部</w:t>
                            </w:r>
                            <w:r>
                              <w:rPr>
                                <w:rFonts w:eastAsia="新宋体" w:cs="SimSun" w:ascii="SimSun" w:hAnsi="SimSun"/>
                                <w:sz w:val="11"/>
                                <w:szCs w:val="11"/>
                              </w:rPr>
                              <w:t>MAC</w:t>
                            </w:r>
                            <w:r>
                              <w:rPr>
                                <w:rFonts w:ascii="SimSun" w:hAnsi="SimSun" w:cs="SimSun" w:eastAsia="新宋体"/>
                                <w:sz w:val="11"/>
                                <w:szCs w:val="11"/>
                              </w:rPr>
                              <w:t>地址表中留下的记录会因为时间过久（比如</w:t>
                            </w:r>
                            <w:r>
                              <w:rPr>
                                <w:rFonts w:eastAsia="新宋体" w:cs="SimSun" w:ascii="SimSun" w:hAnsi="SimSun"/>
                                <w:sz w:val="11"/>
                                <w:szCs w:val="11"/>
                              </w:rPr>
                              <w:t>5min</w:t>
                            </w:r>
                            <w:r>
                              <w:rPr>
                                <w:rFonts w:ascii="SimSun" w:hAnsi="SimSun" w:cs="SimSun" w:eastAsia="新宋体"/>
                                <w:sz w:val="11"/>
                                <w:szCs w:val="11"/>
                              </w:rPr>
                              <w:t>）而被删</w:t>
                            </w:r>
                            <w:r>
                              <w:rPr>
                                <w:rFonts w:eastAsia="新宋体" w:cs="SimSun" w:ascii="SimSun" w:hAnsi="SimSun"/>
                                <w:sz w:val="11"/>
                                <w:szCs w:val="11"/>
                              </w:rPr>
                              <w:br/>
                            </w:r>
                            <w:r>
                              <w:rPr>
                                <w:rFonts w:ascii="SimSun" w:hAnsi="SimSun" w:cs="SimSun" w:eastAsia="新宋体"/>
                                <w:sz w:val="11"/>
                                <w:szCs w:val="11"/>
                              </w:rPr>
                              <w:t>除。也就是说，</w:t>
                            </w:r>
                            <w:r>
                              <w:rPr>
                                <w:rFonts w:eastAsia="新宋体" w:cs="SimSun" w:ascii="SimSun" w:hAnsi="SimSun"/>
                                <w:sz w:val="11"/>
                                <w:szCs w:val="11"/>
                              </w:rPr>
                              <w:t>MAC</w:t>
                            </w:r>
                            <w:r>
                              <w:rPr>
                                <w:rFonts w:ascii="SimSun" w:hAnsi="SimSun" w:cs="SimSun" w:eastAsia="新宋体"/>
                                <w:sz w:val="11"/>
                                <w:szCs w:val="11"/>
                              </w:rPr>
                              <w:t>地址表中除了记录地址</w:t>
                            </w:r>
                            <w:r>
                              <w:rPr>
                                <w:rFonts w:eastAsia="新宋体" w:cs="SimSun" w:ascii="SimSun" w:hAnsi="SimSun"/>
                                <w:sz w:val="11"/>
                                <w:szCs w:val="11"/>
                              </w:rPr>
                              <w:t>/</w:t>
                            </w:r>
                            <w:r>
                              <w:rPr>
                                <w:rFonts w:ascii="SimSun" w:hAnsi="SimSun" w:cs="SimSun" w:eastAsia="新宋体"/>
                                <w:sz w:val="11"/>
                                <w:szCs w:val="11"/>
                              </w:rPr>
                              <w:t>端口信息对之外，还记录了一个当前时</w:t>
                            </w:r>
                            <w:r>
                              <w:rPr>
                                <w:rFonts w:eastAsia="新宋体" w:cs="SimSun" w:ascii="SimSun" w:hAnsi="SimSun"/>
                                <w:sz w:val="11"/>
                                <w:szCs w:val="11"/>
                              </w:rPr>
                              <w:br/>
                            </w:r>
                            <w:r>
                              <w:rPr>
                                <w:rFonts w:ascii="SimSun" w:hAnsi="SimSun" w:cs="SimSun" w:eastAsia="新宋体"/>
                                <w:sz w:val="11"/>
                                <w:szCs w:val="11"/>
                              </w:rPr>
                              <w:t>间（时间戳），即增加记录时，也会记录一个时间戳。所以，</w:t>
                            </w:r>
                            <w:r>
                              <w:rPr>
                                <w:rFonts w:eastAsia="新宋体" w:cs="SimSun" w:ascii="SimSun" w:hAnsi="SimSun"/>
                                <w:sz w:val="11"/>
                                <w:szCs w:val="11"/>
                              </w:rPr>
                              <w:t>MAC</w:t>
                            </w:r>
                            <w:r>
                              <w:rPr>
                                <w:rFonts w:ascii="SimSun" w:hAnsi="SimSun" w:cs="SimSun" w:eastAsia="新宋体"/>
                                <w:sz w:val="11"/>
                                <w:szCs w:val="11"/>
                              </w:rPr>
                              <w:t>地址表反映的始终是</w:t>
                            </w:r>
                            <w:r>
                              <w:rPr>
                                <w:rFonts w:eastAsia="新宋体" w:cs="SimSun" w:ascii="SimSun" w:hAnsi="SimSun"/>
                                <w:sz w:val="11"/>
                                <w:szCs w:val="11"/>
                              </w:rPr>
                              <w:br/>
                            </w:r>
                            <w:r>
                              <w:rPr>
                                <w:rFonts w:ascii="SimSun" w:hAnsi="SimSun" w:cs="SimSun" w:eastAsia="新宋体"/>
                                <w:sz w:val="11"/>
                                <w:szCs w:val="11"/>
                              </w:rPr>
                              <w:t>最近活跃的工作站的信息。</w:t>
                            </w:r>
                          </w:p>
                        </w:txbxContent>
                      </wps:txbx>
                      <wps:bodyPr anchor="t" lIns="53975" tIns="53975" rIns="53975" bIns="53975">
                        <a:spAutoFit/>
                      </wps:bodyPr>
                    </wps:wsp>
                  </a:graphicData>
                </a:graphic>
              </wp:anchor>
            </w:drawing>
          </mc:Choice>
          <mc:Fallback>
            <w:pict>
              <v:rect fillcolor="#729FCF" style="position:absolute;rotation:-0;width:549.1pt;height:82.1pt;mso-wrap-distance-left:5.7pt;mso-wrap-distance-right:5.7pt;mso-wrap-distance-top:5.7pt;mso-wrap-distance-bottom:5.7pt;margin-top:186.1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逆向学习让交换机从一无所知（</w:t>
                      </w:r>
                      <w:r>
                        <w:rPr>
                          <w:rFonts w:eastAsia="新宋体" w:cs="SimSun" w:ascii="SimSun" w:hAnsi="SimSun"/>
                          <w:sz w:val="11"/>
                          <w:szCs w:val="11"/>
                        </w:rPr>
                        <w:t>MAC</w:t>
                      </w:r>
                      <w:r>
                        <w:rPr>
                          <w:rFonts w:ascii="SimSun" w:hAnsi="SimSun" w:cs="SimSun" w:eastAsia="新宋体"/>
                          <w:sz w:val="11"/>
                          <w:szCs w:val="11"/>
                        </w:rPr>
                        <w:t>地址表为空）到了解局域网中的设备（不断</w:t>
                      </w:r>
                      <w:r>
                        <w:rPr>
                          <w:rFonts w:eastAsia="新宋体" w:cs="SimSun" w:ascii="SimSun" w:hAnsi="SimSun"/>
                          <w:sz w:val="11"/>
                          <w:szCs w:val="11"/>
                        </w:rPr>
                        <w:br/>
                      </w:r>
                      <w:r>
                        <w:rPr>
                          <w:rFonts w:ascii="SimSun" w:hAnsi="SimSun" w:cs="SimSun" w:eastAsia="新宋体"/>
                          <w:sz w:val="11"/>
                          <w:szCs w:val="11"/>
                        </w:rPr>
                        <w:t>增加学习到的源地址</w:t>
                      </w:r>
                      <w:r>
                        <w:rPr>
                          <w:rFonts w:eastAsia="新宋体" w:cs="SimSun" w:ascii="SimSun" w:hAnsi="SimSun"/>
                          <w:sz w:val="11"/>
                          <w:szCs w:val="11"/>
                        </w:rPr>
                        <w:t>/</w:t>
                      </w:r>
                      <w:r>
                        <w:rPr>
                          <w:rFonts w:ascii="SimSun" w:hAnsi="SimSun" w:cs="SimSun" w:eastAsia="新宋体"/>
                          <w:sz w:val="11"/>
                          <w:szCs w:val="11"/>
                        </w:rPr>
                        <w:t>端口信息），这个功能使交换机工作在透明模式，即插即用，交换</w:t>
                      </w:r>
                      <w:r>
                        <w:rPr>
                          <w:rFonts w:eastAsia="新宋体" w:cs="SimSun" w:ascii="SimSun" w:hAnsi="SimSun"/>
                          <w:sz w:val="11"/>
                          <w:szCs w:val="11"/>
                        </w:rPr>
                        <w:br/>
                      </w:r>
                      <w:r>
                        <w:rPr>
                          <w:rFonts w:ascii="SimSun" w:hAnsi="SimSun" w:cs="SimSun" w:eastAsia="新宋体"/>
                          <w:sz w:val="11"/>
                          <w:szCs w:val="11"/>
                        </w:rPr>
                        <w:t>机无须做任何配置，局域网内的设备也无须做任何改变。</w:t>
                      </w:r>
                      <w:r>
                        <w:rPr>
                          <w:rFonts w:eastAsia="新宋体" w:cs="SimSun" w:ascii="SimSun" w:hAnsi="SimSun"/>
                          <w:sz w:val="11"/>
                          <w:szCs w:val="11"/>
                        </w:rPr>
                        <w:t>MAC</w:t>
                      </w:r>
                      <w:r>
                        <w:rPr>
                          <w:rFonts w:ascii="SimSun" w:hAnsi="SimSun" w:cs="SimSun" w:eastAsia="新宋体"/>
                          <w:sz w:val="11"/>
                          <w:szCs w:val="11"/>
                        </w:rPr>
                        <w:t>地址表反映了活跌</w:t>
                      </w:r>
                      <w:r>
                        <w:rPr>
                          <w:rFonts w:eastAsia="新宋体" w:cs="SimSun" w:ascii="SimSun" w:hAnsi="SimSun"/>
                          <w:sz w:val="11"/>
                          <w:szCs w:val="11"/>
                        </w:rPr>
                        <w:br/>
                      </w:r>
                      <w:r>
                        <w:rPr>
                          <w:rFonts w:ascii="SimSun" w:hAnsi="SimSun" w:cs="SimSun" w:eastAsia="新宋体"/>
                          <w:sz w:val="11"/>
                          <w:szCs w:val="11"/>
                        </w:rPr>
                        <w:t>（发送数据帧）的工作站的情况。如果一台工作站很久不发送数据帧了，或者已经下线</w:t>
                      </w:r>
                      <w:r>
                        <w:rPr>
                          <w:rFonts w:eastAsia="新宋体" w:cs="SimSun" w:ascii="SimSun" w:hAnsi="SimSun"/>
                          <w:sz w:val="11"/>
                          <w:szCs w:val="11"/>
                        </w:rPr>
                        <w:br/>
                      </w:r>
                      <w:r>
                        <w:rPr>
                          <w:rFonts w:ascii="SimSun" w:hAnsi="SimSun" w:cs="SimSun" w:eastAsia="新宋体"/>
                          <w:sz w:val="11"/>
                          <w:szCs w:val="11"/>
                        </w:rPr>
                        <w:t>了，它在交换机内部</w:t>
                      </w:r>
                      <w:r>
                        <w:rPr>
                          <w:rFonts w:eastAsia="新宋体" w:cs="SimSun" w:ascii="SimSun" w:hAnsi="SimSun"/>
                          <w:sz w:val="11"/>
                          <w:szCs w:val="11"/>
                        </w:rPr>
                        <w:t>MAC</w:t>
                      </w:r>
                      <w:r>
                        <w:rPr>
                          <w:rFonts w:ascii="SimSun" w:hAnsi="SimSun" w:cs="SimSun" w:eastAsia="新宋体"/>
                          <w:sz w:val="11"/>
                          <w:szCs w:val="11"/>
                        </w:rPr>
                        <w:t>地址表中留下的记录会因为时间过久（比如</w:t>
                      </w:r>
                      <w:r>
                        <w:rPr>
                          <w:rFonts w:eastAsia="新宋体" w:cs="SimSun" w:ascii="SimSun" w:hAnsi="SimSun"/>
                          <w:sz w:val="11"/>
                          <w:szCs w:val="11"/>
                        </w:rPr>
                        <w:t>5min</w:t>
                      </w:r>
                      <w:r>
                        <w:rPr>
                          <w:rFonts w:ascii="SimSun" w:hAnsi="SimSun" w:cs="SimSun" w:eastAsia="新宋体"/>
                          <w:sz w:val="11"/>
                          <w:szCs w:val="11"/>
                        </w:rPr>
                        <w:t>）而被删</w:t>
                      </w:r>
                      <w:r>
                        <w:rPr>
                          <w:rFonts w:eastAsia="新宋体" w:cs="SimSun" w:ascii="SimSun" w:hAnsi="SimSun"/>
                          <w:sz w:val="11"/>
                          <w:szCs w:val="11"/>
                        </w:rPr>
                        <w:br/>
                      </w:r>
                      <w:r>
                        <w:rPr>
                          <w:rFonts w:ascii="SimSun" w:hAnsi="SimSun" w:cs="SimSun" w:eastAsia="新宋体"/>
                          <w:sz w:val="11"/>
                          <w:szCs w:val="11"/>
                        </w:rPr>
                        <w:t>除。也就是说，</w:t>
                      </w:r>
                      <w:r>
                        <w:rPr>
                          <w:rFonts w:eastAsia="新宋体" w:cs="SimSun" w:ascii="SimSun" w:hAnsi="SimSun"/>
                          <w:sz w:val="11"/>
                          <w:szCs w:val="11"/>
                        </w:rPr>
                        <w:t>MAC</w:t>
                      </w:r>
                      <w:r>
                        <w:rPr>
                          <w:rFonts w:ascii="SimSun" w:hAnsi="SimSun" w:cs="SimSun" w:eastAsia="新宋体"/>
                          <w:sz w:val="11"/>
                          <w:szCs w:val="11"/>
                        </w:rPr>
                        <w:t>地址表中除了记录地址</w:t>
                      </w:r>
                      <w:r>
                        <w:rPr>
                          <w:rFonts w:eastAsia="新宋体" w:cs="SimSun" w:ascii="SimSun" w:hAnsi="SimSun"/>
                          <w:sz w:val="11"/>
                          <w:szCs w:val="11"/>
                        </w:rPr>
                        <w:t>/</w:t>
                      </w:r>
                      <w:r>
                        <w:rPr>
                          <w:rFonts w:ascii="SimSun" w:hAnsi="SimSun" w:cs="SimSun" w:eastAsia="新宋体"/>
                          <w:sz w:val="11"/>
                          <w:szCs w:val="11"/>
                        </w:rPr>
                        <w:t>端口信息对之外，还记录了一个当前时</w:t>
                      </w:r>
                      <w:r>
                        <w:rPr>
                          <w:rFonts w:eastAsia="新宋体" w:cs="SimSun" w:ascii="SimSun" w:hAnsi="SimSun"/>
                          <w:sz w:val="11"/>
                          <w:szCs w:val="11"/>
                        </w:rPr>
                        <w:br/>
                      </w:r>
                      <w:r>
                        <w:rPr>
                          <w:rFonts w:ascii="SimSun" w:hAnsi="SimSun" w:cs="SimSun" w:eastAsia="新宋体"/>
                          <w:sz w:val="11"/>
                          <w:szCs w:val="11"/>
                        </w:rPr>
                        <w:t>间（时间戳），即增加记录时，也会记录一个时间戳。所以，</w:t>
                      </w:r>
                      <w:r>
                        <w:rPr>
                          <w:rFonts w:eastAsia="新宋体" w:cs="SimSun" w:ascii="SimSun" w:hAnsi="SimSun"/>
                          <w:sz w:val="11"/>
                          <w:szCs w:val="11"/>
                        </w:rPr>
                        <w:t>MAC</w:t>
                      </w:r>
                      <w:r>
                        <w:rPr>
                          <w:rFonts w:ascii="SimSun" w:hAnsi="SimSun" w:cs="SimSun" w:eastAsia="新宋体"/>
                          <w:sz w:val="11"/>
                          <w:szCs w:val="11"/>
                        </w:rPr>
                        <w:t>地址表反映的始终是</w:t>
                      </w:r>
                      <w:r>
                        <w:rPr>
                          <w:rFonts w:eastAsia="新宋体" w:cs="SimSun" w:ascii="SimSun" w:hAnsi="SimSun"/>
                          <w:sz w:val="11"/>
                          <w:szCs w:val="11"/>
                        </w:rPr>
                        <w:br/>
                      </w:r>
                      <w:r>
                        <w:rPr>
                          <w:rFonts w:ascii="SimSun" w:hAnsi="SimSun" w:cs="SimSun" w:eastAsia="新宋体"/>
                          <w:sz w:val="11"/>
                          <w:szCs w:val="11"/>
                        </w:rPr>
                        <w:t>最近活跃的工作站的信息。</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234315</wp:posOffset>
                </wp:positionH>
                <wp:positionV relativeFrom="line">
                  <wp:posOffset>4411980</wp:posOffset>
                </wp:positionV>
                <wp:extent cx="6965950" cy="433070"/>
                <wp:effectExtent l="0" t="0" r="0" b="0"/>
                <wp:wrapSquare wrapText="bothSides"/>
                <wp:docPr id="431" name="Frame5"/>
                <a:graphic xmlns:a="http://schemas.openxmlformats.org/drawingml/2006/main">
                  <a:graphicData uri="http://schemas.microsoft.com/office/word/2010/wordprocessingShape">
                    <wps:wsp>
                      <wps:cNvSpPr txBox="1"/>
                      <wps:spPr>
                        <a:xfrm>
                          <a:off x="0" y="0"/>
                          <a:ext cx="69659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交换机刚开始启动工作时，因为</w:t>
                            </w:r>
                            <w:r>
                              <w:rPr>
                                <w:rFonts w:eastAsia="新宋体" w:cs="SimSun" w:ascii="SimSun" w:hAnsi="SimSun"/>
                                <w:sz w:val="11"/>
                                <w:szCs w:val="11"/>
                              </w:rPr>
                              <w:t>MAC</w:t>
                            </w:r>
                            <w:r>
                              <w:rPr>
                                <w:rFonts w:ascii="SimSun" w:hAnsi="SimSun" w:cs="SimSun" w:eastAsia="新宋体"/>
                                <w:sz w:val="11"/>
                                <w:szCs w:val="11"/>
                              </w:rPr>
                              <w:t>地址表中信息很少，产生了大量的泛洪</w:t>
                            </w:r>
                            <w:r>
                              <w:rPr>
                                <w:rFonts w:eastAsia="新宋体" w:cs="SimSun" w:ascii="SimSun" w:hAnsi="SimSun"/>
                                <w:sz w:val="11"/>
                                <w:szCs w:val="11"/>
                              </w:rPr>
                              <w:t>/</w:t>
                            </w:r>
                            <w:r>
                              <w:rPr>
                                <w:rFonts w:ascii="SimSun" w:hAnsi="SimSun" w:cs="SimSun" w:eastAsia="新宋体"/>
                                <w:sz w:val="11"/>
                                <w:szCs w:val="11"/>
                              </w:rPr>
                              <w:t>广</w:t>
                            </w:r>
                            <w:r>
                              <w:rPr>
                                <w:rFonts w:eastAsia="新宋体" w:cs="SimSun" w:ascii="SimSun" w:hAnsi="SimSun"/>
                                <w:sz w:val="11"/>
                                <w:szCs w:val="11"/>
                              </w:rPr>
                              <w:br/>
                            </w:r>
                            <w:r>
                              <w:rPr>
                                <w:rFonts w:ascii="SimSun" w:hAnsi="SimSun" w:cs="SimSun" w:eastAsia="新宋体"/>
                                <w:sz w:val="11"/>
                                <w:szCs w:val="11"/>
                              </w:rPr>
                              <w:t>播工作。随着</w:t>
                            </w:r>
                            <w:r>
                              <w:rPr>
                                <w:rFonts w:eastAsia="新宋体" w:cs="SimSun" w:ascii="SimSun" w:hAnsi="SimSun"/>
                                <w:sz w:val="11"/>
                                <w:szCs w:val="11"/>
                              </w:rPr>
                              <w:t>MAC</w:t>
                            </w:r>
                            <w:r>
                              <w:rPr>
                                <w:rFonts w:ascii="SimSun" w:hAnsi="SimSun" w:cs="SimSun" w:eastAsia="新宋体"/>
                                <w:sz w:val="11"/>
                                <w:szCs w:val="11"/>
                              </w:rPr>
                              <w:t>地址表的丰富，泛洪逐渐减少，直接转发逐渐增多，从而减少了泛</w:t>
                            </w:r>
                            <w:r>
                              <w:rPr>
                                <w:rFonts w:eastAsia="新宋体" w:cs="SimSun" w:ascii="SimSun" w:hAnsi="SimSun"/>
                                <w:sz w:val="11"/>
                                <w:szCs w:val="11"/>
                              </w:rPr>
                              <w:br/>
                            </w:r>
                            <w:r>
                              <w:rPr>
                                <w:rFonts w:ascii="SimSun" w:hAnsi="SimSun" w:cs="SimSun" w:eastAsia="新宋体"/>
                                <w:sz w:val="11"/>
                                <w:szCs w:val="11"/>
                              </w:rPr>
                              <w:t>洪导致的信道浪费和低效工作。</w:t>
                            </w:r>
                          </w:p>
                        </w:txbxContent>
                      </wps:txbx>
                      <wps:bodyPr anchor="t" lIns="53975" tIns="53975" rIns="53975" bIns="53975">
                        <a:spAutoFit/>
                      </wps:bodyPr>
                    </wps:wsp>
                  </a:graphicData>
                </a:graphic>
              </wp:anchor>
            </w:drawing>
          </mc:Choice>
          <mc:Fallback>
            <w:pict>
              <v:rect fillcolor="#729FCF" style="position:absolute;rotation:-0;width:548.5pt;height:34.1pt;mso-wrap-distance-left:5.7pt;mso-wrap-distance-right:5.7pt;mso-wrap-distance-top:5.7pt;mso-wrap-distance-bottom:5.7pt;margin-top:347.4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交换机刚开始启动工作时，因为</w:t>
                      </w:r>
                      <w:r>
                        <w:rPr>
                          <w:rFonts w:eastAsia="新宋体" w:cs="SimSun" w:ascii="SimSun" w:hAnsi="SimSun"/>
                          <w:sz w:val="11"/>
                          <w:szCs w:val="11"/>
                        </w:rPr>
                        <w:t>MAC</w:t>
                      </w:r>
                      <w:r>
                        <w:rPr>
                          <w:rFonts w:ascii="SimSun" w:hAnsi="SimSun" w:cs="SimSun" w:eastAsia="新宋体"/>
                          <w:sz w:val="11"/>
                          <w:szCs w:val="11"/>
                        </w:rPr>
                        <w:t>地址表中信息很少，产生了大量的泛洪</w:t>
                      </w:r>
                      <w:r>
                        <w:rPr>
                          <w:rFonts w:eastAsia="新宋体" w:cs="SimSun" w:ascii="SimSun" w:hAnsi="SimSun"/>
                          <w:sz w:val="11"/>
                          <w:szCs w:val="11"/>
                        </w:rPr>
                        <w:t>/</w:t>
                      </w:r>
                      <w:r>
                        <w:rPr>
                          <w:rFonts w:ascii="SimSun" w:hAnsi="SimSun" w:cs="SimSun" w:eastAsia="新宋体"/>
                          <w:sz w:val="11"/>
                          <w:szCs w:val="11"/>
                        </w:rPr>
                        <w:t>广</w:t>
                      </w:r>
                      <w:r>
                        <w:rPr>
                          <w:rFonts w:eastAsia="新宋体" w:cs="SimSun" w:ascii="SimSun" w:hAnsi="SimSun"/>
                          <w:sz w:val="11"/>
                          <w:szCs w:val="11"/>
                        </w:rPr>
                        <w:br/>
                      </w:r>
                      <w:r>
                        <w:rPr>
                          <w:rFonts w:ascii="SimSun" w:hAnsi="SimSun" w:cs="SimSun" w:eastAsia="新宋体"/>
                          <w:sz w:val="11"/>
                          <w:szCs w:val="11"/>
                        </w:rPr>
                        <w:t>播工作。随着</w:t>
                      </w:r>
                      <w:r>
                        <w:rPr>
                          <w:rFonts w:eastAsia="新宋体" w:cs="SimSun" w:ascii="SimSun" w:hAnsi="SimSun"/>
                          <w:sz w:val="11"/>
                          <w:szCs w:val="11"/>
                        </w:rPr>
                        <w:t>MAC</w:t>
                      </w:r>
                      <w:r>
                        <w:rPr>
                          <w:rFonts w:ascii="SimSun" w:hAnsi="SimSun" w:cs="SimSun" w:eastAsia="新宋体"/>
                          <w:sz w:val="11"/>
                          <w:szCs w:val="11"/>
                        </w:rPr>
                        <w:t>地址表的丰富，泛洪逐渐减少，直接转发逐渐增多，从而减少了泛</w:t>
                      </w:r>
                      <w:r>
                        <w:rPr>
                          <w:rFonts w:eastAsia="新宋体" w:cs="SimSun" w:ascii="SimSun" w:hAnsi="SimSun"/>
                          <w:sz w:val="11"/>
                          <w:szCs w:val="11"/>
                        </w:rPr>
                        <w:br/>
                      </w:r>
                      <w:r>
                        <w:rPr>
                          <w:rFonts w:ascii="SimSun" w:hAnsi="SimSun" w:cs="SimSun" w:eastAsia="新宋体"/>
                          <w:sz w:val="11"/>
                          <w:szCs w:val="11"/>
                        </w:rPr>
                        <w:t>洪导致的信道浪费和低效工作。</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579755</wp:posOffset>
                </wp:positionH>
                <wp:positionV relativeFrom="line">
                  <wp:posOffset>5304155</wp:posOffset>
                </wp:positionV>
                <wp:extent cx="6619875" cy="233680"/>
                <wp:effectExtent l="0" t="0" r="0" b="0"/>
                <wp:wrapSquare wrapText="bothSides"/>
                <wp:docPr id="432" name="Frame6"/>
                <a:graphic xmlns:a="http://schemas.openxmlformats.org/drawingml/2006/main">
                  <a:graphicData uri="http://schemas.microsoft.com/office/word/2010/wordprocessingShape">
                    <wps:wsp>
                      <wps:cNvSpPr txBox="1"/>
                      <wps:spPr>
                        <a:xfrm>
                          <a:off x="0" y="0"/>
                          <a:ext cx="661987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4.4.2</w:t>
                            </w:r>
                            <w:r>
                              <w:rPr>
                                <w:rFonts w:ascii="SimSun" w:hAnsi="SimSun" w:cs="SimSun" w:eastAsia="新宋体"/>
                                <w:sz w:val="17"/>
                                <w:szCs w:val="17"/>
                              </w:rPr>
                              <w:t>交换机</w:t>
                            </w:r>
                          </w:p>
                        </w:txbxContent>
                      </wps:txbx>
                      <wps:bodyPr anchor="t" lIns="53975" tIns="53975" rIns="53975" bIns="53975">
                        <a:spAutoFit/>
                      </wps:bodyPr>
                    </wps:wsp>
                  </a:graphicData>
                </a:graphic>
              </wp:anchor>
            </w:drawing>
          </mc:Choice>
          <mc:Fallback>
            <w:pict>
              <v:rect fillcolor="#729FCF" style="position:absolute;rotation:-0;width:521.25pt;height:18.4pt;mso-wrap-distance-left:5.7pt;mso-wrap-distance-right:5.7pt;mso-wrap-distance-top:5.7pt;mso-wrap-distance-bottom:5.7pt;margin-top:417.65pt;mso-position-vertical-relative:text;margin-left:45.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4.4.2</w:t>
                      </w:r>
                      <w:r>
                        <w:rPr>
                          <w:rFonts w:ascii="SimSun" w:hAnsi="SimSun" w:cs="SimSun" w:eastAsia="新宋体"/>
                          <w:sz w:val="17"/>
                          <w:szCs w:val="17"/>
                        </w:rPr>
                        <w:t>交换机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234315</wp:posOffset>
                </wp:positionH>
                <wp:positionV relativeFrom="line">
                  <wp:posOffset>5681345</wp:posOffset>
                </wp:positionV>
                <wp:extent cx="6965950" cy="433070"/>
                <wp:effectExtent l="0" t="0" r="0" b="0"/>
                <wp:wrapSquare wrapText="bothSides"/>
                <wp:docPr id="433" name="Frame7"/>
                <a:graphic xmlns:a="http://schemas.openxmlformats.org/drawingml/2006/main">
                  <a:graphicData uri="http://schemas.microsoft.com/office/word/2010/wordprocessingShape">
                    <wps:wsp>
                      <wps:cNvSpPr txBox="1"/>
                      <wps:spPr>
                        <a:xfrm>
                          <a:off x="0" y="0"/>
                          <a:ext cx="69659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交换机是执行数据链路层交换的主要设备，交换机的前身是网桥；两者的工作原</w:t>
                            </w:r>
                            <w:r>
                              <w:rPr>
                                <w:rFonts w:eastAsia="新宋体" w:cs="SimSun" w:ascii="SimSun" w:hAnsi="SimSun"/>
                                <w:sz w:val="11"/>
                                <w:szCs w:val="11"/>
                              </w:rPr>
                              <w:br/>
                            </w:r>
                            <w:r>
                              <w:rPr>
                                <w:rFonts w:ascii="SimSun" w:hAnsi="SimSun" w:cs="SimSun" w:eastAsia="新宋体"/>
                                <w:sz w:val="11"/>
                                <w:szCs w:val="11"/>
                              </w:rPr>
                              <w:t>理是一样的，交换机使用了大规模集成电路（</w:t>
                            </w:r>
                            <w:r>
                              <w:rPr>
                                <w:rFonts w:eastAsia="新宋体" w:cs="SimSun" w:ascii="SimSun" w:hAnsi="SimSun"/>
                                <w:sz w:val="11"/>
                                <w:szCs w:val="11"/>
                              </w:rPr>
                              <w:t>LSI</w:t>
                            </w:r>
                            <w:r>
                              <w:rPr>
                                <w:rFonts w:ascii="SimSun" w:hAnsi="SimSun" w:cs="SimSun" w:eastAsia="新宋体"/>
                                <w:sz w:val="11"/>
                                <w:szCs w:val="11"/>
                              </w:rPr>
                              <w:t>）实现决策算法，处理速度非常快。</w:t>
                            </w:r>
                            <w:r>
                              <w:rPr>
                                <w:rFonts w:eastAsia="新宋体" w:cs="SimSun" w:ascii="SimSun" w:hAnsi="SimSun"/>
                                <w:sz w:val="11"/>
                                <w:szCs w:val="11"/>
                              </w:rPr>
                              <w:br/>
                            </w:r>
                            <w:r>
                              <w:rPr>
                                <w:rFonts w:ascii="SimSun" w:hAnsi="SimSun" w:cs="SimSun" w:eastAsia="新宋体"/>
                                <w:sz w:val="11"/>
                                <w:szCs w:val="11"/>
                              </w:rPr>
                              <w:t>台</w:t>
                            </w:r>
                            <w:r>
                              <w:rPr>
                                <w:rFonts w:eastAsia="新宋体" w:cs="SimSun" w:ascii="SimSun" w:hAnsi="SimSun"/>
                                <w:sz w:val="11"/>
                                <w:szCs w:val="11"/>
                              </w:rPr>
                              <w:t>24</w:t>
                            </w:r>
                            <w:r>
                              <w:rPr>
                                <w:rFonts w:ascii="SimSun" w:hAnsi="SimSun" w:cs="SimSun" w:eastAsia="新宋体"/>
                                <w:sz w:val="11"/>
                                <w:szCs w:val="11"/>
                              </w:rPr>
                              <w:t>口的千兆交换机，其处理速度可达</w:t>
                            </w:r>
                            <w:r>
                              <w:rPr>
                                <w:rFonts w:eastAsia="新宋体" w:cs="SimSun" w:ascii="SimSun" w:hAnsi="SimSun"/>
                                <w:sz w:val="11"/>
                                <w:szCs w:val="11"/>
                              </w:rPr>
                              <w:t>1000Mb/sX24=24Gb/s</w:t>
                            </w:r>
                          </w:p>
                        </w:txbxContent>
                      </wps:txbx>
                      <wps:bodyPr anchor="t" lIns="53975" tIns="53975" rIns="53975" bIns="53975">
                        <a:spAutoFit/>
                      </wps:bodyPr>
                    </wps:wsp>
                  </a:graphicData>
                </a:graphic>
              </wp:anchor>
            </w:drawing>
          </mc:Choice>
          <mc:Fallback>
            <w:pict>
              <v:rect fillcolor="#729FCF" style="position:absolute;rotation:-0;width:548.5pt;height:34.1pt;mso-wrap-distance-left:5.7pt;mso-wrap-distance-right:5.7pt;mso-wrap-distance-top:5.7pt;mso-wrap-distance-bottom:5.7pt;margin-top:447.3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交换机是执行数据链路层交换的主要设备，交换机的前身是网桥；两者的工作原</w:t>
                      </w:r>
                      <w:r>
                        <w:rPr>
                          <w:rFonts w:eastAsia="新宋体" w:cs="SimSun" w:ascii="SimSun" w:hAnsi="SimSun"/>
                          <w:sz w:val="11"/>
                          <w:szCs w:val="11"/>
                        </w:rPr>
                        <w:br/>
                      </w:r>
                      <w:r>
                        <w:rPr>
                          <w:rFonts w:ascii="SimSun" w:hAnsi="SimSun" w:cs="SimSun" w:eastAsia="新宋体"/>
                          <w:sz w:val="11"/>
                          <w:szCs w:val="11"/>
                        </w:rPr>
                        <w:t>理是一样的，交换机使用了大规模集成电路（</w:t>
                      </w:r>
                      <w:r>
                        <w:rPr>
                          <w:rFonts w:eastAsia="新宋体" w:cs="SimSun" w:ascii="SimSun" w:hAnsi="SimSun"/>
                          <w:sz w:val="11"/>
                          <w:szCs w:val="11"/>
                        </w:rPr>
                        <w:t>LSI</w:t>
                      </w:r>
                      <w:r>
                        <w:rPr>
                          <w:rFonts w:ascii="SimSun" w:hAnsi="SimSun" w:cs="SimSun" w:eastAsia="新宋体"/>
                          <w:sz w:val="11"/>
                          <w:szCs w:val="11"/>
                        </w:rPr>
                        <w:t>）实现决策算法，处理速度非常快。</w:t>
                      </w:r>
                      <w:r>
                        <w:rPr>
                          <w:rFonts w:eastAsia="新宋体" w:cs="SimSun" w:ascii="SimSun" w:hAnsi="SimSun"/>
                          <w:sz w:val="11"/>
                          <w:szCs w:val="11"/>
                        </w:rPr>
                        <w:br/>
                      </w:r>
                      <w:r>
                        <w:rPr>
                          <w:rFonts w:ascii="SimSun" w:hAnsi="SimSun" w:cs="SimSun" w:eastAsia="新宋体"/>
                          <w:sz w:val="11"/>
                          <w:szCs w:val="11"/>
                        </w:rPr>
                        <w:t>台</w:t>
                      </w:r>
                      <w:r>
                        <w:rPr>
                          <w:rFonts w:eastAsia="新宋体" w:cs="SimSun" w:ascii="SimSun" w:hAnsi="SimSun"/>
                          <w:sz w:val="11"/>
                          <w:szCs w:val="11"/>
                        </w:rPr>
                        <w:t>24</w:t>
                      </w:r>
                      <w:r>
                        <w:rPr>
                          <w:rFonts w:ascii="SimSun" w:hAnsi="SimSun" w:cs="SimSun" w:eastAsia="新宋体"/>
                          <w:sz w:val="11"/>
                          <w:szCs w:val="11"/>
                        </w:rPr>
                        <w:t>口的千兆交换机，其处理速度可达</w:t>
                      </w:r>
                      <w:r>
                        <w:rPr>
                          <w:rFonts w:eastAsia="新宋体" w:cs="SimSun" w:ascii="SimSun" w:hAnsi="SimSun"/>
                          <w:sz w:val="11"/>
                          <w:szCs w:val="11"/>
                        </w:rPr>
                        <w:t>1000Mb/sX24=24Gb/s</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226695</wp:posOffset>
                </wp:positionH>
                <wp:positionV relativeFrom="line">
                  <wp:posOffset>6444615</wp:posOffset>
                </wp:positionV>
                <wp:extent cx="6973570" cy="798830"/>
                <wp:effectExtent l="0" t="0" r="0" b="0"/>
                <wp:wrapSquare wrapText="bothSides"/>
                <wp:docPr id="434" name="Frame8"/>
                <a:graphic xmlns:a="http://schemas.openxmlformats.org/drawingml/2006/main">
                  <a:graphicData uri="http://schemas.microsoft.com/office/word/2010/wordprocessingShape">
                    <wps:wsp>
                      <wps:cNvSpPr txBox="1"/>
                      <wps:spPr>
                        <a:xfrm>
                          <a:off x="0" y="0"/>
                          <a:ext cx="697357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每个数据顿都有明确的目的地址，可能是单播、广播或组播地址，不管是哪种目的</w:t>
                            </w:r>
                            <w:r>
                              <w:rPr>
                                <w:rFonts w:eastAsia="新宋体" w:cs="SimSun" w:ascii="SimSun" w:hAnsi="SimSun"/>
                                <w:sz w:val="11"/>
                                <w:szCs w:val="11"/>
                              </w:rPr>
                              <w:br/>
                            </w:r>
                            <w:r>
                              <w:rPr>
                                <w:rFonts w:ascii="SimSun" w:hAnsi="SimSun" w:cs="SimSun" w:eastAsia="新宋体"/>
                                <w:sz w:val="11"/>
                                <w:szCs w:val="11"/>
                              </w:rPr>
                              <w:t>地址的数据帧，交换机都能接收并处理，因为交换机工作在混杂模式（</w:t>
                            </w:r>
                            <w:r>
                              <w:rPr>
                                <w:rFonts w:eastAsia="新宋体" w:cs="SimSun" w:ascii="SimSun" w:hAnsi="SimSun"/>
                                <w:sz w:val="11"/>
                                <w:szCs w:val="11"/>
                              </w:rPr>
                              <w:t>promiscuous</w:t>
                              <w:br/>
                              <w:t>mode</w:t>
                            </w:r>
                            <w:r>
                              <w:rPr>
                                <w:rFonts w:ascii="SimSun" w:hAnsi="SimSun" w:cs="SimSun" w:eastAsia="新宋体"/>
                                <w:sz w:val="11"/>
                                <w:szCs w:val="11"/>
                              </w:rPr>
                              <w:t>）。混杂模式是一种特殊的工作模式，只要有数据帧到达端口，它都会接收；而普</w:t>
                            </w:r>
                            <w:r>
                              <w:rPr>
                                <w:rFonts w:eastAsia="新宋体" w:cs="SimSun" w:ascii="SimSun" w:hAnsi="SimSun"/>
                                <w:sz w:val="11"/>
                                <w:szCs w:val="11"/>
                              </w:rPr>
                              <w:br/>
                            </w:r>
                            <w:r>
                              <w:rPr>
                                <w:rFonts w:ascii="SimSun" w:hAnsi="SimSun" w:cs="SimSun" w:eastAsia="新宋体"/>
                                <w:sz w:val="11"/>
                                <w:szCs w:val="11"/>
                              </w:rPr>
                              <w:t>通的工作站只接收发给它自己的数据帧，或者接收所在组的组播帧或广播帧。混杂模</w:t>
                            </w:r>
                            <w:r>
                              <w:rPr>
                                <w:rFonts w:eastAsia="新宋体" w:cs="SimSun" w:ascii="SimSun" w:hAnsi="SimSun"/>
                                <w:sz w:val="11"/>
                                <w:szCs w:val="11"/>
                              </w:rPr>
                              <w:br/>
                            </w:r>
                            <w:r>
                              <w:rPr>
                                <w:rFonts w:ascii="SimSun" w:hAnsi="SimSun" w:cs="SimSun" w:eastAsia="新宋体"/>
                                <w:sz w:val="11"/>
                                <w:szCs w:val="11"/>
                              </w:rPr>
                              <w:t>式给黑客（</w:t>
                            </w:r>
                            <w:r>
                              <w:rPr>
                                <w:rFonts w:eastAsia="新宋体" w:cs="SimSun" w:ascii="SimSun" w:hAnsi="SimSun"/>
                                <w:sz w:val="11"/>
                                <w:szCs w:val="11"/>
                              </w:rPr>
                              <w:t>hacker</w:t>
                            </w:r>
                            <w:r>
                              <w:rPr>
                                <w:rFonts w:ascii="SimSun" w:hAnsi="SimSun" w:cs="SimSun" w:eastAsia="新宋体"/>
                                <w:sz w:val="11"/>
                                <w:szCs w:val="11"/>
                              </w:rPr>
                              <w:t>）开了一个“窃听”的口子，带来了不安全的因素。但是，任何事都有</w:t>
                            </w:r>
                            <w:r>
                              <w:rPr>
                                <w:rFonts w:eastAsia="新宋体" w:cs="SimSun" w:ascii="SimSun" w:hAnsi="SimSun"/>
                                <w:sz w:val="11"/>
                                <w:szCs w:val="11"/>
                              </w:rPr>
                              <w:br/>
                            </w:r>
                            <w:r>
                              <w:rPr>
                                <w:rFonts w:ascii="SimSun" w:hAnsi="SimSun" w:cs="SimSun" w:eastAsia="新宋体"/>
                                <w:sz w:val="11"/>
                                <w:szCs w:val="11"/>
                              </w:rPr>
                              <w:t>利有，管理员可以开启这种工作模式监视过往报文，维护网络的正常运作秩序。</w:t>
                            </w:r>
                          </w:p>
                        </w:txbxContent>
                      </wps:txbx>
                      <wps:bodyPr anchor="t" lIns="53975" tIns="53975" rIns="53975" bIns="53975">
                        <a:spAutoFit/>
                      </wps:bodyPr>
                    </wps:wsp>
                  </a:graphicData>
                </a:graphic>
              </wp:anchor>
            </w:drawing>
          </mc:Choice>
          <mc:Fallback>
            <w:pict>
              <v:rect fillcolor="#729FCF" style="position:absolute;rotation:-0;width:549.1pt;height:62.9pt;mso-wrap-distance-left:5.7pt;mso-wrap-distance-right:5.7pt;mso-wrap-distance-top:5.7pt;mso-wrap-distance-bottom:5.7pt;margin-top:507.4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每个数据顿都有明确的目的地址，可能是单播、广播或组播地址，不管是哪种目的</w:t>
                      </w:r>
                      <w:r>
                        <w:rPr>
                          <w:rFonts w:eastAsia="新宋体" w:cs="SimSun" w:ascii="SimSun" w:hAnsi="SimSun"/>
                          <w:sz w:val="11"/>
                          <w:szCs w:val="11"/>
                        </w:rPr>
                        <w:br/>
                      </w:r>
                      <w:r>
                        <w:rPr>
                          <w:rFonts w:ascii="SimSun" w:hAnsi="SimSun" w:cs="SimSun" w:eastAsia="新宋体"/>
                          <w:sz w:val="11"/>
                          <w:szCs w:val="11"/>
                        </w:rPr>
                        <w:t>地址的数据帧，交换机都能接收并处理，因为交换机工作在混杂模式（</w:t>
                      </w:r>
                      <w:r>
                        <w:rPr>
                          <w:rFonts w:eastAsia="新宋体" w:cs="SimSun" w:ascii="SimSun" w:hAnsi="SimSun"/>
                          <w:sz w:val="11"/>
                          <w:szCs w:val="11"/>
                        </w:rPr>
                        <w:t>promiscuous</w:t>
                        <w:br/>
                        <w:t>mode</w:t>
                      </w:r>
                      <w:r>
                        <w:rPr>
                          <w:rFonts w:ascii="SimSun" w:hAnsi="SimSun" w:cs="SimSun" w:eastAsia="新宋体"/>
                          <w:sz w:val="11"/>
                          <w:szCs w:val="11"/>
                        </w:rPr>
                        <w:t>）。混杂模式是一种特殊的工作模式，只要有数据帧到达端口，它都会接收；而普</w:t>
                      </w:r>
                      <w:r>
                        <w:rPr>
                          <w:rFonts w:eastAsia="新宋体" w:cs="SimSun" w:ascii="SimSun" w:hAnsi="SimSun"/>
                          <w:sz w:val="11"/>
                          <w:szCs w:val="11"/>
                        </w:rPr>
                        <w:br/>
                      </w:r>
                      <w:r>
                        <w:rPr>
                          <w:rFonts w:ascii="SimSun" w:hAnsi="SimSun" w:cs="SimSun" w:eastAsia="新宋体"/>
                          <w:sz w:val="11"/>
                          <w:szCs w:val="11"/>
                        </w:rPr>
                        <w:t>通的工作站只接收发给它自己的数据帧，或者接收所在组的组播帧或广播帧。混杂模</w:t>
                      </w:r>
                      <w:r>
                        <w:rPr>
                          <w:rFonts w:eastAsia="新宋体" w:cs="SimSun" w:ascii="SimSun" w:hAnsi="SimSun"/>
                          <w:sz w:val="11"/>
                          <w:szCs w:val="11"/>
                        </w:rPr>
                        <w:br/>
                      </w:r>
                      <w:r>
                        <w:rPr>
                          <w:rFonts w:ascii="SimSun" w:hAnsi="SimSun" w:cs="SimSun" w:eastAsia="新宋体"/>
                          <w:sz w:val="11"/>
                          <w:szCs w:val="11"/>
                        </w:rPr>
                        <w:t>式给黑客（</w:t>
                      </w:r>
                      <w:r>
                        <w:rPr>
                          <w:rFonts w:eastAsia="新宋体" w:cs="SimSun" w:ascii="SimSun" w:hAnsi="SimSun"/>
                          <w:sz w:val="11"/>
                          <w:szCs w:val="11"/>
                        </w:rPr>
                        <w:t>hacker</w:t>
                      </w:r>
                      <w:r>
                        <w:rPr>
                          <w:rFonts w:ascii="SimSun" w:hAnsi="SimSun" w:cs="SimSun" w:eastAsia="新宋体"/>
                          <w:sz w:val="11"/>
                          <w:szCs w:val="11"/>
                        </w:rPr>
                        <w:t>）开了一个“窃听”的口子，带来了不安全的因素。但是，任何事都有</w:t>
                      </w:r>
                      <w:r>
                        <w:rPr>
                          <w:rFonts w:eastAsia="新宋体" w:cs="SimSun" w:ascii="SimSun" w:hAnsi="SimSun"/>
                          <w:sz w:val="11"/>
                          <w:szCs w:val="11"/>
                        </w:rPr>
                        <w:br/>
                      </w:r>
                      <w:r>
                        <w:rPr>
                          <w:rFonts w:ascii="SimSun" w:hAnsi="SimSun" w:cs="SimSun" w:eastAsia="新宋体"/>
                          <w:sz w:val="11"/>
                          <w:szCs w:val="11"/>
                        </w:rPr>
                        <w:t>利有，管理员可以开启这种工作模式监视过往报文，维护网络的正常运作秩序。</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226695</wp:posOffset>
                </wp:positionH>
                <wp:positionV relativeFrom="line">
                  <wp:posOffset>7978775</wp:posOffset>
                </wp:positionV>
                <wp:extent cx="6973570" cy="433070"/>
                <wp:effectExtent l="0" t="0" r="0" b="0"/>
                <wp:wrapSquare wrapText="bothSides"/>
                <wp:docPr id="435" name="Frame9"/>
                <a:graphic xmlns:a="http://schemas.openxmlformats.org/drawingml/2006/main">
                  <a:graphicData uri="http://schemas.microsoft.com/office/word/2010/wordprocessingShape">
                    <wps:wsp>
                      <wps:cNvSpPr txBox="1"/>
                      <wps:spPr>
                        <a:xfrm>
                          <a:off x="0" y="0"/>
                          <a:ext cx="69735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交换机是冲突域的边界。早期的交换机在使用时，一个端口通过集线器可能接入</w:t>
                            </w:r>
                            <w:r>
                              <w:rPr>
                                <w:rFonts w:eastAsia="新宋体" w:cs="SimSun" w:ascii="SimSun" w:hAnsi="SimSun"/>
                                <w:sz w:val="11"/>
                                <w:szCs w:val="11"/>
                              </w:rPr>
                              <w:br/>
                            </w:r>
                            <w:r>
                              <w:rPr>
                                <w:rFonts w:ascii="SimSun" w:hAnsi="SimSun" w:cs="SimSun" w:eastAsia="新宋体"/>
                                <w:sz w:val="11"/>
                                <w:szCs w:val="11"/>
                              </w:rPr>
                              <w:t>多台工作站，冲突域较大；现在，接入交换机的常用方法是一个端口接人一台工作站</w:t>
                            </w:r>
                            <w:r>
                              <w:rPr>
                                <w:rFonts w:eastAsia="新宋体" w:cs="SimSun" w:ascii="SimSun" w:hAnsi="SimSun"/>
                                <w:sz w:val="11"/>
                                <w:szCs w:val="11"/>
                              </w:rPr>
                              <w:br/>
                            </w:r>
                            <w:r>
                              <w:rPr>
                                <w:rFonts w:ascii="SimSun" w:hAnsi="SimSun" w:cs="SimSun" w:eastAsia="新宋体"/>
                                <w:sz w:val="11"/>
                                <w:szCs w:val="11"/>
                              </w:rPr>
                              <w:t>这台工作站独享这个端口，并无争用，形成最小的冲突域，即一台工作站。</w:t>
                            </w:r>
                          </w:p>
                        </w:txbxContent>
                      </wps:txbx>
                      <wps:bodyPr anchor="t" lIns="53975" tIns="53975" rIns="53975" bIns="53975">
                        <a:spAutoFit/>
                      </wps:bodyPr>
                    </wps:wsp>
                  </a:graphicData>
                </a:graphic>
              </wp:anchor>
            </w:drawing>
          </mc:Choice>
          <mc:Fallback>
            <w:pict>
              <v:rect fillcolor="#729FCF" style="position:absolute;rotation:-0;width:549.1pt;height:34.1pt;mso-wrap-distance-left:5.7pt;mso-wrap-distance-right:5.7pt;mso-wrap-distance-top:5.7pt;mso-wrap-distance-bottom:5.7pt;margin-top:628.25pt;mso-position-vertical-relative:text;margin-left:17.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交换机是冲突域的边界。早期的交换机在使用时，一个端口通过集线器可能接入</w:t>
                      </w:r>
                      <w:r>
                        <w:rPr>
                          <w:rFonts w:eastAsia="新宋体" w:cs="SimSun" w:ascii="SimSun" w:hAnsi="SimSun"/>
                          <w:sz w:val="11"/>
                          <w:szCs w:val="11"/>
                        </w:rPr>
                        <w:br/>
                      </w:r>
                      <w:r>
                        <w:rPr>
                          <w:rFonts w:ascii="SimSun" w:hAnsi="SimSun" w:cs="SimSun" w:eastAsia="新宋体"/>
                          <w:sz w:val="11"/>
                          <w:szCs w:val="11"/>
                        </w:rPr>
                        <w:t>多台工作站，冲突域较大；现在，接入交换机的常用方法是一个端口接人一台工作站</w:t>
                      </w:r>
                      <w:r>
                        <w:rPr>
                          <w:rFonts w:eastAsia="新宋体" w:cs="SimSun" w:ascii="SimSun" w:hAnsi="SimSun"/>
                          <w:sz w:val="11"/>
                          <w:szCs w:val="11"/>
                        </w:rPr>
                        <w:br/>
                      </w:r>
                      <w:r>
                        <w:rPr>
                          <w:rFonts w:ascii="SimSun" w:hAnsi="SimSun" w:cs="SimSun" w:eastAsia="新宋体"/>
                          <w:sz w:val="11"/>
                          <w:szCs w:val="11"/>
                        </w:rPr>
                        <w:t>这台工作站独享这个端口，并无争用，形成最小的冲突域，即一台工作站。</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234315</wp:posOffset>
                </wp:positionH>
                <wp:positionV relativeFrom="line">
                  <wp:posOffset>8742045</wp:posOffset>
                </wp:positionV>
                <wp:extent cx="6965950" cy="433070"/>
                <wp:effectExtent l="0" t="0" r="0" b="0"/>
                <wp:wrapSquare wrapText="bothSides"/>
                <wp:docPr id="436" name="Frame10"/>
                <a:graphic xmlns:a="http://schemas.openxmlformats.org/drawingml/2006/main">
                  <a:graphicData uri="http://schemas.microsoft.com/office/word/2010/wordprocessingShape">
                    <wps:wsp>
                      <wps:cNvSpPr txBox="1"/>
                      <wps:spPr>
                        <a:xfrm>
                          <a:off x="0" y="0"/>
                          <a:ext cx="696595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交换机接收一个数据顿，运行三选一决策算法，决策的关键是读取数据帧中的目</w:t>
                            </w:r>
                            <w:r>
                              <w:rPr>
                                <w:rFonts w:eastAsia="新宋体" w:cs="SimSun" w:ascii="SimSun" w:hAnsi="SimSun"/>
                                <w:sz w:val="11"/>
                                <w:szCs w:val="11"/>
                              </w:rPr>
                              <w:br/>
                            </w:r>
                            <w:r>
                              <w:rPr>
                                <w:rFonts w:ascii="SimSun" w:hAnsi="SimSun" w:cs="SimSun" w:eastAsia="新宋体"/>
                                <w:sz w:val="11"/>
                                <w:szCs w:val="11"/>
                              </w:rPr>
                              <w:t>的地址并查找</w:t>
                            </w:r>
                            <w:r>
                              <w:rPr>
                                <w:rFonts w:eastAsia="新宋体" w:cs="SimSun" w:ascii="SimSun" w:hAnsi="SimSun"/>
                                <w:sz w:val="11"/>
                                <w:szCs w:val="11"/>
                              </w:rPr>
                              <w:t>MAC</w:t>
                            </w:r>
                            <w:r>
                              <w:rPr>
                                <w:rFonts w:ascii="SimSun" w:hAnsi="SimSun" w:cs="SimSun" w:eastAsia="新宋体"/>
                                <w:sz w:val="11"/>
                                <w:szCs w:val="11"/>
                              </w:rPr>
                              <w:t>地址表，根据查找结果将数据帧转发、泛洪或丢弃，这个过程就是</w:t>
                            </w:r>
                            <w:r>
                              <w:rPr>
                                <w:rFonts w:eastAsia="新宋体" w:cs="SimSun" w:ascii="SimSun" w:hAnsi="SimSun"/>
                                <w:sz w:val="11"/>
                                <w:szCs w:val="11"/>
                              </w:rPr>
                              <w:br/>
                            </w:r>
                            <w:r>
                              <w:rPr>
                                <w:rFonts w:ascii="SimSun" w:hAnsi="SimSun" w:cs="SimSun" w:eastAsia="新宋体"/>
                                <w:sz w:val="11"/>
                                <w:szCs w:val="11"/>
                              </w:rPr>
                              <w:t>交换。根据决策的时机，交换机有如下三种交换方式，如图</w:t>
                            </w:r>
                            <w:r>
                              <w:rPr>
                                <w:rFonts w:eastAsia="新宋体" w:cs="SimSun" w:ascii="SimSun" w:hAnsi="SimSun"/>
                                <w:sz w:val="11"/>
                                <w:szCs w:val="11"/>
                              </w:rPr>
                              <w:t>4-32</w:t>
                            </w:r>
                            <w:r>
                              <w:rPr>
                                <w:rFonts w:ascii="SimSun" w:hAnsi="SimSun" w:cs="SimSun" w:eastAsia="新宋体"/>
                                <w:sz w:val="11"/>
                                <w:szCs w:val="11"/>
                              </w:rPr>
                              <w:t>所示。弧回</w:t>
                            </w:r>
                          </w:p>
                        </w:txbxContent>
                      </wps:txbx>
                      <wps:bodyPr anchor="t" lIns="53975" tIns="53975" rIns="53975" bIns="53975">
                        <a:spAutoFit/>
                      </wps:bodyPr>
                    </wps:wsp>
                  </a:graphicData>
                </a:graphic>
              </wp:anchor>
            </w:drawing>
          </mc:Choice>
          <mc:Fallback>
            <w:pict>
              <v:rect fillcolor="#729FCF" style="position:absolute;rotation:-0;width:548.5pt;height:34.1pt;mso-wrap-distance-left:5.7pt;mso-wrap-distance-right:5.7pt;mso-wrap-distance-top:5.7pt;mso-wrap-distance-bottom:5.7pt;margin-top:688.35pt;mso-position-vertical-relative:text;margin-left:18.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交换机接收一个数据顿，运行三选一决策算法，决策的关键是读取数据帧中的目</w:t>
                      </w:r>
                      <w:r>
                        <w:rPr>
                          <w:rFonts w:eastAsia="新宋体" w:cs="SimSun" w:ascii="SimSun" w:hAnsi="SimSun"/>
                          <w:sz w:val="11"/>
                          <w:szCs w:val="11"/>
                        </w:rPr>
                        <w:br/>
                      </w:r>
                      <w:r>
                        <w:rPr>
                          <w:rFonts w:ascii="SimSun" w:hAnsi="SimSun" w:cs="SimSun" w:eastAsia="新宋体"/>
                          <w:sz w:val="11"/>
                          <w:szCs w:val="11"/>
                        </w:rPr>
                        <w:t>的地址并查找</w:t>
                      </w:r>
                      <w:r>
                        <w:rPr>
                          <w:rFonts w:eastAsia="新宋体" w:cs="SimSun" w:ascii="SimSun" w:hAnsi="SimSun"/>
                          <w:sz w:val="11"/>
                          <w:szCs w:val="11"/>
                        </w:rPr>
                        <w:t>MAC</w:t>
                      </w:r>
                      <w:r>
                        <w:rPr>
                          <w:rFonts w:ascii="SimSun" w:hAnsi="SimSun" w:cs="SimSun" w:eastAsia="新宋体"/>
                          <w:sz w:val="11"/>
                          <w:szCs w:val="11"/>
                        </w:rPr>
                        <w:t>地址表，根据查找结果将数据帧转发、泛洪或丢弃，这个过程就是</w:t>
                      </w:r>
                      <w:r>
                        <w:rPr>
                          <w:rFonts w:eastAsia="新宋体" w:cs="SimSun" w:ascii="SimSun" w:hAnsi="SimSun"/>
                          <w:sz w:val="11"/>
                          <w:szCs w:val="11"/>
                        </w:rPr>
                        <w:br/>
                      </w:r>
                      <w:r>
                        <w:rPr>
                          <w:rFonts w:ascii="SimSun" w:hAnsi="SimSun" w:cs="SimSun" w:eastAsia="新宋体"/>
                          <w:sz w:val="11"/>
                          <w:szCs w:val="11"/>
                        </w:rPr>
                        <w:t>交换。根据决策的时机，交换机有如下三种交换方式，如图</w:t>
                      </w:r>
                      <w:r>
                        <w:rPr>
                          <w:rFonts w:eastAsia="新宋体" w:cs="SimSun" w:ascii="SimSun" w:hAnsi="SimSun"/>
                          <w:sz w:val="11"/>
                          <w:szCs w:val="11"/>
                        </w:rPr>
                        <w:t>4-32</w:t>
                      </w:r>
                      <w:r>
                        <w:rPr>
                          <w:rFonts w:ascii="SimSun" w:hAnsi="SimSun" w:cs="SimSun" w:eastAsia="新宋体"/>
                          <w:sz w:val="11"/>
                          <w:szCs w:val="11"/>
                        </w:rPr>
                        <w:t>所示。弧回</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1760855</wp:posOffset>
                </wp:positionH>
                <wp:positionV relativeFrom="line">
                  <wp:posOffset>10589895</wp:posOffset>
                </wp:positionV>
                <wp:extent cx="5438775" cy="189230"/>
                <wp:effectExtent l="0" t="0" r="0" b="0"/>
                <wp:wrapSquare wrapText="bothSides"/>
                <wp:docPr id="437" name="Frame11"/>
                <a:graphic xmlns:a="http://schemas.openxmlformats.org/drawingml/2006/main">
                  <a:graphicData uri="http://schemas.microsoft.com/office/word/2010/wordprocessingShape">
                    <wps:wsp>
                      <wps:cNvSpPr txBox="1"/>
                      <wps:spPr>
                        <a:xfrm>
                          <a:off x="0" y="0"/>
                          <a:ext cx="54387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432</w:t>
                            </w:r>
                            <w:r>
                              <w:rPr>
                                <w:rFonts w:ascii="SimSun" w:hAnsi="SimSun" w:cs="SimSun" w:eastAsia="新宋体"/>
                                <w:sz w:val="11"/>
                                <w:szCs w:val="11"/>
                              </w:rPr>
                              <w:t>交换机的三种交换方式与数据帧的关系</w:t>
                            </w:r>
                          </w:p>
                        </w:txbxContent>
                      </wps:txbx>
                      <wps:bodyPr anchor="t" lIns="53975" tIns="53975" rIns="53975" bIns="53975">
                        <a:spAutoFit/>
                      </wps:bodyPr>
                    </wps:wsp>
                  </a:graphicData>
                </a:graphic>
              </wp:anchor>
            </w:drawing>
          </mc:Choice>
          <mc:Fallback>
            <w:pict>
              <v:rect fillcolor="#729FCF" style="position:absolute;rotation:-0;width:428.25pt;height:14.9pt;mso-wrap-distance-left:5.7pt;mso-wrap-distance-right:5.7pt;mso-wrap-distance-top:5.7pt;mso-wrap-distance-bottom:5.7pt;margin-top:833.85pt;mso-position-vertical-relative:text;margin-left:138.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432</w:t>
                      </w:r>
                      <w:r>
                        <w:rPr>
                          <w:rFonts w:ascii="SimSun" w:hAnsi="SimSun" w:cs="SimSun" w:eastAsia="新宋体"/>
                          <w:sz w:val="11"/>
                          <w:szCs w:val="11"/>
                        </w:rPr>
                        <w:t>交换机的三种交换方式与数据帧的关系</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89535</wp:posOffset>
                </wp:positionH>
                <wp:positionV relativeFrom="line">
                  <wp:posOffset>89535</wp:posOffset>
                </wp:positionV>
                <wp:extent cx="7110095" cy="189230"/>
                <wp:effectExtent l="0" t="0" r="0" b="0"/>
                <wp:wrapSquare wrapText="bothSides"/>
                <wp:docPr id="438" name="Frame1"/>
                <a:graphic xmlns:a="http://schemas.openxmlformats.org/drawingml/2006/main">
                  <a:graphicData uri="http://schemas.microsoft.com/office/word/2010/wordprocessingShape">
                    <wps:wsp>
                      <wps:cNvSpPr txBox="1"/>
                      <wps:spPr>
                        <a:xfrm>
                          <a:off x="0" y="0"/>
                          <a:ext cx="71100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166</w:t>
                            </w:r>
                          </w:p>
                        </w:txbxContent>
                      </wps:txbx>
                      <wps:bodyPr anchor="t" lIns="53975" tIns="53975" rIns="53975" bIns="53975">
                        <a:spAutoFit/>
                      </wps:bodyPr>
                    </wps:wsp>
                  </a:graphicData>
                </a:graphic>
              </wp:anchor>
            </w:drawing>
          </mc:Choice>
          <mc:Fallback>
            <w:pict>
              <v:rect fillcolor="#729FCF" style="position:absolute;rotation:-0;width:559.85pt;height:14.9pt;mso-wrap-distance-left:5.7pt;mso-wrap-distance-right:5.7pt;mso-wrap-distance-top:5.7pt;mso-wrap-distance-bottom:5.7pt;margin-top:7.05pt;mso-position-vertical-relative:text;margin-left:7.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166</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499110</wp:posOffset>
                </wp:positionH>
                <wp:positionV relativeFrom="line">
                  <wp:posOffset>684530</wp:posOffset>
                </wp:positionV>
                <wp:extent cx="6700520" cy="554990"/>
                <wp:effectExtent l="0" t="0" r="0" b="0"/>
                <wp:wrapSquare wrapText="bothSides"/>
                <wp:docPr id="439" name="Frame2"/>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）存储转发交换：接收一个完整数据帧，检错无误之后再根据决策结果转发</w:t>
                            </w:r>
                            <w:r>
                              <w:rPr>
                                <w:rFonts w:eastAsia="新宋体" w:cs="SimSun" w:ascii="SimSun" w:hAnsi="SimSun"/>
                                <w:sz w:val="11"/>
                                <w:szCs w:val="11"/>
                              </w:rPr>
                              <w:br/>
                            </w:r>
                            <w:r>
                              <w:rPr>
                                <w:rFonts w:ascii="SimSun" w:hAnsi="SimSun" w:cs="SimSun" w:eastAsia="新宋体"/>
                                <w:sz w:val="11"/>
                                <w:szCs w:val="11"/>
                              </w:rPr>
                              <w:t>出去</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）直通交换：一边接收，一边读取，一旦读取到目的地址就查表、决策和转发。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）无碎片交换：上述两种交换方式的折中，读取到</w:t>
                            </w:r>
                            <w:r>
                              <w:rPr>
                                <w:rFonts w:eastAsia="新宋体" w:cs="SimSun" w:ascii="SimSun" w:hAnsi="SimSun"/>
                                <w:sz w:val="11"/>
                                <w:szCs w:val="11"/>
                              </w:rPr>
                              <w:t>64</w:t>
                            </w:r>
                            <w:r>
                              <w:rPr>
                                <w:rFonts w:ascii="SimSun" w:hAnsi="SimSun" w:cs="SimSun" w:eastAsia="新宋体"/>
                                <w:sz w:val="11"/>
                                <w:szCs w:val="11"/>
                              </w:rPr>
                              <w:t>字节处才开始转发</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53.9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）存储转发交换：接收一个完整数据帧，检错无误之后再根据决策结果转发</w:t>
                      </w:r>
                      <w:r>
                        <w:rPr>
                          <w:rFonts w:eastAsia="新宋体" w:cs="SimSun" w:ascii="SimSun" w:hAnsi="SimSun"/>
                          <w:sz w:val="11"/>
                          <w:szCs w:val="11"/>
                        </w:rPr>
                        <w:br/>
                      </w:r>
                      <w:r>
                        <w:rPr>
                          <w:rFonts w:ascii="SimSun" w:hAnsi="SimSun" w:cs="SimSun" w:eastAsia="新宋体"/>
                          <w:sz w:val="11"/>
                          <w:szCs w:val="11"/>
                        </w:rPr>
                        <w:t>出去</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）直通交换：一边接收，一边读取，一旦读取到目的地址就查表、决策和转发。</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）无碎片交换：上述两种交换方式的折中，读取到</w:t>
                      </w:r>
                      <w:r>
                        <w:rPr>
                          <w:rFonts w:eastAsia="新宋体" w:cs="SimSun" w:ascii="SimSun" w:hAnsi="SimSun"/>
                          <w:sz w:val="11"/>
                          <w:szCs w:val="11"/>
                        </w:rPr>
                        <w:t>64</w:t>
                      </w:r>
                      <w:r>
                        <w:rPr>
                          <w:rFonts w:ascii="SimSun" w:hAnsi="SimSun" w:cs="SimSun" w:eastAsia="新宋体"/>
                          <w:sz w:val="11"/>
                          <w:szCs w:val="11"/>
                        </w:rPr>
                        <w:t>字节处才开始转发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507365</wp:posOffset>
                </wp:positionH>
                <wp:positionV relativeFrom="line">
                  <wp:posOffset>1688465</wp:posOffset>
                </wp:positionV>
                <wp:extent cx="6692265" cy="920750"/>
                <wp:effectExtent l="0" t="0" r="0" b="0"/>
                <wp:wrapSquare wrapText="bothSides"/>
                <wp:docPr id="440" name="Frame3"/>
                <a:graphic xmlns:a="http://schemas.openxmlformats.org/drawingml/2006/main">
                  <a:graphicData uri="http://schemas.microsoft.com/office/word/2010/wordprocessingShape">
                    <wps:wsp>
                      <wps:cNvSpPr txBox="1"/>
                      <wps:spPr>
                        <a:xfrm>
                          <a:off x="0" y="0"/>
                          <a:ext cx="669226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交换机采用存储转发交换方式工作时，要完整地接收一个数据帧，并计算校验和，</w:t>
                            </w:r>
                            <w:r>
                              <w:rPr>
                                <w:rFonts w:eastAsia="新宋体" w:cs="SimSun" w:ascii="SimSun" w:hAnsi="SimSun"/>
                                <w:sz w:val="11"/>
                                <w:szCs w:val="11"/>
                              </w:rPr>
                              <w:br/>
                            </w:r>
                            <w:r>
                              <w:rPr>
                                <w:rFonts w:ascii="SimSun" w:hAnsi="SimSun" w:cs="SimSun" w:eastAsia="新宋体"/>
                                <w:sz w:val="11"/>
                                <w:szCs w:val="11"/>
                              </w:rPr>
                              <w:t>如果通过了校验，没有错误了，再查表和决策。这种工作方式的好处是几乎不会转发</w:t>
                            </w:r>
                            <w:r>
                              <w:rPr>
                                <w:rFonts w:eastAsia="新宋体" w:cs="SimSun" w:ascii="SimSun" w:hAnsi="SimSun"/>
                                <w:sz w:val="11"/>
                                <w:szCs w:val="11"/>
                              </w:rPr>
                              <w:br/>
                            </w:r>
                            <w:r>
                              <w:rPr>
                                <w:rFonts w:ascii="SimSun" w:hAnsi="SimSun" w:cs="SimSun" w:eastAsia="新宋体"/>
                                <w:sz w:val="11"/>
                                <w:szCs w:val="11"/>
                              </w:rPr>
                              <w:t>错误的数据帧，这在有服务质量保证要求的网络中是必需的；但缺点是要求具有一定</w:t>
                            </w:r>
                            <w:r>
                              <w:rPr>
                                <w:rFonts w:eastAsia="新宋体" w:cs="SimSun" w:ascii="SimSun" w:hAnsi="SimSun"/>
                                <w:sz w:val="11"/>
                                <w:szCs w:val="11"/>
                              </w:rPr>
                              <w:br/>
                            </w:r>
                            <w:r>
                              <w:rPr>
                                <w:rFonts w:ascii="SimSun" w:hAnsi="SimSun" w:cs="SimSun" w:eastAsia="新宋体"/>
                                <w:sz w:val="11"/>
                                <w:szCs w:val="11"/>
                              </w:rPr>
                              <w:t>的缓存空间和较大的交换时延。对于不对称交换（输入端口和输出端口的带宽不相</w:t>
                            </w:r>
                            <w:r>
                              <w:rPr>
                                <w:rFonts w:eastAsia="新宋体" w:cs="SimSun" w:ascii="SimSun" w:hAnsi="SimSun"/>
                                <w:sz w:val="11"/>
                                <w:szCs w:val="11"/>
                              </w:rPr>
                              <w:br/>
                            </w:r>
                            <w:r>
                              <w:rPr>
                                <w:rFonts w:ascii="SimSun" w:hAnsi="SimSun" w:cs="SimSun" w:eastAsia="新宋体"/>
                                <w:sz w:val="11"/>
                                <w:szCs w:val="11"/>
                              </w:rPr>
                              <w:t>同），只能采用存储转发交换方式。比如，从交换机的千兆端口进人的数据帧，要从百</w:t>
                            </w:r>
                            <w:r>
                              <w:rPr>
                                <w:rFonts w:eastAsia="新宋体" w:cs="SimSun" w:ascii="SimSun" w:hAnsi="SimSun"/>
                                <w:sz w:val="11"/>
                                <w:szCs w:val="11"/>
                              </w:rPr>
                              <w:br/>
                            </w:r>
                            <w:r>
                              <w:rPr>
                                <w:rFonts w:ascii="SimSun" w:hAnsi="SimSun" w:cs="SimSun" w:eastAsia="新宋体"/>
                                <w:sz w:val="11"/>
                                <w:szCs w:val="11"/>
                              </w:rPr>
                              <w:t>兆端口转发出去，就要采用存储转发交换方式，利用它的缓存，进行流量控制，避免</w:t>
                            </w:r>
                            <w:r>
                              <w:rPr>
                                <w:rFonts w:eastAsia="新宋体" w:cs="SimSun" w:ascii="SimSun" w:hAnsi="SimSun"/>
                                <w:sz w:val="11"/>
                                <w:szCs w:val="11"/>
                              </w:rPr>
                              <w:br/>
                            </w:r>
                            <w:r>
                              <w:rPr>
                                <w:rFonts w:ascii="SimSun" w:hAnsi="SimSun" w:cs="SimSun" w:eastAsia="新宋体"/>
                                <w:sz w:val="11"/>
                                <w:szCs w:val="11"/>
                              </w:rPr>
                              <w:t>丢帧。习裤</w:t>
                            </w:r>
                          </w:p>
                        </w:txbxContent>
                      </wps:txbx>
                      <wps:bodyPr anchor="t" lIns="53975" tIns="53975" rIns="53975" bIns="53975">
                        <a:spAutoFit/>
                      </wps:bodyPr>
                    </wps:wsp>
                  </a:graphicData>
                </a:graphic>
              </wp:anchor>
            </w:drawing>
          </mc:Choice>
          <mc:Fallback>
            <w:pict>
              <v:rect fillcolor="#729FCF" style="position:absolute;rotation:-0;width:526.95pt;height:72.5pt;mso-wrap-distance-left:5.7pt;mso-wrap-distance-right:5.7pt;mso-wrap-distance-top:5.7pt;mso-wrap-distance-bottom:5.7pt;margin-top:132.9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交换机采用存储转发交换方式工作时，要完整地接收一个数据帧，并计算校验和，</w:t>
                      </w:r>
                      <w:r>
                        <w:rPr>
                          <w:rFonts w:eastAsia="新宋体" w:cs="SimSun" w:ascii="SimSun" w:hAnsi="SimSun"/>
                          <w:sz w:val="11"/>
                          <w:szCs w:val="11"/>
                        </w:rPr>
                        <w:br/>
                      </w:r>
                      <w:r>
                        <w:rPr>
                          <w:rFonts w:ascii="SimSun" w:hAnsi="SimSun" w:cs="SimSun" w:eastAsia="新宋体"/>
                          <w:sz w:val="11"/>
                          <w:szCs w:val="11"/>
                        </w:rPr>
                        <w:t>如果通过了校验，没有错误了，再查表和决策。这种工作方式的好处是几乎不会转发</w:t>
                      </w:r>
                      <w:r>
                        <w:rPr>
                          <w:rFonts w:eastAsia="新宋体" w:cs="SimSun" w:ascii="SimSun" w:hAnsi="SimSun"/>
                          <w:sz w:val="11"/>
                          <w:szCs w:val="11"/>
                        </w:rPr>
                        <w:br/>
                      </w:r>
                      <w:r>
                        <w:rPr>
                          <w:rFonts w:ascii="SimSun" w:hAnsi="SimSun" w:cs="SimSun" w:eastAsia="新宋体"/>
                          <w:sz w:val="11"/>
                          <w:szCs w:val="11"/>
                        </w:rPr>
                        <w:t>错误的数据帧，这在有服务质量保证要求的网络中是必需的；但缺点是要求具有一定</w:t>
                      </w:r>
                      <w:r>
                        <w:rPr>
                          <w:rFonts w:eastAsia="新宋体" w:cs="SimSun" w:ascii="SimSun" w:hAnsi="SimSun"/>
                          <w:sz w:val="11"/>
                          <w:szCs w:val="11"/>
                        </w:rPr>
                        <w:br/>
                      </w:r>
                      <w:r>
                        <w:rPr>
                          <w:rFonts w:ascii="SimSun" w:hAnsi="SimSun" w:cs="SimSun" w:eastAsia="新宋体"/>
                          <w:sz w:val="11"/>
                          <w:szCs w:val="11"/>
                        </w:rPr>
                        <w:t>的缓存空间和较大的交换时延。对于不对称交换（输入端口和输出端口的带宽不相</w:t>
                      </w:r>
                      <w:r>
                        <w:rPr>
                          <w:rFonts w:eastAsia="新宋体" w:cs="SimSun" w:ascii="SimSun" w:hAnsi="SimSun"/>
                          <w:sz w:val="11"/>
                          <w:szCs w:val="11"/>
                        </w:rPr>
                        <w:br/>
                      </w:r>
                      <w:r>
                        <w:rPr>
                          <w:rFonts w:ascii="SimSun" w:hAnsi="SimSun" w:cs="SimSun" w:eastAsia="新宋体"/>
                          <w:sz w:val="11"/>
                          <w:szCs w:val="11"/>
                        </w:rPr>
                        <w:t>同），只能采用存储转发交换方式。比如，从交换机的千兆端口进人的数据帧，要从百</w:t>
                      </w:r>
                      <w:r>
                        <w:rPr>
                          <w:rFonts w:eastAsia="新宋体" w:cs="SimSun" w:ascii="SimSun" w:hAnsi="SimSun"/>
                          <w:sz w:val="11"/>
                          <w:szCs w:val="11"/>
                        </w:rPr>
                        <w:br/>
                      </w:r>
                      <w:r>
                        <w:rPr>
                          <w:rFonts w:ascii="SimSun" w:hAnsi="SimSun" w:cs="SimSun" w:eastAsia="新宋体"/>
                          <w:sz w:val="11"/>
                          <w:szCs w:val="11"/>
                        </w:rPr>
                        <w:t>兆端口转发出去，就要采用存储转发交换方式，利用它的缓存，进行流量控制，避免</w:t>
                      </w:r>
                      <w:r>
                        <w:rPr>
                          <w:rFonts w:eastAsia="新宋体" w:cs="SimSun" w:ascii="SimSun" w:hAnsi="SimSun"/>
                          <w:sz w:val="11"/>
                          <w:szCs w:val="11"/>
                        </w:rPr>
                        <w:br/>
                      </w:r>
                      <w:r>
                        <w:rPr>
                          <w:rFonts w:ascii="SimSun" w:hAnsi="SimSun" w:cs="SimSun" w:eastAsia="新宋体"/>
                          <w:sz w:val="11"/>
                          <w:szCs w:val="11"/>
                        </w:rPr>
                        <w:t>丢帧。习裤</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499110</wp:posOffset>
                </wp:positionH>
                <wp:positionV relativeFrom="line">
                  <wp:posOffset>3456305</wp:posOffset>
                </wp:positionV>
                <wp:extent cx="6700520" cy="920750"/>
                <wp:effectExtent l="0" t="0" r="0" b="0"/>
                <wp:wrapSquare wrapText="bothSides"/>
                <wp:docPr id="441" name="Frame4"/>
                <a:graphic xmlns:a="http://schemas.openxmlformats.org/drawingml/2006/main">
                  <a:graphicData uri="http://schemas.microsoft.com/office/word/2010/wordprocessingShape">
                    <wps:wsp>
                      <wps:cNvSpPr txBox="1"/>
                      <wps:spPr>
                        <a:xfrm>
                          <a:off x="0" y="0"/>
                          <a:ext cx="670052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而采用直通交换的工作方式，交换机接收到前导码后，马上就可以读取到目的地</w:t>
                            </w:r>
                            <w:r>
                              <w:rPr>
                                <w:rFonts w:eastAsia="新宋体" w:cs="SimSun" w:ascii="SimSun" w:hAnsi="SimSun"/>
                                <w:sz w:val="11"/>
                                <w:szCs w:val="11"/>
                              </w:rPr>
                              <w:br/>
                            </w:r>
                            <w:r>
                              <w:rPr>
                                <w:rFonts w:ascii="SimSun" w:hAnsi="SimSun" w:cs="SimSun" w:eastAsia="新宋体"/>
                                <w:sz w:val="11"/>
                                <w:szCs w:val="11"/>
                              </w:rPr>
                              <w:t>址，立刻查找</w:t>
                            </w:r>
                            <w:r>
                              <w:rPr>
                                <w:rFonts w:eastAsia="新宋体" w:cs="SimSun" w:ascii="SimSun" w:hAnsi="SimSun"/>
                                <w:sz w:val="11"/>
                                <w:szCs w:val="11"/>
                              </w:rPr>
                              <w:t>MAC</w:t>
                            </w:r>
                            <w:r>
                              <w:rPr>
                                <w:rFonts w:ascii="SimSun" w:hAnsi="SimSun" w:cs="SimSun" w:eastAsia="新宋体"/>
                                <w:sz w:val="11"/>
                                <w:szCs w:val="11"/>
                              </w:rPr>
                              <w:t>地址表，作出决策，并按照决策结果执行。交换机一边接收数据</w:t>
                            </w:r>
                            <w:r>
                              <w:rPr>
                                <w:rFonts w:eastAsia="新宋体" w:cs="SimSun" w:ascii="SimSun" w:hAnsi="SimSun"/>
                                <w:sz w:val="11"/>
                                <w:szCs w:val="11"/>
                              </w:rPr>
                              <w:br/>
                            </w:r>
                            <w:r>
                              <w:rPr>
                                <w:rFonts w:ascii="SimSun" w:hAnsi="SimSun" w:cs="SimSun" w:eastAsia="新宋体"/>
                                <w:sz w:val="11"/>
                                <w:szCs w:val="11"/>
                              </w:rPr>
                              <w:t>帧，一边转发出去，就像一条长虫从交换机的一个端口爬进去，立刻从另外一个端口爬</w:t>
                            </w:r>
                            <w:r>
                              <w:rPr>
                                <w:rFonts w:eastAsia="新宋体" w:cs="SimSun" w:ascii="SimSun" w:hAnsi="SimSun"/>
                                <w:sz w:val="11"/>
                                <w:szCs w:val="11"/>
                              </w:rPr>
                              <w:br/>
                            </w:r>
                            <w:r>
                              <w:rPr>
                                <w:rFonts w:ascii="SimSun" w:hAnsi="SimSun" w:cs="SimSun" w:eastAsia="新宋体"/>
                                <w:sz w:val="11"/>
                                <w:szCs w:val="11"/>
                              </w:rPr>
                              <w:t>出来，几乎不做停留（时延很低），也无须缓存存储整个数据帧，所以，这种方式又被称</w:t>
                            </w:r>
                            <w:r>
                              <w:rPr>
                                <w:rFonts w:eastAsia="新宋体" w:cs="SimSun" w:ascii="SimSun" w:hAnsi="SimSun"/>
                                <w:sz w:val="11"/>
                                <w:szCs w:val="11"/>
                              </w:rPr>
                              <w:br/>
                            </w:r>
                            <w:r>
                              <w:rPr>
                                <w:rFonts w:ascii="SimSun" w:hAnsi="SimSun" w:cs="SimSun" w:eastAsia="新宋体"/>
                                <w:sz w:val="11"/>
                                <w:szCs w:val="11"/>
                              </w:rPr>
                              <w:t>为虫孔交换。对于时延要求苛刻的网络，可以采用这种方式。直通交换的缺点也很明</w:t>
                            </w:r>
                            <w:r>
                              <w:rPr>
                                <w:rFonts w:eastAsia="新宋体" w:cs="SimSun" w:ascii="SimSun" w:hAnsi="SimSun"/>
                                <w:sz w:val="11"/>
                                <w:szCs w:val="11"/>
                              </w:rPr>
                              <w:br/>
                            </w:r>
                            <w:r>
                              <w:rPr>
                                <w:rFonts w:ascii="SimSun" w:hAnsi="SimSun" w:cs="SimSun" w:eastAsia="新宋体"/>
                                <w:sz w:val="11"/>
                                <w:szCs w:val="11"/>
                              </w:rPr>
                              <w:t>显，它会转发错误的数据帧，对于出错率较高的网络，这种工作方式无疑会导致带宽的</w:t>
                            </w:r>
                            <w:r>
                              <w:rPr>
                                <w:rFonts w:eastAsia="新宋体" w:cs="SimSun" w:ascii="SimSun" w:hAnsi="SimSun"/>
                                <w:sz w:val="11"/>
                                <w:szCs w:val="11"/>
                              </w:rPr>
                              <w:br/>
                            </w:r>
                            <w:r>
                              <w:rPr>
                                <w:rFonts w:ascii="SimSun" w:hAnsi="SimSun" w:cs="SimSun" w:eastAsia="新宋体"/>
                                <w:sz w:val="11"/>
                                <w:szCs w:val="11"/>
                              </w:rPr>
                              <w:t>损失。</w:t>
                            </w:r>
                          </w:p>
                        </w:txbxContent>
                      </wps:txbx>
                      <wps:bodyPr anchor="t" lIns="53975" tIns="53975" rIns="53975" bIns="53975">
                        <a:spAutoFit/>
                      </wps:bodyPr>
                    </wps:wsp>
                  </a:graphicData>
                </a:graphic>
              </wp:anchor>
            </w:drawing>
          </mc:Choice>
          <mc:Fallback>
            <w:pict>
              <v:rect fillcolor="#729FCF" style="position:absolute;rotation:-0;width:527.6pt;height:72.5pt;mso-wrap-distance-left:5.7pt;mso-wrap-distance-right:5.7pt;mso-wrap-distance-top:5.7pt;mso-wrap-distance-bottom:5.7pt;margin-top:272.1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而采用直通交换的工作方式，交换机接收到前导码后，马上就可以读取到目的地</w:t>
                      </w:r>
                      <w:r>
                        <w:rPr>
                          <w:rFonts w:eastAsia="新宋体" w:cs="SimSun" w:ascii="SimSun" w:hAnsi="SimSun"/>
                          <w:sz w:val="11"/>
                          <w:szCs w:val="11"/>
                        </w:rPr>
                        <w:br/>
                      </w:r>
                      <w:r>
                        <w:rPr>
                          <w:rFonts w:ascii="SimSun" w:hAnsi="SimSun" w:cs="SimSun" w:eastAsia="新宋体"/>
                          <w:sz w:val="11"/>
                          <w:szCs w:val="11"/>
                        </w:rPr>
                        <w:t>址，立刻查找</w:t>
                      </w:r>
                      <w:r>
                        <w:rPr>
                          <w:rFonts w:eastAsia="新宋体" w:cs="SimSun" w:ascii="SimSun" w:hAnsi="SimSun"/>
                          <w:sz w:val="11"/>
                          <w:szCs w:val="11"/>
                        </w:rPr>
                        <w:t>MAC</w:t>
                      </w:r>
                      <w:r>
                        <w:rPr>
                          <w:rFonts w:ascii="SimSun" w:hAnsi="SimSun" w:cs="SimSun" w:eastAsia="新宋体"/>
                          <w:sz w:val="11"/>
                          <w:szCs w:val="11"/>
                        </w:rPr>
                        <w:t>地址表，作出决策，并按照决策结果执行。交换机一边接收数据</w:t>
                      </w:r>
                      <w:r>
                        <w:rPr>
                          <w:rFonts w:eastAsia="新宋体" w:cs="SimSun" w:ascii="SimSun" w:hAnsi="SimSun"/>
                          <w:sz w:val="11"/>
                          <w:szCs w:val="11"/>
                        </w:rPr>
                        <w:br/>
                      </w:r>
                      <w:r>
                        <w:rPr>
                          <w:rFonts w:ascii="SimSun" w:hAnsi="SimSun" w:cs="SimSun" w:eastAsia="新宋体"/>
                          <w:sz w:val="11"/>
                          <w:szCs w:val="11"/>
                        </w:rPr>
                        <w:t>帧，一边转发出去，就像一条长虫从交换机的一个端口爬进去，立刻从另外一个端口爬</w:t>
                      </w:r>
                      <w:r>
                        <w:rPr>
                          <w:rFonts w:eastAsia="新宋体" w:cs="SimSun" w:ascii="SimSun" w:hAnsi="SimSun"/>
                          <w:sz w:val="11"/>
                          <w:szCs w:val="11"/>
                        </w:rPr>
                        <w:br/>
                      </w:r>
                      <w:r>
                        <w:rPr>
                          <w:rFonts w:ascii="SimSun" w:hAnsi="SimSun" w:cs="SimSun" w:eastAsia="新宋体"/>
                          <w:sz w:val="11"/>
                          <w:szCs w:val="11"/>
                        </w:rPr>
                        <w:t>出来，几乎不做停留（时延很低），也无须缓存存储整个数据帧，所以，这种方式又被称</w:t>
                      </w:r>
                      <w:r>
                        <w:rPr>
                          <w:rFonts w:eastAsia="新宋体" w:cs="SimSun" w:ascii="SimSun" w:hAnsi="SimSun"/>
                          <w:sz w:val="11"/>
                          <w:szCs w:val="11"/>
                        </w:rPr>
                        <w:br/>
                      </w:r>
                      <w:r>
                        <w:rPr>
                          <w:rFonts w:ascii="SimSun" w:hAnsi="SimSun" w:cs="SimSun" w:eastAsia="新宋体"/>
                          <w:sz w:val="11"/>
                          <w:szCs w:val="11"/>
                        </w:rPr>
                        <w:t>为虫孔交换。对于时延要求苛刻的网络，可以采用这种方式。直通交换的缺点也很明</w:t>
                      </w:r>
                      <w:r>
                        <w:rPr>
                          <w:rFonts w:eastAsia="新宋体" w:cs="SimSun" w:ascii="SimSun" w:hAnsi="SimSun"/>
                          <w:sz w:val="11"/>
                          <w:szCs w:val="11"/>
                        </w:rPr>
                        <w:br/>
                      </w:r>
                      <w:r>
                        <w:rPr>
                          <w:rFonts w:ascii="SimSun" w:hAnsi="SimSun" w:cs="SimSun" w:eastAsia="新宋体"/>
                          <w:sz w:val="11"/>
                          <w:szCs w:val="11"/>
                        </w:rPr>
                        <w:t>显，它会转发错误的数据帧，对于出错率较高的网络，这种工作方式无疑会导致带宽的</w:t>
                      </w:r>
                      <w:r>
                        <w:rPr>
                          <w:rFonts w:eastAsia="新宋体" w:cs="SimSun" w:ascii="SimSun" w:hAnsi="SimSun"/>
                          <w:sz w:val="11"/>
                          <w:szCs w:val="11"/>
                        </w:rPr>
                        <w:br/>
                      </w:r>
                      <w:r>
                        <w:rPr>
                          <w:rFonts w:ascii="SimSun" w:hAnsi="SimSun" w:cs="SimSun" w:eastAsia="新宋体"/>
                          <w:sz w:val="11"/>
                          <w:szCs w:val="11"/>
                        </w:rPr>
                        <w:t>损失。</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507365</wp:posOffset>
                </wp:positionH>
                <wp:positionV relativeFrom="line">
                  <wp:posOffset>5223510</wp:posOffset>
                </wp:positionV>
                <wp:extent cx="6692265" cy="676910"/>
                <wp:effectExtent l="0" t="0" r="0" b="0"/>
                <wp:wrapSquare wrapText="bothSides"/>
                <wp:docPr id="442" name="Frame5"/>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无碎片交换是某些厂商的交换机提供的交换方式，可以看作直通交换的修正版</w:t>
                            </w:r>
                            <w:r>
                              <w:rPr>
                                <w:rFonts w:eastAsia="新宋体" w:cs="SimSun" w:ascii="SimSun" w:hAnsi="SimSun"/>
                                <w:sz w:val="11"/>
                                <w:szCs w:val="11"/>
                              </w:rPr>
                              <w:br/>
                            </w:r>
                            <w:r>
                              <w:rPr>
                                <w:rFonts w:ascii="SimSun" w:hAnsi="SimSun" w:cs="SimSun" w:eastAsia="新宋体"/>
                                <w:sz w:val="11"/>
                                <w:szCs w:val="11"/>
                              </w:rPr>
                              <w:t>本。它规定至少读取到数据顿的</w:t>
                            </w:r>
                            <w:r>
                              <w:rPr>
                                <w:rFonts w:eastAsia="新宋体" w:cs="SimSun" w:ascii="SimSun" w:hAnsi="SimSun"/>
                                <w:sz w:val="11"/>
                                <w:szCs w:val="11"/>
                              </w:rPr>
                              <w:t>64</w:t>
                            </w:r>
                            <w:r>
                              <w:rPr>
                                <w:rFonts w:ascii="SimSun" w:hAnsi="SimSun" w:cs="SimSun" w:eastAsia="新宋体"/>
                                <w:sz w:val="11"/>
                                <w:szCs w:val="11"/>
                              </w:rPr>
                              <w:t>字节处，才开始查表、决策和转发。冲突通常发生</w:t>
                            </w:r>
                            <w:r>
                              <w:rPr>
                                <w:rFonts w:eastAsia="新宋体" w:cs="SimSun" w:ascii="SimSun" w:hAnsi="SimSun"/>
                                <w:sz w:val="11"/>
                                <w:szCs w:val="11"/>
                              </w:rPr>
                              <w:br/>
                            </w:r>
                            <w:r>
                              <w:rPr>
                                <w:rFonts w:ascii="SimSun" w:hAnsi="SimSun" w:cs="SimSun" w:eastAsia="新宋体"/>
                                <w:sz w:val="11"/>
                                <w:szCs w:val="11"/>
                              </w:rPr>
                              <w:t>在传输</w:t>
                            </w:r>
                            <w:r>
                              <w:rPr>
                                <w:rFonts w:eastAsia="新宋体" w:cs="SimSun" w:ascii="SimSun" w:hAnsi="SimSun"/>
                                <w:sz w:val="11"/>
                                <w:szCs w:val="11"/>
                              </w:rPr>
                              <w:t>64</w:t>
                            </w:r>
                            <w:r>
                              <w:rPr>
                                <w:rFonts w:ascii="SimSun" w:hAnsi="SimSun" w:cs="SimSun" w:eastAsia="新宋体"/>
                                <w:sz w:val="11"/>
                                <w:szCs w:val="11"/>
                              </w:rPr>
                              <w:t>字节之内，如果超过了</w:t>
                            </w:r>
                            <w:r>
                              <w:rPr>
                                <w:rFonts w:eastAsia="新宋体" w:cs="SimSun" w:ascii="SimSun" w:hAnsi="SimSun"/>
                                <w:sz w:val="11"/>
                                <w:szCs w:val="11"/>
                              </w:rPr>
                              <w:t>64</w:t>
                            </w:r>
                            <w:r>
                              <w:rPr>
                                <w:rFonts w:ascii="SimSun" w:hAnsi="SimSun" w:cs="SimSun" w:eastAsia="新宋体"/>
                                <w:sz w:val="11"/>
                                <w:szCs w:val="11"/>
                              </w:rPr>
                              <w:t>字节，一般意味着成功传输。与存储转发交换相</w:t>
                            </w:r>
                            <w:r>
                              <w:rPr>
                                <w:rFonts w:eastAsia="新宋体" w:cs="SimSun" w:ascii="SimSun" w:hAnsi="SimSun"/>
                                <w:sz w:val="11"/>
                                <w:szCs w:val="11"/>
                              </w:rPr>
                              <w:br/>
                            </w:r>
                            <w:r>
                              <w:rPr>
                                <w:rFonts w:ascii="SimSun" w:hAnsi="SimSun" w:cs="SimSun" w:eastAsia="新宋体"/>
                                <w:sz w:val="11"/>
                                <w:szCs w:val="11"/>
                              </w:rPr>
                              <w:t>比，无碎片交换的时延低了，与直通交换相比，无碎片交换的时延虽然高了一些，但降</w:t>
                            </w:r>
                            <w:r>
                              <w:rPr>
                                <w:rFonts w:eastAsia="新宋体" w:cs="SimSun" w:ascii="SimSun" w:hAnsi="SimSun"/>
                                <w:sz w:val="11"/>
                                <w:szCs w:val="11"/>
                              </w:rPr>
                              <w:br/>
                            </w:r>
                            <w:r>
                              <w:rPr>
                                <w:rFonts w:ascii="SimSun" w:hAnsi="SimSun" w:cs="SimSun" w:eastAsia="新宋体"/>
                                <w:sz w:val="11"/>
                                <w:szCs w:val="11"/>
                              </w:rPr>
                              <w:t>低了转发出错数据顿的可能性</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411.3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无碎片交换是某些厂商的交换机提供的交换方式，可以看作直通交换的修正版</w:t>
                      </w:r>
                      <w:r>
                        <w:rPr>
                          <w:rFonts w:eastAsia="新宋体" w:cs="SimSun" w:ascii="SimSun" w:hAnsi="SimSun"/>
                          <w:sz w:val="11"/>
                          <w:szCs w:val="11"/>
                        </w:rPr>
                        <w:br/>
                      </w:r>
                      <w:r>
                        <w:rPr>
                          <w:rFonts w:ascii="SimSun" w:hAnsi="SimSun" w:cs="SimSun" w:eastAsia="新宋体"/>
                          <w:sz w:val="11"/>
                          <w:szCs w:val="11"/>
                        </w:rPr>
                        <w:t>本。它规定至少读取到数据顿的</w:t>
                      </w:r>
                      <w:r>
                        <w:rPr>
                          <w:rFonts w:eastAsia="新宋体" w:cs="SimSun" w:ascii="SimSun" w:hAnsi="SimSun"/>
                          <w:sz w:val="11"/>
                          <w:szCs w:val="11"/>
                        </w:rPr>
                        <w:t>64</w:t>
                      </w:r>
                      <w:r>
                        <w:rPr>
                          <w:rFonts w:ascii="SimSun" w:hAnsi="SimSun" w:cs="SimSun" w:eastAsia="新宋体"/>
                          <w:sz w:val="11"/>
                          <w:szCs w:val="11"/>
                        </w:rPr>
                        <w:t>字节处，才开始查表、决策和转发。冲突通常发生</w:t>
                      </w:r>
                      <w:r>
                        <w:rPr>
                          <w:rFonts w:eastAsia="新宋体" w:cs="SimSun" w:ascii="SimSun" w:hAnsi="SimSun"/>
                          <w:sz w:val="11"/>
                          <w:szCs w:val="11"/>
                        </w:rPr>
                        <w:br/>
                      </w:r>
                      <w:r>
                        <w:rPr>
                          <w:rFonts w:ascii="SimSun" w:hAnsi="SimSun" w:cs="SimSun" w:eastAsia="新宋体"/>
                          <w:sz w:val="11"/>
                          <w:szCs w:val="11"/>
                        </w:rPr>
                        <w:t>在传输</w:t>
                      </w:r>
                      <w:r>
                        <w:rPr>
                          <w:rFonts w:eastAsia="新宋体" w:cs="SimSun" w:ascii="SimSun" w:hAnsi="SimSun"/>
                          <w:sz w:val="11"/>
                          <w:szCs w:val="11"/>
                        </w:rPr>
                        <w:t>64</w:t>
                      </w:r>
                      <w:r>
                        <w:rPr>
                          <w:rFonts w:ascii="SimSun" w:hAnsi="SimSun" w:cs="SimSun" w:eastAsia="新宋体"/>
                          <w:sz w:val="11"/>
                          <w:szCs w:val="11"/>
                        </w:rPr>
                        <w:t>字节之内，如果超过了</w:t>
                      </w:r>
                      <w:r>
                        <w:rPr>
                          <w:rFonts w:eastAsia="新宋体" w:cs="SimSun" w:ascii="SimSun" w:hAnsi="SimSun"/>
                          <w:sz w:val="11"/>
                          <w:szCs w:val="11"/>
                        </w:rPr>
                        <w:t>64</w:t>
                      </w:r>
                      <w:r>
                        <w:rPr>
                          <w:rFonts w:ascii="SimSun" w:hAnsi="SimSun" w:cs="SimSun" w:eastAsia="新宋体"/>
                          <w:sz w:val="11"/>
                          <w:szCs w:val="11"/>
                        </w:rPr>
                        <w:t>字节，一般意味着成功传输。与存储转发交换相</w:t>
                      </w:r>
                      <w:r>
                        <w:rPr>
                          <w:rFonts w:eastAsia="新宋体" w:cs="SimSun" w:ascii="SimSun" w:hAnsi="SimSun"/>
                          <w:sz w:val="11"/>
                          <w:szCs w:val="11"/>
                        </w:rPr>
                        <w:br/>
                      </w:r>
                      <w:r>
                        <w:rPr>
                          <w:rFonts w:ascii="SimSun" w:hAnsi="SimSun" w:cs="SimSun" w:eastAsia="新宋体"/>
                          <w:sz w:val="11"/>
                          <w:szCs w:val="11"/>
                        </w:rPr>
                        <w:t>比，无碎片交换的时延低了，与直通交换相比，无碎片交换的时延虽然高了一些，但降</w:t>
                      </w:r>
                      <w:r>
                        <w:rPr>
                          <w:rFonts w:eastAsia="新宋体" w:cs="SimSun" w:ascii="SimSun" w:hAnsi="SimSun"/>
                          <w:sz w:val="11"/>
                          <w:szCs w:val="11"/>
                        </w:rPr>
                        <w:br/>
                      </w:r>
                      <w:r>
                        <w:rPr>
                          <w:rFonts w:ascii="SimSun" w:hAnsi="SimSun" w:cs="SimSun" w:eastAsia="新宋体"/>
                          <w:sz w:val="11"/>
                          <w:szCs w:val="11"/>
                        </w:rPr>
                        <w:t>低了转发出错数据顿的可能性</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4058920</wp:posOffset>
                </wp:positionH>
                <wp:positionV relativeFrom="line">
                  <wp:posOffset>6501130</wp:posOffset>
                </wp:positionV>
                <wp:extent cx="3141345" cy="311150"/>
                <wp:effectExtent l="0" t="0" r="0" b="0"/>
                <wp:wrapSquare wrapText="bothSides"/>
                <wp:docPr id="443" name="Frame6"/>
                <a:graphic xmlns:a="http://schemas.openxmlformats.org/drawingml/2006/main">
                  <a:graphicData uri="http://schemas.microsoft.com/office/word/2010/wordprocessingShape">
                    <wps:wsp>
                      <wps:cNvSpPr txBox="1"/>
                      <wps:spPr>
                        <a:xfrm>
                          <a:off x="0" y="0"/>
                          <a:ext cx="31413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啪耳商晶即茶路辦倒多个</w:t>
                            </w:r>
                            <w:r>
                              <w:rPr>
                                <w:rFonts w:eastAsia="新宋体" w:cs="SimSun" w:ascii="SimSun" w:hAnsi="SimSun"/>
                                <w:sz w:val="11"/>
                                <w:szCs w:val="11"/>
                              </w:rPr>
                              <w:br/>
                            </w:r>
                            <w:r>
                              <w:rPr>
                                <w:rFonts w:ascii="SimSun" w:hAnsi="SimSun" w:cs="SimSun" w:eastAsia="新宋体"/>
                                <w:sz w:val="11"/>
                                <w:szCs w:val="11"/>
                              </w:rPr>
                              <w:t>比处游绾器辦交</w:t>
                            </w:r>
                            <w:r>
                              <w:rPr>
                                <w:rFonts w:eastAsia="新宋体" w:cs="SimSun" w:ascii="SimSun" w:hAnsi="SimSun"/>
                                <w:sz w:val="11"/>
                                <w:szCs w:val="11"/>
                              </w:rPr>
                              <w:t>,</w:t>
                            </w:r>
                            <w:r>
                              <w:rPr>
                                <w:rFonts w:ascii="SimSun" w:hAnsi="SimSun" w:cs="SimSun" w:eastAsia="新宋体"/>
                                <w:sz w:val="11"/>
                                <w:szCs w:val="11"/>
                              </w:rPr>
                              <w:t>薄港袋顏批肤</w:t>
                            </w:r>
                          </w:p>
                        </w:txbxContent>
                      </wps:txbx>
                      <wps:bodyPr anchor="t" lIns="53975" tIns="53975" rIns="53975" bIns="53975">
                        <a:spAutoFit/>
                      </wps:bodyPr>
                    </wps:wsp>
                  </a:graphicData>
                </a:graphic>
              </wp:anchor>
            </w:drawing>
          </mc:Choice>
          <mc:Fallback>
            <w:pict>
              <v:rect fillcolor="#729FCF" style="position:absolute;rotation:-0;width:247.35pt;height:24.5pt;mso-wrap-distance-left:5.7pt;mso-wrap-distance-right:5.7pt;mso-wrap-distance-top:5.7pt;mso-wrap-distance-bottom:5.7pt;margin-top:511.9pt;mso-position-vertical-relative:text;margin-left:31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啪耳商晶即茶路辦倒多个</w:t>
                      </w:r>
                      <w:r>
                        <w:rPr>
                          <w:rFonts w:eastAsia="新宋体" w:cs="SimSun" w:ascii="SimSun" w:hAnsi="SimSun"/>
                          <w:sz w:val="11"/>
                          <w:szCs w:val="11"/>
                        </w:rPr>
                        <w:br/>
                      </w:r>
                      <w:r>
                        <w:rPr>
                          <w:rFonts w:ascii="SimSun" w:hAnsi="SimSun" w:cs="SimSun" w:eastAsia="新宋体"/>
                          <w:sz w:val="11"/>
                          <w:szCs w:val="11"/>
                        </w:rPr>
                        <w:t>比处游绾器辦交</w:t>
                      </w:r>
                      <w:r>
                        <w:rPr>
                          <w:rFonts w:eastAsia="新宋体" w:cs="SimSun" w:ascii="SimSun" w:hAnsi="SimSun"/>
                          <w:sz w:val="11"/>
                          <w:szCs w:val="11"/>
                        </w:rPr>
                        <w:t>,</w:t>
                      </w:r>
                      <w:r>
                        <w:rPr>
                          <w:rFonts w:ascii="SimSun" w:hAnsi="SimSun" w:cs="SimSun" w:eastAsia="新宋体"/>
                          <w:sz w:val="11"/>
                          <w:szCs w:val="11"/>
                        </w:rPr>
                        <w:t>薄港袋顏批肤</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852805</wp:posOffset>
                </wp:positionH>
                <wp:positionV relativeFrom="line">
                  <wp:posOffset>6733540</wp:posOffset>
                </wp:positionV>
                <wp:extent cx="3205480" cy="263525"/>
                <wp:effectExtent l="0" t="0" r="0" b="0"/>
                <wp:wrapSquare wrapText="bothSides"/>
                <wp:docPr id="444" name="Frame7"/>
                <a:graphic xmlns:a="http://schemas.openxmlformats.org/drawingml/2006/main">
                  <a:graphicData uri="http://schemas.microsoft.com/office/word/2010/wordprocessingShape">
                    <wps:wsp>
                      <wps:cNvSpPr txBox="1"/>
                      <wps:spPr>
                        <a:xfrm>
                          <a:off x="0" y="0"/>
                          <a:ext cx="3205480"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4.5</w:t>
                            </w:r>
                            <w:r>
                              <w:rPr>
                                <w:rFonts w:ascii="SimSun" w:hAnsi="SimSun" w:cs="SimSun" w:eastAsia="新宋体"/>
                                <w:sz w:val="21"/>
                                <w:szCs w:val="21"/>
                              </w:rPr>
                              <w:t>虚拟局域网和生成树协议</w:t>
                            </w:r>
                          </w:p>
                        </w:txbxContent>
                      </wps:txbx>
                      <wps:bodyPr anchor="t" lIns="53975" tIns="53975" rIns="53975" bIns="53975">
                        <a:spAutoFit/>
                      </wps:bodyPr>
                    </wps:wsp>
                  </a:graphicData>
                </a:graphic>
              </wp:anchor>
            </w:drawing>
          </mc:Choice>
          <mc:Fallback>
            <w:pict>
              <v:rect fillcolor="#729FCF" style="position:absolute;rotation:-0;width:252.4pt;height:20.75pt;mso-wrap-distance-left:5.7pt;mso-wrap-distance-right:5.7pt;mso-wrap-distance-top:5.7pt;mso-wrap-distance-bottom:5.7pt;margin-top:530.2pt;mso-position-vertical-relative:text;margin-left:6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4.5</w:t>
                      </w:r>
                      <w:r>
                        <w:rPr>
                          <w:rFonts w:ascii="SimSun" w:hAnsi="SimSun" w:cs="SimSun" w:eastAsia="新宋体"/>
                          <w:sz w:val="21"/>
                          <w:szCs w:val="21"/>
                        </w:rPr>
                        <w:t>虚拟局域网和生成树协议</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531495</wp:posOffset>
                </wp:positionH>
                <wp:positionV relativeFrom="line">
                  <wp:posOffset>7256145</wp:posOffset>
                </wp:positionV>
                <wp:extent cx="6668135" cy="311150"/>
                <wp:effectExtent l="0" t="0" r="0" b="0"/>
                <wp:wrapSquare wrapText="bothSides"/>
                <wp:docPr id="445" name="Frame8"/>
                <a:graphic xmlns:a="http://schemas.openxmlformats.org/drawingml/2006/main">
                  <a:graphicData uri="http://schemas.microsoft.com/office/word/2010/wordprocessingShape">
                    <wps:wsp>
                      <wps:cNvSpPr txBox="1"/>
                      <wps:spPr>
                        <a:xfrm>
                          <a:off x="0" y="0"/>
                          <a:ext cx="666813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数据链路层交换在局域网中完美地执行了很多年，但随着网络的不断扩展，出现</w:t>
                            </w:r>
                            <w:r>
                              <w:rPr>
                                <w:rFonts w:eastAsia="新宋体" w:cs="SimSun" w:ascii="SimSun" w:hAnsi="SimSun"/>
                                <w:sz w:val="11"/>
                                <w:szCs w:val="11"/>
                              </w:rPr>
                              <w:br/>
                            </w:r>
                            <w:r>
                              <w:rPr>
                                <w:rFonts w:ascii="SimSun" w:hAnsi="SimSun" w:cs="SimSun" w:eastAsia="新宋体"/>
                                <w:sz w:val="11"/>
                                <w:szCs w:val="11"/>
                              </w:rPr>
                              <w:t>了广播风暴、二层环等问题，为解决这些问题，虚拟局域网、生成树协议等被发明出来。</w:t>
                            </w:r>
                          </w:p>
                        </w:txbxContent>
                      </wps:txbx>
                      <wps:bodyPr anchor="t" lIns="53975" tIns="53975" rIns="53975" bIns="53975">
                        <a:spAutoFit/>
                      </wps:bodyPr>
                    </wps:wsp>
                  </a:graphicData>
                </a:graphic>
              </wp:anchor>
            </w:drawing>
          </mc:Choice>
          <mc:Fallback>
            <w:pict>
              <v:rect fillcolor="#729FCF" style="position:absolute;rotation:-0;width:525.05pt;height:24.5pt;mso-wrap-distance-left:5.7pt;mso-wrap-distance-right:5.7pt;mso-wrap-distance-top:5.7pt;mso-wrap-distance-bottom:5.7pt;margin-top:571.3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数据链路层交换在局域网中完美地执行了很多年，但随着网络的不断扩展，出现</w:t>
                      </w:r>
                      <w:r>
                        <w:rPr>
                          <w:rFonts w:eastAsia="新宋体" w:cs="SimSun" w:ascii="SimSun" w:hAnsi="SimSun"/>
                          <w:sz w:val="11"/>
                          <w:szCs w:val="11"/>
                        </w:rPr>
                        <w:br/>
                      </w:r>
                      <w:r>
                        <w:rPr>
                          <w:rFonts w:ascii="SimSun" w:hAnsi="SimSun" w:cs="SimSun" w:eastAsia="新宋体"/>
                          <w:sz w:val="11"/>
                          <w:szCs w:val="11"/>
                        </w:rPr>
                        <w:t>了广播风暴、二层环等问题，为解决这些问题，虚拟局域网、生成树协议等被发明出来。</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4468495</wp:posOffset>
                </wp:positionH>
                <wp:positionV relativeFrom="line">
                  <wp:posOffset>7810500</wp:posOffset>
                </wp:positionV>
                <wp:extent cx="2731770" cy="189230"/>
                <wp:effectExtent l="0" t="0" r="0" b="0"/>
                <wp:wrapSquare wrapText="bothSides"/>
                <wp:docPr id="446" name="Frame9"/>
                <a:graphic xmlns:a="http://schemas.openxmlformats.org/drawingml/2006/main">
                  <a:graphicData uri="http://schemas.microsoft.com/office/word/2010/wordprocessingShape">
                    <wps:wsp>
                      <wps:cNvSpPr txBox="1"/>
                      <wps:spPr>
                        <a:xfrm>
                          <a:off x="0" y="0"/>
                          <a:ext cx="27317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鞋珠 </w:t>
                            </w:r>
                            <w:r>
                              <w:rPr>
                                <w:rFonts w:eastAsia="新宋体" w:cs="SimSun" w:ascii="SimSun" w:hAnsi="SimSun"/>
                                <w:sz w:val="11"/>
                                <w:szCs w:val="11"/>
                              </w:rPr>
                              <w:t>IEFHI E EEE</w:t>
                            </w:r>
                          </w:p>
                        </w:txbxContent>
                      </wps:txbx>
                      <wps:bodyPr anchor="t" lIns="53975" tIns="53975" rIns="53975" bIns="53975">
                        <a:spAutoFit/>
                      </wps:bodyPr>
                    </wps:wsp>
                  </a:graphicData>
                </a:graphic>
              </wp:anchor>
            </w:drawing>
          </mc:Choice>
          <mc:Fallback>
            <w:pict>
              <v:rect fillcolor="#729FCF" style="position:absolute;rotation:-0;width:215.1pt;height:14.9pt;mso-wrap-distance-left:5.7pt;mso-wrap-distance-right:5.7pt;mso-wrap-distance-top:5.7pt;mso-wrap-distance-bottom:5.7pt;margin-top:615pt;mso-position-vertical-relative:text;margin-left:35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鞋珠 </w:t>
                      </w:r>
                      <w:r>
                        <w:rPr>
                          <w:rFonts w:eastAsia="新宋体" w:cs="SimSun" w:ascii="SimSun" w:hAnsi="SimSun"/>
                          <w:sz w:val="11"/>
                          <w:szCs w:val="11"/>
                        </w:rPr>
                        <w:t>IEFHI E EEE</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507365</wp:posOffset>
                </wp:positionH>
                <wp:positionV relativeFrom="line">
                  <wp:posOffset>7882255</wp:posOffset>
                </wp:positionV>
                <wp:extent cx="6692265" cy="554990"/>
                <wp:effectExtent l="0" t="0" r="0" b="0"/>
                <wp:wrapSquare wrapText="bothSides"/>
                <wp:docPr id="447" name="Frame10"/>
                <a:graphic xmlns:a="http://schemas.openxmlformats.org/drawingml/2006/main">
                  <a:graphicData uri="http://schemas.microsoft.com/office/word/2010/wordprocessingShape">
                    <wps:wsp>
                      <wps:cNvSpPr txBox="1"/>
                      <wps:spPr>
                        <a:xfrm>
                          <a:off x="0" y="0"/>
                          <a:ext cx="669226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4. 5. 1</w:t>
                            </w:r>
                            <w:r>
                              <w:rPr>
                                <w:rFonts w:ascii="SimSun" w:hAnsi="SimSun" w:cs="SimSun" w:eastAsia="新宋体"/>
                                <w:sz w:val="11"/>
                                <w:szCs w:val="11"/>
                              </w:rPr>
                              <w:t>虚拟局域网</w:t>
                            </w:r>
                            <w:r>
                              <w:rPr>
                                <w:rFonts w:eastAsia="新宋体" w:cs="SimSun" w:ascii="SimSun" w:hAnsi="SimSun"/>
                                <w:sz w:val="11"/>
                                <w:szCs w:val="11"/>
                              </w:rPr>
                              <w:br/>
                            </w:r>
                            <w:r>
                              <w:rPr>
                                <w:rFonts w:ascii="SimSun" w:hAnsi="SimSun" w:cs="SimSun" w:eastAsia="新宋体"/>
                                <w:sz w:val="11"/>
                                <w:szCs w:val="11"/>
                              </w:rPr>
                              <w:t>现在的局域网典型的部署方法是，通过交换机接人个人设备，为了覆盖更远的距</w:t>
                            </w:r>
                            <w:r>
                              <w:rPr>
                                <w:rFonts w:eastAsia="新宋体" w:cs="SimSun" w:ascii="SimSun" w:hAnsi="SimSun"/>
                                <w:sz w:val="11"/>
                                <w:szCs w:val="11"/>
                              </w:rPr>
                              <w:br/>
                            </w:r>
                            <w:r>
                              <w:rPr>
                                <w:rFonts w:ascii="SimSun" w:hAnsi="SimSun" w:cs="SimSun" w:eastAsia="新宋体"/>
                                <w:sz w:val="11"/>
                                <w:szCs w:val="11"/>
                              </w:rPr>
                              <w:t>离和接入更多的设备，交换机再连接交换机，形成一个比较大的扩展星状拓扑的局域</w:t>
                            </w:r>
                            <w:r>
                              <w:rPr>
                                <w:rFonts w:eastAsia="新宋体" w:cs="SimSun" w:ascii="SimSun" w:hAnsi="SimSun"/>
                                <w:sz w:val="11"/>
                                <w:szCs w:val="11"/>
                              </w:rPr>
                              <w:br/>
                            </w:r>
                            <w:r>
                              <w:rPr>
                                <w:rFonts w:ascii="SimSun" w:hAnsi="SimSun" w:cs="SimSun" w:eastAsia="新宋体"/>
                                <w:sz w:val="11"/>
                                <w:szCs w:val="11"/>
                              </w:rPr>
                              <w:t>网，即一个物理局域网（</w:t>
                            </w:r>
                            <w:r>
                              <w:rPr>
                                <w:rFonts w:eastAsia="新宋体" w:cs="SimSun" w:ascii="SimSun" w:hAnsi="SimSun"/>
                                <w:sz w:val="11"/>
                                <w:szCs w:val="11"/>
                              </w:rPr>
                              <w:t>LAN</w:t>
                            </w:r>
                            <w:r>
                              <w:rPr>
                                <w:rFonts w:ascii="SimSun" w:hAnsi="SimSun" w:cs="SimSun" w:eastAsia="新宋体"/>
                                <w:sz w:val="11"/>
                                <w:szCs w:val="11"/>
                              </w:rPr>
                              <w:t>），它们一起接入上行路由器（网关），如图</w:t>
                            </w:r>
                            <w:r>
                              <w:rPr>
                                <w:rFonts w:eastAsia="新宋体" w:cs="SimSun" w:ascii="SimSun" w:hAnsi="SimSun"/>
                                <w:sz w:val="11"/>
                                <w:szCs w:val="11"/>
                              </w:rPr>
                              <w:t>4-33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6.95pt;height:43.7pt;mso-wrap-distance-left:5.7pt;mso-wrap-distance-right:5.7pt;mso-wrap-distance-top:5.7pt;mso-wrap-distance-bottom:5.7pt;margin-top:620.6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4. 5. 1</w:t>
                      </w:r>
                      <w:r>
                        <w:rPr>
                          <w:rFonts w:ascii="SimSun" w:hAnsi="SimSun" w:cs="SimSun" w:eastAsia="新宋体"/>
                          <w:sz w:val="11"/>
                          <w:szCs w:val="11"/>
                        </w:rPr>
                        <w:t>虚拟局域网</w:t>
                      </w:r>
                      <w:r>
                        <w:rPr>
                          <w:rFonts w:eastAsia="新宋体" w:cs="SimSun" w:ascii="SimSun" w:hAnsi="SimSun"/>
                          <w:sz w:val="11"/>
                          <w:szCs w:val="11"/>
                        </w:rPr>
                        <w:br/>
                      </w:r>
                      <w:r>
                        <w:rPr>
                          <w:rFonts w:ascii="SimSun" w:hAnsi="SimSun" w:cs="SimSun" w:eastAsia="新宋体"/>
                          <w:sz w:val="11"/>
                          <w:szCs w:val="11"/>
                        </w:rPr>
                        <w:t>现在的局域网典型的部署方法是，通过交换机接人个人设备，为了覆盖更远的距</w:t>
                      </w:r>
                      <w:r>
                        <w:rPr>
                          <w:rFonts w:eastAsia="新宋体" w:cs="SimSun" w:ascii="SimSun" w:hAnsi="SimSun"/>
                          <w:sz w:val="11"/>
                          <w:szCs w:val="11"/>
                        </w:rPr>
                        <w:br/>
                      </w:r>
                      <w:r>
                        <w:rPr>
                          <w:rFonts w:ascii="SimSun" w:hAnsi="SimSun" w:cs="SimSun" w:eastAsia="新宋体"/>
                          <w:sz w:val="11"/>
                          <w:szCs w:val="11"/>
                        </w:rPr>
                        <w:t>离和接入更多的设备，交换机再连接交换机，形成一个比较大的扩展星状拓扑的局域</w:t>
                      </w:r>
                      <w:r>
                        <w:rPr>
                          <w:rFonts w:eastAsia="新宋体" w:cs="SimSun" w:ascii="SimSun" w:hAnsi="SimSun"/>
                          <w:sz w:val="11"/>
                          <w:szCs w:val="11"/>
                        </w:rPr>
                        <w:br/>
                      </w:r>
                      <w:r>
                        <w:rPr>
                          <w:rFonts w:ascii="SimSun" w:hAnsi="SimSun" w:cs="SimSun" w:eastAsia="新宋体"/>
                          <w:sz w:val="11"/>
                          <w:szCs w:val="11"/>
                        </w:rPr>
                        <w:t>网，即一个物理局域网（</w:t>
                      </w:r>
                      <w:r>
                        <w:rPr>
                          <w:rFonts w:eastAsia="新宋体" w:cs="SimSun" w:ascii="SimSun" w:hAnsi="SimSun"/>
                          <w:sz w:val="11"/>
                          <w:szCs w:val="11"/>
                        </w:rPr>
                        <w:t>LAN</w:t>
                      </w:r>
                      <w:r>
                        <w:rPr>
                          <w:rFonts w:ascii="SimSun" w:hAnsi="SimSun" w:cs="SimSun" w:eastAsia="新宋体"/>
                          <w:sz w:val="11"/>
                          <w:szCs w:val="11"/>
                        </w:rPr>
                        <w:t>），它们一起接入上行路由器（网关），如图</w:t>
                      </w:r>
                      <w:r>
                        <w:rPr>
                          <w:rFonts w:eastAsia="新宋体" w:cs="SimSun" w:ascii="SimSun" w:hAnsi="SimSun"/>
                          <w:sz w:val="11"/>
                          <w:szCs w:val="11"/>
                        </w:rPr>
                        <w:t>4-33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507365</wp:posOffset>
                </wp:positionH>
                <wp:positionV relativeFrom="line">
                  <wp:posOffset>8999220</wp:posOffset>
                </wp:positionV>
                <wp:extent cx="6692265" cy="676910"/>
                <wp:effectExtent l="0" t="0" r="0" b="0"/>
                <wp:wrapSquare wrapText="bothSides"/>
                <wp:docPr id="448" name="Frame11"/>
                <a:graphic xmlns:a="http://schemas.openxmlformats.org/drawingml/2006/main">
                  <a:graphicData uri="http://schemas.microsoft.com/office/word/2010/wordprocessingShape">
                    <wps:wsp>
                      <wps:cNvSpPr txBox="1"/>
                      <wps:spPr>
                        <a:xfrm>
                          <a:off x="0" y="0"/>
                          <a:ext cx="669226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我们已经知道交换机的工作原理，它在查</w:t>
                            </w:r>
                            <w:r>
                              <w:rPr>
                                <w:rFonts w:eastAsia="新宋体" w:cs="SimSun" w:ascii="SimSun" w:hAnsi="SimSun"/>
                                <w:sz w:val="11"/>
                                <w:szCs w:val="11"/>
                              </w:rPr>
                              <w:t>MAC</w:t>
                            </w:r>
                            <w:r>
                              <w:rPr>
                                <w:rFonts w:ascii="SimSun" w:hAnsi="SimSun" w:cs="SimSun" w:eastAsia="新宋体"/>
                                <w:sz w:val="11"/>
                                <w:szCs w:val="11"/>
                              </w:rPr>
                              <w:t>地址表作决策时，如果发现无法</w:t>
                            </w:r>
                            <w:r>
                              <w:rPr>
                                <w:rFonts w:eastAsia="新宋体" w:cs="SimSun" w:ascii="SimSun" w:hAnsi="SimSun"/>
                                <w:sz w:val="11"/>
                                <w:szCs w:val="11"/>
                              </w:rPr>
                              <w:br/>
                            </w:r>
                            <w:r>
                              <w:rPr>
                                <w:rFonts w:ascii="SimSun" w:hAnsi="SimSun" w:cs="SimSun" w:eastAsia="新宋体"/>
                                <w:sz w:val="11"/>
                                <w:szCs w:val="11"/>
                              </w:rPr>
                              <w:t>查找到自的地址，将进行泛洪</w:t>
                            </w:r>
                            <w:r>
                              <w:rPr>
                                <w:rFonts w:eastAsia="新宋体" w:cs="SimSun" w:ascii="SimSun" w:hAnsi="SimSun"/>
                                <w:sz w:val="11"/>
                                <w:szCs w:val="11"/>
                              </w:rPr>
                              <w:t>/</w:t>
                            </w:r>
                            <w:r>
                              <w:rPr>
                                <w:rFonts w:ascii="SimSun" w:hAnsi="SimSun" w:cs="SimSun" w:eastAsia="新宋体"/>
                                <w:sz w:val="11"/>
                                <w:szCs w:val="11"/>
                              </w:rPr>
                              <w:t>广播。一个物理</w:t>
                            </w:r>
                            <w:r>
                              <w:rPr>
                                <w:rFonts w:eastAsia="新宋体" w:cs="SimSun" w:ascii="SimSun" w:hAnsi="SimSun"/>
                                <w:sz w:val="11"/>
                                <w:szCs w:val="11"/>
                              </w:rPr>
                              <w:t>LAN</w:t>
                            </w:r>
                            <w:r>
                              <w:rPr>
                                <w:rFonts w:ascii="SimSun" w:hAnsi="SimSun" w:cs="SimSun" w:eastAsia="新宋体"/>
                                <w:sz w:val="11"/>
                                <w:szCs w:val="11"/>
                              </w:rPr>
                              <w:t>经常传输各种广播帧，比如，后</w:t>
                            </w:r>
                            <w:r>
                              <w:rPr>
                                <w:rFonts w:eastAsia="新宋体" w:cs="SimSun" w:ascii="SimSun" w:hAnsi="SimSun"/>
                                <w:sz w:val="11"/>
                                <w:szCs w:val="11"/>
                              </w:rPr>
                              <w:br/>
                            </w:r>
                            <w:r>
                              <w:rPr>
                                <w:rFonts w:ascii="SimSun" w:hAnsi="SimSun" w:cs="SimSun" w:eastAsia="新宋体"/>
                                <w:sz w:val="11"/>
                                <w:szCs w:val="11"/>
                              </w:rPr>
                              <w:t>面将学习到的</w:t>
                            </w:r>
                            <w:r>
                              <w:rPr>
                                <w:rFonts w:eastAsia="新宋体" w:cs="SimSun" w:ascii="SimSun" w:hAnsi="SimSun"/>
                                <w:sz w:val="11"/>
                                <w:szCs w:val="11"/>
                              </w:rPr>
                              <w:t>ARP</w:t>
                            </w:r>
                            <w:r>
                              <w:rPr>
                                <w:rFonts w:ascii="SimSun" w:hAnsi="SimSun" w:cs="SimSun" w:eastAsia="新宋体"/>
                                <w:sz w:val="11"/>
                                <w:szCs w:val="11"/>
                              </w:rPr>
                              <w:t>请求广播帧；一个物理</w:t>
                            </w:r>
                            <w:r>
                              <w:rPr>
                                <w:rFonts w:eastAsia="新宋体" w:cs="SimSun" w:ascii="SimSun" w:hAnsi="SimSun"/>
                                <w:sz w:val="11"/>
                                <w:szCs w:val="11"/>
                              </w:rPr>
                              <w:t>LAN</w:t>
                            </w:r>
                            <w:r>
                              <w:rPr>
                                <w:rFonts w:ascii="SimSun" w:hAnsi="SimSun" w:cs="SimSun" w:eastAsia="新宋体"/>
                                <w:sz w:val="11"/>
                                <w:szCs w:val="11"/>
                              </w:rPr>
                              <w:t>对应着一个广播域，即广播顿能够到</w:t>
                            </w:r>
                            <w:r>
                              <w:rPr>
                                <w:rFonts w:eastAsia="新宋体" w:cs="SimSun" w:ascii="SimSun" w:hAnsi="SimSun"/>
                                <w:sz w:val="11"/>
                                <w:szCs w:val="11"/>
                              </w:rPr>
                              <w:br/>
                            </w:r>
                            <w:r>
                              <w:rPr>
                                <w:rFonts w:ascii="SimSun" w:hAnsi="SimSun" w:cs="SimSun" w:eastAsia="新宋体"/>
                                <w:sz w:val="11"/>
                                <w:szCs w:val="11"/>
                              </w:rPr>
                              <w:t>达的网络范围。路由器的一个接口下所接的网络就是一个物理</w:t>
                            </w:r>
                            <w:r>
                              <w:rPr>
                                <w:rFonts w:eastAsia="新宋体" w:cs="SimSun" w:ascii="SimSun" w:hAnsi="SimSun"/>
                                <w:sz w:val="11"/>
                                <w:szCs w:val="11"/>
                              </w:rPr>
                              <w:t>LAN</w:t>
                            </w:r>
                            <w:r>
                              <w:rPr>
                                <w:rFonts w:ascii="SimSun" w:hAnsi="SimSun" w:cs="SimSun" w:eastAsia="新宋体"/>
                                <w:sz w:val="11"/>
                                <w:szCs w:val="11"/>
                              </w:rPr>
                              <w:t>，是一个广播域，</w:t>
                            </w:r>
                            <w:r>
                              <w:rPr>
                                <w:rFonts w:eastAsia="新宋体" w:cs="SimSun" w:ascii="SimSun" w:hAnsi="SimSun"/>
                                <w:sz w:val="11"/>
                                <w:szCs w:val="11"/>
                              </w:rPr>
                              <w:br/>
                            </w:r>
                            <w:r>
                              <w:rPr>
                                <w:rFonts w:ascii="SimSun" w:hAnsi="SimSun" w:cs="SimSun" w:eastAsia="新宋体"/>
                                <w:sz w:val="11"/>
                                <w:szCs w:val="11"/>
                              </w:rPr>
                              <w:t>所以，路由器是广播域的边界。</w:t>
                            </w:r>
                          </w:p>
                        </w:txbxContent>
                      </wps:txbx>
                      <wps:bodyPr anchor="t" lIns="53975" tIns="53975" rIns="53975" bIns="53975">
                        <a:spAutoFit/>
                      </wps:bodyPr>
                    </wps:wsp>
                  </a:graphicData>
                </a:graphic>
              </wp:anchor>
            </w:drawing>
          </mc:Choice>
          <mc:Fallback>
            <w:pict>
              <v:rect fillcolor="#729FCF" style="position:absolute;rotation:-0;width:526.95pt;height:53.3pt;mso-wrap-distance-left:5.7pt;mso-wrap-distance-right:5.7pt;mso-wrap-distance-top:5.7pt;mso-wrap-distance-bottom:5.7pt;margin-top:708.6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我们已经知道交换机的工作原理，它在查</w:t>
                      </w:r>
                      <w:r>
                        <w:rPr>
                          <w:rFonts w:eastAsia="新宋体" w:cs="SimSun" w:ascii="SimSun" w:hAnsi="SimSun"/>
                          <w:sz w:val="11"/>
                          <w:szCs w:val="11"/>
                        </w:rPr>
                        <w:t>MAC</w:t>
                      </w:r>
                      <w:r>
                        <w:rPr>
                          <w:rFonts w:ascii="SimSun" w:hAnsi="SimSun" w:cs="SimSun" w:eastAsia="新宋体"/>
                          <w:sz w:val="11"/>
                          <w:szCs w:val="11"/>
                        </w:rPr>
                        <w:t>地址表作决策时，如果发现无法</w:t>
                      </w:r>
                      <w:r>
                        <w:rPr>
                          <w:rFonts w:eastAsia="新宋体" w:cs="SimSun" w:ascii="SimSun" w:hAnsi="SimSun"/>
                          <w:sz w:val="11"/>
                          <w:szCs w:val="11"/>
                        </w:rPr>
                        <w:br/>
                      </w:r>
                      <w:r>
                        <w:rPr>
                          <w:rFonts w:ascii="SimSun" w:hAnsi="SimSun" w:cs="SimSun" w:eastAsia="新宋体"/>
                          <w:sz w:val="11"/>
                          <w:szCs w:val="11"/>
                        </w:rPr>
                        <w:t>查找到自的地址，将进行泛洪</w:t>
                      </w:r>
                      <w:r>
                        <w:rPr>
                          <w:rFonts w:eastAsia="新宋体" w:cs="SimSun" w:ascii="SimSun" w:hAnsi="SimSun"/>
                          <w:sz w:val="11"/>
                          <w:szCs w:val="11"/>
                        </w:rPr>
                        <w:t>/</w:t>
                      </w:r>
                      <w:r>
                        <w:rPr>
                          <w:rFonts w:ascii="SimSun" w:hAnsi="SimSun" w:cs="SimSun" w:eastAsia="新宋体"/>
                          <w:sz w:val="11"/>
                          <w:szCs w:val="11"/>
                        </w:rPr>
                        <w:t>广播。一个物理</w:t>
                      </w:r>
                      <w:r>
                        <w:rPr>
                          <w:rFonts w:eastAsia="新宋体" w:cs="SimSun" w:ascii="SimSun" w:hAnsi="SimSun"/>
                          <w:sz w:val="11"/>
                          <w:szCs w:val="11"/>
                        </w:rPr>
                        <w:t>LAN</w:t>
                      </w:r>
                      <w:r>
                        <w:rPr>
                          <w:rFonts w:ascii="SimSun" w:hAnsi="SimSun" w:cs="SimSun" w:eastAsia="新宋体"/>
                          <w:sz w:val="11"/>
                          <w:szCs w:val="11"/>
                        </w:rPr>
                        <w:t>经常传输各种广播帧，比如，后</w:t>
                      </w:r>
                      <w:r>
                        <w:rPr>
                          <w:rFonts w:eastAsia="新宋体" w:cs="SimSun" w:ascii="SimSun" w:hAnsi="SimSun"/>
                          <w:sz w:val="11"/>
                          <w:szCs w:val="11"/>
                        </w:rPr>
                        <w:br/>
                      </w:r>
                      <w:r>
                        <w:rPr>
                          <w:rFonts w:ascii="SimSun" w:hAnsi="SimSun" w:cs="SimSun" w:eastAsia="新宋体"/>
                          <w:sz w:val="11"/>
                          <w:szCs w:val="11"/>
                        </w:rPr>
                        <w:t>面将学习到的</w:t>
                      </w:r>
                      <w:r>
                        <w:rPr>
                          <w:rFonts w:eastAsia="新宋体" w:cs="SimSun" w:ascii="SimSun" w:hAnsi="SimSun"/>
                          <w:sz w:val="11"/>
                          <w:szCs w:val="11"/>
                        </w:rPr>
                        <w:t>ARP</w:t>
                      </w:r>
                      <w:r>
                        <w:rPr>
                          <w:rFonts w:ascii="SimSun" w:hAnsi="SimSun" w:cs="SimSun" w:eastAsia="新宋体"/>
                          <w:sz w:val="11"/>
                          <w:szCs w:val="11"/>
                        </w:rPr>
                        <w:t>请求广播帧；一个物理</w:t>
                      </w:r>
                      <w:r>
                        <w:rPr>
                          <w:rFonts w:eastAsia="新宋体" w:cs="SimSun" w:ascii="SimSun" w:hAnsi="SimSun"/>
                          <w:sz w:val="11"/>
                          <w:szCs w:val="11"/>
                        </w:rPr>
                        <w:t>LAN</w:t>
                      </w:r>
                      <w:r>
                        <w:rPr>
                          <w:rFonts w:ascii="SimSun" w:hAnsi="SimSun" w:cs="SimSun" w:eastAsia="新宋体"/>
                          <w:sz w:val="11"/>
                          <w:szCs w:val="11"/>
                        </w:rPr>
                        <w:t>对应着一个广播域，即广播顿能够到</w:t>
                      </w:r>
                      <w:r>
                        <w:rPr>
                          <w:rFonts w:eastAsia="新宋体" w:cs="SimSun" w:ascii="SimSun" w:hAnsi="SimSun"/>
                          <w:sz w:val="11"/>
                          <w:szCs w:val="11"/>
                        </w:rPr>
                        <w:br/>
                      </w:r>
                      <w:r>
                        <w:rPr>
                          <w:rFonts w:ascii="SimSun" w:hAnsi="SimSun" w:cs="SimSun" w:eastAsia="新宋体"/>
                          <w:sz w:val="11"/>
                          <w:szCs w:val="11"/>
                        </w:rPr>
                        <w:t>达的网络范围。路由器的一个接口下所接的网络就是一个物理</w:t>
                      </w:r>
                      <w:r>
                        <w:rPr>
                          <w:rFonts w:eastAsia="新宋体" w:cs="SimSun" w:ascii="SimSun" w:hAnsi="SimSun"/>
                          <w:sz w:val="11"/>
                          <w:szCs w:val="11"/>
                        </w:rPr>
                        <w:t>LAN</w:t>
                      </w:r>
                      <w:r>
                        <w:rPr>
                          <w:rFonts w:ascii="SimSun" w:hAnsi="SimSun" w:cs="SimSun" w:eastAsia="新宋体"/>
                          <w:sz w:val="11"/>
                          <w:szCs w:val="11"/>
                        </w:rPr>
                        <w:t>，是一个广播域，</w:t>
                      </w:r>
                      <w:r>
                        <w:rPr>
                          <w:rFonts w:eastAsia="新宋体" w:cs="SimSun" w:ascii="SimSun" w:hAnsi="SimSun"/>
                          <w:sz w:val="11"/>
                          <w:szCs w:val="11"/>
                        </w:rPr>
                        <w:br/>
                      </w:r>
                      <w:r>
                        <w:rPr>
                          <w:rFonts w:ascii="SimSun" w:hAnsi="SimSun" w:cs="SimSun" w:eastAsia="新宋体"/>
                          <w:sz w:val="11"/>
                          <w:szCs w:val="11"/>
                        </w:rPr>
                        <w:t>所以，路由器是广播域的边界。</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507365</wp:posOffset>
                </wp:positionH>
                <wp:positionV relativeFrom="line">
                  <wp:posOffset>10285095</wp:posOffset>
                </wp:positionV>
                <wp:extent cx="6692265" cy="311150"/>
                <wp:effectExtent l="0" t="0" r="0" b="0"/>
                <wp:wrapSquare wrapText="bothSides"/>
                <wp:docPr id="449" name="Frame12"/>
                <a:graphic xmlns:a="http://schemas.openxmlformats.org/drawingml/2006/main">
                  <a:graphicData uri="http://schemas.microsoft.com/office/word/2010/wordprocessingShape">
                    <wps:wsp>
                      <wps:cNvSpPr txBox="1"/>
                      <wps:spPr>
                        <a:xfrm>
                          <a:off x="0" y="0"/>
                          <a:ext cx="669226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频繁的广播，并不是每台工作站都需要的，很多工作站收到广播只是简单地丢弃。</w:t>
                            </w:r>
                            <w:r>
                              <w:rPr>
                                <w:rFonts w:eastAsia="新宋体" w:cs="SimSun" w:ascii="SimSun" w:hAnsi="SimSun"/>
                                <w:sz w:val="11"/>
                                <w:szCs w:val="11"/>
                              </w:rPr>
                              <w:br/>
                            </w:r>
                            <w:r>
                              <w:rPr>
                                <w:rFonts w:ascii="SimSun" w:hAnsi="SimSun" w:cs="SimSun" w:eastAsia="新宋体"/>
                                <w:sz w:val="11"/>
                                <w:szCs w:val="11"/>
                              </w:rPr>
                              <w:t>比如，在图</w:t>
                            </w:r>
                            <w:r>
                              <w:rPr>
                                <w:rFonts w:eastAsia="新宋体" w:cs="SimSun" w:ascii="SimSun" w:hAnsi="SimSun"/>
                                <w:sz w:val="11"/>
                                <w:szCs w:val="11"/>
                              </w:rPr>
                              <w:t>4-33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）中，要给教师发送一个召开教学研讨会的广播，不得不在整个物理</w:t>
                            </w:r>
                          </w:p>
                        </w:txbxContent>
                      </wps:txbx>
                      <wps:bodyPr anchor="t" lIns="53975" tIns="53975" rIns="53975" bIns="53975">
                        <a:spAutoFit/>
                      </wps:bodyPr>
                    </wps:wsp>
                  </a:graphicData>
                </a:graphic>
              </wp:anchor>
            </w:drawing>
          </mc:Choice>
          <mc:Fallback>
            <w:pict>
              <v:rect fillcolor="#729FCF" style="position:absolute;rotation:-0;width:526.95pt;height:24.5pt;mso-wrap-distance-left:5.7pt;mso-wrap-distance-right:5.7pt;mso-wrap-distance-top:5.7pt;mso-wrap-distance-bottom:5.7pt;margin-top:809.85pt;mso-position-vertical-relative:text;margin-left:39.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频繁的广播，并不是每台工作站都需要的，很多工作站收到广播只是简单地丢弃。</w:t>
                      </w:r>
                      <w:r>
                        <w:rPr>
                          <w:rFonts w:eastAsia="新宋体" w:cs="SimSun" w:ascii="SimSun" w:hAnsi="SimSun"/>
                          <w:sz w:val="11"/>
                          <w:szCs w:val="11"/>
                        </w:rPr>
                        <w:br/>
                      </w:r>
                      <w:r>
                        <w:rPr>
                          <w:rFonts w:ascii="SimSun" w:hAnsi="SimSun" w:cs="SimSun" w:eastAsia="新宋体"/>
                          <w:sz w:val="11"/>
                          <w:szCs w:val="11"/>
                        </w:rPr>
                        <w:t>比如，在图</w:t>
                      </w:r>
                      <w:r>
                        <w:rPr>
                          <w:rFonts w:eastAsia="新宋体" w:cs="SimSun" w:ascii="SimSun" w:hAnsi="SimSun"/>
                          <w:sz w:val="11"/>
                          <w:szCs w:val="11"/>
                        </w:rPr>
                        <w:t>4-33</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）中，要给教师发送一个召开教学研讨会的广播，不得不在整个物理</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234315</wp:posOffset>
            </wp:positionH>
            <wp:positionV relativeFrom="paragraph">
              <wp:posOffset>5280025</wp:posOffset>
            </wp:positionV>
            <wp:extent cx="6009640" cy="1984375"/>
            <wp:effectExtent l="0" t="0" r="0" b="0"/>
            <wp:wrapSquare wrapText="largest"/>
            <wp:docPr id="45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 descr=""/>
                    <pic:cNvPicPr>
                      <a:picLocks noChangeAspect="1" noChangeArrowheads="1"/>
                    </pic:cNvPicPr>
                  </pic:nvPicPr>
                  <pic:blipFill>
                    <a:blip r:embed="rId54"/>
                    <a:stretch>
                      <a:fillRect/>
                    </a:stretch>
                  </pic:blipFill>
                  <pic:spPr bwMode="auto">
                    <a:xfrm>
                      <a:off x="0" y="0"/>
                      <a:ext cx="6009640" cy="19843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4460240</wp:posOffset>
                </wp:positionH>
                <wp:positionV relativeFrom="line">
                  <wp:posOffset>81915</wp:posOffset>
                </wp:positionV>
                <wp:extent cx="2313940" cy="233680"/>
                <wp:effectExtent l="0" t="0" r="0" b="0"/>
                <wp:wrapSquare wrapText="bothSides"/>
                <wp:docPr id="451" name="Frame1"/>
                <a:graphic xmlns:a="http://schemas.openxmlformats.org/drawingml/2006/main">
                  <a:graphicData uri="http://schemas.microsoft.com/office/word/2010/wordprocessingShape">
                    <wps:wsp>
                      <wps:cNvSpPr txBox="1"/>
                      <wps:spPr>
                        <a:xfrm>
                          <a:off x="0" y="0"/>
                          <a:ext cx="231394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w:t>
                            </w:r>
                            <w:r>
                              <w:rPr>
                                <w:rFonts w:ascii="SimSun" w:hAnsi="SimSun" w:cs="SimSun" w:eastAsia="新宋体"/>
                                <w:sz w:val="17"/>
                                <w:szCs w:val="17"/>
                              </w:rPr>
                              <w:t>虚拟局域网和生成树协议</w:t>
                            </w:r>
                          </w:p>
                        </w:txbxContent>
                      </wps:txbx>
                      <wps:bodyPr anchor="t" lIns="53975" tIns="53975" rIns="53975" bIns="53975">
                        <a:spAutoFit/>
                      </wps:bodyPr>
                    </wps:wsp>
                  </a:graphicData>
                </a:graphic>
              </wp:anchor>
            </w:drawing>
          </mc:Choice>
          <mc:Fallback>
            <w:pict>
              <v:rect fillcolor="#729FCF" style="position:absolute;rotation:-0;width:182.2pt;height:18.4pt;mso-wrap-distance-left:5.7pt;mso-wrap-distance-right:5.7pt;mso-wrap-distance-top:5.7pt;mso-wrap-distance-bottom:5.7pt;margin-top:6.45pt;mso-position-vertical-relative:text;margin-left:35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w:t>
                      </w:r>
                      <w:r>
                        <w:rPr>
                          <w:rFonts w:ascii="SimSun" w:hAnsi="SimSun" w:cs="SimSun" w:eastAsia="新宋体"/>
                          <w:sz w:val="17"/>
                          <w:szCs w:val="17"/>
                        </w:rPr>
                        <w:t>虚拟局域网和生成树协议</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6565265</wp:posOffset>
                </wp:positionH>
                <wp:positionV relativeFrom="line">
                  <wp:posOffset>106045</wp:posOffset>
                </wp:positionV>
                <wp:extent cx="634365" cy="241300"/>
                <wp:effectExtent l="0" t="0" r="0" b="0"/>
                <wp:wrapSquare wrapText="bothSides"/>
                <wp:docPr id="452"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167</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8.3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167</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186055</wp:posOffset>
                </wp:positionH>
                <wp:positionV relativeFrom="line">
                  <wp:posOffset>660400</wp:posOffset>
                </wp:positionV>
                <wp:extent cx="7013575" cy="610870"/>
                <wp:effectExtent l="0" t="0" r="0" b="0"/>
                <wp:wrapSquare wrapText="bothSides"/>
                <wp:docPr id="453" name="Frame3"/>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LAN</w:t>
                            </w:r>
                            <w:r>
                              <w:rPr>
                                <w:rFonts w:ascii="SimSun" w:hAnsi="SimSun" w:cs="SimSun" w:eastAsia="新宋体"/>
                                <w:sz w:val="17"/>
                                <w:szCs w:val="17"/>
                              </w:rPr>
                              <w:t>上进行，但实际上学生根本不需要这个广播，这样就浪费了带宽资源和学生工作</w:t>
                            </w:r>
                            <w:r>
                              <w:rPr>
                                <w:rFonts w:eastAsia="新宋体" w:cs="SimSun" w:ascii="SimSun" w:hAnsi="SimSun"/>
                                <w:sz w:val="17"/>
                                <w:szCs w:val="17"/>
                              </w:rPr>
                              <w:br/>
                            </w:r>
                            <w:r>
                              <w:rPr>
                                <w:rFonts w:ascii="SimSun" w:hAnsi="SimSun" w:cs="SimSun" w:eastAsia="新宋体"/>
                                <w:sz w:val="17"/>
                                <w:szCs w:val="17"/>
                              </w:rPr>
                              <w:t>站资源。有没有办法只将这个广播限制在教师范围，而不骚扰到学生呢？有，这就是</w:t>
                            </w:r>
                            <w:r>
                              <w:rPr>
                                <w:rFonts w:eastAsia="新宋体" w:cs="SimSun" w:ascii="SimSun" w:hAnsi="SimSun"/>
                                <w:sz w:val="17"/>
                                <w:szCs w:val="17"/>
                              </w:rPr>
                              <w:br/>
                            </w:r>
                            <w:r>
                              <w:rPr>
                                <w:rFonts w:ascii="SimSun" w:hAnsi="SimSun" w:cs="SimSun" w:eastAsia="新宋体"/>
                                <w:sz w:val="17"/>
                                <w:szCs w:val="17"/>
                              </w:rPr>
                              <w:t>虚拟局域网（</w:t>
                            </w:r>
                            <w:r>
                              <w:rPr>
                                <w:rFonts w:eastAsia="新宋体" w:cs="SimSun" w:ascii="SimSun" w:hAnsi="SimSun"/>
                                <w:sz w:val="17"/>
                                <w:szCs w:val="17"/>
                              </w:rPr>
                              <w:t>VLAN</w:t>
                            </w:r>
                            <w:r>
                              <w:rPr>
                                <w:rFonts w:ascii="SimSun" w:hAnsi="SimSun" w:cs="SimSun" w:eastAsia="新宋体"/>
                                <w:sz w:val="17"/>
                                <w:szCs w:val="17"/>
                              </w:rPr>
                              <w:t>）</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52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LAN</w:t>
                      </w:r>
                      <w:r>
                        <w:rPr>
                          <w:rFonts w:ascii="SimSun" w:hAnsi="SimSun" w:cs="SimSun" w:eastAsia="新宋体"/>
                          <w:sz w:val="17"/>
                          <w:szCs w:val="17"/>
                        </w:rPr>
                        <w:t>上进行，但实际上学生根本不需要这个广播，这样就浪费了带宽资源和学生工作</w:t>
                      </w:r>
                      <w:r>
                        <w:rPr>
                          <w:rFonts w:eastAsia="新宋体" w:cs="SimSun" w:ascii="SimSun" w:hAnsi="SimSun"/>
                          <w:sz w:val="17"/>
                          <w:szCs w:val="17"/>
                        </w:rPr>
                        <w:br/>
                      </w:r>
                      <w:r>
                        <w:rPr>
                          <w:rFonts w:ascii="SimSun" w:hAnsi="SimSun" w:cs="SimSun" w:eastAsia="新宋体"/>
                          <w:sz w:val="17"/>
                          <w:szCs w:val="17"/>
                        </w:rPr>
                        <w:t>站资源。有没有办法只将这个广播限制在教师范围，而不骚扰到学生呢？有，这就是</w:t>
                      </w:r>
                      <w:r>
                        <w:rPr>
                          <w:rFonts w:eastAsia="新宋体" w:cs="SimSun" w:ascii="SimSun" w:hAnsi="SimSun"/>
                          <w:sz w:val="17"/>
                          <w:szCs w:val="17"/>
                        </w:rPr>
                        <w:br/>
                      </w:r>
                      <w:r>
                        <w:rPr>
                          <w:rFonts w:ascii="SimSun" w:hAnsi="SimSun" w:cs="SimSun" w:eastAsia="新宋体"/>
                          <w:sz w:val="17"/>
                          <w:szCs w:val="17"/>
                        </w:rPr>
                        <w:t>虚拟局域网（</w:t>
                      </w:r>
                      <w:r>
                        <w:rPr>
                          <w:rFonts w:eastAsia="新宋体" w:cs="SimSun" w:ascii="SimSun" w:hAnsi="SimSun"/>
                          <w:sz w:val="17"/>
                          <w:szCs w:val="17"/>
                        </w:rPr>
                        <w:t>VLAN</w:t>
                      </w:r>
                      <w:r>
                        <w:rPr>
                          <w:rFonts w:ascii="SimSun" w:hAnsi="SimSun" w:cs="SimSun" w:eastAsia="新宋体"/>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186055</wp:posOffset>
                </wp:positionH>
                <wp:positionV relativeFrom="line">
                  <wp:posOffset>1431290</wp:posOffset>
                </wp:positionV>
                <wp:extent cx="7013575" cy="610870"/>
                <wp:effectExtent l="0" t="0" r="0" b="0"/>
                <wp:wrapSquare wrapText="bothSides"/>
                <wp:docPr id="454" name="Frame4"/>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VLAN</w:t>
                            </w:r>
                            <w:r>
                              <w:rPr>
                                <w:rFonts w:ascii="SimSun" w:hAnsi="SimSun" w:cs="SimSun" w:eastAsia="新宋体"/>
                                <w:sz w:val="17"/>
                                <w:szCs w:val="17"/>
                              </w:rPr>
                              <w:t>对应着一个广播域，其效果相当于一个物理</w:t>
                            </w:r>
                            <w:r>
                              <w:rPr>
                                <w:rFonts w:eastAsia="新宋体" w:cs="SimSun" w:ascii="SimSun" w:hAnsi="SimSun"/>
                                <w:sz w:val="17"/>
                                <w:szCs w:val="17"/>
                              </w:rPr>
                              <w:t>LAN</w:t>
                            </w:r>
                            <w:r>
                              <w:rPr>
                                <w:rFonts w:ascii="SimSun" w:hAnsi="SimSun" w:cs="SimSun" w:eastAsia="新宋体"/>
                                <w:sz w:val="17"/>
                                <w:szCs w:val="17"/>
                              </w:rPr>
                              <w:t>。使用支持</w:t>
                            </w:r>
                            <w:r>
                              <w:rPr>
                                <w:rFonts w:eastAsia="新宋体" w:cs="SimSun" w:ascii="SimSun" w:hAnsi="SimSun"/>
                                <w:sz w:val="17"/>
                                <w:szCs w:val="17"/>
                              </w:rPr>
                              <w:t>VLAN</w:t>
                            </w:r>
                            <w:r>
                              <w:rPr>
                                <w:rFonts w:ascii="SimSun" w:hAnsi="SimSun" w:cs="SimSun" w:eastAsia="新宋体"/>
                                <w:sz w:val="17"/>
                                <w:szCs w:val="17"/>
                              </w:rPr>
                              <w:t>的交</w:t>
                            </w:r>
                            <w:r>
                              <w:rPr>
                                <w:rFonts w:eastAsia="新宋体" w:cs="SimSun" w:ascii="SimSun" w:hAnsi="SimSun"/>
                                <w:sz w:val="17"/>
                                <w:szCs w:val="17"/>
                              </w:rPr>
                              <w:br/>
                            </w:r>
                            <w:r>
                              <w:rPr>
                                <w:rFonts w:ascii="SimSun" w:hAnsi="SimSun" w:cs="SimSun" w:eastAsia="新宋体"/>
                                <w:sz w:val="17"/>
                                <w:szCs w:val="17"/>
                              </w:rPr>
                              <w:t>换机创建</w:t>
                            </w:r>
                            <w:r>
                              <w:rPr>
                                <w:rFonts w:eastAsia="新宋体" w:cs="SimSun" w:ascii="SimSun" w:hAnsi="SimSun"/>
                                <w:sz w:val="17"/>
                                <w:szCs w:val="17"/>
                              </w:rPr>
                              <w:t>VLAN</w:t>
                            </w:r>
                            <w:r>
                              <w:rPr>
                                <w:rFonts w:ascii="SimSun" w:hAnsi="SimSun" w:cs="SimSun" w:eastAsia="新宋体"/>
                                <w:sz w:val="17"/>
                                <w:szCs w:val="17"/>
                              </w:rPr>
                              <w:t>，将一个大的物理</w:t>
                            </w:r>
                            <w:r>
                              <w:rPr>
                                <w:rFonts w:eastAsia="新宋体" w:cs="SimSun" w:ascii="SimSun" w:hAnsi="SimSun"/>
                                <w:sz w:val="17"/>
                                <w:szCs w:val="17"/>
                              </w:rPr>
                              <w:t>LAN</w:t>
                            </w:r>
                            <w:r>
                              <w:rPr>
                                <w:rFonts w:ascii="SimSun" w:hAnsi="SimSun" w:cs="SimSun" w:eastAsia="新宋体"/>
                                <w:sz w:val="17"/>
                                <w:szCs w:val="17"/>
                              </w:rPr>
                              <w:t>分隔为若干小的</w:t>
                            </w:r>
                            <w:r>
                              <w:rPr>
                                <w:rFonts w:eastAsia="新宋体" w:cs="SimSun" w:ascii="SimSun" w:hAnsi="SimSun"/>
                                <w:sz w:val="17"/>
                                <w:szCs w:val="17"/>
                              </w:rPr>
                              <w:t>VLAN</w:t>
                            </w:r>
                            <w:r>
                              <w:rPr>
                                <w:rFonts w:ascii="SimSun" w:hAnsi="SimSun" w:cs="SimSun" w:eastAsia="新宋体"/>
                                <w:sz w:val="17"/>
                                <w:szCs w:val="17"/>
                              </w:rPr>
                              <w:t>。这样做的好处</w:t>
                            </w:r>
                            <w:r>
                              <w:rPr>
                                <w:rFonts w:eastAsia="新宋体" w:cs="SimSun" w:ascii="SimSun" w:hAnsi="SimSun"/>
                                <w:sz w:val="17"/>
                                <w:szCs w:val="17"/>
                              </w:rPr>
                              <w:br/>
                            </w:r>
                            <w:r>
                              <w:rPr>
                                <w:rFonts w:ascii="SimSun" w:hAnsi="SimSun" w:cs="SimSun" w:eastAsia="新宋体"/>
                                <w:sz w:val="17"/>
                                <w:szCs w:val="17"/>
                              </w:rPr>
                              <w:t>如下。</w:t>
                            </w:r>
                            <w:r>
                              <w:rPr>
                                <w:rFonts w:eastAsia="新宋体" w:cs="SimSun" w:ascii="SimSun" w:hAnsi="SimSun"/>
                                <w:sz w:val="17"/>
                                <w:szCs w:val="17"/>
                              </w:rPr>
                              <w:t>V</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112.7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VLAN</w:t>
                      </w:r>
                      <w:r>
                        <w:rPr>
                          <w:rFonts w:ascii="SimSun" w:hAnsi="SimSun" w:cs="SimSun" w:eastAsia="新宋体"/>
                          <w:sz w:val="17"/>
                          <w:szCs w:val="17"/>
                        </w:rPr>
                        <w:t>对应着一个广播域，其效果相当于一个物理</w:t>
                      </w:r>
                      <w:r>
                        <w:rPr>
                          <w:rFonts w:eastAsia="新宋体" w:cs="SimSun" w:ascii="SimSun" w:hAnsi="SimSun"/>
                          <w:sz w:val="17"/>
                          <w:szCs w:val="17"/>
                        </w:rPr>
                        <w:t>LAN</w:t>
                      </w:r>
                      <w:r>
                        <w:rPr>
                          <w:rFonts w:ascii="SimSun" w:hAnsi="SimSun" w:cs="SimSun" w:eastAsia="新宋体"/>
                          <w:sz w:val="17"/>
                          <w:szCs w:val="17"/>
                        </w:rPr>
                        <w:t>。使用支持</w:t>
                      </w:r>
                      <w:r>
                        <w:rPr>
                          <w:rFonts w:eastAsia="新宋体" w:cs="SimSun" w:ascii="SimSun" w:hAnsi="SimSun"/>
                          <w:sz w:val="17"/>
                          <w:szCs w:val="17"/>
                        </w:rPr>
                        <w:t>VLAN</w:t>
                      </w:r>
                      <w:r>
                        <w:rPr>
                          <w:rFonts w:ascii="SimSun" w:hAnsi="SimSun" w:cs="SimSun" w:eastAsia="新宋体"/>
                          <w:sz w:val="17"/>
                          <w:szCs w:val="17"/>
                        </w:rPr>
                        <w:t>的交</w:t>
                      </w:r>
                      <w:r>
                        <w:rPr>
                          <w:rFonts w:eastAsia="新宋体" w:cs="SimSun" w:ascii="SimSun" w:hAnsi="SimSun"/>
                          <w:sz w:val="17"/>
                          <w:szCs w:val="17"/>
                        </w:rPr>
                        <w:br/>
                      </w:r>
                      <w:r>
                        <w:rPr>
                          <w:rFonts w:ascii="SimSun" w:hAnsi="SimSun" w:cs="SimSun" w:eastAsia="新宋体"/>
                          <w:sz w:val="17"/>
                          <w:szCs w:val="17"/>
                        </w:rPr>
                        <w:t>换机创建</w:t>
                      </w:r>
                      <w:r>
                        <w:rPr>
                          <w:rFonts w:eastAsia="新宋体" w:cs="SimSun" w:ascii="SimSun" w:hAnsi="SimSun"/>
                          <w:sz w:val="17"/>
                          <w:szCs w:val="17"/>
                        </w:rPr>
                        <w:t>VLAN</w:t>
                      </w:r>
                      <w:r>
                        <w:rPr>
                          <w:rFonts w:ascii="SimSun" w:hAnsi="SimSun" w:cs="SimSun" w:eastAsia="新宋体"/>
                          <w:sz w:val="17"/>
                          <w:szCs w:val="17"/>
                        </w:rPr>
                        <w:t>，将一个大的物理</w:t>
                      </w:r>
                      <w:r>
                        <w:rPr>
                          <w:rFonts w:eastAsia="新宋体" w:cs="SimSun" w:ascii="SimSun" w:hAnsi="SimSun"/>
                          <w:sz w:val="17"/>
                          <w:szCs w:val="17"/>
                        </w:rPr>
                        <w:t>LAN</w:t>
                      </w:r>
                      <w:r>
                        <w:rPr>
                          <w:rFonts w:ascii="SimSun" w:hAnsi="SimSun" w:cs="SimSun" w:eastAsia="新宋体"/>
                          <w:sz w:val="17"/>
                          <w:szCs w:val="17"/>
                        </w:rPr>
                        <w:t>分隔为若干小的</w:t>
                      </w:r>
                      <w:r>
                        <w:rPr>
                          <w:rFonts w:eastAsia="新宋体" w:cs="SimSun" w:ascii="SimSun" w:hAnsi="SimSun"/>
                          <w:sz w:val="17"/>
                          <w:szCs w:val="17"/>
                        </w:rPr>
                        <w:t>VLAN</w:t>
                      </w:r>
                      <w:r>
                        <w:rPr>
                          <w:rFonts w:ascii="SimSun" w:hAnsi="SimSun" w:cs="SimSun" w:eastAsia="新宋体"/>
                          <w:sz w:val="17"/>
                          <w:szCs w:val="17"/>
                        </w:rPr>
                        <w:t>。这样做的好处</w:t>
                      </w:r>
                      <w:r>
                        <w:rPr>
                          <w:rFonts w:eastAsia="新宋体" w:cs="SimSun" w:ascii="SimSun" w:hAnsi="SimSun"/>
                          <w:sz w:val="17"/>
                          <w:szCs w:val="17"/>
                        </w:rPr>
                        <w:br/>
                      </w:r>
                      <w:r>
                        <w:rPr>
                          <w:rFonts w:ascii="SimSun" w:hAnsi="SimSun" w:cs="SimSun" w:eastAsia="新宋体"/>
                          <w:sz w:val="17"/>
                          <w:szCs w:val="17"/>
                        </w:rPr>
                        <w:t>如下。</w:t>
                      </w:r>
                      <w:r>
                        <w:rPr>
                          <w:rFonts w:eastAsia="新宋体" w:cs="SimSun" w:ascii="SimSun" w:hAnsi="SimSun"/>
                          <w:sz w:val="17"/>
                          <w:szCs w:val="17"/>
                        </w:rPr>
                        <w:t>V</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2194560</wp:posOffset>
                </wp:positionV>
                <wp:extent cx="7013575" cy="799465"/>
                <wp:effectExtent l="0" t="0" r="0" b="0"/>
                <wp:wrapSquare wrapText="bothSides"/>
                <wp:docPr id="455" name="Frame5"/>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）控制广播域：划分</w:t>
                            </w:r>
                            <w:r>
                              <w:rPr>
                                <w:rFonts w:eastAsia="新宋体" w:cs="SimSun" w:ascii="SimSun" w:hAnsi="SimSun"/>
                                <w:sz w:val="17"/>
                                <w:szCs w:val="17"/>
                              </w:rPr>
                              <w:t>VLAN</w:t>
                            </w:r>
                            <w:r>
                              <w:rPr>
                                <w:rFonts w:ascii="SimSun" w:hAnsi="SimSun" w:cs="SimSun" w:eastAsia="新宋体"/>
                                <w:sz w:val="17"/>
                                <w:szCs w:val="17"/>
                              </w:rPr>
                              <w:t>，将广播限制到了更小的范围，从而改善了网络性</w:t>
                            </w:r>
                            <w:r>
                              <w:rPr>
                                <w:rFonts w:eastAsia="新宋体" w:cs="SimSun" w:ascii="SimSun" w:hAnsi="SimSun"/>
                                <w:sz w:val="17"/>
                                <w:szCs w:val="17"/>
                              </w:rPr>
                              <w:br/>
                            </w:r>
                            <w:r>
                              <w:rPr>
                                <w:rFonts w:ascii="SimSun" w:hAnsi="SimSun" w:cs="SimSun" w:eastAsia="新宋体"/>
                                <w:sz w:val="17"/>
                                <w:szCs w:val="17"/>
                              </w:rPr>
                              <w:t>能，同时平衡了通信流量。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）安全边界：提供了一定的安全性，一个</w:t>
                            </w:r>
                            <w:r>
                              <w:rPr>
                                <w:rFonts w:eastAsia="新宋体" w:cs="SimSun" w:ascii="SimSun" w:hAnsi="SimSun"/>
                                <w:sz w:val="17"/>
                                <w:szCs w:val="17"/>
                              </w:rPr>
                              <w:t>VLAN</w:t>
                            </w:r>
                            <w:r>
                              <w:rPr>
                                <w:rFonts w:ascii="SimSun" w:hAnsi="SimSun" w:cs="SimSun" w:eastAsia="新宋体"/>
                                <w:sz w:val="17"/>
                                <w:szCs w:val="17"/>
                              </w:rPr>
                              <w:t>中的广播不会再发到不相干的</w:t>
                            </w:r>
                            <w:r>
                              <w:rPr>
                                <w:rFonts w:eastAsia="新宋体" w:cs="SimSun" w:ascii="SimSun" w:hAnsi="SimSun"/>
                                <w:sz w:val="17"/>
                                <w:szCs w:val="17"/>
                              </w:rPr>
                              <w:br/>
                              <w:t>VLAN</w:t>
                            </w:r>
                            <w:r>
                              <w:rPr>
                                <w:rFonts w:ascii="SimSun" w:hAnsi="SimSun" w:cs="SimSun" w:eastAsia="新宋体"/>
                                <w:sz w:val="17"/>
                                <w:szCs w:val="17"/>
                              </w:rPr>
                              <w:t>中了</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172.8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1</w:t>
                      </w:r>
                      <w:r>
                        <w:rPr>
                          <w:rFonts w:ascii="SimSun" w:hAnsi="SimSun" w:cs="SimSun" w:eastAsia="新宋体"/>
                          <w:sz w:val="17"/>
                          <w:szCs w:val="17"/>
                        </w:rPr>
                        <w:t>）控制广播域：划分</w:t>
                      </w:r>
                      <w:r>
                        <w:rPr>
                          <w:rFonts w:eastAsia="新宋体" w:cs="SimSun" w:ascii="SimSun" w:hAnsi="SimSun"/>
                          <w:sz w:val="17"/>
                          <w:szCs w:val="17"/>
                        </w:rPr>
                        <w:t>VLAN</w:t>
                      </w:r>
                      <w:r>
                        <w:rPr>
                          <w:rFonts w:ascii="SimSun" w:hAnsi="SimSun" w:cs="SimSun" w:eastAsia="新宋体"/>
                          <w:sz w:val="17"/>
                          <w:szCs w:val="17"/>
                        </w:rPr>
                        <w:t>，将广播限制到了更小的范围，从而改善了网络性</w:t>
                      </w:r>
                      <w:r>
                        <w:rPr>
                          <w:rFonts w:eastAsia="新宋体" w:cs="SimSun" w:ascii="SimSun" w:hAnsi="SimSun"/>
                          <w:sz w:val="17"/>
                          <w:szCs w:val="17"/>
                        </w:rPr>
                        <w:br/>
                      </w:r>
                      <w:r>
                        <w:rPr>
                          <w:rFonts w:ascii="SimSun" w:hAnsi="SimSun" w:cs="SimSun" w:eastAsia="新宋体"/>
                          <w:sz w:val="17"/>
                          <w:szCs w:val="17"/>
                        </w:rPr>
                        <w:t>能，同时平衡了通信流量。</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2</w:t>
                      </w:r>
                      <w:r>
                        <w:rPr>
                          <w:rFonts w:ascii="SimSun" w:hAnsi="SimSun" w:cs="SimSun" w:eastAsia="新宋体"/>
                          <w:sz w:val="17"/>
                          <w:szCs w:val="17"/>
                        </w:rPr>
                        <w:t>）安全边界：提供了一定的安全性，一个</w:t>
                      </w:r>
                      <w:r>
                        <w:rPr>
                          <w:rFonts w:eastAsia="新宋体" w:cs="SimSun" w:ascii="SimSun" w:hAnsi="SimSun"/>
                          <w:sz w:val="17"/>
                          <w:szCs w:val="17"/>
                        </w:rPr>
                        <w:t>VLAN</w:t>
                      </w:r>
                      <w:r>
                        <w:rPr>
                          <w:rFonts w:ascii="SimSun" w:hAnsi="SimSun" w:cs="SimSun" w:eastAsia="新宋体"/>
                          <w:sz w:val="17"/>
                          <w:szCs w:val="17"/>
                        </w:rPr>
                        <w:t>中的广播不会再发到不相干的</w:t>
                      </w:r>
                      <w:r>
                        <w:rPr>
                          <w:rFonts w:eastAsia="新宋体" w:cs="SimSun" w:ascii="SimSun" w:hAnsi="SimSun"/>
                          <w:sz w:val="17"/>
                          <w:szCs w:val="17"/>
                        </w:rPr>
                        <w:br/>
                        <w:t>VLAN</w:t>
                      </w:r>
                      <w:r>
                        <w:rPr>
                          <w:rFonts w:ascii="SimSun" w:hAnsi="SimSun" w:cs="SimSun" w:eastAsia="新宋体"/>
                          <w:sz w:val="17"/>
                          <w:szCs w:val="17"/>
                        </w:rPr>
                        <w:t>中了</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186055</wp:posOffset>
                </wp:positionH>
                <wp:positionV relativeFrom="line">
                  <wp:posOffset>3199130</wp:posOffset>
                </wp:positionV>
                <wp:extent cx="7013575" cy="799465"/>
                <wp:effectExtent l="0" t="0" r="0" b="0"/>
                <wp:wrapSquare wrapText="bothSides"/>
                <wp:docPr id="456" name="Frame6"/>
                <a:graphic xmlns:a="http://schemas.openxmlformats.org/drawingml/2006/main">
                  <a:graphicData uri="http://schemas.microsoft.com/office/word/2010/wordprocessingShape">
                    <wps:wsp>
                      <wps:cNvSpPr txBox="1"/>
                      <wps:spPr>
                        <a:xfrm>
                          <a:off x="0" y="0"/>
                          <a:ext cx="701357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）管理灵活：一个成员工作站接入某个</w:t>
                            </w:r>
                            <w:r>
                              <w:rPr>
                                <w:rFonts w:eastAsia="新宋体" w:cs="SimSun" w:ascii="SimSun" w:hAnsi="SimSun"/>
                                <w:sz w:val="17"/>
                                <w:szCs w:val="17"/>
                              </w:rPr>
                              <w:t>VLAN</w:t>
                            </w:r>
                            <w:r>
                              <w:rPr>
                                <w:rFonts w:ascii="SimSun" w:hAnsi="SimSun" w:cs="SimSun" w:eastAsia="新宋体"/>
                                <w:sz w:val="17"/>
                                <w:szCs w:val="17"/>
                              </w:rPr>
                              <w:t>不再受地理位置的限制；移动和</w:t>
                            </w:r>
                            <w:r>
                              <w:rPr>
                                <w:rFonts w:eastAsia="新宋体" w:cs="SimSun" w:ascii="SimSun" w:hAnsi="SimSun"/>
                                <w:sz w:val="17"/>
                                <w:szCs w:val="17"/>
                              </w:rPr>
                              <w:br/>
                            </w:r>
                            <w:r>
                              <w:rPr>
                                <w:rFonts w:ascii="SimSun" w:hAnsi="SimSun" w:cs="SimSun" w:eastAsia="新宋体"/>
                                <w:sz w:val="17"/>
                                <w:szCs w:val="17"/>
                              </w:rPr>
                              <w:t>删除工作站也非常方便</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）逻辑分组：可以按照成员的安全级别划分</w:t>
                            </w:r>
                            <w:r>
                              <w:rPr>
                                <w:rFonts w:eastAsia="新宋体" w:cs="SimSun" w:ascii="SimSun" w:hAnsi="SimSun"/>
                                <w:sz w:val="17"/>
                                <w:szCs w:val="17"/>
                              </w:rPr>
                              <w:t>VLAN</w:t>
                            </w:r>
                            <w:r>
                              <w:rPr>
                                <w:rFonts w:ascii="SimSun" w:hAnsi="SimSun" w:cs="SimSun" w:eastAsia="新宋体"/>
                                <w:sz w:val="17"/>
                                <w:szCs w:val="17"/>
                              </w:rPr>
                              <w:t>，将重要的工作站或服务器</w:t>
                            </w:r>
                            <w:r>
                              <w:rPr>
                                <w:rFonts w:eastAsia="新宋体" w:cs="SimSun" w:ascii="SimSun" w:hAnsi="SimSun"/>
                                <w:sz w:val="17"/>
                                <w:szCs w:val="17"/>
                              </w:rPr>
                              <w:br/>
                            </w:r>
                            <w:r>
                              <w:rPr>
                                <w:rFonts w:ascii="SimSun" w:hAnsi="SimSun" w:cs="SimSun" w:eastAsia="新宋体"/>
                                <w:sz w:val="17"/>
                                <w:szCs w:val="17"/>
                              </w:rPr>
                              <w:t>放到一个安全的</w:t>
                            </w:r>
                            <w:r>
                              <w:rPr>
                                <w:rFonts w:eastAsia="新宋体" w:cs="SimSun" w:ascii="SimSun" w:hAnsi="SimSun"/>
                                <w:sz w:val="17"/>
                                <w:szCs w:val="17"/>
                              </w:rPr>
                              <w:t>VLAN</w:t>
                            </w:r>
                            <w:r>
                              <w:rPr>
                                <w:rFonts w:ascii="SimSun" w:hAnsi="SimSun" w:cs="SimSun" w:eastAsia="新宋体"/>
                                <w:sz w:val="17"/>
                                <w:szCs w:val="17"/>
                              </w:rPr>
                              <w:t>中，实施较高的安全措施</w:t>
                            </w:r>
                          </w:p>
                        </w:txbxContent>
                      </wps:txbx>
                      <wps:bodyPr anchor="t" lIns="53975" tIns="53975" rIns="53975" bIns="53975">
                        <a:spAutoFit/>
                      </wps:bodyPr>
                    </wps:wsp>
                  </a:graphicData>
                </a:graphic>
              </wp:anchor>
            </w:drawing>
          </mc:Choice>
          <mc:Fallback>
            <w:pict>
              <v:rect fillcolor="#729FCF" style="position:absolute;rotation:-0;width:552.25pt;height:62.95pt;mso-wrap-distance-left:5.7pt;mso-wrap-distance-right:5.7pt;mso-wrap-distance-top:5.7pt;mso-wrap-distance-bottom:5.7pt;margin-top:251.9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）管理灵活：一个成员工作站接入某个</w:t>
                      </w:r>
                      <w:r>
                        <w:rPr>
                          <w:rFonts w:eastAsia="新宋体" w:cs="SimSun" w:ascii="SimSun" w:hAnsi="SimSun"/>
                          <w:sz w:val="17"/>
                          <w:szCs w:val="17"/>
                        </w:rPr>
                        <w:t>VLAN</w:t>
                      </w:r>
                      <w:r>
                        <w:rPr>
                          <w:rFonts w:ascii="SimSun" w:hAnsi="SimSun" w:cs="SimSun" w:eastAsia="新宋体"/>
                          <w:sz w:val="17"/>
                          <w:szCs w:val="17"/>
                        </w:rPr>
                        <w:t>不再受地理位置的限制；移动和</w:t>
                      </w:r>
                      <w:r>
                        <w:rPr>
                          <w:rFonts w:eastAsia="新宋体" w:cs="SimSun" w:ascii="SimSun" w:hAnsi="SimSun"/>
                          <w:sz w:val="17"/>
                          <w:szCs w:val="17"/>
                        </w:rPr>
                        <w:br/>
                      </w:r>
                      <w:r>
                        <w:rPr>
                          <w:rFonts w:ascii="SimSun" w:hAnsi="SimSun" w:cs="SimSun" w:eastAsia="新宋体"/>
                          <w:sz w:val="17"/>
                          <w:szCs w:val="17"/>
                        </w:rPr>
                        <w:t>删除工作站也非常方便</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）逻辑分组：可以按照成员的安全级别划分</w:t>
                      </w:r>
                      <w:r>
                        <w:rPr>
                          <w:rFonts w:eastAsia="新宋体" w:cs="SimSun" w:ascii="SimSun" w:hAnsi="SimSun"/>
                          <w:sz w:val="17"/>
                          <w:szCs w:val="17"/>
                        </w:rPr>
                        <w:t>VLAN</w:t>
                      </w:r>
                      <w:r>
                        <w:rPr>
                          <w:rFonts w:ascii="SimSun" w:hAnsi="SimSun" w:cs="SimSun" w:eastAsia="新宋体"/>
                          <w:sz w:val="17"/>
                          <w:szCs w:val="17"/>
                        </w:rPr>
                        <w:t>，将重要的工作站或服务器</w:t>
                      </w:r>
                      <w:r>
                        <w:rPr>
                          <w:rFonts w:eastAsia="新宋体" w:cs="SimSun" w:ascii="SimSun" w:hAnsi="SimSun"/>
                          <w:sz w:val="17"/>
                          <w:szCs w:val="17"/>
                        </w:rPr>
                        <w:br/>
                      </w:r>
                      <w:r>
                        <w:rPr>
                          <w:rFonts w:ascii="SimSun" w:hAnsi="SimSun" w:cs="SimSun" w:eastAsia="新宋体"/>
                          <w:sz w:val="17"/>
                          <w:szCs w:val="17"/>
                        </w:rPr>
                        <w:t>放到一个安全的</w:t>
                      </w:r>
                      <w:r>
                        <w:rPr>
                          <w:rFonts w:eastAsia="新宋体" w:cs="SimSun" w:ascii="SimSun" w:hAnsi="SimSun"/>
                          <w:sz w:val="17"/>
                          <w:szCs w:val="17"/>
                        </w:rPr>
                        <w:t>VLAN</w:t>
                      </w:r>
                      <w:r>
                        <w:rPr>
                          <w:rFonts w:ascii="SimSun" w:hAnsi="SimSun" w:cs="SimSun" w:eastAsia="新宋体"/>
                          <w:sz w:val="17"/>
                          <w:szCs w:val="17"/>
                        </w:rPr>
                        <w:t>中，实施较高的安全措施</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178435</wp:posOffset>
                </wp:positionH>
                <wp:positionV relativeFrom="line">
                  <wp:posOffset>4211320</wp:posOffset>
                </wp:positionV>
                <wp:extent cx="7021830" cy="799465"/>
                <wp:effectExtent l="0" t="0" r="0" b="0"/>
                <wp:wrapSquare wrapText="bothSides"/>
                <wp:docPr id="457" name="Frame7"/>
                <a:graphic xmlns:a="http://schemas.openxmlformats.org/drawingml/2006/main">
                  <a:graphicData uri="http://schemas.microsoft.com/office/word/2010/wordprocessingShape">
                    <wps:wsp>
                      <wps:cNvSpPr txBox="1"/>
                      <wps:spPr>
                        <a:xfrm>
                          <a:off x="0" y="0"/>
                          <a:ext cx="702183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4-33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）所示，一个物理</w:t>
                            </w:r>
                            <w:r>
                              <w:rPr>
                                <w:rFonts w:eastAsia="新宋体" w:cs="SimSun" w:ascii="SimSun" w:hAnsi="SimSun"/>
                                <w:sz w:val="17"/>
                                <w:szCs w:val="17"/>
                              </w:rPr>
                              <w:t>LAN</w:t>
                            </w:r>
                            <w:r>
                              <w:rPr>
                                <w:rFonts w:ascii="SimSun" w:hAnsi="SimSun" w:cs="SimSun" w:eastAsia="新宋体"/>
                                <w:sz w:val="17"/>
                                <w:szCs w:val="17"/>
                              </w:rPr>
                              <w:t>被分隔为两个</w:t>
                            </w:r>
                            <w:r>
                              <w:rPr>
                                <w:rFonts w:eastAsia="新宋体" w:cs="SimSun" w:ascii="SimSun" w:hAnsi="SimSun"/>
                                <w:sz w:val="17"/>
                                <w:szCs w:val="17"/>
                              </w:rPr>
                              <w:t>VLAN</w:t>
                            </w:r>
                            <w:r>
                              <w:rPr>
                                <w:rFonts w:ascii="SimSun" w:hAnsi="SimSun" w:cs="SimSun" w:eastAsia="新宋体"/>
                                <w:sz w:val="17"/>
                                <w:szCs w:val="17"/>
                              </w:rPr>
                              <w:t>，一个学生</w:t>
                            </w:r>
                            <w:r>
                              <w:rPr>
                                <w:rFonts w:eastAsia="新宋体" w:cs="SimSun" w:ascii="SimSun" w:hAnsi="SimSun"/>
                                <w:sz w:val="17"/>
                                <w:szCs w:val="17"/>
                              </w:rPr>
                              <w:t>VLAN</w:t>
                            </w:r>
                            <w:r>
                              <w:rPr>
                                <w:rFonts w:ascii="SimSun" w:hAnsi="SimSun" w:cs="SimSun" w:eastAsia="新宋体"/>
                                <w:sz w:val="17"/>
                                <w:szCs w:val="17"/>
                              </w:rPr>
                              <w:t>和</w:t>
                            </w:r>
                            <w:r>
                              <w:rPr>
                                <w:rFonts w:eastAsia="新宋体" w:cs="SimSun" w:ascii="SimSun" w:hAnsi="SimSun"/>
                                <w:sz w:val="17"/>
                                <w:szCs w:val="17"/>
                              </w:rPr>
                              <w:br/>
                            </w:r>
                            <w:r>
                              <w:rPr>
                                <w:rFonts w:ascii="SimSun" w:hAnsi="SimSun" w:cs="SimSun" w:eastAsia="新宋体"/>
                                <w:sz w:val="17"/>
                                <w:szCs w:val="17"/>
                              </w:rPr>
                              <w:t>个教师</w:t>
                            </w:r>
                            <w:r>
                              <w:rPr>
                                <w:rFonts w:eastAsia="新宋体" w:cs="SimSun" w:ascii="SimSun" w:hAnsi="SimSun"/>
                                <w:sz w:val="17"/>
                                <w:szCs w:val="17"/>
                              </w:rPr>
                              <w:t>VLAN</w:t>
                            </w:r>
                            <w:r>
                              <w:rPr>
                                <w:rFonts w:ascii="SimSun" w:hAnsi="SimSun" w:cs="SimSun" w:eastAsia="新宋体"/>
                                <w:sz w:val="17"/>
                                <w:szCs w:val="17"/>
                              </w:rPr>
                              <w:t>，这里的</w:t>
                            </w:r>
                            <w:r>
                              <w:rPr>
                                <w:rFonts w:eastAsia="新宋体" w:cs="SimSun" w:ascii="SimSun" w:hAnsi="SimSun"/>
                                <w:sz w:val="17"/>
                                <w:szCs w:val="17"/>
                              </w:rPr>
                              <w:t>VLAN</w:t>
                            </w:r>
                            <w:r>
                              <w:rPr>
                                <w:rFonts w:ascii="SimSun" w:hAnsi="SimSun" w:cs="SimSun" w:eastAsia="新宋体"/>
                                <w:sz w:val="17"/>
                                <w:szCs w:val="17"/>
                              </w:rPr>
                              <w:t>不再与地理位置绑在一起，而是根据工作站的身份或</w:t>
                            </w:r>
                            <w:r>
                              <w:rPr>
                                <w:rFonts w:eastAsia="新宋体" w:cs="SimSun" w:ascii="SimSun" w:hAnsi="SimSun"/>
                                <w:sz w:val="17"/>
                                <w:szCs w:val="17"/>
                              </w:rPr>
                              <w:br/>
                            </w:r>
                            <w:r>
                              <w:rPr>
                                <w:rFonts w:ascii="SimSun" w:hAnsi="SimSun" w:cs="SimSun" w:eastAsia="新宋体"/>
                                <w:sz w:val="17"/>
                                <w:szCs w:val="17"/>
                              </w:rPr>
                              <w:t>功能划分，是一组逻辑用户，即逻辑拓扑和物理拓扑不再紧密联系在一起。发往教师</w:t>
                            </w:r>
                            <w:r>
                              <w:rPr>
                                <w:rFonts w:eastAsia="新宋体" w:cs="SimSun" w:ascii="SimSun" w:hAnsi="SimSun"/>
                                <w:sz w:val="17"/>
                                <w:szCs w:val="17"/>
                              </w:rPr>
                              <w:br/>
                            </w:r>
                            <w:r>
                              <w:rPr>
                                <w:rFonts w:ascii="SimSun" w:hAnsi="SimSun" w:cs="SimSun" w:eastAsia="新宋体"/>
                                <w:sz w:val="17"/>
                                <w:szCs w:val="17"/>
                              </w:rPr>
                              <w:t>组的数据顿不会跑到学生组成员机上，广播帧也被限制在了</w:t>
                            </w:r>
                            <w:r>
                              <w:rPr>
                                <w:rFonts w:eastAsia="新宋体" w:cs="SimSun" w:ascii="SimSun" w:hAnsi="SimSun"/>
                                <w:sz w:val="17"/>
                                <w:szCs w:val="17"/>
                              </w:rPr>
                              <w:t>VLAN</w:t>
                            </w:r>
                            <w:r>
                              <w:rPr>
                                <w:rFonts w:ascii="SimSun" w:hAnsi="SimSun" w:cs="SimSun" w:eastAsia="新宋体"/>
                                <w:sz w:val="17"/>
                                <w:szCs w:val="17"/>
                              </w:rPr>
                              <w:t>之中。</w:t>
                            </w:r>
                          </w:p>
                        </w:txbxContent>
                      </wps:txbx>
                      <wps:bodyPr anchor="t" lIns="53975" tIns="53975" rIns="53975" bIns="53975">
                        <a:spAutoFit/>
                      </wps:bodyPr>
                    </wps:wsp>
                  </a:graphicData>
                </a:graphic>
              </wp:anchor>
            </w:drawing>
          </mc:Choice>
          <mc:Fallback>
            <w:pict>
              <v:rect fillcolor="#729FCF" style="position:absolute;rotation:-0;width:552.9pt;height:62.95pt;mso-wrap-distance-left:5.7pt;mso-wrap-distance-right:5.7pt;mso-wrap-distance-top:5.7pt;mso-wrap-distance-bottom:5.7pt;margin-top:331.6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4-33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）所示，一个物理</w:t>
                      </w:r>
                      <w:r>
                        <w:rPr>
                          <w:rFonts w:eastAsia="新宋体" w:cs="SimSun" w:ascii="SimSun" w:hAnsi="SimSun"/>
                          <w:sz w:val="17"/>
                          <w:szCs w:val="17"/>
                        </w:rPr>
                        <w:t>LAN</w:t>
                      </w:r>
                      <w:r>
                        <w:rPr>
                          <w:rFonts w:ascii="SimSun" w:hAnsi="SimSun" w:cs="SimSun" w:eastAsia="新宋体"/>
                          <w:sz w:val="17"/>
                          <w:szCs w:val="17"/>
                        </w:rPr>
                        <w:t>被分隔为两个</w:t>
                      </w:r>
                      <w:r>
                        <w:rPr>
                          <w:rFonts w:eastAsia="新宋体" w:cs="SimSun" w:ascii="SimSun" w:hAnsi="SimSun"/>
                          <w:sz w:val="17"/>
                          <w:szCs w:val="17"/>
                        </w:rPr>
                        <w:t>VLAN</w:t>
                      </w:r>
                      <w:r>
                        <w:rPr>
                          <w:rFonts w:ascii="SimSun" w:hAnsi="SimSun" w:cs="SimSun" w:eastAsia="新宋体"/>
                          <w:sz w:val="17"/>
                          <w:szCs w:val="17"/>
                        </w:rPr>
                        <w:t>，一个学生</w:t>
                      </w:r>
                      <w:r>
                        <w:rPr>
                          <w:rFonts w:eastAsia="新宋体" w:cs="SimSun" w:ascii="SimSun" w:hAnsi="SimSun"/>
                          <w:sz w:val="17"/>
                          <w:szCs w:val="17"/>
                        </w:rPr>
                        <w:t>VLAN</w:t>
                      </w:r>
                      <w:r>
                        <w:rPr>
                          <w:rFonts w:ascii="SimSun" w:hAnsi="SimSun" w:cs="SimSun" w:eastAsia="新宋体"/>
                          <w:sz w:val="17"/>
                          <w:szCs w:val="17"/>
                        </w:rPr>
                        <w:t>和</w:t>
                      </w:r>
                      <w:r>
                        <w:rPr>
                          <w:rFonts w:eastAsia="新宋体" w:cs="SimSun" w:ascii="SimSun" w:hAnsi="SimSun"/>
                          <w:sz w:val="17"/>
                          <w:szCs w:val="17"/>
                        </w:rPr>
                        <w:br/>
                      </w:r>
                      <w:r>
                        <w:rPr>
                          <w:rFonts w:ascii="SimSun" w:hAnsi="SimSun" w:cs="SimSun" w:eastAsia="新宋体"/>
                          <w:sz w:val="17"/>
                          <w:szCs w:val="17"/>
                        </w:rPr>
                        <w:t>个教师</w:t>
                      </w:r>
                      <w:r>
                        <w:rPr>
                          <w:rFonts w:eastAsia="新宋体" w:cs="SimSun" w:ascii="SimSun" w:hAnsi="SimSun"/>
                          <w:sz w:val="17"/>
                          <w:szCs w:val="17"/>
                        </w:rPr>
                        <w:t>VLAN</w:t>
                      </w:r>
                      <w:r>
                        <w:rPr>
                          <w:rFonts w:ascii="SimSun" w:hAnsi="SimSun" w:cs="SimSun" w:eastAsia="新宋体"/>
                          <w:sz w:val="17"/>
                          <w:szCs w:val="17"/>
                        </w:rPr>
                        <w:t>，这里的</w:t>
                      </w:r>
                      <w:r>
                        <w:rPr>
                          <w:rFonts w:eastAsia="新宋体" w:cs="SimSun" w:ascii="SimSun" w:hAnsi="SimSun"/>
                          <w:sz w:val="17"/>
                          <w:szCs w:val="17"/>
                        </w:rPr>
                        <w:t>VLAN</w:t>
                      </w:r>
                      <w:r>
                        <w:rPr>
                          <w:rFonts w:ascii="SimSun" w:hAnsi="SimSun" w:cs="SimSun" w:eastAsia="新宋体"/>
                          <w:sz w:val="17"/>
                          <w:szCs w:val="17"/>
                        </w:rPr>
                        <w:t>不再与地理位置绑在一起，而是根据工作站的身份或</w:t>
                      </w:r>
                      <w:r>
                        <w:rPr>
                          <w:rFonts w:eastAsia="新宋体" w:cs="SimSun" w:ascii="SimSun" w:hAnsi="SimSun"/>
                          <w:sz w:val="17"/>
                          <w:szCs w:val="17"/>
                        </w:rPr>
                        <w:br/>
                      </w:r>
                      <w:r>
                        <w:rPr>
                          <w:rFonts w:ascii="SimSun" w:hAnsi="SimSun" w:cs="SimSun" w:eastAsia="新宋体"/>
                          <w:sz w:val="17"/>
                          <w:szCs w:val="17"/>
                        </w:rPr>
                        <w:t>功能划分，是一组逻辑用户，即逻辑拓扑和物理拓扑不再紧密联系在一起。发往教师</w:t>
                      </w:r>
                      <w:r>
                        <w:rPr>
                          <w:rFonts w:eastAsia="新宋体" w:cs="SimSun" w:ascii="SimSun" w:hAnsi="SimSun"/>
                          <w:sz w:val="17"/>
                          <w:szCs w:val="17"/>
                        </w:rPr>
                        <w:br/>
                      </w:r>
                      <w:r>
                        <w:rPr>
                          <w:rFonts w:ascii="SimSun" w:hAnsi="SimSun" w:cs="SimSun" w:eastAsia="新宋体"/>
                          <w:sz w:val="17"/>
                          <w:szCs w:val="17"/>
                        </w:rPr>
                        <w:t>组的数据顿不会跑到学生组成员机上，广播帧也被限制在了</w:t>
                      </w:r>
                      <w:r>
                        <w:rPr>
                          <w:rFonts w:eastAsia="新宋体" w:cs="SimSun" w:ascii="SimSun" w:hAnsi="SimSun"/>
                          <w:sz w:val="17"/>
                          <w:szCs w:val="17"/>
                        </w:rPr>
                        <w:t>VLAN</w:t>
                      </w:r>
                      <w:r>
                        <w:rPr>
                          <w:rFonts w:ascii="SimSun" w:hAnsi="SimSun" w:cs="SimSun" w:eastAsia="新宋体"/>
                          <w:sz w:val="17"/>
                          <w:szCs w:val="17"/>
                        </w:rPr>
                        <w:t>之中。</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2346960</wp:posOffset>
                </wp:positionH>
                <wp:positionV relativeFrom="line">
                  <wp:posOffset>7312025</wp:posOffset>
                </wp:positionV>
                <wp:extent cx="4852670" cy="189230"/>
                <wp:effectExtent l="0" t="0" r="0" b="0"/>
                <wp:wrapSquare wrapText="bothSides"/>
                <wp:docPr id="458" name="Frame8"/>
                <a:graphic xmlns:a="http://schemas.openxmlformats.org/drawingml/2006/main">
                  <a:graphicData uri="http://schemas.microsoft.com/office/word/2010/wordprocessingShape">
                    <wps:wsp>
                      <wps:cNvSpPr txBox="1"/>
                      <wps:spPr>
                        <a:xfrm>
                          <a:off x="0" y="0"/>
                          <a:ext cx="4852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4-33</w:t>
                            </w:r>
                            <w:r>
                              <w:rPr>
                                <w:rFonts w:ascii="SimSun" w:hAnsi="SimSun" w:cs="SimSun" w:eastAsia="新宋体"/>
                                <w:sz w:val="11"/>
                                <w:szCs w:val="11"/>
                              </w:rPr>
                              <w:t>物理</w:t>
                            </w:r>
                            <w:r>
                              <w:rPr>
                                <w:rFonts w:eastAsia="新宋体" w:cs="SimSun" w:ascii="SimSun" w:hAnsi="SimSun"/>
                                <w:sz w:val="11"/>
                                <w:szCs w:val="11"/>
                              </w:rPr>
                              <w:t>LAN</w:t>
                            </w:r>
                            <w:r>
                              <w:rPr>
                                <w:rFonts w:ascii="SimSun" w:hAnsi="SimSun" w:cs="SimSun" w:eastAsia="新宋体"/>
                                <w:sz w:val="11"/>
                                <w:szCs w:val="11"/>
                              </w:rPr>
                              <w:t>和</w:t>
                            </w:r>
                            <w:r>
                              <w:rPr>
                                <w:rFonts w:eastAsia="新宋体" w:cs="SimSun" w:ascii="SimSun" w:hAnsi="SimSun"/>
                                <w:sz w:val="11"/>
                                <w:szCs w:val="11"/>
                              </w:rPr>
                              <w:t>VLAN</w:t>
                            </w:r>
                          </w:p>
                        </w:txbxContent>
                      </wps:txbx>
                      <wps:bodyPr anchor="t" lIns="53975" tIns="53975" rIns="53975" bIns="53975">
                        <a:spAutoFit/>
                      </wps:bodyPr>
                    </wps:wsp>
                  </a:graphicData>
                </a:graphic>
              </wp:anchor>
            </w:drawing>
          </mc:Choice>
          <mc:Fallback>
            <w:pict>
              <v:rect fillcolor="#729FCF" style="position:absolute;rotation:-0;width:382.1pt;height:14.9pt;mso-wrap-distance-left:5.7pt;mso-wrap-distance-right:5.7pt;mso-wrap-distance-top:5.7pt;mso-wrap-distance-bottom:5.7pt;margin-top:575.75pt;mso-position-vertical-relative:text;margin-left:18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4-33</w:t>
                      </w:r>
                      <w:r>
                        <w:rPr>
                          <w:rFonts w:ascii="SimSun" w:hAnsi="SimSun" w:cs="SimSun" w:eastAsia="新宋体"/>
                          <w:sz w:val="11"/>
                          <w:szCs w:val="11"/>
                        </w:rPr>
                        <w:t>物理</w:t>
                      </w:r>
                      <w:r>
                        <w:rPr>
                          <w:rFonts w:eastAsia="新宋体" w:cs="SimSun" w:ascii="SimSun" w:hAnsi="SimSun"/>
                          <w:sz w:val="11"/>
                          <w:szCs w:val="11"/>
                        </w:rPr>
                        <w:t>LAN</w:t>
                      </w:r>
                      <w:r>
                        <w:rPr>
                          <w:rFonts w:ascii="SimSun" w:hAnsi="SimSun" w:cs="SimSun" w:eastAsia="新宋体"/>
                          <w:sz w:val="11"/>
                          <w:szCs w:val="11"/>
                        </w:rPr>
                        <w:t>和</w:t>
                      </w:r>
                      <w:r>
                        <w:rPr>
                          <w:rFonts w:eastAsia="新宋体" w:cs="SimSun" w:ascii="SimSun" w:hAnsi="SimSun"/>
                          <w:sz w:val="11"/>
                          <w:szCs w:val="11"/>
                        </w:rPr>
                        <w:t>VLAN</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186055</wp:posOffset>
                </wp:positionH>
                <wp:positionV relativeFrom="line">
                  <wp:posOffset>7673975</wp:posOffset>
                </wp:positionV>
                <wp:extent cx="7013575" cy="610870"/>
                <wp:effectExtent l="0" t="0" r="0" b="0"/>
                <wp:wrapSquare wrapText="bothSides"/>
                <wp:docPr id="459" name="Frame9"/>
                <a:graphic xmlns:a="http://schemas.openxmlformats.org/drawingml/2006/main">
                  <a:graphicData uri="http://schemas.microsoft.com/office/word/2010/wordprocessingShape">
                    <wps:wsp>
                      <wps:cNvSpPr txBox="1"/>
                      <wps:spPr>
                        <a:xfrm>
                          <a:off x="0" y="0"/>
                          <a:ext cx="7013575"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在工程中实施</w:t>
                            </w:r>
                            <w:r>
                              <w:rPr>
                                <w:rFonts w:eastAsia="新宋体" w:cs="SimSun" w:ascii="SimSun" w:hAnsi="SimSun"/>
                                <w:sz w:val="17"/>
                                <w:szCs w:val="17"/>
                              </w:rPr>
                              <w:t>VLAN</w:t>
                            </w:r>
                            <w:r>
                              <w:rPr>
                                <w:rFonts w:ascii="SimSun" w:hAnsi="SimSun" w:cs="SimSun" w:eastAsia="新宋体"/>
                                <w:sz w:val="17"/>
                                <w:szCs w:val="17"/>
                              </w:rPr>
                              <w:t>有很多方法，最常用的方法是基于端口。支持</w:t>
                            </w:r>
                            <w:r>
                              <w:rPr>
                                <w:rFonts w:eastAsia="新宋体" w:cs="SimSun" w:ascii="SimSun" w:hAnsi="SimSun"/>
                                <w:sz w:val="17"/>
                                <w:szCs w:val="17"/>
                              </w:rPr>
                              <w:t>VLAN</w:t>
                            </w:r>
                            <w:r>
                              <w:rPr>
                                <w:rFonts w:ascii="SimSun" w:hAnsi="SimSun" w:cs="SimSun" w:eastAsia="新宋体"/>
                                <w:sz w:val="17"/>
                                <w:szCs w:val="17"/>
                              </w:rPr>
                              <w:t>的交</w:t>
                            </w:r>
                            <w:r>
                              <w:rPr>
                                <w:rFonts w:eastAsia="新宋体" w:cs="SimSun" w:ascii="SimSun" w:hAnsi="SimSun"/>
                                <w:sz w:val="17"/>
                                <w:szCs w:val="17"/>
                              </w:rPr>
                              <w:br/>
                            </w:r>
                            <w:r>
                              <w:rPr>
                                <w:rFonts w:ascii="SimSun" w:hAnsi="SimSun" w:cs="SimSun" w:eastAsia="新宋体"/>
                                <w:sz w:val="17"/>
                                <w:szCs w:val="17"/>
                              </w:rPr>
                              <w:t>换机（又称为</w:t>
                            </w:r>
                            <w:r>
                              <w:rPr>
                                <w:rFonts w:eastAsia="新宋体" w:cs="SimSun" w:ascii="SimSun" w:hAnsi="SimSun"/>
                                <w:sz w:val="17"/>
                                <w:szCs w:val="17"/>
                              </w:rPr>
                              <w:t>VLAN</w:t>
                            </w:r>
                            <w:r>
                              <w:rPr>
                                <w:rFonts w:ascii="SimSun" w:hAnsi="SimSun" w:cs="SimSun" w:eastAsia="新宋体"/>
                                <w:sz w:val="17"/>
                                <w:szCs w:val="17"/>
                              </w:rPr>
                              <w:t>感知交换机，</w:t>
                            </w:r>
                            <w:r>
                              <w:rPr>
                                <w:rFonts w:eastAsia="新宋体" w:cs="SimSun" w:ascii="SimSun" w:hAnsi="SimSun"/>
                                <w:sz w:val="17"/>
                                <w:szCs w:val="17"/>
                              </w:rPr>
                              <w:t>VLAN-aware</w:t>
                            </w:r>
                            <w:r>
                              <w:rPr>
                                <w:rFonts w:ascii="SimSun" w:hAnsi="SimSun" w:cs="SimSun" w:eastAsia="新宋体"/>
                                <w:sz w:val="17"/>
                                <w:szCs w:val="17"/>
                              </w:rPr>
                              <w:t>）可以把端口指定为某个</w:t>
                            </w:r>
                            <w:r>
                              <w:rPr>
                                <w:rFonts w:eastAsia="新宋体" w:cs="SimSun" w:ascii="SimSun" w:hAnsi="SimSun"/>
                                <w:sz w:val="17"/>
                                <w:szCs w:val="17"/>
                              </w:rPr>
                              <w:t>VLAN</w:t>
                            </w:r>
                            <w:r>
                              <w:rPr>
                                <w:rFonts w:ascii="SimSun" w:hAnsi="SimSun" w:cs="SimSun" w:eastAsia="新宋体"/>
                                <w:sz w:val="17"/>
                                <w:szCs w:val="17"/>
                              </w:rPr>
                              <w:t>成员</w:t>
                            </w:r>
                            <w:r>
                              <w:rPr>
                                <w:rFonts w:eastAsia="新宋体" w:cs="SimSun" w:ascii="SimSun" w:hAnsi="SimSun"/>
                                <w:sz w:val="17"/>
                                <w:szCs w:val="17"/>
                              </w:rPr>
                              <w:br/>
                            </w:r>
                            <w:r>
                              <w:rPr>
                                <w:rFonts w:ascii="SimSun" w:hAnsi="SimSun" w:cs="SimSun" w:eastAsia="新宋体"/>
                                <w:sz w:val="17"/>
                                <w:szCs w:val="17"/>
                              </w:rPr>
                              <w:t>来划分</w:t>
                            </w:r>
                            <w:r>
                              <w:rPr>
                                <w:rFonts w:eastAsia="新宋体" w:cs="SimSun" w:ascii="SimSun" w:hAnsi="SimSun"/>
                                <w:sz w:val="17"/>
                                <w:szCs w:val="17"/>
                              </w:rPr>
                              <w:t>VLAN</w:t>
                            </w:r>
                            <w:r>
                              <w:rPr>
                                <w:rFonts w:ascii="SimSun" w:hAnsi="SimSun" w:cs="SimSun" w:eastAsia="新宋体"/>
                                <w:sz w:val="17"/>
                                <w:szCs w:val="17"/>
                              </w:rPr>
                              <w:t>，挂接到某</w:t>
                            </w:r>
                            <w:r>
                              <w:rPr>
                                <w:rFonts w:eastAsia="新宋体" w:cs="SimSun" w:ascii="SimSun" w:hAnsi="SimSun"/>
                                <w:sz w:val="17"/>
                                <w:szCs w:val="17"/>
                              </w:rPr>
                              <w:t>VLAN</w:t>
                            </w:r>
                            <w:r>
                              <w:rPr>
                                <w:rFonts w:ascii="SimSun" w:hAnsi="SimSun" w:cs="SimSun" w:eastAsia="新宋体"/>
                                <w:sz w:val="17"/>
                                <w:szCs w:val="17"/>
                              </w:rPr>
                              <w:t>成员端口的设备，就是这个</w:t>
                            </w:r>
                            <w:r>
                              <w:rPr>
                                <w:rFonts w:eastAsia="新宋体" w:cs="SimSun" w:ascii="SimSun" w:hAnsi="SimSun"/>
                                <w:sz w:val="17"/>
                                <w:szCs w:val="17"/>
                              </w:rPr>
                              <w:t>VLAN</w:t>
                            </w:r>
                            <w:r>
                              <w:rPr>
                                <w:rFonts w:ascii="SimSun" w:hAnsi="SimSun" w:cs="SimSun" w:eastAsia="新宋体"/>
                                <w:sz w:val="17"/>
                                <w:szCs w:val="17"/>
                              </w:rPr>
                              <w:t>的成员。</w:t>
                            </w:r>
                          </w:p>
                        </w:txbxContent>
                      </wps:txbx>
                      <wps:bodyPr anchor="t" lIns="53975" tIns="53975" rIns="53975" bIns="53975">
                        <a:spAutoFit/>
                      </wps:bodyPr>
                    </wps:wsp>
                  </a:graphicData>
                </a:graphic>
              </wp:anchor>
            </w:drawing>
          </mc:Choice>
          <mc:Fallback>
            <w:pict>
              <v:rect fillcolor="#729FCF" style="position:absolute;rotation:-0;width:552.25pt;height:48.1pt;mso-wrap-distance-left:5.7pt;mso-wrap-distance-right:5.7pt;mso-wrap-distance-top:5.7pt;mso-wrap-distance-bottom:5.7pt;margin-top:604.2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在工程中实施</w:t>
                      </w:r>
                      <w:r>
                        <w:rPr>
                          <w:rFonts w:eastAsia="新宋体" w:cs="SimSun" w:ascii="SimSun" w:hAnsi="SimSun"/>
                          <w:sz w:val="17"/>
                          <w:szCs w:val="17"/>
                        </w:rPr>
                        <w:t>VLAN</w:t>
                      </w:r>
                      <w:r>
                        <w:rPr>
                          <w:rFonts w:ascii="SimSun" w:hAnsi="SimSun" w:cs="SimSun" w:eastAsia="新宋体"/>
                          <w:sz w:val="17"/>
                          <w:szCs w:val="17"/>
                        </w:rPr>
                        <w:t>有很多方法，最常用的方法是基于端口。支持</w:t>
                      </w:r>
                      <w:r>
                        <w:rPr>
                          <w:rFonts w:eastAsia="新宋体" w:cs="SimSun" w:ascii="SimSun" w:hAnsi="SimSun"/>
                          <w:sz w:val="17"/>
                          <w:szCs w:val="17"/>
                        </w:rPr>
                        <w:t>VLAN</w:t>
                      </w:r>
                      <w:r>
                        <w:rPr>
                          <w:rFonts w:ascii="SimSun" w:hAnsi="SimSun" w:cs="SimSun" w:eastAsia="新宋体"/>
                          <w:sz w:val="17"/>
                          <w:szCs w:val="17"/>
                        </w:rPr>
                        <w:t>的交</w:t>
                      </w:r>
                      <w:r>
                        <w:rPr>
                          <w:rFonts w:eastAsia="新宋体" w:cs="SimSun" w:ascii="SimSun" w:hAnsi="SimSun"/>
                          <w:sz w:val="17"/>
                          <w:szCs w:val="17"/>
                        </w:rPr>
                        <w:br/>
                      </w:r>
                      <w:r>
                        <w:rPr>
                          <w:rFonts w:ascii="SimSun" w:hAnsi="SimSun" w:cs="SimSun" w:eastAsia="新宋体"/>
                          <w:sz w:val="17"/>
                          <w:szCs w:val="17"/>
                        </w:rPr>
                        <w:t>换机（又称为</w:t>
                      </w:r>
                      <w:r>
                        <w:rPr>
                          <w:rFonts w:eastAsia="新宋体" w:cs="SimSun" w:ascii="SimSun" w:hAnsi="SimSun"/>
                          <w:sz w:val="17"/>
                          <w:szCs w:val="17"/>
                        </w:rPr>
                        <w:t>VLAN</w:t>
                      </w:r>
                      <w:r>
                        <w:rPr>
                          <w:rFonts w:ascii="SimSun" w:hAnsi="SimSun" w:cs="SimSun" w:eastAsia="新宋体"/>
                          <w:sz w:val="17"/>
                          <w:szCs w:val="17"/>
                        </w:rPr>
                        <w:t>感知交换机，</w:t>
                      </w:r>
                      <w:r>
                        <w:rPr>
                          <w:rFonts w:eastAsia="新宋体" w:cs="SimSun" w:ascii="SimSun" w:hAnsi="SimSun"/>
                          <w:sz w:val="17"/>
                          <w:szCs w:val="17"/>
                        </w:rPr>
                        <w:t>VLAN-aware</w:t>
                      </w:r>
                      <w:r>
                        <w:rPr>
                          <w:rFonts w:ascii="SimSun" w:hAnsi="SimSun" w:cs="SimSun" w:eastAsia="新宋体"/>
                          <w:sz w:val="17"/>
                          <w:szCs w:val="17"/>
                        </w:rPr>
                        <w:t>）可以把端口指定为某个</w:t>
                      </w:r>
                      <w:r>
                        <w:rPr>
                          <w:rFonts w:eastAsia="新宋体" w:cs="SimSun" w:ascii="SimSun" w:hAnsi="SimSun"/>
                          <w:sz w:val="17"/>
                          <w:szCs w:val="17"/>
                        </w:rPr>
                        <w:t>VLAN</w:t>
                      </w:r>
                      <w:r>
                        <w:rPr>
                          <w:rFonts w:ascii="SimSun" w:hAnsi="SimSun" w:cs="SimSun" w:eastAsia="新宋体"/>
                          <w:sz w:val="17"/>
                          <w:szCs w:val="17"/>
                        </w:rPr>
                        <w:t>成员</w:t>
                      </w:r>
                      <w:r>
                        <w:rPr>
                          <w:rFonts w:eastAsia="新宋体" w:cs="SimSun" w:ascii="SimSun" w:hAnsi="SimSun"/>
                          <w:sz w:val="17"/>
                          <w:szCs w:val="17"/>
                        </w:rPr>
                        <w:br/>
                      </w:r>
                      <w:r>
                        <w:rPr>
                          <w:rFonts w:ascii="SimSun" w:hAnsi="SimSun" w:cs="SimSun" w:eastAsia="新宋体"/>
                          <w:sz w:val="17"/>
                          <w:szCs w:val="17"/>
                        </w:rPr>
                        <w:t>来划分</w:t>
                      </w:r>
                      <w:r>
                        <w:rPr>
                          <w:rFonts w:eastAsia="新宋体" w:cs="SimSun" w:ascii="SimSun" w:hAnsi="SimSun"/>
                          <w:sz w:val="17"/>
                          <w:szCs w:val="17"/>
                        </w:rPr>
                        <w:t>VLAN</w:t>
                      </w:r>
                      <w:r>
                        <w:rPr>
                          <w:rFonts w:ascii="SimSun" w:hAnsi="SimSun" w:cs="SimSun" w:eastAsia="新宋体"/>
                          <w:sz w:val="17"/>
                          <w:szCs w:val="17"/>
                        </w:rPr>
                        <w:t>，挂接到某</w:t>
                      </w:r>
                      <w:r>
                        <w:rPr>
                          <w:rFonts w:eastAsia="新宋体" w:cs="SimSun" w:ascii="SimSun" w:hAnsi="SimSun"/>
                          <w:sz w:val="17"/>
                          <w:szCs w:val="17"/>
                        </w:rPr>
                        <w:t>VLAN</w:t>
                      </w:r>
                      <w:r>
                        <w:rPr>
                          <w:rFonts w:ascii="SimSun" w:hAnsi="SimSun" w:cs="SimSun" w:eastAsia="新宋体"/>
                          <w:sz w:val="17"/>
                          <w:szCs w:val="17"/>
                        </w:rPr>
                        <w:t>成员端口的设备，就是这个</w:t>
                      </w:r>
                      <w:r>
                        <w:rPr>
                          <w:rFonts w:eastAsia="新宋体" w:cs="SimSun" w:ascii="SimSun" w:hAnsi="SimSun"/>
                          <w:sz w:val="17"/>
                          <w:szCs w:val="17"/>
                        </w:rPr>
                        <w:t>VLAN</w:t>
                      </w:r>
                      <w:r>
                        <w:rPr>
                          <w:rFonts w:ascii="SimSun" w:hAnsi="SimSun" w:cs="SimSun" w:eastAsia="新宋体"/>
                          <w:sz w:val="17"/>
                          <w:szCs w:val="17"/>
                        </w:rPr>
                        <w:t>的成员。</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178435</wp:posOffset>
                </wp:positionH>
                <wp:positionV relativeFrom="line">
                  <wp:posOffset>8437245</wp:posOffset>
                </wp:positionV>
                <wp:extent cx="7021830" cy="1365250"/>
                <wp:effectExtent l="0" t="0" r="0" b="0"/>
                <wp:wrapSquare wrapText="bothSides"/>
                <wp:docPr id="460" name="Frame10"/>
                <a:graphic xmlns:a="http://schemas.openxmlformats.org/drawingml/2006/main">
                  <a:graphicData uri="http://schemas.microsoft.com/office/word/2010/wordprocessingShape">
                    <wps:wsp>
                      <wps:cNvSpPr txBox="1"/>
                      <wps:spPr>
                        <a:xfrm>
                          <a:off x="0" y="0"/>
                          <a:ext cx="702183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4-33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）显示的教师</w:t>
                            </w:r>
                            <w:r>
                              <w:rPr>
                                <w:rFonts w:eastAsia="新宋体" w:cs="SimSun" w:ascii="SimSun" w:hAnsi="SimSun"/>
                                <w:sz w:val="17"/>
                                <w:szCs w:val="17"/>
                              </w:rPr>
                              <w:t>VLAN</w:t>
                            </w:r>
                            <w:r>
                              <w:rPr>
                                <w:rFonts w:ascii="SimSun" w:hAnsi="SimSun" w:cs="SimSun" w:eastAsia="新宋体"/>
                                <w:sz w:val="17"/>
                                <w:szCs w:val="17"/>
                              </w:rPr>
                              <w:t>和学生</w:t>
                            </w:r>
                            <w:r>
                              <w:rPr>
                                <w:rFonts w:eastAsia="新宋体" w:cs="SimSun" w:ascii="SimSun" w:hAnsi="SimSun"/>
                                <w:sz w:val="17"/>
                                <w:szCs w:val="17"/>
                              </w:rPr>
                              <w:t>VLAN</w:t>
                            </w:r>
                            <w:r>
                              <w:rPr>
                                <w:rFonts w:ascii="SimSun" w:hAnsi="SimSun" w:cs="SimSun" w:eastAsia="新宋体"/>
                                <w:sz w:val="17"/>
                                <w:szCs w:val="17"/>
                              </w:rPr>
                              <w:t>，其各自的成员都跨越了两台交换</w:t>
                            </w:r>
                            <w:r>
                              <w:rPr>
                                <w:rFonts w:eastAsia="新宋体" w:cs="SimSun" w:ascii="SimSun" w:hAnsi="SimSun"/>
                                <w:sz w:val="17"/>
                                <w:szCs w:val="17"/>
                              </w:rPr>
                              <w:br/>
                            </w:r>
                            <w:r>
                              <w:rPr>
                                <w:rFonts w:ascii="SimSun" w:hAnsi="SimSun" w:cs="SimSun" w:eastAsia="新宋体"/>
                                <w:sz w:val="17"/>
                                <w:szCs w:val="17"/>
                              </w:rPr>
                              <w:t>机；连接两台交换机的线称为干线。当数据帧从一台交换机沿着干线到达另一台交换</w:t>
                            </w:r>
                            <w:r>
                              <w:rPr>
                                <w:rFonts w:eastAsia="新宋体" w:cs="SimSun" w:ascii="SimSun" w:hAnsi="SimSun"/>
                                <w:sz w:val="17"/>
                                <w:szCs w:val="17"/>
                              </w:rPr>
                              <w:br/>
                            </w:r>
                            <w:r>
                              <w:rPr>
                                <w:rFonts w:ascii="SimSun" w:hAnsi="SimSun" w:cs="SimSun" w:eastAsia="新宋体"/>
                                <w:sz w:val="17"/>
                                <w:szCs w:val="17"/>
                              </w:rPr>
                              <w:t>机时，交换机必须判断这个数据帧来自哪个</w:t>
                            </w:r>
                            <w:r>
                              <w:rPr>
                                <w:rFonts w:eastAsia="新宋体" w:cs="SimSun" w:ascii="SimSun" w:hAnsi="SimSun"/>
                                <w:sz w:val="17"/>
                                <w:szCs w:val="17"/>
                              </w:rPr>
                              <w:t>VLAN</w:t>
                            </w:r>
                            <w:r>
                              <w:rPr>
                                <w:rFonts w:ascii="SimSun" w:hAnsi="SimSun" w:cs="SimSun" w:eastAsia="新宋体"/>
                                <w:sz w:val="17"/>
                                <w:szCs w:val="17"/>
                              </w:rPr>
                              <w:t>，才能往那个</w:t>
                            </w:r>
                            <w:r>
                              <w:rPr>
                                <w:rFonts w:eastAsia="新宋体" w:cs="SimSun" w:ascii="SimSun" w:hAnsi="SimSun"/>
                                <w:sz w:val="17"/>
                                <w:szCs w:val="17"/>
                              </w:rPr>
                              <w:t>VLAN</w:t>
                            </w:r>
                            <w:r>
                              <w:rPr>
                                <w:rFonts w:ascii="SimSun" w:hAnsi="SimSun" w:cs="SimSun" w:eastAsia="新宋体"/>
                                <w:sz w:val="17"/>
                                <w:szCs w:val="17"/>
                              </w:rPr>
                              <w:t>端口（成员）</w:t>
                            </w:r>
                            <w:r>
                              <w:rPr>
                                <w:rFonts w:eastAsia="新宋体" w:cs="SimSun" w:ascii="SimSun" w:hAnsi="SimSun"/>
                                <w:sz w:val="17"/>
                                <w:szCs w:val="17"/>
                              </w:rPr>
                              <w:br/>
                            </w:r>
                            <w:r>
                              <w:rPr>
                                <w:rFonts w:ascii="SimSun" w:hAnsi="SimSun" w:cs="SimSun" w:eastAsia="新宋体"/>
                                <w:sz w:val="17"/>
                                <w:szCs w:val="17"/>
                              </w:rPr>
                              <w:t>去发送。比如，教师</w:t>
                            </w:r>
                            <w:r>
                              <w:rPr>
                                <w:rFonts w:eastAsia="新宋体" w:cs="SimSun" w:ascii="SimSun" w:hAnsi="SimSun"/>
                                <w:sz w:val="17"/>
                                <w:szCs w:val="17"/>
                              </w:rPr>
                              <w:t>1</w:t>
                            </w:r>
                            <w:r>
                              <w:rPr>
                                <w:rFonts w:ascii="SimSun" w:hAnsi="SimSun" w:cs="SimSun" w:eastAsia="新宋体"/>
                                <w:sz w:val="17"/>
                                <w:szCs w:val="17"/>
                              </w:rPr>
                              <w:t>发起一个面向教师</w:t>
                            </w:r>
                            <w:r>
                              <w:rPr>
                                <w:rFonts w:eastAsia="新宋体" w:cs="SimSun" w:ascii="SimSun" w:hAnsi="SimSun"/>
                                <w:sz w:val="17"/>
                                <w:szCs w:val="17"/>
                              </w:rPr>
                              <w:t>VLAN</w:t>
                            </w:r>
                            <w:r>
                              <w:rPr>
                                <w:rFonts w:ascii="SimSun" w:hAnsi="SimSun" w:cs="SimSun" w:eastAsia="新宋体"/>
                                <w:sz w:val="17"/>
                                <w:szCs w:val="17"/>
                              </w:rPr>
                              <w:t>的广播帧，当这个广播帧到达交换机</w:t>
                            </w:r>
                            <w:r>
                              <w:rPr>
                                <w:rFonts w:eastAsia="新宋体" w:cs="SimSun" w:ascii="SimSun" w:hAnsi="SimSun"/>
                                <w:sz w:val="17"/>
                                <w:szCs w:val="17"/>
                              </w:rPr>
                              <w:br/>
                              <w:t>1</w:t>
                            </w:r>
                            <w:r>
                              <w:rPr>
                                <w:rFonts w:ascii="SimSun" w:hAnsi="SimSun" w:cs="SimSun" w:eastAsia="新宋体"/>
                                <w:sz w:val="17"/>
                                <w:szCs w:val="17"/>
                              </w:rPr>
                              <w:t>时，如果交换机</w:t>
                            </w:r>
                            <w:r>
                              <w:rPr>
                                <w:rFonts w:eastAsia="新宋体" w:cs="SimSun" w:ascii="SimSun" w:hAnsi="SimSun"/>
                                <w:sz w:val="17"/>
                                <w:szCs w:val="17"/>
                              </w:rPr>
                              <w:t>1</w:t>
                            </w:r>
                            <w:r>
                              <w:rPr>
                                <w:rFonts w:ascii="SimSun" w:hAnsi="SimSun" w:cs="SimSun" w:eastAsia="新宋体"/>
                                <w:sz w:val="17"/>
                                <w:szCs w:val="17"/>
                              </w:rPr>
                              <w:t>上还有别的教师成员，直接转发就可以了；广播帧到达交换机</w:t>
                            </w:r>
                            <w:r>
                              <w:rPr>
                                <w:rFonts w:eastAsia="新宋体" w:cs="SimSun" w:ascii="SimSun" w:hAnsi="SimSun"/>
                                <w:sz w:val="17"/>
                                <w:szCs w:val="17"/>
                              </w:rPr>
                              <w:t>2</w:t>
                              <w:br/>
                            </w:r>
                            <w:r>
                              <w:rPr>
                                <w:rFonts w:ascii="SimSun" w:hAnsi="SimSun" w:cs="SimSun" w:eastAsia="新宋体"/>
                                <w:sz w:val="17"/>
                                <w:szCs w:val="17"/>
                              </w:rPr>
                              <w:t>时，交换机</w:t>
                            </w:r>
                            <w:r>
                              <w:rPr>
                                <w:rFonts w:eastAsia="新宋体" w:cs="SimSun" w:ascii="SimSun" w:hAnsi="SimSun"/>
                                <w:sz w:val="17"/>
                                <w:szCs w:val="17"/>
                              </w:rPr>
                              <w:t>2</w:t>
                            </w:r>
                            <w:r>
                              <w:rPr>
                                <w:rFonts w:ascii="SimSun" w:hAnsi="SimSun" w:cs="SimSun" w:eastAsia="新宋体"/>
                                <w:sz w:val="17"/>
                                <w:szCs w:val="17"/>
                              </w:rPr>
                              <w:t>必须作出判断：这个数据帧来自哪个</w:t>
                            </w:r>
                            <w:r>
                              <w:rPr>
                                <w:rFonts w:eastAsia="新宋体" w:cs="SimSun" w:ascii="SimSun" w:hAnsi="SimSun"/>
                                <w:sz w:val="17"/>
                                <w:szCs w:val="17"/>
                              </w:rPr>
                              <w:t>VLAN</w:t>
                            </w:r>
                            <w:r>
                              <w:rPr>
                                <w:rFonts w:ascii="SimSun" w:hAnsi="SimSun" w:cs="SimSun" w:eastAsia="新宋体"/>
                                <w:sz w:val="17"/>
                                <w:szCs w:val="17"/>
                              </w:rPr>
                              <w:t>？只有知道一个广播帧属于</w:t>
                            </w:r>
                            <w:r>
                              <w:rPr>
                                <w:rFonts w:eastAsia="新宋体" w:cs="SimSun" w:ascii="SimSun" w:hAnsi="SimSun"/>
                                <w:sz w:val="17"/>
                                <w:szCs w:val="17"/>
                              </w:rPr>
                              <w:br/>
                            </w:r>
                            <w:r>
                              <w:rPr>
                                <w:rFonts w:ascii="SimSun" w:hAnsi="SimSun" w:cs="SimSun" w:eastAsia="新宋体"/>
                                <w:sz w:val="17"/>
                                <w:szCs w:val="17"/>
                              </w:rPr>
                              <w:t>哪个</w:t>
                            </w:r>
                            <w:r>
                              <w:rPr>
                                <w:rFonts w:eastAsia="新宋体" w:cs="SimSun" w:ascii="SimSun" w:hAnsi="SimSun"/>
                                <w:sz w:val="17"/>
                                <w:szCs w:val="17"/>
                              </w:rPr>
                              <w:t>VLAN</w:t>
                            </w:r>
                            <w:r>
                              <w:rPr>
                                <w:rFonts w:ascii="SimSun" w:hAnsi="SimSun" w:cs="SimSun" w:eastAsia="新宋体"/>
                                <w:sz w:val="17"/>
                                <w:szCs w:val="17"/>
                              </w:rPr>
                              <w:t>，它才知道这个广播帧应该转给哪个</w:t>
                            </w:r>
                            <w:r>
                              <w:rPr>
                                <w:rFonts w:eastAsia="新宋体" w:cs="SimSun" w:ascii="SimSun" w:hAnsi="SimSun"/>
                                <w:sz w:val="17"/>
                                <w:szCs w:val="17"/>
                              </w:rPr>
                              <w:t>VLAN</w:t>
                            </w:r>
                            <w:r>
                              <w:rPr>
                                <w:rFonts w:ascii="SimSun" w:hAnsi="SimSun" w:cs="SimSun" w:eastAsia="新宋体"/>
                                <w:sz w:val="17"/>
                                <w:szCs w:val="17"/>
                              </w:rPr>
                              <w:t>的成员。</w:t>
                            </w:r>
                          </w:p>
                        </w:txbxContent>
                      </wps:txbx>
                      <wps:bodyPr anchor="t" lIns="53975" tIns="53975" rIns="53975" bIns="53975">
                        <a:spAutoFit/>
                      </wps:bodyPr>
                    </wps:wsp>
                  </a:graphicData>
                </a:graphic>
              </wp:anchor>
            </w:drawing>
          </mc:Choice>
          <mc:Fallback>
            <w:pict>
              <v:rect fillcolor="#729FCF" style="position:absolute;rotation:-0;width:552.9pt;height:107.5pt;mso-wrap-distance-left:5.7pt;mso-wrap-distance-right:5.7pt;mso-wrap-distance-top:5.7pt;mso-wrap-distance-bottom:5.7pt;margin-top:664.35pt;mso-position-vertical-relative:text;margin-left:14.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图</w:t>
                      </w:r>
                      <w:r>
                        <w:rPr>
                          <w:rFonts w:eastAsia="新宋体" w:cs="SimSun" w:ascii="SimSun" w:hAnsi="SimSun"/>
                          <w:sz w:val="17"/>
                          <w:szCs w:val="17"/>
                        </w:rPr>
                        <w:t>4-33</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）显示的教师</w:t>
                      </w:r>
                      <w:r>
                        <w:rPr>
                          <w:rFonts w:eastAsia="新宋体" w:cs="SimSun" w:ascii="SimSun" w:hAnsi="SimSun"/>
                          <w:sz w:val="17"/>
                          <w:szCs w:val="17"/>
                        </w:rPr>
                        <w:t>VLAN</w:t>
                      </w:r>
                      <w:r>
                        <w:rPr>
                          <w:rFonts w:ascii="SimSun" w:hAnsi="SimSun" w:cs="SimSun" w:eastAsia="新宋体"/>
                          <w:sz w:val="17"/>
                          <w:szCs w:val="17"/>
                        </w:rPr>
                        <w:t>和学生</w:t>
                      </w:r>
                      <w:r>
                        <w:rPr>
                          <w:rFonts w:eastAsia="新宋体" w:cs="SimSun" w:ascii="SimSun" w:hAnsi="SimSun"/>
                          <w:sz w:val="17"/>
                          <w:szCs w:val="17"/>
                        </w:rPr>
                        <w:t>VLAN</w:t>
                      </w:r>
                      <w:r>
                        <w:rPr>
                          <w:rFonts w:ascii="SimSun" w:hAnsi="SimSun" w:cs="SimSun" w:eastAsia="新宋体"/>
                          <w:sz w:val="17"/>
                          <w:szCs w:val="17"/>
                        </w:rPr>
                        <w:t>，其各自的成员都跨越了两台交换</w:t>
                      </w:r>
                      <w:r>
                        <w:rPr>
                          <w:rFonts w:eastAsia="新宋体" w:cs="SimSun" w:ascii="SimSun" w:hAnsi="SimSun"/>
                          <w:sz w:val="17"/>
                          <w:szCs w:val="17"/>
                        </w:rPr>
                        <w:br/>
                      </w:r>
                      <w:r>
                        <w:rPr>
                          <w:rFonts w:ascii="SimSun" w:hAnsi="SimSun" w:cs="SimSun" w:eastAsia="新宋体"/>
                          <w:sz w:val="17"/>
                          <w:szCs w:val="17"/>
                        </w:rPr>
                        <w:t>机；连接两台交换机的线称为干线。当数据帧从一台交换机沿着干线到达另一台交换</w:t>
                      </w:r>
                      <w:r>
                        <w:rPr>
                          <w:rFonts w:eastAsia="新宋体" w:cs="SimSun" w:ascii="SimSun" w:hAnsi="SimSun"/>
                          <w:sz w:val="17"/>
                          <w:szCs w:val="17"/>
                        </w:rPr>
                        <w:br/>
                      </w:r>
                      <w:r>
                        <w:rPr>
                          <w:rFonts w:ascii="SimSun" w:hAnsi="SimSun" w:cs="SimSun" w:eastAsia="新宋体"/>
                          <w:sz w:val="17"/>
                          <w:szCs w:val="17"/>
                        </w:rPr>
                        <w:t>机时，交换机必须判断这个数据帧来自哪个</w:t>
                      </w:r>
                      <w:r>
                        <w:rPr>
                          <w:rFonts w:eastAsia="新宋体" w:cs="SimSun" w:ascii="SimSun" w:hAnsi="SimSun"/>
                          <w:sz w:val="17"/>
                          <w:szCs w:val="17"/>
                        </w:rPr>
                        <w:t>VLAN</w:t>
                      </w:r>
                      <w:r>
                        <w:rPr>
                          <w:rFonts w:ascii="SimSun" w:hAnsi="SimSun" w:cs="SimSun" w:eastAsia="新宋体"/>
                          <w:sz w:val="17"/>
                          <w:szCs w:val="17"/>
                        </w:rPr>
                        <w:t>，才能往那个</w:t>
                      </w:r>
                      <w:r>
                        <w:rPr>
                          <w:rFonts w:eastAsia="新宋体" w:cs="SimSun" w:ascii="SimSun" w:hAnsi="SimSun"/>
                          <w:sz w:val="17"/>
                          <w:szCs w:val="17"/>
                        </w:rPr>
                        <w:t>VLAN</w:t>
                      </w:r>
                      <w:r>
                        <w:rPr>
                          <w:rFonts w:ascii="SimSun" w:hAnsi="SimSun" w:cs="SimSun" w:eastAsia="新宋体"/>
                          <w:sz w:val="17"/>
                          <w:szCs w:val="17"/>
                        </w:rPr>
                        <w:t>端口（成员）</w:t>
                      </w:r>
                      <w:r>
                        <w:rPr>
                          <w:rFonts w:eastAsia="新宋体" w:cs="SimSun" w:ascii="SimSun" w:hAnsi="SimSun"/>
                          <w:sz w:val="17"/>
                          <w:szCs w:val="17"/>
                        </w:rPr>
                        <w:br/>
                      </w:r>
                      <w:r>
                        <w:rPr>
                          <w:rFonts w:ascii="SimSun" w:hAnsi="SimSun" w:cs="SimSun" w:eastAsia="新宋体"/>
                          <w:sz w:val="17"/>
                          <w:szCs w:val="17"/>
                        </w:rPr>
                        <w:t>去发送。比如，教师</w:t>
                      </w:r>
                      <w:r>
                        <w:rPr>
                          <w:rFonts w:eastAsia="新宋体" w:cs="SimSun" w:ascii="SimSun" w:hAnsi="SimSun"/>
                          <w:sz w:val="17"/>
                          <w:szCs w:val="17"/>
                        </w:rPr>
                        <w:t>1</w:t>
                      </w:r>
                      <w:r>
                        <w:rPr>
                          <w:rFonts w:ascii="SimSun" w:hAnsi="SimSun" w:cs="SimSun" w:eastAsia="新宋体"/>
                          <w:sz w:val="17"/>
                          <w:szCs w:val="17"/>
                        </w:rPr>
                        <w:t>发起一个面向教师</w:t>
                      </w:r>
                      <w:r>
                        <w:rPr>
                          <w:rFonts w:eastAsia="新宋体" w:cs="SimSun" w:ascii="SimSun" w:hAnsi="SimSun"/>
                          <w:sz w:val="17"/>
                          <w:szCs w:val="17"/>
                        </w:rPr>
                        <w:t>VLAN</w:t>
                      </w:r>
                      <w:r>
                        <w:rPr>
                          <w:rFonts w:ascii="SimSun" w:hAnsi="SimSun" w:cs="SimSun" w:eastAsia="新宋体"/>
                          <w:sz w:val="17"/>
                          <w:szCs w:val="17"/>
                        </w:rPr>
                        <w:t>的广播帧，当这个广播帧到达交换机</w:t>
                      </w:r>
                      <w:r>
                        <w:rPr>
                          <w:rFonts w:eastAsia="新宋体" w:cs="SimSun" w:ascii="SimSun" w:hAnsi="SimSun"/>
                          <w:sz w:val="17"/>
                          <w:szCs w:val="17"/>
                        </w:rPr>
                        <w:br/>
                        <w:t>1</w:t>
                      </w:r>
                      <w:r>
                        <w:rPr>
                          <w:rFonts w:ascii="SimSun" w:hAnsi="SimSun" w:cs="SimSun" w:eastAsia="新宋体"/>
                          <w:sz w:val="17"/>
                          <w:szCs w:val="17"/>
                        </w:rPr>
                        <w:t>时，如果交换机</w:t>
                      </w:r>
                      <w:r>
                        <w:rPr>
                          <w:rFonts w:eastAsia="新宋体" w:cs="SimSun" w:ascii="SimSun" w:hAnsi="SimSun"/>
                          <w:sz w:val="17"/>
                          <w:szCs w:val="17"/>
                        </w:rPr>
                        <w:t>1</w:t>
                      </w:r>
                      <w:r>
                        <w:rPr>
                          <w:rFonts w:ascii="SimSun" w:hAnsi="SimSun" w:cs="SimSun" w:eastAsia="新宋体"/>
                          <w:sz w:val="17"/>
                          <w:szCs w:val="17"/>
                        </w:rPr>
                        <w:t>上还有别的教师成员，直接转发就可以了；广播帧到达交换机</w:t>
                      </w:r>
                      <w:r>
                        <w:rPr>
                          <w:rFonts w:eastAsia="新宋体" w:cs="SimSun" w:ascii="SimSun" w:hAnsi="SimSun"/>
                          <w:sz w:val="17"/>
                          <w:szCs w:val="17"/>
                        </w:rPr>
                        <w:t>2</w:t>
                        <w:br/>
                      </w:r>
                      <w:r>
                        <w:rPr>
                          <w:rFonts w:ascii="SimSun" w:hAnsi="SimSun" w:cs="SimSun" w:eastAsia="新宋体"/>
                          <w:sz w:val="17"/>
                          <w:szCs w:val="17"/>
                        </w:rPr>
                        <w:t>时，交换机</w:t>
                      </w:r>
                      <w:r>
                        <w:rPr>
                          <w:rFonts w:eastAsia="新宋体" w:cs="SimSun" w:ascii="SimSun" w:hAnsi="SimSun"/>
                          <w:sz w:val="17"/>
                          <w:szCs w:val="17"/>
                        </w:rPr>
                        <w:t>2</w:t>
                      </w:r>
                      <w:r>
                        <w:rPr>
                          <w:rFonts w:ascii="SimSun" w:hAnsi="SimSun" w:cs="SimSun" w:eastAsia="新宋体"/>
                          <w:sz w:val="17"/>
                          <w:szCs w:val="17"/>
                        </w:rPr>
                        <w:t>必须作出判断：这个数据帧来自哪个</w:t>
                      </w:r>
                      <w:r>
                        <w:rPr>
                          <w:rFonts w:eastAsia="新宋体" w:cs="SimSun" w:ascii="SimSun" w:hAnsi="SimSun"/>
                          <w:sz w:val="17"/>
                          <w:szCs w:val="17"/>
                        </w:rPr>
                        <w:t>VLAN</w:t>
                      </w:r>
                      <w:r>
                        <w:rPr>
                          <w:rFonts w:ascii="SimSun" w:hAnsi="SimSun" w:cs="SimSun" w:eastAsia="新宋体"/>
                          <w:sz w:val="17"/>
                          <w:szCs w:val="17"/>
                        </w:rPr>
                        <w:t>？只有知道一个广播帧属于</w:t>
                      </w:r>
                      <w:r>
                        <w:rPr>
                          <w:rFonts w:eastAsia="新宋体" w:cs="SimSun" w:ascii="SimSun" w:hAnsi="SimSun"/>
                          <w:sz w:val="17"/>
                          <w:szCs w:val="17"/>
                        </w:rPr>
                        <w:br/>
                      </w:r>
                      <w:r>
                        <w:rPr>
                          <w:rFonts w:ascii="SimSun" w:hAnsi="SimSun" w:cs="SimSun" w:eastAsia="新宋体"/>
                          <w:sz w:val="17"/>
                          <w:szCs w:val="17"/>
                        </w:rPr>
                        <w:t>哪个</w:t>
                      </w:r>
                      <w:r>
                        <w:rPr>
                          <w:rFonts w:eastAsia="新宋体" w:cs="SimSun" w:ascii="SimSun" w:hAnsi="SimSun"/>
                          <w:sz w:val="17"/>
                          <w:szCs w:val="17"/>
                        </w:rPr>
                        <w:t>VLAN</w:t>
                      </w:r>
                      <w:r>
                        <w:rPr>
                          <w:rFonts w:ascii="SimSun" w:hAnsi="SimSun" w:cs="SimSun" w:eastAsia="新宋体"/>
                          <w:sz w:val="17"/>
                          <w:szCs w:val="17"/>
                        </w:rPr>
                        <w:t>，它才知道这个广播帧应该转给哪个</w:t>
                      </w:r>
                      <w:r>
                        <w:rPr>
                          <w:rFonts w:eastAsia="新宋体" w:cs="SimSun" w:ascii="SimSun" w:hAnsi="SimSun"/>
                          <w:sz w:val="17"/>
                          <w:szCs w:val="17"/>
                        </w:rPr>
                        <w:t>VLAN</w:t>
                      </w:r>
                      <w:r>
                        <w:rPr>
                          <w:rFonts w:ascii="SimSun" w:hAnsi="SimSun" w:cs="SimSun" w:eastAsia="新宋体"/>
                          <w:sz w:val="17"/>
                          <w:szCs w:val="17"/>
                        </w:rPr>
                        <w:t>的成员。</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186055</wp:posOffset>
                </wp:positionH>
                <wp:positionV relativeFrom="line">
                  <wp:posOffset>10260965</wp:posOffset>
                </wp:positionV>
                <wp:extent cx="7013575" cy="422275"/>
                <wp:effectExtent l="0" t="0" r="0" b="0"/>
                <wp:wrapSquare wrapText="bothSides"/>
                <wp:docPr id="461" name="Frame11"/>
                <a:graphic xmlns:a="http://schemas.openxmlformats.org/drawingml/2006/main">
                  <a:graphicData uri="http://schemas.microsoft.com/office/word/2010/wordprocessingShape">
                    <wps:wsp>
                      <wps:cNvSpPr txBox="1"/>
                      <wps:spPr>
                        <a:xfrm>
                          <a:off x="0" y="0"/>
                          <a:ext cx="701357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解决这个问题的一个方法是帧标记，对应着一个标准，即</w:t>
                            </w:r>
                            <w:r>
                              <w:rPr>
                                <w:rFonts w:eastAsia="新宋体" w:cs="SimSun" w:ascii="SimSun" w:hAnsi="SimSun"/>
                                <w:sz w:val="17"/>
                                <w:szCs w:val="17"/>
                              </w:rPr>
                              <w:t>IEEE802.1Q</w:t>
                            </w:r>
                            <w:r>
                              <w:rPr>
                                <w:rFonts w:ascii="SimSun" w:hAnsi="SimSun" w:cs="SimSun" w:eastAsia="新宋体"/>
                                <w:sz w:val="17"/>
                                <w:szCs w:val="17"/>
                              </w:rPr>
                              <w:t>（颁布于</w:t>
                            </w:r>
                            <w:r>
                              <w:rPr>
                                <w:rFonts w:eastAsia="新宋体" w:cs="SimSun" w:ascii="SimSun" w:hAnsi="SimSun"/>
                                <w:sz w:val="17"/>
                                <w:szCs w:val="17"/>
                              </w:rPr>
                              <w:br/>
                              <w:t>1998</w:t>
                            </w:r>
                            <w:r>
                              <w:rPr>
                                <w:rFonts w:ascii="SimSun" w:hAnsi="SimSun" w:cs="SimSun" w:eastAsia="新宋体"/>
                                <w:sz w:val="17"/>
                                <w:szCs w:val="17"/>
                              </w:rPr>
                              <w:t>年）。这个标准定义了以太网数据顿的扩展，在原来的数据帧中插人</w:t>
                            </w:r>
                            <w:r>
                              <w:rPr>
                                <w:rFonts w:eastAsia="新宋体" w:cs="SimSun" w:ascii="SimSun" w:hAnsi="SimSun"/>
                                <w:sz w:val="17"/>
                                <w:szCs w:val="17"/>
                              </w:rPr>
                              <w:t>4</w:t>
                            </w:r>
                            <w:r>
                              <w:rPr>
                                <w:rFonts w:ascii="SimSun" w:hAnsi="SimSun" w:cs="SimSun" w:eastAsia="新宋体"/>
                                <w:sz w:val="17"/>
                                <w:szCs w:val="17"/>
                              </w:rPr>
                              <w:t>字节长的</w:t>
                            </w:r>
                          </w:p>
                        </w:txbxContent>
                      </wps:txbx>
                      <wps:bodyPr anchor="t" lIns="53975" tIns="53975" rIns="53975" bIns="53975">
                        <a:spAutoFit/>
                      </wps:bodyPr>
                    </wps:wsp>
                  </a:graphicData>
                </a:graphic>
              </wp:anchor>
            </w:drawing>
          </mc:Choice>
          <mc:Fallback>
            <w:pict>
              <v:rect fillcolor="#729FCF" style="position:absolute;rotation:-0;width:552.25pt;height:33.25pt;mso-wrap-distance-left:5.7pt;mso-wrap-distance-right:5.7pt;mso-wrap-distance-top:5.7pt;mso-wrap-distance-bottom:5.7pt;margin-top:807.9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解决这个问题的一个方法是帧标记，对应着一个标准，即</w:t>
                      </w:r>
                      <w:r>
                        <w:rPr>
                          <w:rFonts w:eastAsia="新宋体" w:cs="SimSun" w:ascii="SimSun" w:hAnsi="SimSun"/>
                          <w:sz w:val="17"/>
                          <w:szCs w:val="17"/>
                        </w:rPr>
                        <w:t>IEEE802.1Q</w:t>
                      </w:r>
                      <w:r>
                        <w:rPr>
                          <w:rFonts w:ascii="SimSun" w:hAnsi="SimSun" w:cs="SimSun" w:eastAsia="新宋体"/>
                          <w:sz w:val="17"/>
                          <w:szCs w:val="17"/>
                        </w:rPr>
                        <w:t>（颁布于</w:t>
                      </w:r>
                      <w:r>
                        <w:rPr>
                          <w:rFonts w:eastAsia="新宋体" w:cs="SimSun" w:ascii="SimSun" w:hAnsi="SimSun"/>
                          <w:sz w:val="17"/>
                          <w:szCs w:val="17"/>
                        </w:rPr>
                        <w:br/>
                        <w:t>1998</w:t>
                      </w:r>
                      <w:r>
                        <w:rPr>
                          <w:rFonts w:ascii="SimSun" w:hAnsi="SimSun" w:cs="SimSun" w:eastAsia="新宋体"/>
                          <w:sz w:val="17"/>
                          <w:szCs w:val="17"/>
                        </w:rPr>
                        <w:t>年）。这个标准定义了以太网数据顿的扩展，在原来的数据帧中插人</w:t>
                      </w:r>
                      <w:r>
                        <w:rPr>
                          <w:rFonts w:eastAsia="新宋体" w:cs="SimSun" w:ascii="SimSun" w:hAnsi="SimSun"/>
                          <w:sz w:val="17"/>
                          <w:szCs w:val="17"/>
                        </w:rPr>
                        <w:t>4</w:t>
                      </w:r>
                      <w:r>
                        <w:rPr>
                          <w:rFonts w:ascii="SimSun" w:hAnsi="SimSun" w:cs="SimSun" w:eastAsia="新宋体"/>
                          <w:sz w:val="17"/>
                          <w:szCs w:val="17"/>
                        </w:rPr>
                        <w:t>字节长的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523240</wp:posOffset>
            </wp:positionH>
            <wp:positionV relativeFrom="paragraph">
              <wp:posOffset>2524125</wp:posOffset>
            </wp:positionV>
            <wp:extent cx="5993130" cy="2185035"/>
            <wp:effectExtent l="0" t="0" r="0" b="0"/>
            <wp:wrapSquare wrapText="largest"/>
            <wp:docPr id="46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 descr=""/>
                    <pic:cNvPicPr>
                      <a:picLocks noChangeAspect="1" noChangeArrowheads="1"/>
                    </pic:cNvPicPr>
                  </pic:nvPicPr>
                  <pic:blipFill>
                    <a:blip r:embed="rId55"/>
                    <a:stretch>
                      <a:fillRect/>
                    </a:stretch>
                  </pic:blipFill>
                  <pic:spPr bwMode="auto">
                    <a:xfrm>
                      <a:off x="0" y="0"/>
                      <a:ext cx="5993130" cy="21850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49530</wp:posOffset>
                </wp:positionH>
                <wp:positionV relativeFrom="line">
                  <wp:posOffset>97790</wp:posOffset>
                </wp:positionV>
                <wp:extent cx="7150100" cy="189230"/>
                <wp:effectExtent l="0" t="0" r="0" b="0"/>
                <wp:wrapSquare wrapText="bothSides"/>
                <wp:docPr id="463" name="Frame1"/>
                <a:graphic xmlns:a="http://schemas.openxmlformats.org/drawingml/2006/main">
                  <a:graphicData uri="http://schemas.microsoft.com/office/word/2010/wordprocessingShape">
                    <wps:wsp>
                      <wps:cNvSpPr txBox="1"/>
                      <wps:spPr>
                        <a:xfrm>
                          <a:off x="0" y="0"/>
                          <a:ext cx="71501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168</w:t>
                            </w:r>
                          </w:p>
                        </w:txbxContent>
                      </wps:txbx>
                      <wps:bodyPr anchor="t" lIns="53975" tIns="53975" rIns="53975" bIns="53975">
                        <a:spAutoFit/>
                      </wps:bodyPr>
                    </wps:wsp>
                  </a:graphicData>
                </a:graphic>
              </wp:anchor>
            </w:drawing>
          </mc:Choice>
          <mc:Fallback>
            <w:pict>
              <v:rect fillcolor="#729FCF" style="position:absolute;rotation:-0;width:563pt;height:14.9pt;mso-wrap-distance-left:5.7pt;mso-wrap-distance-right:5.7pt;mso-wrap-distance-top:5.7pt;mso-wrap-distance-bottom:5.7pt;margin-top:7.7pt;mso-position-vertical-relative:text;margin-left:3.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168</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467360</wp:posOffset>
                </wp:positionH>
                <wp:positionV relativeFrom="line">
                  <wp:posOffset>692150</wp:posOffset>
                </wp:positionV>
                <wp:extent cx="6732270" cy="554990"/>
                <wp:effectExtent l="0" t="0" r="0" b="0"/>
                <wp:wrapSquare wrapText="bothSides"/>
                <wp:docPr id="464" name="Frame2"/>
                <a:graphic xmlns:a="http://schemas.openxmlformats.org/drawingml/2006/main">
                  <a:graphicData uri="http://schemas.microsoft.com/office/word/2010/wordprocessingShape">
                    <wps:wsp>
                      <wps:cNvSpPr txBox="1"/>
                      <wps:spPr>
                        <a:xfrm>
                          <a:off x="0" y="0"/>
                          <a:ext cx="673227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标签，以标记这个数据帧的成员属性，即数据帧是由哪个</w:t>
                            </w:r>
                            <w:r>
                              <w:rPr>
                                <w:rFonts w:eastAsia="新宋体" w:cs="SimSun" w:ascii="SimSun" w:hAnsi="SimSun"/>
                                <w:sz w:val="11"/>
                                <w:szCs w:val="11"/>
                              </w:rPr>
                              <w:t>VLAN</w:t>
                            </w:r>
                            <w:r>
                              <w:rPr>
                                <w:rFonts w:ascii="SimSun" w:hAnsi="SimSun" w:cs="SimSun" w:eastAsia="新宋体"/>
                                <w:sz w:val="11"/>
                                <w:szCs w:val="11"/>
                              </w:rPr>
                              <w:t>的成员发送的。加人</w:t>
                            </w:r>
                            <w:r>
                              <w:rPr>
                                <w:rFonts w:eastAsia="新宋体" w:cs="SimSun" w:ascii="SimSun" w:hAnsi="SimSun"/>
                                <w:sz w:val="11"/>
                                <w:szCs w:val="11"/>
                              </w:rPr>
                              <w:br/>
                            </w:r>
                            <w:r>
                              <w:rPr>
                                <w:rFonts w:ascii="SimSun" w:hAnsi="SimSun" w:cs="SimSun" w:eastAsia="新宋体"/>
                                <w:sz w:val="11"/>
                                <w:szCs w:val="11"/>
                              </w:rPr>
                              <w:t>了帧标记的帧长度从</w:t>
                            </w:r>
                            <w:r>
                              <w:rPr>
                                <w:rFonts w:eastAsia="新宋体" w:cs="SimSun" w:ascii="SimSun" w:hAnsi="SimSun"/>
                                <w:sz w:val="11"/>
                                <w:szCs w:val="11"/>
                              </w:rPr>
                              <w:t>1518</w:t>
                            </w:r>
                            <w:r>
                              <w:rPr>
                                <w:rFonts w:ascii="SimSun" w:hAnsi="SimSun" w:cs="SimSun" w:eastAsia="新宋体"/>
                                <w:sz w:val="11"/>
                                <w:szCs w:val="11"/>
                              </w:rPr>
                              <w:t>字节增加为</w:t>
                            </w:r>
                            <w:r>
                              <w:rPr>
                                <w:rFonts w:eastAsia="新宋体" w:cs="SimSun" w:ascii="SimSun" w:hAnsi="SimSun"/>
                                <w:sz w:val="11"/>
                                <w:szCs w:val="11"/>
                              </w:rPr>
                              <w:t>1522</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未加帧标记的以太网数据帧称为原生顿，也称为传统帧，插人顿标记的称为标</w:t>
                            </w:r>
                            <w:r>
                              <w:rPr>
                                <w:rFonts w:eastAsia="新宋体" w:cs="SimSun" w:ascii="SimSun" w:hAnsi="SimSun"/>
                                <w:sz w:val="11"/>
                                <w:szCs w:val="11"/>
                              </w:rPr>
                              <w:br/>
                            </w:r>
                            <w:r>
                              <w:rPr>
                                <w:rFonts w:ascii="SimSun" w:hAnsi="SimSun" w:cs="SimSun" w:eastAsia="新宋体"/>
                                <w:sz w:val="11"/>
                                <w:szCs w:val="11"/>
                              </w:rPr>
                              <w:t>记帧。</w:t>
                            </w:r>
                          </w:p>
                        </w:txbxContent>
                      </wps:txbx>
                      <wps:bodyPr anchor="t" lIns="53975" tIns="53975" rIns="53975" bIns="53975">
                        <a:spAutoFit/>
                      </wps:bodyPr>
                    </wps:wsp>
                  </a:graphicData>
                </a:graphic>
              </wp:anchor>
            </w:drawing>
          </mc:Choice>
          <mc:Fallback>
            <w:pict>
              <v:rect fillcolor="#729FCF" style="position:absolute;rotation:-0;width:530.1pt;height:43.7pt;mso-wrap-distance-left:5.7pt;mso-wrap-distance-right:5.7pt;mso-wrap-distance-top:5.7pt;mso-wrap-distance-bottom:5.7pt;margin-top:54.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标签，以标记这个数据帧的成员属性，即数据帧是由哪个</w:t>
                      </w:r>
                      <w:r>
                        <w:rPr>
                          <w:rFonts w:eastAsia="新宋体" w:cs="SimSun" w:ascii="SimSun" w:hAnsi="SimSun"/>
                          <w:sz w:val="11"/>
                          <w:szCs w:val="11"/>
                        </w:rPr>
                        <w:t>VLAN</w:t>
                      </w:r>
                      <w:r>
                        <w:rPr>
                          <w:rFonts w:ascii="SimSun" w:hAnsi="SimSun" w:cs="SimSun" w:eastAsia="新宋体"/>
                          <w:sz w:val="11"/>
                          <w:szCs w:val="11"/>
                        </w:rPr>
                        <w:t>的成员发送的。加人</w:t>
                      </w:r>
                      <w:r>
                        <w:rPr>
                          <w:rFonts w:eastAsia="新宋体" w:cs="SimSun" w:ascii="SimSun" w:hAnsi="SimSun"/>
                          <w:sz w:val="11"/>
                          <w:szCs w:val="11"/>
                        </w:rPr>
                        <w:br/>
                      </w:r>
                      <w:r>
                        <w:rPr>
                          <w:rFonts w:ascii="SimSun" w:hAnsi="SimSun" w:cs="SimSun" w:eastAsia="新宋体"/>
                          <w:sz w:val="11"/>
                          <w:szCs w:val="11"/>
                        </w:rPr>
                        <w:t>了帧标记的帧长度从</w:t>
                      </w:r>
                      <w:r>
                        <w:rPr>
                          <w:rFonts w:eastAsia="新宋体" w:cs="SimSun" w:ascii="SimSun" w:hAnsi="SimSun"/>
                          <w:sz w:val="11"/>
                          <w:szCs w:val="11"/>
                        </w:rPr>
                        <w:t>1518</w:t>
                      </w:r>
                      <w:r>
                        <w:rPr>
                          <w:rFonts w:ascii="SimSun" w:hAnsi="SimSun" w:cs="SimSun" w:eastAsia="新宋体"/>
                          <w:sz w:val="11"/>
                          <w:szCs w:val="11"/>
                        </w:rPr>
                        <w:t>字节增加为</w:t>
                      </w:r>
                      <w:r>
                        <w:rPr>
                          <w:rFonts w:eastAsia="新宋体" w:cs="SimSun" w:ascii="SimSun" w:hAnsi="SimSun"/>
                          <w:sz w:val="11"/>
                          <w:szCs w:val="11"/>
                        </w:rPr>
                        <w:t>1522</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未加帧标记的以太网数据帧称为原生顿，也称为传统帧，插人顿标记的称为标</w:t>
                      </w:r>
                      <w:r>
                        <w:rPr>
                          <w:rFonts w:eastAsia="新宋体" w:cs="SimSun" w:ascii="SimSun" w:hAnsi="SimSun"/>
                          <w:sz w:val="11"/>
                          <w:szCs w:val="11"/>
                        </w:rPr>
                        <w:br/>
                      </w:r>
                      <w:r>
                        <w:rPr>
                          <w:rFonts w:ascii="SimSun" w:hAnsi="SimSun" w:cs="SimSun" w:eastAsia="新宋体"/>
                          <w:sz w:val="11"/>
                          <w:szCs w:val="11"/>
                        </w:rPr>
                        <w:t>记帧。</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467360</wp:posOffset>
                </wp:positionH>
                <wp:positionV relativeFrom="line">
                  <wp:posOffset>1704340</wp:posOffset>
                </wp:positionV>
                <wp:extent cx="6732270" cy="433070"/>
                <wp:effectExtent l="0" t="0" r="0" b="0"/>
                <wp:wrapSquare wrapText="bothSides"/>
                <wp:docPr id="465" name="Frame3"/>
                <a:graphic xmlns:a="http://schemas.openxmlformats.org/drawingml/2006/main">
                  <a:graphicData uri="http://schemas.microsoft.com/office/word/2010/wordprocessingShape">
                    <wps:wsp>
                      <wps:cNvSpPr txBox="1"/>
                      <wps:spPr>
                        <a:xfrm>
                          <a:off x="0" y="0"/>
                          <a:ext cx="673227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IEEE 802.1Q </w:t>
                            </w:r>
                            <w:r>
                              <w:rPr>
                                <w:rFonts w:ascii="SimSun" w:hAnsi="SimSun" w:cs="SimSun" w:eastAsia="新宋体"/>
                                <w:sz w:val="11"/>
                                <w:szCs w:val="11"/>
                              </w:rPr>
                              <w:t>帧标记是在原生顿的源地址字段后插人的</w:t>
                            </w:r>
                            <w:r>
                              <w:rPr>
                                <w:rFonts w:eastAsia="新宋体" w:cs="SimSun" w:ascii="SimSun" w:hAnsi="SimSun"/>
                                <w:sz w:val="11"/>
                                <w:szCs w:val="11"/>
                              </w:rPr>
                              <w:t>4</w:t>
                            </w:r>
                            <w:r>
                              <w:rPr>
                                <w:rFonts w:ascii="SimSun" w:hAnsi="SimSun" w:cs="SimSun" w:eastAsia="新宋体"/>
                                <w:sz w:val="11"/>
                                <w:szCs w:val="11"/>
                              </w:rPr>
                              <w:t>字节长的标签。颁布</w:t>
                            </w:r>
                            <w:r>
                              <w:rPr>
                                <w:rFonts w:eastAsia="新宋体" w:cs="SimSun" w:ascii="SimSun" w:hAnsi="SimSun"/>
                                <w:sz w:val="11"/>
                                <w:szCs w:val="11"/>
                              </w:rPr>
                              <w:br/>
                            </w:r>
                            <w:r>
                              <w:rPr>
                                <w:rFonts w:ascii="SimSun" w:hAnsi="SimSun" w:cs="SimSun" w:eastAsia="新宋体"/>
                                <w:sz w:val="11"/>
                                <w:szCs w:val="11"/>
                              </w:rPr>
                              <w:t>一个新标准不容易，不妨顺便做一点想做的事情，所以，帧标记中除了标识</w:t>
                            </w:r>
                            <w:r>
                              <w:rPr>
                                <w:rFonts w:eastAsia="新宋体" w:cs="SimSun" w:ascii="SimSun" w:hAnsi="SimSun"/>
                                <w:sz w:val="11"/>
                                <w:szCs w:val="11"/>
                              </w:rPr>
                              <w:t>VLANID</w:t>
                              <w:br/>
                            </w:r>
                            <w:r>
                              <w:rPr>
                                <w:rFonts w:ascii="SimSun" w:hAnsi="SimSun" w:cs="SimSun" w:eastAsia="新宋体"/>
                                <w:sz w:val="11"/>
                                <w:szCs w:val="11"/>
                              </w:rPr>
                              <w:t>之外，还包含其他内容，该标签共</w:t>
                            </w:r>
                            <w:r>
                              <w:rPr>
                                <w:rFonts w:eastAsia="新宋体" w:cs="SimSun" w:ascii="SimSun" w:hAnsi="SimSun"/>
                                <w:sz w:val="11"/>
                                <w:szCs w:val="11"/>
                              </w:rPr>
                              <w:t>4</w:t>
                            </w:r>
                            <w:r>
                              <w:rPr>
                                <w:rFonts w:ascii="SimSun" w:hAnsi="SimSun" w:cs="SimSun" w:eastAsia="新宋体"/>
                                <w:sz w:val="11"/>
                                <w:szCs w:val="11"/>
                              </w:rPr>
                              <w:t>个字段，如图</w:t>
                            </w:r>
                            <w:r>
                              <w:rPr>
                                <w:rFonts w:eastAsia="新宋体" w:cs="SimSun" w:ascii="SimSun" w:hAnsi="SimSun"/>
                                <w:sz w:val="11"/>
                                <w:szCs w:val="11"/>
                              </w:rPr>
                              <w:t>4-34</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30.1pt;height:34.1pt;mso-wrap-distance-left:5.7pt;mso-wrap-distance-right:5.7pt;mso-wrap-distance-top:5.7pt;mso-wrap-distance-bottom:5.7pt;margin-top:134.2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IEEE 802.1Q </w:t>
                      </w:r>
                      <w:r>
                        <w:rPr>
                          <w:rFonts w:ascii="SimSun" w:hAnsi="SimSun" w:cs="SimSun" w:eastAsia="新宋体"/>
                          <w:sz w:val="11"/>
                          <w:szCs w:val="11"/>
                        </w:rPr>
                        <w:t>帧标记是在原生顿的源地址字段后插人的</w:t>
                      </w:r>
                      <w:r>
                        <w:rPr>
                          <w:rFonts w:eastAsia="新宋体" w:cs="SimSun" w:ascii="SimSun" w:hAnsi="SimSun"/>
                          <w:sz w:val="11"/>
                          <w:szCs w:val="11"/>
                        </w:rPr>
                        <w:t>4</w:t>
                      </w:r>
                      <w:r>
                        <w:rPr>
                          <w:rFonts w:ascii="SimSun" w:hAnsi="SimSun" w:cs="SimSun" w:eastAsia="新宋体"/>
                          <w:sz w:val="11"/>
                          <w:szCs w:val="11"/>
                        </w:rPr>
                        <w:t>字节长的标签。颁布</w:t>
                      </w:r>
                      <w:r>
                        <w:rPr>
                          <w:rFonts w:eastAsia="新宋体" w:cs="SimSun" w:ascii="SimSun" w:hAnsi="SimSun"/>
                          <w:sz w:val="11"/>
                          <w:szCs w:val="11"/>
                        </w:rPr>
                        <w:br/>
                      </w:r>
                      <w:r>
                        <w:rPr>
                          <w:rFonts w:ascii="SimSun" w:hAnsi="SimSun" w:cs="SimSun" w:eastAsia="新宋体"/>
                          <w:sz w:val="11"/>
                          <w:szCs w:val="11"/>
                        </w:rPr>
                        <w:t>一个新标准不容易，不妨顺便做一点想做的事情，所以，帧标记中除了标识</w:t>
                      </w:r>
                      <w:r>
                        <w:rPr>
                          <w:rFonts w:eastAsia="新宋体" w:cs="SimSun" w:ascii="SimSun" w:hAnsi="SimSun"/>
                          <w:sz w:val="11"/>
                          <w:szCs w:val="11"/>
                        </w:rPr>
                        <w:t>VLANID</w:t>
                        <w:br/>
                      </w:r>
                      <w:r>
                        <w:rPr>
                          <w:rFonts w:ascii="SimSun" w:hAnsi="SimSun" w:cs="SimSun" w:eastAsia="新宋体"/>
                          <w:sz w:val="11"/>
                          <w:szCs w:val="11"/>
                        </w:rPr>
                        <w:t>之外，还包含其他内容，该标签共</w:t>
                      </w:r>
                      <w:r>
                        <w:rPr>
                          <w:rFonts w:eastAsia="新宋体" w:cs="SimSun" w:ascii="SimSun" w:hAnsi="SimSun"/>
                          <w:sz w:val="11"/>
                          <w:szCs w:val="11"/>
                        </w:rPr>
                        <w:t>4</w:t>
                      </w:r>
                      <w:r>
                        <w:rPr>
                          <w:rFonts w:ascii="SimSun" w:hAnsi="SimSun" w:cs="SimSun" w:eastAsia="新宋体"/>
                          <w:sz w:val="11"/>
                          <w:szCs w:val="11"/>
                        </w:rPr>
                        <w:t>个字段，如图</w:t>
                      </w:r>
                      <w:r>
                        <w:rPr>
                          <w:rFonts w:eastAsia="新宋体" w:cs="SimSun" w:ascii="SimSun" w:hAnsi="SimSun"/>
                          <w:sz w:val="11"/>
                          <w:szCs w:val="11"/>
                        </w:rPr>
                        <w:t>4-34</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499110</wp:posOffset>
                </wp:positionH>
                <wp:positionV relativeFrom="line">
                  <wp:posOffset>4749165</wp:posOffset>
                </wp:positionV>
                <wp:extent cx="1775460" cy="189230"/>
                <wp:effectExtent l="0" t="0" r="0" b="0"/>
                <wp:wrapSquare wrapText="bothSides"/>
                <wp:docPr id="466" name="Frame4"/>
                <a:graphic xmlns:a="http://schemas.openxmlformats.org/drawingml/2006/main">
                  <a:graphicData uri="http://schemas.microsoft.com/office/word/2010/wordprocessingShape">
                    <wps:wsp>
                      <wps:cNvSpPr txBox="1"/>
                      <wps:spPr>
                        <a:xfrm>
                          <a:off x="0" y="0"/>
                          <a:ext cx="17754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邮主品</w:t>
                            </w:r>
                          </w:p>
                        </w:txbxContent>
                      </wps:txbx>
                      <wps:bodyPr anchor="t" lIns="53975" tIns="53975" rIns="53975" bIns="53975">
                        <a:spAutoFit/>
                      </wps:bodyPr>
                    </wps:wsp>
                  </a:graphicData>
                </a:graphic>
              </wp:anchor>
            </w:drawing>
          </mc:Choice>
          <mc:Fallback>
            <w:pict>
              <v:rect fillcolor="#729FCF" style="position:absolute;rotation:-0;width:139.8pt;height:14.9pt;mso-wrap-distance-left:5.7pt;mso-wrap-distance-right:5.7pt;mso-wrap-distance-top:5.7pt;mso-wrap-distance-bottom:5.7pt;margin-top:373.9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邮主品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2274570</wp:posOffset>
                </wp:positionH>
                <wp:positionV relativeFrom="line">
                  <wp:posOffset>4749165</wp:posOffset>
                </wp:positionV>
                <wp:extent cx="4925060" cy="189230"/>
                <wp:effectExtent l="0" t="0" r="0" b="0"/>
                <wp:wrapSquare wrapText="bothSides"/>
                <wp:docPr id="467" name="Frame5"/>
                <a:graphic xmlns:a="http://schemas.openxmlformats.org/drawingml/2006/main">
                  <a:graphicData uri="http://schemas.microsoft.com/office/word/2010/wordprocessingShape">
                    <wps:wsp>
                      <wps:cNvSpPr txBox="1"/>
                      <wps:spPr>
                        <a:xfrm>
                          <a:off x="0" y="0"/>
                          <a:ext cx="492506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4-34 </w:t>
                            </w:r>
                            <w:r>
                              <w:rPr>
                                <w:rFonts w:ascii="SimSun" w:hAnsi="SimSun" w:cs="SimSun" w:eastAsia="新宋体"/>
                                <w:sz w:val="11"/>
                                <w:szCs w:val="11"/>
                              </w:rPr>
                              <w:t>原生帧和</w:t>
                            </w:r>
                            <w:r>
                              <w:rPr>
                                <w:rFonts w:eastAsia="新宋体" w:cs="SimSun" w:ascii="SimSun" w:hAnsi="SimSun"/>
                                <w:sz w:val="11"/>
                                <w:szCs w:val="11"/>
                              </w:rPr>
                              <w:t>IEEE802.1Q</w:t>
                            </w:r>
                            <w:r>
                              <w:rPr>
                                <w:rFonts w:ascii="SimSun" w:hAnsi="SimSun" w:cs="SimSun" w:eastAsia="新宋体"/>
                                <w:sz w:val="11"/>
                                <w:szCs w:val="11"/>
                              </w:rPr>
                              <w:t>标记帧</w:t>
                            </w:r>
                          </w:p>
                        </w:txbxContent>
                      </wps:txbx>
                      <wps:bodyPr anchor="t" lIns="53975" tIns="53975" rIns="53975" bIns="53975">
                        <a:spAutoFit/>
                      </wps:bodyPr>
                    </wps:wsp>
                  </a:graphicData>
                </a:graphic>
              </wp:anchor>
            </w:drawing>
          </mc:Choice>
          <mc:Fallback>
            <w:pict>
              <v:rect fillcolor="#729FCF" style="position:absolute;rotation:-0;width:387.8pt;height:14.9pt;mso-wrap-distance-left:5.7pt;mso-wrap-distance-right:5.7pt;mso-wrap-distance-top:5.7pt;mso-wrap-distance-bottom:5.7pt;margin-top:373.95pt;mso-position-vertical-relative:text;margin-left:179.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 xml:space="preserve">4-34 </w:t>
                      </w:r>
                      <w:r>
                        <w:rPr>
                          <w:rFonts w:ascii="SimSun" w:hAnsi="SimSun" w:cs="SimSun" w:eastAsia="新宋体"/>
                          <w:sz w:val="11"/>
                          <w:szCs w:val="11"/>
                        </w:rPr>
                        <w:t>原生帧和</w:t>
                      </w:r>
                      <w:r>
                        <w:rPr>
                          <w:rFonts w:eastAsia="新宋体" w:cs="SimSun" w:ascii="SimSun" w:hAnsi="SimSun"/>
                          <w:sz w:val="11"/>
                          <w:szCs w:val="11"/>
                        </w:rPr>
                        <w:t>IEEE802.1Q</w:t>
                      </w:r>
                      <w:r>
                        <w:rPr>
                          <w:rFonts w:ascii="SimSun" w:hAnsi="SimSun" w:cs="SimSun" w:eastAsia="新宋体"/>
                          <w:sz w:val="11"/>
                          <w:szCs w:val="11"/>
                        </w:rPr>
                        <w:t>标记帧</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450850</wp:posOffset>
                </wp:positionH>
                <wp:positionV relativeFrom="line">
                  <wp:posOffset>5118735</wp:posOffset>
                </wp:positionV>
                <wp:extent cx="6748780" cy="798830"/>
                <wp:effectExtent l="0" t="0" r="0" b="0"/>
                <wp:wrapSquare wrapText="bothSides"/>
                <wp:docPr id="468" name="Frame6"/>
                <a:graphic xmlns:a="http://schemas.openxmlformats.org/drawingml/2006/main">
                  <a:graphicData uri="http://schemas.microsoft.com/office/word/2010/wordprocessingShape">
                    <wps:wsp>
                      <wps:cNvSpPr txBox="1"/>
                      <wps:spPr>
                        <a:xfrm>
                          <a:off x="0" y="0"/>
                          <a:ext cx="674878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）类型：</w:t>
                            </w:r>
                            <w:r>
                              <w:rPr>
                                <w:rFonts w:eastAsia="新宋体" w:cs="SimSun" w:ascii="SimSun" w:hAnsi="SimSun"/>
                                <w:sz w:val="11"/>
                                <w:szCs w:val="11"/>
                              </w:rPr>
                              <w:t>16</w:t>
                            </w:r>
                            <w:r>
                              <w:rPr>
                                <w:rFonts w:ascii="SimSun" w:hAnsi="SimSun" w:cs="SimSun" w:eastAsia="新宋体"/>
                                <w:sz w:val="11"/>
                                <w:szCs w:val="11"/>
                              </w:rPr>
                              <w:t>位长的类型字段的值总是</w:t>
                            </w:r>
                            <w:r>
                              <w:rPr>
                                <w:rFonts w:eastAsia="新宋体" w:cs="SimSun" w:ascii="SimSun" w:hAnsi="SimSun"/>
                                <w:sz w:val="11"/>
                                <w:szCs w:val="11"/>
                              </w:rPr>
                              <w:t>0x8100</w:t>
                            </w:r>
                            <w:r>
                              <w:rPr>
                                <w:rFonts w:ascii="SimSun" w:hAnsi="SimSun" w:cs="SimSun" w:eastAsia="新宋体"/>
                                <w:sz w:val="11"/>
                                <w:szCs w:val="11"/>
                              </w:rPr>
                              <w:t>（参考表</w:t>
                            </w:r>
                            <w:r>
                              <w:rPr>
                                <w:rFonts w:eastAsia="新宋体" w:cs="SimSun" w:ascii="SimSun" w:hAnsi="SimSun"/>
                                <w:sz w:val="11"/>
                                <w:szCs w:val="11"/>
                              </w:rPr>
                              <w:t>4-2</w:t>
                            </w:r>
                            <w:r>
                              <w:rPr>
                                <w:rFonts w:ascii="SimSun" w:hAnsi="SimSun" w:cs="SimSun" w:eastAsia="新宋体"/>
                                <w:sz w:val="11"/>
                                <w:szCs w:val="11"/>
                              </w:rPr>
                              <w:t>），表示这是一个</w:t>
                            </w:r>
                            <w:r>
                              <w:rPr>
                                <w:rFonts w:eastAsia="新宋体" w:cs="SimSun" w:ascii="SimSun" w:hAnsi="SimSun"/>
                                <w:sz w:val="11"/>
                                <w:szCs w:val="11"/>
                              </w:rPr>
                              <w:br/>
                              <w:t>IEEE802.1Q</w:t>
                            </w:r>
                            <w:r>
                              <w:rPr>
                                <w:rFonts w:ascii="SimSun" w:hAnsi="SimSun" w:cs="SimSun" w:eastAsia="新宋体"/>
                                <w:sz w:val="11"/>
                                <w:szCs w:val="11"/>
                              </w:rPr>
                              <w:t>协议帧，当接收工作站检测到这个值时，不会将其按照原生帧处理</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）优先级：</w:t>
                            </w:r>
                            <w:r>
                              <w:rPr>
                                <w:rFonts w:eastAsia="新宋体" w:cs="SimSun" w:ascii="SimSun" w:hAnsi="SimSun"/>
                                <w:sz w:val="11"/>
                                <w:szCs w:val="11"/>
                              </w:rPr>
                              <w:t>3</w:t>
                            </w:r>
                            <w:r>
                              <w:rPr>
                                <w:rFonts w:ascii="SimSun" w:hAnsi="SimSun" w:cs="SimSun" w:eastAsia="新宋体"/>
                                <w:sz w:val="11"/>
                                <w:szCs w:val="11"/>
                              </w:rPr>
                              <w:t>位长的优先级（</w:t>
                            </w:r>
                            <w:r>
                              <w:rPr>
                                <w:rFonts w:eastAsia="新宋体" w:cs="SimSun" w:ascii="SimSun" w:hAnsi="SimSun"/>
                                <w:sz w:val="11"/>
                                <w:szCs w:val="11"/>
                              </w:rPr>
                              <w:t>priority</w:t>
                            </w:r>
                            <w:r>
                              <w:rPr>
                                <w:rFonts w:ascii="SimSun" w:hAnsi="SimSun" w:cs="SimSun" w:eastAsia="新宋体"/>
                                <w:sz w:val="11"/>
                                <w:szCs w:val="11"/>
                              </w:rPr>
                              <w:t>）试图在数据链路层提供一些传输服务质</w:t>
                            </w:r>
                            <w:r>
                              <w:rPr>
                                <w:rFonts w:eastAsia="新宋体" w:cs="SimSun" w:ascii="SimSun" w:hAnsi="SimSun"/>
                                <w:sz w:val="11"/>
                                <w:szCs w:val="11"/>
                              </w:rPr>
                              <w:br/>
                            </w:r>
                            <w:r>
                              <w:rPr>
                                <w:rFonts w:ascii="SimSun" w:hAnsi="SimSun" w:cs="SimSun" w:eastAsia="新宋体"/>
                                <w:sz w:val="11"/>
                                <w:szCs w:val="11"/>
                              </w:rPr>
                              <w:t>量的保证，</w:t>
                            </w:r>
                            <w:r>
                              <w:rPr>
                                <w:rFonts w:eastAsia="新宋体" w:cs="SimSun" w:ascii="SimSun" w:hAnsi="SimSun"/>
                                <w:sz w:val="11"/>
                                <w:szCs w:val="11"/>
                              </w:rPr>
                              <w:t>3</w:t>
                            </w:r>
                            <w:r>
                              <w:rPr>
                                <w:rFonts w:ascii="SimSun" w:hAnsi="SimSun" w:cs="SimSun" w:eastAsia="新宋体"/>
                                <w:sz w:val="11"/>
                                <w:szCs w:val="11"/>
                              </w:rPr>
                              <w:t>位将数据帧分成</w:t>
                            </w:r>
                            <w:r>
                              <w:rPr>
                                <w:rFonts w:eastAsia="新宋体" w:cs="SimSun" w:ascii="SimSun" w:hAnsi="SimSun"/>
                                <w:sz w:val="11"/>
                                <w:szCs w:val="11"/>
                              </w:rPr>
                              <w:t>0~7</w:t>
                            </w:r>
                            <w:r>
                              <w:rPr>
                                <w:rFonts w:ascii="SimSun" w:hAnsi="SimSun" w:cs="SimSun" w:eastAsia="新宋体"/>
                                <w:sz w:val="11"/>
                                <w:szCs w:val="11"/>
                              </w:rPr>
                              <w:t>共</w:t>
                            </w:r>
                            <w:r>
                              <w:rPr>
                                <w:rFonts w:eastAsia="新宋体" w:cs="SimSun" w:ascii="SimSun" w:hAnsi="SimSun"/>
                                <w:sz w:val="11"/>
                                <w:szCs w:val="11"/>
                              </w:rPr>
                              <w:t>8</w:t>
                            </w:r>
                            <w:r>
                              <w:rPr>
                                <w:rFonts w:ascii="SimSun" w:hAnsi="SimSun" w:cs="SimSun" w:eastAsia="新宋体"/>
                                <w:sz w:val="11"/>
                                <w:szCs w:val="11"/>
                              </w:rPr>
                              <w:t>个优先权等级。最重要的信息顿，比如控制</w:t>
                            </w:r>
                            <w:r>
                              <w:rPr>
                                <w:rFonts w:eastAsia="新宋体" w:cs="SimSun" w:ascii="SimSun" w:hAnsi="SimSun"/>
                                <w:sz w:val="11"/>
                                <w:szCs w:val="11"/>
                              </w:rPr>
                              <w:br/>
                            </w:r>
                            <w:r>
                              <w:rPr>
                                <w:rFonts w:ascii="SimSun" w:hAnsi="SimSun" w:cs="SimSun" w:eastAsia="新宋体"/>
                                <w:sz w:val="11"/>
                                <w:szCs w:val="11"/>
                              </w:rPr>
                              <w:t>帧、实时帧被赋予高级别，高优先级别的数据优先得到处理；但事实上这个字段很少</w:t>
                            </w:r>
                            <w:r>
                              <w:rPr>
                                <w:rFonts w:eastAsia="新宋体" w:cs="SimSun" w:ascii="SimSun" w:hAnsi="SimSun"/>
                                <w:sz w:val="11"/>
                                <w:szCs w:val="11"/>
                              </w:rPr>
                              <w:br/>
                            </w:r>
                            <w:r>
                              <w:rPr>
                                <w:rFonts w:ascii="SimSun" w:hAnsi="SimSun" w:cs="SimSun" w:eastAsia="新宋体"/>
                                <w:sz w:val="11"/>
                                <w:szCs w:val="11"/>
                              </w:rPr>
                              <w:t>使用</w:t>
                            </w:r>
                          </w:p>
                        </w:txbxContent>
                      </wps:txbx>
                      <wps:bodyPr anchor="t" lIns="53975" tIns="53975" rIns="53975" bIns="53975">
                        <a:spAutoFit/>
                      </wps:bodyPr>
                    </wps:wsp>
                  </a:graphicData>
                </a:graphic>
              </wp:anchor>
            </w:drawing>
          </mc:Choice>
          <mc:Fallback>
            <w:pict>
              <v:rect fillcolor="#729FCF" style="position:absolute;rotation:-0;width:531.4pt;height:62.9pt;mso-wrap-distance-left:5.7pt;mso-wrap-distance-right:5.7pt;mso-wrap-distance-top:5.7pt;mso-wrap-distance-bottom:5.7pt;margin-top:403.0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）类型：</w:t>
                      </w:r>
                      <w:r>
                        <w:rPr>
                          <w:rFonts w:eastAsia="新宋体" w:cs="SimSun" w:ascii="SimSun" w:hAnsi="SimSun"/>
                          <w:sz w:val="11"/>
                          <w:szCs w:val="11"/>
                        </w:rPr>
                        <w:t>16</w:t>
                      </w:r>
                      <w:r>
                        <w:rPr>
                          <w:rFonts w:ascii="SimSun" w:hAnsi="SimSun" w:cs="SimSun" w:eastAsia="新宋体"/>
                          <w:sz w:val="11"/>
                          <w:szCs w:val="11"/>
                        </w:rPr>
                        <w:t>位长的类型字段的值总是</w:t>
                      </w:r>
                      <w:r>
                        <w:rPr>
                          <w:rFonts w:eastAsia="新宋体" w:cs="SimSun" w:ascii="SimSun" w:hAnsi="SimSun"/>
                          <w:sz w:val="11"/>
                          <w:szCs w:val="11"/>
                        </w:rPr>
                        <w:t>0x8100</w:t>
                      </w:r>
                      <w:r>
                        <w:rPr>
                          <w:rFonts w:ascii="SimSun" w:hAnsi="SimSun" w:cs="SimSun" w:eastAsia="新宋体"/>
                          <w:sz w:val="11"/>
                          <w:szCs w:val="11"/>
                        </w:rPr>
                        <w:t>（参考表</w:t>
                      </w:r>
                      <w:r>
                        <w:rPr>
                          <w:rFonts w:eastAsia="新宋体" w:cs="SimSun" w:ascii="SimSun" w:hAnsi="SimSun"/>
                          <w:sz w:val="11"/>
                          <w:szCs w:val="11"/>
                        </w:rPr>
                        <w:t>4-2</w:t>
                      </w:r>
                      <w:r>
                        <w:rPr>
                          <w:rFonts w:ascii="SimSun" w:hAnsi="SimSun" w:cs="SimSun" w:eastAsia="新宋体"/>
                          <w:sz w:val="11"/>
                          <w:szCs w:val="11"/>
                        </w:rPr>
                        <w:t>），表示这是一个</w:t>
                      </w:r>
                      <w:r>
                        <w:rPr>
                          <w:rFonts w:eastAsia="新宋体" w:cs="SimSun" w:ascii="SimSun" w:hAnsi="SimSun"/>
                          <w:sz w:val="11"/>
                          <w:szCs w:val="11"/>
                        </w:rPr>
                        <w:br/>
                        <w:t>IEEE802.1Q</w:t>
                      </w:r>
                      <w:r>
                        <w:rPr>
                          <w:rFonts w:ascii="SimSun" w:hAnsi="SimSun" w:cs="SimSun" w:eastAsia="新宋体"/>
                          <w:sz w:val="11"/>
                          <w:szCs w:val="11"/>
                        </w:rPr>
                        <w:t>协议帧，当接收工作站检测到这个值时，不会将其按照原生帧处理</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）优先级：</w:t>
                      </w:r>
                      <w:r>
                        <w:rPr>
                          <w:rFonts w:eastAsia="新宋体" w:cs="SimSun" w:ascii="SimSun" w:hAnsi="SimSun"/>
                          <w:sz w:val="11"/>
                          <w:szCs w:val="11"/>
                        </w:rPr>
                        <w:t>3</w:t>
                      </w:r>
                      <w:r>
                        <w:rPr>
                          <w:rFonts w:ascii="SimSun" w:hAnsi="SimSun" w:cs="SimSun" w:eastAsia="新宋体"/>
                          <w:sz w:val="11"/>
                          <w:szCs w:val="11"/>
                        </w:rPr>
                        <w:t>位长的优先级（</w:t>
                      </w:r>
                      <w:r>
                        <w:rPr>
                          <w:rFonts w:eastAsia="新宋体" w:cs="SimSun" w:ascii="SimSun" w:hAnsi="SimSun"/>
                          <w:sz w:val="11"/>
                          <w:szCs w:val="11"/>
                        </w:rPr>
                        <w:t>priority</w:t>
                      </w:r>
                      <w:r>
                        <w:rPr>
                          <w:rFonts w:ascii="SimSun" w:hAnsi="SimSun" w:cs="SimSun" w:eastAsia="新宋体"/>
                          <w:sz w:val="11"/>
                          <w:szCs w:val="11"/>
                        </w:rPr>
                        <w:t>）试图在数据链路层提供一些传输服务质</w:t>
                      </w:r>
                      <w:r>
                        <w:rPr>
                          <w:rFonts w:eastAsia="新宋体" w:cs="SimSun" w:ascii="SimSun" w:hAnsi="SimSun"/>
                          <w:sz w:val="11"/>
                          <w:szCs w:val="11"/>
                        </w:rPr>
                        <w:br/>
                      </w:r>
                      <w:r>
                        <w:rPr>
                          <w:rFonts w:ascii="SimSun" w:hAnsi="SimSun" w:cs="SimSun" w:eastAsia="新宋体"/>
                          <w:sz w:val="11"/>
                          <w:szCs w:val="11"/>
                        </w:rPr>
                        <w:t>量的保证，</w:t>
                      </w:r>
                      <w:r>
                        <w:rPr>
                          <w:rFonts w:eastAsia="新宋体" w:cs="SimSun" w:ascii="SimSun" w:hAnsi="SimSun"/>
                          <w:sz w:val="11"/>
                          <w:szCs w:val="11"/>
                        </w:rPr>
                        <w:t>3</w:t>
                      </w:r>
                      <w:r>
                        <w:rPr>
                          <w:rFonts w:ascii="SimSun" w:hAnsi="SimSun" w:cs="SimSun" w:eastAsia="新宋体"/>
                          <w:sz w:val="11"/>
                          <w:szCs w:val="11"/>
                        </w:rPr>
                        <w:t>位将数据帧分成</w:t>
                      </w:r>
                      <w:r>
                        <w:rPr>
                          <w:rFonts w:eastAsia="新宋体" w:cs="SimSun" w:ascii="SimSun" w:hAnsi="SimSun"/>
                          <w:sz w:val="11"/>
                          <w:szCs w:val="11"/>
                        </w:rPr>
                        <w:t>0~7</w:t>
                      </w:r>
                      <w:r>
                        <w:rPr>
                          <w:rFonts w:ascii="SimSun" w:hAnsi="SimSun" w:cs="SimSun" w:eastAsia="新宋体"/>
                          <w:sz w:val="11"/>
                          <w:szCs w:val="11"/>
                        </w:rPr>
                        <w:t>共</w:t>
                      </w:r>
                      <w:r>
                        <w:rPr>
                          <w:rFonts w:eastAsia="新宋体" w:cs="SimSun" w:ascii="SimSun" w:hAnsi="SimSun"/>
                          <w:sz w:val="11"/>
                          <w:szCs w:val="11"/>
                        </w:rPr>
                        <w:t>8</w:t>
                      </w:r>
                      <w:r>
                        <w:rPr>
                          <w:rFonts w:ascii="SimSun" w:hAnsi="SimSun" w:cs="SimSun" w:eastAsia="新宋体"/>
                          <w:sz w:val="11"/>
                          <w:szCs w:val="11"/>
                        </w:rPr>
                        <w:t>个优先权等级。最重要的信息顿，比如控制</w:t>
                      </w:r>
                      <w:r>
                        <w:rPr>
                          <w:rFonts w:eastAsia="新宋体" w:cs="SimSun" w:ascii="SimSun" w:hAnsi="SimSun"/>
                          <w:sz w:val="11"/>
                          <w:szCs w:val="11"/>
                        </w:rPr>
                        <w:br/>
                      </w:r>
                      <w:r>
                        <w:rPr>
                          <w:rFonts w:ascii="SimSun" w:hAnsi="SimSun" w:cs="SimSun" w:eastAsia="新宋体"/>
                          <w:sz w:val="11"/>
                          <w:szCs w:val="11"/>
                        </w:rPr>
                        <w:t>帧、实时帧被赋予高级别，高优先级别的数据优先得到处理；但事实上这个字段很少</w:t>
                      </w:r>
                      <w:r>
                        <w:rPr>
                          <w:rFonts w:eastAsia="新宋体" w:cs="SimSun" w:ascii="SimSun" w:hAnsi="SimSun"/>
                          <w:sz w:val="11"/>
                          <w:szCs w:val="11"/>
                        </w:rPr>
                        <w:br/>
                      </w:r>
                      <w:r>
                        <w:rPr>
                          <w:rFonts w:ascii="SimSun" w:hAnsi="SimSun" w:cs="SimSun" w:eastAsia="新宋体"/>
                          <w:sz w:val="11"/>
                          <w:szCs w:val="11"/>
                        </w:rPr>
                        <w:t>使用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459105</wp:posOffset>
                </wp:positionH>
                <wp:positionV relativeFrom="line">
                  <wp:posOffset>6661150</wp:posOffset>
                </wp:positionV>
                <wp:extent cx="6740525" cy="554990"/>
                <wp:effectExtent l="0" t="0" r="0" b="0"/>
                <wp:wrapSquare wrapText="bothSides"/>
                <wp:docPr id="469" name="Frame7"/>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）规范格式指示器：</w:t>
                            </w:r>
                            <w:r>
                              <w:rPr>
                                <w:rFonts w:eastAsia="新宋体" w:cs="SimSun" w:ascii="SimSun" w:hAnsi="SimSun"/>
                                <w:sz w:val="11"/>
                                <w:szCs w:val="11"/>
                              </w:rPr>
                              <w:t>1</w:t>
                            </w:r>
                            <w:r>
                              <w:rPr>
                                <w:rFonts w:ascii="SimSun" w:hAnsi="SimSun" w:cs="SimSun" w:eastAsia="新宋体"/>
                                <w:sz w:val="11"/>
                                <w:szCs w:val="11"/>
                              </w:rPr>
                              <w:t>位的规范格式指示器（</w:t>
                            </w:r>
                            <w:r>
                              <w:rPr>
                                <w:rFonts w:eastAsia="新宋体" w:cs="SimSun" w:ascii="SimSun" w:hAnsi="SimSun"/>
                                <w:sz w:val="11"/>
                                <w:szCs w:val="11"/>
                              </w:rPr>
                              <w:t>CanonicalFormatIndicator</w:t>
                            </w:r>
                            <w:r>
                              <w:rPr>
                                <w:rFonts w:ascii="SimSun" w:hAnsi="SimSun" w:cs="SimSun" w:eastAsia="新宋体"/>
                                <w:sz w:val="11"/>
                                <w:szCs w:val="11"/>
                              </w:rPr>
                              <w:t>，</w:t>
                            </w:r>
                            <w:r>
                              <w:rPr>
                                <w:rFonts w:eastAsia="新宋体" w:cs="SimSun" w:ascii="SimSun" w:hAnsi="SimSun"/>
                                <w:sz w:val="11"/>
                                <w:szCs w:val="11"/>
                              </w:rPr>
                              <w:br/>
                              <w:t>CFI</w:t>
                            </w:r>
                            <w:r>
                              <w:rPr>
                                <w:rFonts w:ascii="SimSun" w:hAnsi="SimSun" w:cs="SimSun" w:eastAsia="新宋体"/>
                                <w:sz w:val="11"/>
                                <w:szCs w:val="11"/>
                              </w:rPr>
                              <w:t>），也称为企业自指示器，用于一些特殊用途，比如，曾用于指示</w:t>
                            </w:r>
                            <w:r>
                              <w:rPr>
                                <w:rFonts w:eastAsia="新宋体" w:cs="SimSun" w:ascii="SimSun" w:hAnsi="SimSun"/>
                                <w:sz w:val="11"/>
                                <w:szCs w:val="11"/>
                              </w:rPr>
                              <w:t>MAC</w:t>
                            </w:r>
                            <w:r>
                              <w:rPr>
                                <w:rFonts w:ascii="SimSun" w:hAnsi="SimSun" w:cs="SimSun" w:eastAsia="新宋体"/>
                                <w:sz w:val="11"/>
                                <w:szCs w:val="11"/>
                              </w:rPr>
                              <w:t>地址的次序</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little-endian</w:t>
                            </w:r>
                            <w:r>
                              <w:rPr>
                                <w:rFonts w:ascii="SimSun" w:hAnsi="SimSun" w:cs="SimSun" w:eastAsia="新宋体"/>
                                <w:sz w:val="11"/>
                                <w:szCs w:val="11"/>
                              </w:rPr>
                              <w:t>或</w:t>
                            </w:r>
                            <w:r>
                              <w:rPr>
                                <w:rFonts w:eastAsia="新宋体" w:cs="SimSun" w:ascii="SimSun" w:hAnsi="SimSun"/>
                                <w:sz w:val="11"/>
                                <w:szCs w:val="11"/>
                              </w:rPr>
                              <w:t>big-endian</w:t>
                            </w:r>
                            <w:r>
                              <w:rPr>
                                <w:rFonts w:ascii="SimSun" w:hAnsi="SimSun" w:cs="SimSun" w:eastAsia="新宋体"/>
                                <w:sz w:val="11"/>
                                <w:szCs w:val="11"/>
                              </w:rPr>
                              <w:t>）。这个字段几乎无人使用。规范格式指示器和优先级两</w:t>
                            </w:r>
                            <w:r>
                              <w:rPr>
                                <w:rFonts w:eastAsia="新宋体" w:cs="SimSun" w:ascii="SimSun" w:hAnsi="SimSun"/>
                                <w:sz w:val="11"/>
                                <w:szCs w:val="11"/>
                              </w:rPr>
                              <w:br/>
                            </w:r>
                            <w:r>
                              <w:rPr>
                                <w:rFonts w:ascii="SimSun" w:hAnsi="SimSun" w:cs="SimSun" w:eastAsia="新宋体"/>
                                <w:sz w:val="11"/>
                                <w:szCs w:val="11"/>
                              </w:rPr>
                              <w:t>个字段与</w:t>
                            </w:r>
                            <w:r>
                              <w:rPr>
                                <w:rFonts w:eastAsia="新宋体" w:cs="SimSun" w:ascii="SimSun" w:hAnsi="SimSun"/>
                                <w:sz w:val="11"/>
                                <w:szCs w:val="11"/>
                              </w:rPr>
                              <w:t>VLAN</w:t>
                            </w:r>
                            <w:r>
                              <w:rPr>
                                <w:rFonts w:ascii="SimSun" w:hAnsi="SimSun" w:cs="SimSun" w:eastAsia="新宋体"/>
                                <w:sz w:val="11"/>
                                <w:szCs w:val="11"/>
                              </w:rPr>
                              <w:t>没有关系，只是搭便车而顺便设计的两个字段。</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524.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）规范格式指示器：</w:t>
                      </w:r>
                      <w:r>
                        <w:rPr>
                          <w:rFonts w:eastAsia="新宋体" w:cs="SimSun" w:ascii="SimSun" w:hAnsi="SimSun"/>
                          <w:sz w:val="11"/>
                          <w:szCs w:val="11"/>
                        </w:rPr>
                        <w:t>1</w:t>
                      </w:r>
                      <w:r>
                        <w:rPr>
                          <w:rFonts w:ascii="SimSun" w:hAnsi="SimSun" w:cs="SimSun" w:eastAsia="新宋体"/>
                          <w:sz w:val="11"/>
                          <w:szCs w:val="11"/>
                        </w:rPr>
                        <w:t>位的规范格式指示器（</w:t>
                      </w:r>
                      <w:r>
                        <w:rPr>
                          <w:rFonts w:eastAsia="新宋体" w:cs="SimSun" w:ascii="SimSun" w:hAnsi="SimSun"/>
                          <w:sz w:val="11"/>
                          <w:szCs w:val="11"/>
                        </w:rPr>
                        <w:t>CanonicalFormatIndicator</w:t>
                      </w:r>
                      <w:r>
                        <w:rPr>
                          <w:rFonts w:ascii="SimSun" w:hAnsi="SimSun" w:cs="SimSun" w:eastAsia="新宋体"/>
                          <w:sz w:val="11"/>
                          <w:szCs w:val="11"/>
                        </w:rPr>
                        <w:t>，</w:t>
                      </w:r>
                      <w:r>
                        <w:rPr>
                          <w:rFonts w:eastAsia="新宋体" w:cs="SimSun" w:ascii="SimSun" w:hAnsi="SimSun"/>
                          <w:sz w:val="11"/>
                          <w:szCs w:val="11"/>
                        </w:rPr>
                        <w:br/>
                        <w:t>CFI</w:t>
                      </w:r>
                      <w:r>
                        <w:rPr>
                          <w:rFonts w:ascii="SimSun" w:hAnsi="SimSun" w:cs="SimSun" w:eastAsia="新宋体"/>
                          <w:sz w:val="11"/>
                          <w:szCs w:val="11"/>
                        </w:rPr>
                        <w:t>），也称为企业自指示器，用于一些特殊用途，比如，曾用于指示</w:t>
                      </w:r>
                      <w:r>
                        <w:rPr>
                          <w:rFonts w:eastAsia="新宋体" w:cs="SimSun" w:ascii="SimSun" w:hAnsi="SimSun"/>
                          <w:sz w:val="11"/>
                          <w:szCs w:val="11"/>
                        </w:rPr>
                        <w:t>MAC</w:t>
                      </w:r>
                      <w:r>
                        <w:rPr>
                          <w:rFonts w:ascii="SimSun" w:hAnsi="SimSun" w:cs="SimSun" w:eastAsia="新宋体"/>
                          <w:sz w:val="11"/>
                          <w:szCs w:val="11"/>
                        </w:rPr>
                        <w:t>地址的次序</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little-endian</w:t>
                      </w:r>
                      <w:r>
                        <w:rPr>
                          <w:rFonts w:ascii="SimSun" w:hAnsi="SimSun" w:cs="SimSun" w:eastAsia="新宋体"/>
                          <w:sz w:val="11"/>
                          <w:szCs w:val="11"/>
                        </w:rPr>
                        <w:t>或</w:t>
                      </w:r>
                      <w:r>
                        <w:rPr>
                          <w:rFonts w:eastAsia="新宋体" w:cs="SimSun" w:ascii="SimSun" w:hAnsi="SimSun"/>
                          <w:sz w:val="11"/>
                          <w:szCs w:val="11"/>
                        </w:rPr>
                        <w:t>big-endian</w:t>
                      </w:r>
                      <w:r>
                        <w:rPr>
                          <w:rFonts w:ascii="SimSun" w:hAnsi="SimSun" w:cs="SimSun" w:eastAsia="新宋体"/>
                          <w:sz w:val="11"/>
                          <w:szCs w:val="11"/>
                        </w:rPr>
                        <w:t>）。这个字段几乎无人使用。规范格式指示器和优先级两</w:t>
                      </w:r>
                      <w:r>
                        <w:rPr>
                          <w:rFonts w:eastAsia="新宋体" w:cs="SimSun" w:ascii="SimSun" w:hAnsi="SimSun"/>
                          <w:sz w:val="11"/>
                          <w:szCs w:val="11"/>
                        </w:rPr>
                        <w:br/>
                      </w:r>
                      <w:r>
                        <w:rPr>
                          <w:rFonts w:ascii="SimSun" w:hAnsi="SimSun" w:cs="SimSun" w:eastAsia="新宋体"/>
                          <w:sz w:val="11"/>
                          <w:szCs w:val="11"/>
                        </w:rPr>
                        <w:t>个字段与</w:t>
                      </w:r>
                      <w:r>
                        <w:rPr>
                          <w:rFonts w:eastAsia="新宋体" w:cs="SimSun" w:ascii="SimSun" w:hAnsi="SimSun"/>
                          <w:sz w:val="11"/>
                          <w:szCs w:val="11"/>
                        </w:rPr>
                        <w:t>VLAN</w:t>
                      </w:r>
                      <w:r>
                        <w:rPr>
                          <w:rFonts w:ascii="SimSun" w:hAnsi="SimSun" w:cs="SimSun" w:eastAsia="新宋体"/>
                          <w:sz w:val="11"/>
                          <w:szCs w:val="11"/>
                        </w:rPr>
                        <w:t>没有关系，只是搭便车而顺便设计的两个字段。</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459105</wp:posOffset>
                </wp:positionH>
                <wp:positionV relativeFrom="line">
                  <wp:posOffset>7698105</wp:posOffset>
                </wp:positionV>
                <wp:extent cx="6740525" cy="433070"/>
                <wp:effectExtent l="0" t="0" r="0" b="0"/>
                <wp:wrapSquare wrapText="bothSides"/>
                <wp:docPr id="470" name="Frame8"/>
                <a:graphic xmlns:a="http://schemas.openxmlformats.org/drawingml/2006/main">
                  <a:graphicData uri="http://schemas.microsoft.com/office/word/2010/wordprocessingShape">
                    <wps:wsp>
                      <wps:cNvSpPr txBox="1"/>
                      <wps:spPr>
                        <a:xfrm>
                          <a:off x="0" y="0"/>
                          <a:ext cx="674052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VLAN</w:t>
                            </w:r>
                            <w:r>
                              <w:rPr>
                                <w:rFonts w:ascii="SimSun" w:hAnsi="SimSun" w:cs="SimSun" w:eastAsia="新宋体"/>
                                <w:sz w:val="11"/>
                                <w:szCs w:val="11"/>
                              </w:rPr>
                              <w:t>标识符：</w:t>
                            </w:r>
                            <w:r>
                              <w:rPr>
                                <w:rFonts w:eastAsia="新宋体" w:cs="SimSun" w:ascii="SimSun" w:hAnsi="SimSun"/>
                                <w:sz w:val="11"/>
                                <w:szCs w:val="11"/>
                              </w:rPr>
                              <w:t>12</w:t>
                            </w:r>
                            <w:r>
                              <w:rPr>
                                <w:rFonts w:ascii="SimSun" w:hAnsi="SimSun" w:cs="SimSun" w:eastAsia="新宋体"/>
                                <w:sz w:val="11"/>
                                <w:szCs w:val="11"/>
                              </w:rPr>
                              <w:t xml:space="preserve">位的 </w:t>
                            </w:r>
                            <w:r>
                              <w:rPr>
                                <w:rFonts w:eastAsia="新宋体" w:cs="SimSun" w:ascii="SimSun" w:hAnsi="SimSun"/>
                                <w:sz w:val="11"/>
                                <w:szCs w:val="11"/>
                              </w:rPr>
                              <w:t>VLAN</w:t>
                            </w:r>
                            <w:r>
                              <w:rPr>
                                <w:rFonts w:ascii="SimSun" w:hAnsi="SimSun" w:cs="SimSun" w:eastAsia="新宋体"/>
                                <w:sz w:val="11"/>
                                <w:szCs w:val="11"/>
                              </w:rPr>
                              <w:t>标识符（</w:t>
                            </w:r>
                            <w:r>
                              <w:rPr>
                                <w:rFonts w:eastAsia="新宋体" w:cs="SimSun" w:ascii="SimSun" w:hAnsi="SimSun"/>
                                <w:sz w:val="11"/>
                                <w:szCs w:val="11"/>
                              </w:rPr>
                              <w:t>VLANID</w:t>
                            </w:r>
                            <w:r>
                              <w:rPr>
                                <w:rFonts w:ascii="SimSun" w:hAnsi="SimSun" w:cs="SimSun" w:eastAsia="新宋体"/>
                                <w:sz w:val="11"/>
                                <w:szCs w:val="11"/>
                              </w:rPr>
                              <w:t>）是标签中最重要的字段，</w:t>
                            </w:r>
                            <w:r>
                              <w:rPr>
                                <w:rFonts w:eastAsia="新宋体" w:cs="SimSun" w:ascii="SimSun" w:hAnsi="SimSun"/>
                                <w:sz w:val="11"/>
                                <w:szCs w:val="11"/>
                              </w:rPr>
                              <w:br/>
                            </w:r>
                            <w:r>
                              <w:rPr>
                                <w:rFonts w:ascii="SimSun" w:hAnsi="SimSun" w:cs="SimSun" w:eastAsia="新宋体"/>
                                <w:sz w:val="11"/>
                                <w:szCs w:val="11"/>
                              </w:rPr>
                              <w:t>标识了该数据顿所属的</w:t>
                            </w:r>
                            <w:r>
                              <w:rPr>
                                <w:rFonts w:eastAsia="新宋体" w:cs="SimSun" w:ascii="SimSun" w:hAnsi="SimSun"/>
                                <w:sz w:val="11"/>
                                <w:szCs w:val="11"/>
                              </w:rPr>
                              <w:t>VLAN</w:t>
                            </w:r>
                            <w:r>
                              <w:rPr>
                                <w:rFonts w:ascii="SimSun" w:hAnsi="SimSun" w:cs="SimSun" w:eastAsia="新宋体"/>
                                <w:sz w:val="11"/>
                                <w:szCs w:val="11"/>
                              </w:rPr>
                              <w:t>号码。除掉保留的</w:t>
                            </w:r>
                            <w:r>
                              <w:rPr>
                                <w:rFonts w:eastAsia="新宋体" w:cs="SimSun" w:ascii="SimSun" w:hAnsi="SimSun"/>
                                <w:sz w:val="11"/>
                                <w:szCs w:val="11"/>
                              </w:rPr>
                              <w:t>0x0000</w:t>
                            </w:r>
                            <w:r>
                              <w:rPr>
                                <w:rFonts w:ascii="SimSun" w:hAnsi="SimSun" w:cs="SimSun" w:eastAsia="新宋体"/>
                                <w:sz w:val="11"/>
                                <w:szCs w:val="11"/>
                              </w:rPr>
                              <w:t>和</w:t>
                            </w:r>
                            <w:r>
                              <w:rPr>
                                <w:rFonts w:eastAsia="新宋体" w:cs="SimSun" w:ascii="SimSun" w:hAnsi="SimSun"/>
                                <w:sz w:val="11"/>
                                <w:szCs w:val="11"/>
                              </w:rPr>
                              <w:t>0x1111</w:t>
                            </w:r>
                            <w:r>
                              <w:rPr>
                                <w:rFonts w:ascii="SimSun" w:hAnsi="SimSun" w:cs="SimSun" w:eastAsia="新宋体"/>
                                <w:sz w:val="11"/>
                                <w:szCs w:val="11"/>
                              </w:rPr>
                              <w:t>，总共可以表示</w:t>
                            </w:r>
                            <w:r>
                              <w:rPr>
                                <w:rFonts w:eastAsia="新宋体" w:cs="SimSun" w:ascii="SimSun" w:hAnsi="SimSun"/>
                                <w:sz w:val="11"/>
                                <w:szCs w:val="11"/>
                              </w:rPr>
                              <w:br/>
                              <w:t>4094(2”</w:t>
                            </w:r>
                            <w:r>
                              <w:rPr>
                                <w:rFonts w:ascii="SimSun" w:hAnsi="SimSun" w:cs="SimSun" w:eastAsia="新宋体"/>
                                <w:sz w:val="11"/>
                                <w:szCs w:val="11"/>
                              </w:rPr>
                              <w:t>一</w:t>
                            </w:r>
                            <w:r>
                              <w:rPr>
                                <w:rFonts w:eastAsia="新宋体" w:cs="SimSun" w:ascii="SimSun" w:hAnsi="SimSun"/>
                                <w:sz w:val="11"/>
                                <w:szCs w:val="11"/>
                              </w:rPr>
                              <w:t>2)</w:t>
                            </w:r>
                            <w:r>
                              <w:rPr>
                                <w:rFonts w:ascii="SimSun" w:hAnsi="SimSun" w:cs="SimSun" w:eastAsia="新宋体"/>
                                <w:sz w:val="11"/>
                                <w:szCs w:val="11"/>
                              </w:rPr>
                              <w:t xml:space="preserve">个 </w:t>
                            </w:r>
                            <w:r>
                              <w:rPr>
                                <w:rFonts w:eastAsia="新宋体" w:cs="SimSun" w:ascii="SimSun" w:hAnsi="SimSun"/>
                                <w:sz w:val="11"/>
                                <w:szCs w:val="11"/>
                              </w:rPr>
                              <w:t>VLAN</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0.75pt;height:34.1pt;mso-wrap-distance-left:5.7pt;mso-wrap-distance-right:5.7pt;mso-wrap-distance-top:5.7pt;mso-wrap-distance-bottom:5.7pt;margin-top:606.1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4</w:t>
                      </w:r>
                      <w:r>
                        <w:rPr>
                          <w:rFonts w:ascii="SimSun" w:hAnsi="SimSun" w:cs="SimSun" w:eastAsia="新宋体"/>
                          <w:sz w:val="11"/>
                          <w:szCs w:val="11"/>
                        </w:rPr>
                        <w:t>）</w:t>
                      </w:r>
                      <w:r>
                        <w:rPr>
                          <w:rFonts w:eastAsia="新宋体" w:cs="SimSun" w:ascii="SimSun" w:hAnsi="SimSun"/>
                          <w:sz w:val="11"/>
                          <w:szCs w:val="11"/>
                        </w:rPr>
                        <w:t>VLAN</w:t>
                      </w:r>
                      <w:r>
                        <w:rPr>
                          <w:rFonts w:ascii="SimSun" w:hAnsi="SimSun" w:cs="SimSun" w:eastAsia="新宋体"/>
                          <w:sz w:val="11"/>
                          <w:szCs w:val="11"/>
                        </w:rPr>
                        <w:t>标识符：</w:t>
                      </w:r>
                      <w:r>
                        <w:rPr>
                          <w:rFonts w:eastAsia="新宋体" w:cs="SimSun" w:ascii="SimSun" w:hAnsi="SimSun"/>
                          <w:sz w:val="11"/>
                          <w:szCs w:val="11"/>
                        </w:rPr>
                        <w:t>12</w:t>
                      </w:r>
                      <w:r>
                        <w:rPr>
                          <w:rFonts w:ascii="SimSun" w:hAnsi="SimSun" w:cs="SimSun" w:eastAsia="新宋体"/>
                          <w:sz w:val="11"/>
                          <w:szCs w:val="11"/>
                        </w:rPr>
                        <w:t xml:space="preserve">位的 </w:t>
                      </w:r>
                      <w:r>
                        <w:rPr>
                          <w:rFonts w:eastAsia="新宋体" w:cs="SimSun" w:ascii="SimSun" w:hAnsi="SimSun"/>
                          <w:sz w:val="11"/>
                          <w:szCs w:val="11"/>
                        </w:rPr>
                        <w:t>VLAN</w:t>
                      </w:r>
                      <w:r>
                        <w:rPr>
                          <w:rFonts w:ascii="SimSun" w:hAnsi="SimSun" w:cs="SimSun" w:eastAsia="新宋体"/>
                          <w:sz w:val="11"/>
                          <w:szCs w:val="11"/>
                        </w:rPr>
                        <w:t>标识符（</w:t>
                      </w:r>
                      <w:r>
                        <w:rPr>
                          <w:rFonts w:eastAsia="新宋体" w:cs="SimSun" w:ascii="SimSun" w:hAnsi="SimSun"/>
                          <w:sz w:val="11"/>
                          <w:szCs w:val="11"/>
                        </w:rPr>
                        <w:t>VLANID</w:t>
                      </w:r>
                      <w:r>
                        <w:rPr>
                          <w:rFonts w:ascii="SimSun" w:hAnsi="SimSun" w:cs="SimSun" w:eastAsia="新宋体"/>
                          <w:sz w:val="11"/>
                          <w:szCs w:val="11"/>
                        </w:rPr>
                        <w:t>）是标签中最重要的字段，</w:t>
                      </w:r>
                      <w:r>
                        <w:rPr>
                          <w:rFonts w:eastAsia="新宋体" w:cs="SimSun" w:ascii="SimSun" w:hAnsi="SimSun"/>
                          <w:sz w:val="11"/>
                          <w:szCs w:val="11"/>
                        </w:rPr>
                        <w:br/>
                      </w:r>
                      <w:r>
                        <w:rPr>
                          <w:rFonts w:ascii="SimSun" w:hAnsi="SimSun" w:cs="SimSun" w:eastAsia="新宋体"/>
                          <w:sz w:val="11"/>
                          <w:szCs w:val="11"/>
                        </w:rPr>
                        <w:t>标识了该数据顿所属的</w:t>
                      </w:r>
                      <w:r>
                        <w:rPr>
                          <w:rFonts w:eastAsia="新宋体" w:cs="SimSun" w:ascii="SimSun" w:hAnsi="SimSun"/>
                          <w:sz w:val="11"/>
                          <w:szCs w:val="11"/>
                        </w:rPr>
                        <w:t>VLAN</w:t>
                      </w:r>
                      <w:r>
                        <w:rPr>
                          <w:rFonts w:ascii="SimSun" w:hAnsi="SimSun" w:cs="SimSun" w:eastAsia="新宋体"/>
                          <w:sz w:val="11"/>
                          <w:szCs w:val="11"/>
                        </w:rPr>
                        <w:t>号码。除掉保留的</w:t>
                      </w:r>
                      <w:r>
                        <w:rPr>
                          <w:rFonts w:eastAsia="新宋体" w:cs="SimSun" w:ascii="SimSun" w:hAnsi="SimSun"/>
                          <w:sz w:val="11"/>
                          <w:szCs w:val="11"/>
                        </w:rPr>
                        <w:t>0x0000</w:t>
                      </w:r>
                      <w:r>
                        <w:rPr>
                          <w:rFonts w:ascii="SimSun" w:hAnsi="SimSun" w:cs="SimSun" w:eastAsia="新宋体"/>
                          <w:sz w:val="11"/>
                          <w:szCs w:val="11"/>
                        </w:rPr>
                        <w:t>和</w:t>
                      </w:r>
                      <w:r>
                        <w:rPr>
                          <w:rFonts w:eastAsia="新宋体" w:cs="SimSun" w:ascii="SimSun" w:hAnsi="SimSun"/>
                          <w:sz w:val="11"/>
                          <w:szCs w:val="11"/>
                        </w:rPr>
                        <w:t>0x1111</w:t>
                      </w:r>
                      <w:r>
                        <w:rPr>
                          <w:rFonts w:ascii="SimSun" w:hAnsi="SimSun" w:cs="SimSun" w:eastAsia="新宋体"/>
                          <w:sz w:val="11"/>
                          <w:szCs w:val="11"/>
                        </w:rPr>
                        <w:t>，总共可以表示</w:t>
                      </w:r>
                      <w:r>
                        <w:rPr>
                          <w:rFonts w:eastAsia="新宋体" w:cs="SimSun" w:ascii="SimSun" w:hAnsi="SimSun"/>
                          <w:sz w:val="11"/>
                          <w:szCs w:val="11"/>
                        </w:rPr>
                        <w:br/>
                        <w:t>4094(2”</w:t>
                      </w:r>
                      <w:r>
                        <w:rPr>
                          <w:rFonts w:ascii="SimSun" w:hAnsi="SimSun" w:cs="SimSun" w:eastAsia="新宋体"/>
                          <w:sz w:val="11"/>
                          <w:szCs w:val="11"/>
                        </w:rPr>
                        <w:t>一</w:t>
                      </w:r>
                      <w:r>
                        <w:rPr>
                          <w:rFonts w:eastAsia="新宋体" w:cs="SimSun" w:ascii="SimSun" w:hAnsi="SimSun"/>
                          <w:sz w:val="11"/>
                          <w:szCs w:val="11"/>
                        </w:rPr>
                        <w:t>2)</w:t>
                      </w:r>
                      <w:r>
                        <w:rPr>
                          <w:rFonts w:ascii="SimSun" w:hAnsi="SimSun" w:cs="SimSun" w:eastAsia="新宋体"/>
                          <w:sz w:val="11"/>
                          <w:szCs w:val="11"/>
                        </w:rPr>
                        <w:t xml:space="preserve">个 </w:t>
                      </w:r>
                      <w:r>
                        <w:rPr>
                          <w:rFonts w:eastAsia="新宋体" w:cs="SimSun" w:ascii="SimSun" w:hAnsi="SimSun"/>
                          <w:sz w:val="11"/>
                          <w:szCs w:val="11"/>
                        </w:rPr>
                        <w:t>VLAN</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459105</wp:posOffset>
                </wp:positionH>
                <wp:positionV relativeFrom="line">
                  <wp:posOffset>8477250</wp:posOffset>
                </wp:positionV>
                <wp:extent cx="6740525" cy="554990"/>
                <wp:effectExtent l="0" t="0" r="0" b="0"/>
                <wp:wrapSquare wrapText="bothSides"/>
                <wp:docPr id="471" name="Frame9"/>
                <a:graphic xmlns:a="http://schemas.openxmlformats.org/drawingml/2006/main">
                  <a:graphicData uri="http://schemas.microsoft.com/office/word/2010/wordprocessingShape">
                    <wps:wsp>
                      <wps:cNvSpPr txBox="1"/>
                      <wps:spPr>
                        <a:xfrm>
                          <a:off x="0" y="0"/>
                          <a:ext cx="674052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IEEE802.1Q</w:t>
                            </w:r>
                            <w:r>
                              <w:rPr>
                                <w:rFonts w:ascii="SimSun" w:hAnsi="SimSun" w:cs="SimSun" w:eastAsia="新宋体"/>
                                <w:sz w:val="11"/>
                                <w:szCs w:val="11"/>
                              </w:rPr>
                              <w:t>为数据帧打上了标记，但是，谁来打这个标记呢？当时已经有百万</w:t>
                            </w:r>
                            <w:r>
                              <w:rPr>
                                <w:rFonts w:eastAsia="新宋体" w:cs="SimSun" w:ascii="SimSun" w:hAnsi="SimSun"/>
                                <w:sz w:val="11"/>
                                <w:szCs w:val="11"/>
                              </w:rPr>
                              <w:br/>
                            </w:r>
                            <w:r>
                              <w:rPr>
                                <w:rFonts w:ascii="SimSun" w:hAnsi="SimSun" w:cs="SimSun" w:eastAsia="新宋体"/>
                                <w:sz w:val="11"/>
                                <w:szCs w:val="11"/>
                              </w:rPr>
                              <w:t>级别数量的以太网卡，把它们全部更新换代，以便能够构造和认读</w:t>
                            </w:r>
                            <w:r>
                              <w:rPr>
                                <w:rFonts w:eastAsia="新宋体" w:cs="SimSun" w:ascii="SimSun" w:hAnsi="SimSun"/>
                                <w:sz w:val="11"/>
                                <w:szCs w:val="11"/>
                              </w:rPr>
                              <w:t>IEEE802.1Q</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帧吗？这显然不是个友好的主意。更好的办法就是让</w:t>
                            </w:r>
                            <w:r>
                              <w:rPr>
                                <w:rFonts w:eastAsia="新宋体" w:cs="SimSun" w:ascii="SimSun" w:hAnsi="SimSun"/>
                                <w:sz w:val="11"/>
                                <w:szCs w:val="11"/>
                              </w:rPr>
                              <w:t>VLAN</w:t>
                            </w:r>
                            <w:r>
                              <w:rPr>
                                <w:rFonts w:ascii="SimSun" w:hAnsi="SimSun" w:cs="SimSun" w:eastAsia="新宋体"/>
                                <w:sz w:val="11"/>
                                <w:szCs w:val="11"/>
                              </w:rPr>
                              <w:t>感知交换机去做这件事</w:t>
                            </w:r>
                            <w:r>
                              <w:rPr>
                                <w:rFonts w:eastAsia="新宋体" w:cs="SimSun" w:ascii="SimSun" w:hAnsi="SimSun"/>
                                <w:sz w:val="11"/>
                                <w:szCs w:val="11"/>
                              </w:rPr>
                              <w:br/>
                            </w:r>
                            <w:r>
                              <w:rPr>
                                <w:rFonts w:ascii="SimSun" w:hAnsi="SimSun" w:cs="SimSun" w:eastAsia="新宋体"/>
                                <w:sz w:val="11"/>
                                <w:szCs w:val="11"/>
                              </w:rPr>
                              <w:t>情，而对用户端设备完全透明。</w:t>
                            </w:r>
                          </w:p>
                        </w:txbxContent>
                      </wps:txbx>
                      <wps:bodyPr anchor="t" lIns="53975" tIns="53975" rIns="53975" bIns="53975">
                        <a:spAutoFit/>
                      </wps:bodyPr>
                    </wps:wsp>
                  </a:graphicData>
                </a:graphic>
              </wp:anchor>
            </w:drawing>
          </mc:Choice>
          <mc:Fallback>
            <w:pict>
              <v:rect fillcolor="#729FCF" style="position:absolute;rotation:-0;width:530.75pt;height:43.7pt;mso-wrap-distance-left:5.7pt;mso-wrap-distance-right:5.7pt;mso-wrap-distance-top:5.7pt;mso-wrap-distance-bottom:5.7pt;margin-top:667.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IEEE802.1Q</w:t>
                      </w:r>
                      <w:r>
                        <w:rPr>
                          <w:rFonts w:ascii="SimSun" w:hAnsi="SimSun" w:cs="SimSun" w:eastAsia="新宋体"/>
                          <w:sz w:val="11"/>
                          <w:szCs w:val="11"/>
                        </w:rPr>
                        <w:t>为数据帧打上了标记，但是，谁来打这个标记呢？当时已经有百万</w:t>
                      </w:r>
                      <w:r>
                        <w:rPr>
                          <w:rFonts w:eastAsia="新宋体" w:cs="SimSun" w:ascii="SimSun" w:hAnsi="SimSun"/>
                          <w:sz w:val="11"/>
                          <w:szCs w:val="11"/>
                        </w:rPr>
                        <w:br/>
                      </w:r>
                      <w:r>
                        <w:rPr>
                          <w:rFonts w:ascii="SimSun" w:hAnsi="SimSun" w:cs="SimSun" w:eastAsia="新宋体"/>
                          <w:sz w:val="11"/>
                          <w:szCs w:val="11"/>
                        </w:rPr>
                        <w:t>级别数量的以太网卡，把它们全部更新换代，以便能够构造和认读</w:t>
                      </w:r>
                      <w:r>
                        <w:rPr>
                          <w:rFonts w:eastAsia="新宋体" w:cs="SimSun" w:ascii="SimSun" w:hAnsi="SimSun"/>
                          <w:sz w:val="11"/>
                          <w:szCs w:val="11"/>
                        </w:rPr>
                        <w:t>IEEE802.1Q</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帧吗？这显然不是个友好的主意。更好的办法就是让</w:t>
                      </w:r>
                      <w:r>
                        <w:rPr>
                          <w:rFonts w:eastAsia="新宋体" w:cs="SimSun" w:ascii="SimSun" w:hAnsi="SimSun"/>
                          <w:sz w:val="11"/>
                          <w:szCs w:val="11"/>
                        </w:rPr>
                        <w:t>VLAN</w:t>
                      </w:r>
                      <w:r>
                        <w:rPr>
                          <w:rFonts w:ascii="SimSun" w:hAnsi="SimSun" w:cs="SimSun" w:eastAsia="新宋体"/>
                          <w:sz w:val="11"/>
                          <w:szCs w:val="11"/>
                        </w:rPr>
                        <w:t>感知交换机去做这件事</w:t>
                      </w:r>
                      <w:r>
                        <w:rPr>
                          <w:rFonts w:eastAsia="新宋体" w:cs="SimSun" w:ascii="SimSun" w:hAnsi="SimSun"/>
                          <w:sz w:val="11"/>
                          <w:szCs w:val="11"/>
                        </w:rPr>
                        <w:br/>
                      </w:r>
                      <w:r>
                        <w:rPr>
                          <w:rFonts w:ascii="SimSun" w:hAnsi="SimSun" w:cs="SimSun" w:eastAsia="新宋体"/>
                          <w:sz w:val="11"/>
                          <w:szCs w:val="11"/>
                        </w:rPr>
                        <w:t>情，而对用户端设备完全透明。</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459105</wp:posOffset>
                </wp:positionH>
                <wp:positionV relativeFrom="line">
                  <wp:posOffset>9505315</wp:posOffset>
                </wp:positionV>
                <wp:extent cx="6740525" cy="676910"/>
                <wp:effectExtent l="0" t="0" r="0" b="0"/>
                <wp:wrapSquare wrapText="bothSides"/>
                <wp:docPr id="472" name="Frame10"/>
                <a:graphic xmlns:a="http://schemas.openxmlformats.org/drawingml/2006/main">
                  <a:graphicData uri="http://schemas.microsoft.com/office/word/2010/wordprocessingShape">
                    <wps:wsp>
                      <wps:cNvSpPr txBox="1"/>
                      <wps:spPr>
                        <a:xfrm>
                          <a:off x="0" y="0"/>
                          <a:ext cx="674052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）中的两台交换机都支持</w:t>
                            </w:r>
                            <w:r>
                              <w:rPr>
                                <w:rFonts w:eastAsia="新宋体" w:cs="SimSun" w:ascii="SimSun" w:hAnsi="SimSun"/>
                                <w:sz w:val="11"/>
                                <w:szCs w:val="11"/>
                              </w:rPr>
                              <w:t>VLAN</w:t>
                            </w:r>
                            <w:r>
                              <w:rPr>
                                <w:rFonts w:ascii="SimSun" w:hAnsi="SimSun" w:cs="SimSun" w:eastAsia="新宋体"/>
                                <w:sz w:val="11"/>
                                <w:szCs w:val="11"/>
                              </w:rPr>
                              <w:t>，教师</w:t>
                            </w:r>
                            <w:r>
                              <w:rPr>
                                <w:rFonts w:eastAsia="新宋体" w:cs="SimSun" w:ascii="SimSun" w:hAnsi="SimSun"/>
                                <w:sz w:val="11"/>
                                <w:szCs w:val="11"/>
                              </w:rPr>
                              <w:t>1</w:t>
                            </w:r>
                            <w:r>
                              <w:rPr>
                                <w:rFonts w:ascii="SimSun" w:hAnsi="SimSun" w:cs="SimSun" w:eastAsia="新宋体"/>
                                <w:sz w:val="11"/>
                                <w:szCs w:val="11"/>
                              </w:rPr>
                              <w:t>发起一个广播帧，这是一个普</w:t>
                            </w:r>
                            <w:r>
                              <w:rPr>
                                <w:rFonts w:eastAsia="新宋体" w:cs="SimSun" w:ascii="SimSun" w:hAnsi="SimSun"/>
                                <w:sz w:val="11"/>
                                <w:szCs w:val="11"/>
                              </w:rPr>
                              <w:br/>
                            </w:r>
                            <w:r>
                              <w:rPr>
                                <w:rFonts w:ascii="SimSun" w:hAnsi="SimSun" w:cs="SimSun" w:eastAsia="新宋体"/>
                                <w:sz w:val="11"/>
                                <w:szCs w:val="11"/>
                              </w:rPr>
                              <w:t>通的广播帧，当该数据帧到达交换机</w:t>
                            </w:r>
                            <w:r>
                              <w:rPr>
                                <w:rFonts w:eastAsia="新宋体" w:cs="SimSun" w:ascii="SimSun" w:hAnsi="SimSun"/>
                                <w:sz w:val="11"/>
                                <w:szCs w:val="11"/>
                              </w:rPr>
                              <w:t>1</w:t>
                            </w:r>
                            <w:r>
                              <w:rPr>
                                <w:rFonts w:ascii="SimSun" w:hAnsi="SimSun" w:cs="SimSun" w:eastAsia="新宋体"/>
                                <w:sz w:val="11"/>
                                <w:szCs w:val="11"/>
                              </w:rPr>
                              <w:t>时，交换机</w:t>
                            </w:r>
                            <w:r>
                              <w:rPr>
                                <w:rFonts w:eastAsia="新宋体" w:cs="SimSun" w:ascii="SimSun" w:hAnsi="SimSun"/>
                                <w:sz w:val="11"/>
                                <w:szCs w:val="11"/>
                              </w:rPr>
                              <w:t>1</w:t>
                            </w:r>
                            <w:r>
                              <w:rPr>
                                <w:rFonts w:ascii="SimSun" w:hAnsi="SimSun" w:cs="SimSun" w:eastAsia="新宋体"/>
                                <w:sz w:val="11"/>
                                <w:szCs w:val="11"/>
                              </w:rPr>
                              <w:t>为它打上</w:t>
                            </w:r>
                            <w:r>
                              <w:rPr>
                                <w:rFonts w:eastAsia="新宋体" w:cs="SimSun" w:ascii="SimSun" w:hAnsi="SimSun"/>
                                <w:sz w:val="11"/>
                                <w:szCs w:val="11"/>
                              </w:rPr>
                              <w:t>VLAN</w:t>
                            </w:r>
                            <w:r>
                              <w:rPr>
                                <w:rFonts w:ascii="SimSun" w:hAnsi="SimSun" w:cs="SimSun" w:eastAsia="新宋体"/>
                                <w:sz w:val="11"/>
                                <w:szCs w:val="11"/>
                              </w:rPr>
                              <w:t>标记，标记它源</w:t>
                            </w:r>
                            <w:r>
                              <w:rPr>
                                <w:rFonts w:eastAsia="新宋体" w:cs="SimSun" w:ascii="SimSun" w:hAnsi="SimSun"/>
                                <w:sz w:val="11"/>
                                <w:szCs w:val="11"/>
                              </w:rPr>
                              <w:br/>
                            </w:r>
                            <w:r>
                              <w:rPr>
                                <w:rFonts w:ascii="SimSun" w:hAnsi="SimSun" w:cs="SimSun" w:eastAsia="新宋体"/>
                                <w:sz w:val="11"/>
                                <w:szCs w:val="11"/>
                              </w:rPr>
                              <w:t>自教师</w:t>
                            </w:r>
                            <w:r>
                              <w:rPr>
                                <w:rFonts w:eastAsia="新宋体" w:cs="SimSun" w:ascii="SimSun" w:hAnsi="SimSun"/>
                                <w:sz w:val="11"/>
                                <w:szCs w:val="11"/>
                              </w:rPr>
                              <w:t>VLAN</w:t>
                            </w:r>
                            <w:r>
                              <w:rPr>
                                <w:rFonts w:ascii="SimSun" w:hAnsi="SimSun" w:cs="SimSun" w:eastAsia="新宋体"/>
                                <w:sz w:val="11"/>
                                <w:szCs w:val="11"/>
                              </w:rPr>
                              <w:t>（对应着一个</w:t>
                            </w:r>
                            <w:r>
                              <w:rPr>
                                <w:rFonts w:eastAsia="新宋体" w:cs="SimSun" w:ascii="SimSun" w:hAnsi="SimSun"/>
                                <w:sz w:val="11"/>
                                <w:szCs w:val="11"/>
                              </w:rPr>
                              <w:t>VLANID</w:t>
                            </w:r>
                            <w:r>
                              <w:rPr>
                                <w:rFonts w:ascii="SimSun" w:hAnsi="SimSun" w:cs="SimSun" w:eastAsia="新宋体"/>
                                <w:sz w:val="11"/>
                                <w:szCs w:val="11"/>
                              </w:rPr>
                              <w:t>）；打了标记的数据帧到达交换机</w:t>
                            </w:r>
                            <w:r>
                              <w:rPr>
                                <w:rFonts w:eastAsia="新宋体" w:cs="SimSun" w:ascii="SimSun" w:hAnsi="SimSun"/>
                                <w:sz w:val="11"/>
                                <w:szCs w:val="11"/>
                              </w:rPr>
                              <w:t>2</w:t>
                            </w:r>
                            <w:r>
                              <w:rPr>
                                <w:rFonts w:ascii="SimSun" w:hAnsi="SimSun" w:cs="SimSun" w:eastAsia="新宋体"/>
                                <w:sz w:val="11"/>
                                <w:szCs w:val="11"/>
                              </w:rPr>
                              <w:t>之后，交换</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2</w:t>
                            </w:r>
                            <w:r>
                              <w:rPr>
                                <w:rFonts w:ascii="SimSun" w:hAnsi="SimSun" w:cs="SimSun" w:eastAsia="新宋体"/>
                                <w:sz w:val="11"/>
                                <w:szCs w:val="11"/>
                              </w:rPr>
                              <w:t>发现这个广播顿打了教师</w:t>
                            </w:r>
                            <w:r>
                              <w:rPr>
                                <w:rFonts w:eastAsia="新宋体" w:cs="SimSun" w:ascii="SimSun" w:hAnsi="SimSun"/>
                                <w:sz w:val="11"/>
                                <w:szCs w:val="11"/>
                              </w:rPr>
                              <w:t>VLAN</w:t>
                            </w:r>
                            <w:r>
                              <w:rPr>
                                <w:rFonts w:ascii="SimSun" w:hAnsi="SimSun" w:cs="SimSun" w:eastAsia="新宋体"/>
                                <w:sz w:val="11"/>
                                <w:szCs w:val="11"/>
                              </w:rPr>
                              <w:t>的标记，会将其转发到教师</w:t>
                            </w:r>
                            <w:r>
                              <w:rPr>
                                <w:rFonts w:eastAsia="新宋体" w:cs="SimSun" w:ascii="SimSun" w:hAnsi="SimSun"/>
                                <w:sz w:val="11"/>
                                <w:szCs w:val="11"/>
                              </w:rPr>
                              <w:t>VLAN</w:t>
                            </w:r>
                            <w:r>
                              <w:rPr>
                                <w:rFonts w:ascii="SimSun" w:hAnsi="SimSun" w:cs="SimSun" w:eastAsia="新宋体"/>
                                <w:sz w:val="11"/>
                                <w:szCs w:val="11"/>
                              </w:rPr>
                              <w:t>的所有端口</w:t>
                            </w:r>
                            <w:r>
                              <w:rPr>
                                <w:rFonts w:eastAsia="新宋体" w:cs="SimSun" w:ascii="SimSun" w:hAnsi="SimSun"/>
                                <w:sz w:val="11"/>
                                <w:szCs w:val="11"/>
                              </w:rPr>
                              <w:br/>
                            </w:r>
                            <w:r>
                              <w:rPr>
                                <w:rFonts w:ascii="SimSun" w:hAnsi="SimSun" w:cs="SimSun" w:eastAsia="新宋体"/>
                                <w:sz w:val="11"/>
                                <w:szCs w:val="11"/>
                              </w:rPr>
                              <w:t>成员，而不会转发到学生</w:t>
                            </w:r>
                            <w:r>
                              <w:rPr>
                                <w:rFonts w:eastAsia="新宋体" w:cs="SimSun" w:ascii="SimSun" w:hAnsi="SimSun"/>
                                <w:sz w:val="11"/>
                                <w:szCs w:val="11"/>
                              </w:rPr>
                              <w:t>VLAN</w:t>
                            </w:r>
                            <w:r>
                              <w:rPr>
                                <w:rFonts w:ascii="SimSun" w:hAnsi="SimSun" w:cs="SimSun" w:eastAsia="新宋体"/>
                                <w:sz w:val="11"/>
                                <w:szCs w:val="11"/>
                              </w:rPr>
                              <w:t>的端口。还要特别注意的是，交换机</w:t>
                            </w:r>
                            <w:r>
                              <w:rPr>
                                <w:rFonts w:eastAsia="新宋体" w:cs="SimSun" w:ascii="SimSun" w:hAnsi="SimSun"/>
                                <w:sz w:val="11"/>
                                <w:szCs w:val="11"/>
                              </w:rPr>
                              <w:t>2</w:t>
                            </w:r>
                            <w:r>
                              <w:rPr>
                                <w:rFonts w:ascii="SimSun" w:hAnsi="SimSun" w:cs="SimSun" w:eastAsia="新宋体"/>
                                <w:sz w:val="11"/>
                                <w:szCs w:val="11"/>
                              </w:rPr>
                              <w:t>在转发之前，</w:t>
                            </w:r>
                          </w:p>
                        </w:txbxContent>
                      </wps:txbx>
                      <wps:bodyPr anchor="t" lIns="53975" tIns="53975" rIns="53975" bIns="53975">
                        <a:spAutoFit/>
                      </wps:bodyPr>
                    </wps:wsp>
                  </a:graphicData>
                </a:graphic>
              </wp:anchor>
            </w:drawing>
          </mc:Choice>
          <mc:Fallback>
            <w:pict>
              <v:rect fillcolor="#729FCF" style="position:absolute;rotation:-0;width:530.75pt;height:53.3pt;mso-wrap-distance-left:5.7pt;mso-wrap-distance-right:5.7pt;mso-wrap-distance-top:5.7pt;mso-wrap-distance-bottom:5.7pt;margin-top:748.4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）中的两台交换机都支持</w:t>
                      </w:r>
                      <w:r>
                        <w:rPr>
                          <w:rFonts w:eastAsia="新宋体" w:cs="SimSun" w:ascii="SimSun" w:hAnsi="SimSun"/>
                          <w:sz w:val="11"/>
                          <w:szCs w:val="11"/>
                        </w:rPr>
                        <w:t>VLAN</w:t>
                      </w:r>
                      <w:r>
                        <w:rPr>
                          <w:rFonts w:ascii="SimSun" w:hAnsi="SimSun" w:cs="SimSun" w:eastAsia="新宋体"/>
                          <w:sz w:val="11"/>
                          <w:szCs w:val="11"/>
                        </w:rPr>
                        <w:t>，教师</w:t>
                      </w:r>
                      <w:r>
                        <w:rPr>
                          <w:rFonts w:eastAsia="新宋体" w:cs="SimSun" w:ascii="SimSun" w:hAnsi="SimSun"/>
                          <w:sz w:val="11"/>
                          <w:szCs w:val="11"/>
                        </w:rPr>
                        <w:t>1</w:t>
                      </w:r>
                      <w:r>
                        <w:rPr>
                          <w:rFonts w:ascii="SimSun" w:hAnsi="SimSun" w:cs="SimSun" w:eastAsia="新宋体"/>
                          <w:sz w:val="11"/>
                          <w:szCs w:val="11"/>
                        </w:rPr>
                        <w:t>发起一个广播帧，这是一个普</w:t>
                      </w:r>
                      <w:r>
                        <w:rPr>
                          <w:rFonts w:eastAsia="新宋体" w:cs="SimSun" w:ascii="SimSun" w:hAnsi="SimSun"/>
                          <w:sz w:val="11"/>
                          <w:szCs w:val="11"/>
                        </w:rPr>
                        <w:br/>
                      </w:r>
                      <w:r>
                        <w:rPr>
                          <w:rFonts w:ascii="SimSun" w:hAnsi="SimSun" w:cs="SimSun" w:eastAsia="新宋体"/>
                          <w:sz w:val="11"/>
                          <w:szCs w:val="11"/>
                        </w:rPr>
                        <w:t>通的广播帧，当该数据帧到达交换机</w:t>
                      </w:r>
                      <w:r>
                        <w:rPr>
                          <w:rFonts w:eastAsia="新宋体" w:cs="SimSun" w:ascii="SimSun" w:hAnsi="SimSun"/>
                          <w:sz w:val="11"/>
                          <w:szCs w:val="11"/>
                        </w:rPr>
                        <w:t>1</w:t>
                      </w:r>
                      <w:r>
                        <w:rPr>
                          <w:rFonts w:ascii="SimSun" w:hAnsi="SimSun" w:cs="SimSun" w:eastAsia="新宋体"/>
                          <w:sz w:val="11"/>
                          <w:szCs w:val="11"/>
                        </w:rPr>
                        <w:t>时，交换机</w:t>
                      </w:r>
                      <w:r>
                        <w:rPr>
                          <w:rFonts w:eastAsia="新宋体" w:cs="SimSun" w:ascii="SimSun" w:hAnsi="SimSun"/>
                          <w:sz w:val="11"/>
                          <w:szCs w:val="11"/>
                        </w:rPr>
                        <w:t>1</w:t>
                      </w:r>
                      <w:r>
                        <w:rPr>
                          <w:rFonts w:ascii="SimSun" w:hAnsi="SimSun" w:cs="SimSun" w:eastAsia="新宋体"/>
                          <w:sz w:val="11"/>
                          <w:szCs w:val="11"/>
                        </w:rPr>
                        <w:t>为它打上</w:t>
                      </w:r>
                      <w:r>
                        <w:rPr>
                          <w:rFonts w:eastAsia="新宋体" w:cs="SimSun" w:ascii="SimSun" w:hAnsi="SimSun"/>
                          <w:sz w:val="11"/>
                          <w:szCs w:val="11"/>
                        </w:rPr>
                        <w:t>VLAN</w:t>
                      </w:r>
                      <w:r>
                        <w:rPr>
                          <w:rFonts w:ascii="SimSun" w:hAnsi="SimSun" w:cs="SimSun" w:eastAsia="新宋体"/>
                          <w:sz w:val="11"/>
                          <w:szCs w:val="11"/>
                        </w:rPr>
                        <w:t>标记，标记它源</w:t>
                      </w:r>
                      <w:r>
                        <w:rPr>
                          <w:rFonts w:eastAsia="新宋体" w:cs="SimSun" w:ascii="SimSun" w:hAnsi="SimSun"/>
                          <w:sz w:val="11"/>
                          <w:szCs w:val="11"/>
                        </w:rPr>
                        <w:br/>
                      </w:r>
                      <w:r>
                        <w:rPr>
                          <w:rFonts w:ascii="SimSun" w:hAnsi="SimSun" w:cs="SimSun" w:eastAsia="新宋体"/>
                          <w:sz w:val="11"/>
                          <w:szCs w:val="11"/>
                        </w:rPr>
                        <w:t>自教师</w:t>
                      </w:r>
                      <w:r>
                        <w:rPr>
                          <w:rFonts w:eastAsia="新宋体" w:cs="SimSun" w:ascii="SimSun" w:hAnsi="SimSun"/>
                          <w:sz w:val="11"/>
                          <w:szCs w:val="11"/>
                        </w:rPr>
                        <w:t>VLAN</w:t>
                      </w:r>
                      <w:r>
                        <w:rPr>
                          <w:rFonts w:ascii="SimSun" w:hAnsi="SimSun" w:cs="SimSun" w:eastAsia="新宋体"/>
                          <w:sz w:val="11"/>
                          <w:szCs w:val="11"/>
                        </w:rPr>
                        <w:t>（对应着一个</w:t>
                      </w:r>
                      <w:r>
                        <w:rPr>
                          <w:rFonts w:eastAsia="新宋体" w:cs="SimSun" w:ascii="SimSun" w:hAnsi="SimSun"/>
                          <w:sz w:val="11"/>
                          <w:szCs w:val="11"/>
                        </w:rPr>
                        <w:t>VLANID</w:t>
                      </w:r>
                      <w:r>
                        <w:rPr>
                          <w:rFonts w:ascii="SimSun" w:hAnsi="SimSun" w:cs="SimSun" w:eastAsia="新宋体"/>
                          <w:sz w:val="11"/>
                          <w:szCs w:val="11"/>
                        </w:rPr>
                        <w:t>）；打了标记的数据帧到达交换机</w:t>
                      </w:r>
                      <w:r>
                        <w:rPr>
                          <w:rFonts w:eastAsia="新宋体" w:cs="SimSun" w:ascii="SimSun" w:hAnsi="SimSun"/>
                          <w:sz w:val="11"/>
                          <w:szCs w:val="11"/>
                        </w:rPr>
                        <w:t>2</w:t>
                      </w:r>
                      <w:r>
                        <w:rPr>
                          <w:rFonts w:ascii="SimSun" w:hAnsi="SimSun" w:cs="SimSun" w:eastAsia="新宋体"/>
                          <w:sz w:val="11"/>
                          <w:szCs w:val="11"/>
                        </w:rPr>
                        <w:t>之后，交换</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2</w:t>
                      </w:r>
                      <w:r>
                        <w:rPr>
                          <w:rFonts w:ascii="SimSun" w:hAnsi="SimSun" w:cs="SimSun" w:eastAsia="新宋体"/>
                          <w:sz w:val="11"/>
                          <w:szCs w:val="11"/>
                        </w:rPr>
                        <w:t>发现这个广播顿打了教师</w:t>
                      </w:r>
                      <w:r>
                        <w:rPr>
                          <w:rFonts w:eastAsia="新宋体" w:cs="SimSun" w:ascii="SimSun" w:hAnsi="SimSun"/>
                          <w:sz w:val="11"/>
                          <w:szCs w:val="11"/>
                        </w:rPr>
                        <w:t>VLAN</w:t>
                      </w:r>
                      <w:r>
                        <w:rPr>
                          <w:rFonts w:ascii="SimSun" w:hAnsi="SimSun" w:cs="SimSun" w:eastAsia="新宋体"/>
                          <w:sz w:val="11"/>
                          <w:szCs w:val="11"/>
                        </w:rPr>
                        <w:t>的标记，会将其转发到教师</w:t>
                      </w:r>
                      <w:r>
                        <w:rPr>
                          <w:rFonts w:eastAsia="新宋体" w:cs="SimSun" w:ascii="SimSun" w:hAnsi="SimSun"/>
                          <w:sz w:val="11"/>
                          <w:szCs w:val="11"/>
                        </w:rPr>
                        <w:t>VLAN</w:t>
                      </w:r>
                      <w:r>
                        <w:rPr>
                          <w:rFonts w:ascii="SimSun" w:hAnsi="SimSun" w:cs="SimSun" w:eastAsia="新宋体"/>
                          <w:sz w:val="11"/>
                          <w:szCs w:val="11"/>
                        </w:rPr>
                        <w:t>的所有端口</w:t>
                      </w:r>
                      <w:r>
                        <w:rPr>
                          <w:rFonts w:eastAsia="新宋体" w:cs="SimSun" w:ascii="SimSun" w:hAnsi="SimSun"/>
                          <w:sz w:val="11"/>
                          <w:szCs w:val="11"/>
                        </w:rPr>
                        <w:br/>
                      </w:r>
                      <w:r>
                        <w:rPr>
                          <w:rFonts w:ascii="SimSun" w:hAnsi="SimSun" w:cs="SimSun" w:eastAsia="新宋体"/>
                          <w:sz w:val="11"/>
                          <w:szCs w:val="11"/>
                        </w:rPr>
                        <w:t>成员，而不会转发到学生</w:t>
                      </w:r>
                      <w:r>
                        <w:rPr>
                          <w:rFonts w:eastAsia="新宋体" w:cs="SimSun" w:ascii="SimSun" w:hAnsi="SimSun"/>
                          <w:sz w:val="11"/>
                          <w:szCs w:val="11"/>
                        </w:rPr>
                        <w:t>VLAN</w:t>
                      </w:r>
                      <w:r>
                        <w:rPr>
                          <w:rFonts w:ascii="SimSun" w:hAnsi="SimSun" w:cs="SimSun" w:eastAsia="新宋体"/>
                          <w:sz w:val="11"/>
                          <w:szCs w:val="11"/>
                        </w:rPr>
                        <w:t>的端口。还要特别注意的是，交换机</w:t>
                      </w:r>
                      <w:r>
                        <w:rPr>
                          <w:rFonts w:eastAsia="新宋体" w:cs="SimSun" w:ascii="SimSun" w:hAnsi="SimSun"/>
                          <w:sz w:val="11"/>
                          <w:szCs w:val="11"/>
                        </w:rPr>
                        <w:t>2</w:t>
                      </w:r>
                      <w:r>
                        <w:rPr>
                          <w:rFonts w:ascii="SimSun" w:hAnsi="SimSun" w:cs="SimSun" w:eastAsia="新宋体"/>
                          <w:sz w:val="11"/>
                          <w:szCs w:val="11"/>
                        </w:rPr>
                        <w:t>在转发之前，</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4508500</wp:posOffset>
                </wp:positionH>
                <wp:positionV relativeFrom="line">
                  <wp:posOffset>41275</wp:posOffset>
                </wp:positionV>
                <wp:extent cx="2691130" cy="189230"/>
                <wp:effectExtent l="0" t="0" r="0" b="0"/>
                <wp:wrapSquare wrapText="bothSides"/>
                <wp:docPr id="473" name="Frame1"/>
                <a:graphic xmlns:a="http://schemas.openxmlformats.org/drawingml/2006/main">
                  <a:graphicData uri="http://schemas.microsoft.com/office/word/2010/wordprocessingShape">
                    <wps:wsp>
                      <wps:cNvSpPr txBox="1"/>
                      <wps:spPr>
                        <a:xfrm>
                          <a:off x="0" y="0"/>
                          <a:ext cx="26911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169</w:t>
                            </w:r>
                          </w:p>
                        </w:txbxContent>
                      </wps:txbx>
                      <wps:bodyPr anchor="t" lIns="53975" tIns="53975" rIns="53975" bIns="53975">
                        <a:spAutoFit/>
                      </wps:bodyPr>
                    </wps:wsp>
                  </a:graphicData>
                </a:graphic>
              </wp:anchor>
            </w:drawing>
          </mc:Choice>
          <mc:Fallback>
            <w:pict>
              <v:rect fillcolor="#729FCF" style="position:absolute;rotation:-0;width:211.9pt;height:14.9pt;mso-wrap-distance-left:5.7pt;mso-wrap-distance-right:5.7pt;mso-wrap-distance-top:5.7pt;mso-wrap-distance-bottom:5.7pt;margin-top:3.2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169</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210185</wp:posOffset>
                </wp:positionH>
                <wp:positionV relativeFrom="line">
                  <wp:posOffset>636270</wp:posOffset>
                </wp:positionV>
                <wp:extent cx="6989445" cy="676910"/>
                <wp:effectExtent l="0" t="0" r="0" b="0"/>
                <wp:wrapSquare wrapText="bothSides"/>
                <wp:docPr id="474" name="Frame2"/>
                <a:graphic xmlns:a="http://schemas.openxmlformats.org/drawingml/2006/main">
                  <a:graphicData uri="http://schemas.microsoft.com/office/word/2010/wordprocessingShape">
                    <wps:wsp>
                      <wps:cNvSpPr txBox="1"/>
                      <wps:spPr>
                        <a:xfrm>
                          <a:off x="0" y="0"/>
                          <a:ext cx="69894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会将</w:t>
                            </w:r>
                            <w:r>
                              <w:rPr>
                                <w:rFonts w:eastAsia="新宋体" w:cs="SimSun" w:ascii="SimSun" w:hAnsi="SimSun"/>
                                <w:sz w:val="11"/>
                                <w:szCs w:val="11"/>
                              </w:rPr>
                              <w:t>VLAN</w:t>
                            </w:r>
                            <w:r>
                              <w:rPr>
                                <w:rFonts w:ascii="SimSun" w:hAnsi="SimSun" w:cs="SimSun" w:eastAsia="新宋体"/>
                                <w:sz w:val="11"/>
                                <w:szCs w:val="11"/>
                              </w:rPr>
                              <w:t>标记删除，按照普通广播帧转发出去，所以，教师</w:t>
                            </w:r>
                            <w:r>
                              <w:rPr>
                                <w:rFonts w:eastAsia="新宋体" w:cs="SimSun" w:ascii="SimSun" w:hAnsi="SimSun"/>
                                <w:sz w:val="11"/>
                                <w:szCs w:val="11"/>
                              </w:rPr>
                              <w:t>2</w:t>
                            </w:r>
                            <w:r>
                              <w:rPr>
                                <w:rFonts w:ascii="SimSun" w:hAnsi="SimSun" w:cs="SimSun" w:eastAsia="新宋体"/>
                                <w:sz w:val="11"/>
                                <w:szCs w:val="11"/>
                              </w:rPr>
                              <w:t>和教师</w:t>
                            </w:r>
                            <w:r>
                              <w:rPr>
                                <w:rFonts w:eastAsia="新宋体" w:cs="SimSun" w:ascii="SimSun" w:hAnsi="SimSun"/>
                                <w:sz w:val="11"/>
                                <w:szCs w:val="11"/>
                              </w:rPr>
                              <w:t>1</w:t>
                            </w:r>
                            <w:r>
                              <w:rPr>
                                <w:rFonts w:ascii="SimSun" w:hAnsi="SimSun" w:cs="SimSun" w:eastAsia="新宋体"/>
                                <w:sz w:val="11"/>
                                <w:szCs w:val="11"/>
                              </w:rPr>
                              <w:t>一样，处理的</w:t>
                            </w:r>
                            <w:r>
                              <w:rPr>
                                <w:rFonts w:eastAsia="新宋体" w:cs="SimSun" w:ascii="SimSun" w:hAnsi="SimSun"/>
                                <w:sz w:val="11"/>
                                <w:szCs w:val="11"/>
                              </w:rPr>
                              <w:br/>
                            </w:r>
                            <w:r>
                              <w:rPr>
                                <w:rFonts w:ascii="SimSun" w:hAnsi="SimSun" w:cs="SimSun" w:eastAsia="新宋体"/>
                                <w:sz w:val="11"/>
                                <w:szCs w:val="11"/>
                              </w:rPr>
                              <w:t>是原生帧（传统帧</w:t>
                            </w:r>
                            <w:r>
                              <w:rPr>
                                <w:rFonts w:eastAsia="新宋体" w:cs="SimSun" w:ascii="SimSun" w:hAnsi="SimSun"/>
                                <w:sz w:val="11"/>
                                <w:szCs w:val="11"/>
                              </w:rPr>
                              <w:t>),</w:t>
                            </w:r>
                            <w:r>
                              <w:rPr>
                                <w:rFonts w:ascii="SimSun" w:hAnsi="SimSun" w:cs="SimSun" w:eastAsia="新宋体"/>
                                <w:sz w:val="11"/>
                                <w:szCs w:val="11"/>
                              </w:rPr>
                              <w:t>即端设备无须了解标签</w:t>
                            </w:r>
                            <w:r>
                              <w:rPr>
                                <w:rFonts w:eastAsia="新宋体" w:cs="SimSun" w:ascii="SimSun" w:hAnsi="SimSun"/>
                                <w:sz w:val="11"/>
                                <w:szCs w:val="11"/>
                              </w:rPr>
                              <w:t>,</w:t>
                            </w:r>
                            <w:r>
                              <w:rPr>
                                <w:rFonts w:ascii="SimSun" w:hAnsi="SimSun" w:cs="SimSun" w:eastAsia="新宋体"/>
                                <w:sz w:val="11"/>
                                <w:szCs w:val="11"/>
                              </w:rPr>
                              <w:t>完全透明。</w:t>
                            </w:r>
                            <w:r>
                              <w:rPr>
                                <w:rFonts w:eastAsia="新宋体" w:cs="SimSun" w:ascii="SimSun" w:hAnsi="SimSun"/>
                                <w:sz w:val="11"/>
                                <w:szCs w:val="11"/>
                              </w:rPr>
                              <w:br/>
                            </w:r>
                            <w:r>
                              <w:rPr>
                                <w:rFonts w:ascii="SimSun" w:hAnsi="SimSun" w:cs="SimSun" w:eastAsia="新宋体"/>
                                <w:sz w:val="11"/>
                                <w:szCs w:val="11"/>
                              </w:rPr>
                              <w:t>在图</w:t>
                            </w:r>
                            <w:r>
                              <w:rPr>
                                <w:rFonts w:eastAsia="新宋体" w:cs="SimSun" w:ascii="SimSun" w:hAnsi="SimSun"/>
                                <w:sz w:val="11"/>
                                <w:szCs w:val="11"/>
                              </w:rPr>
                              <w:t>4-33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）中，交换机</w:t>
                            </w:r>
                            <w:r>
                              <w:rPr>
                                <w:rFonts w:eastAsia="新宋体" w:cs="SimSun" w:ascii="SimSun" w:hAnsi="SimSun"/>
                                <w:sz w:val="11"/>
                                <w:szCs w:val="11"/>
                              </w:rPr>
                              <w:t>1</w:t>
                            </w:r>
                            <w:r>
                              <w:rPr>
                                <w:rFonts w:ascii="SimSun" w:hAnsi="SimSun" w:cs="SimSun" w:eastAsia="新宋体"/>
                                <w:sz w:val="11"/>
                                <w:szCs w:val="11"/>
                              </w:rPr>
                              <w:t>和交换机</w:t>
                            </w:r>
                            <w:r>
                              <w:rPr>
                                <w:rFonts w:eastAsia="新宋体" w:cs="SimSun" w:ascii="SimSun" w:hAnsi="SimSun"/>
                                <w:sz w:val="11"/>
                                <w:szCs w:val="11"/>
                              </w:rPr>
                              <w:t>2</w:t>
                            </w:r>
                            <w:r>
                              <w:rPr>
                                <w:rFonts w:ascii="SimSun" w:hAnsi="SimSun" w:cs="SimSun" w:eastAsia="新宋体"/>
                                <w:sz w:val="11"/>
                                <w:szCs w:val="11"/>
                              </w:rPr>
                              <w:t>的连接线被称为干线；在干线的起点处，</w:t>
                            </w:r>
                            <w:r>
                              <w:rPr>
                                <w:rFonts w:eastAsia="新宋体" w:cs="SimSun" w:ascii="SimSun" w:hAnsi="SimSun"/>
                                <w:sz w:val="11"/>
                                <w:szCs w:val="11"/>
                              </w:rPr>
                              <w:br/>
                              <w:t>VLAN</w:t>
                            </w:r>
                            <w:r>
                              <w:rPr>
                                <w:rFonts w:ascii="SimSun" w:hAnsi="SimSun" w:cs="SimSun" w:eastAsia="新宋体"/>
                                <w:sz w:val="11"/>
                                <w:szCs w:val="11"/>
                              </w:rPr>
                              <w:t>标签被添加，由交换机</w:t>
                            </w:r>
                            <w:r>
                              <w:rPr>
                                <w:rFonts w:eastAsia="新宋体" w:cs="SimSun" w:ascii="SimSun" w:hAnsi="SimSun"/>
                                <w:sz w:val="11"/>
                                <w:szCs w:val="11"/>
                              </w:rPr>
                              <w:t>1</w:t>
                            </w:r>
                            <w:r>
                              <w:rPr>
                                <w:rFonts w:ascii="SimSun" w:hAnsi="SimSun" w:cs="SimSun" w:eastAsia="新宋体"/>
                                <w:sz w:val="11"/>
                                <w:szCs w:val="11"/>
                              </w:rPr>
                              <w:t>完成；而在干线的终点处，</w:t>
                            </w:r>
                            <w:r>
                              <w:rPr>
                                <w:rFonts w:eastAsia="新宋体" w:cs="SimSun" w:ascii="SimSun" w:hAnsi="SimSun"/>
                                <w:sz w:val="11"/>
                                <w:szCs w:val="11"/>
                              </w:rPr>
                              <w:t>VLAN</w:t>
                            </w:r>
                            <w:r>
                              <w:rPr>
                                <w:rFonts w:ascii="SimSun" w:hAnsi="SimSun" w:cs="SimSun" w:eastAsia="新宋体"/>
                                <w:sz w:val="11"/>
                                <w:szCs w:val="11"/>
                              </w:rPr>
                              <w:t>标签被删除，由交换</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2</w:t>
                            </w:r>
                            <w:r>
                              <w:rPr>
                                <w:rFonts w:ascii="SimSun" w:hAnsi="SimSun" w:cs="SimSun" w:eastAsia="新宋体"/>
                                <w:sz w:val="11"/>
                                <w:szCs w:val="11"/>
                              </w:rPr>
                              <w:t>完成。</w:t>
                            </w:r>
                          </w:p>
                        </w:txbxContent>
                      </wps:txbx>
                      <wps:bodyPr anchor="t" lIns="53975" tIns="53975" rIns="53975" bIns="53975">
                        <a:spAutoFit/>
                      </wps:bodyPr>
                    </wps:wsp>
                  </a:graphicData>
                </a:graphic>
              </wp:anchor>
            </w:drawing>
          </mc:Choice>
          <mc:Fallback>
            <w:pict>
              <v:rect fillcolor="#729FCF" style="position:absolute;rotation:-0;width:550.35pt;height:53.3pt;mso-wrap-distance-left:5.7pt;mso-wrap-distance-right:5.7pt;mso-wrap-distance-top:5.7pt;mso-wrap-distance-bottom:5.7pt;margin-top:50.1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会将</w:t>
                      </w:r>
                      <w:r>
                        <w:rPr>
                          <w:rFonts w:eastAsia="新宋体" w:cs="SimSun" w:ascii="SimSun" w:hAnsi="SimSun"/>
                          <w:sz w:val="11"/>
                          <w:szCs w:val="11"/>
                        </w:rPr>
                        <w:t>VLAN</w:t>
                      </w:r>
                      <w:r>
                        <w:rPr>
                          <w:rFonts w:ascii="SimSun" w:hAnsi="SimSun" w:cs="SimSun" w:eastAsia="新宋体"/>
                          <w:sz w:val="11"/>
                          <w:szCs w:val="11"/>
                        </w:rPr>
                        <w:t>标记删除，按照普通广播帧转发出去，所以，教师</w:t>
                      </w:r>
                      <w:r>
                        <w:rPr>
                          <w:rFonts w:eastAsia="新宋体" w:cs="SimSun" w:ascii="SimSun" w:hAnsi="SimSun"/>
                          <w:sz w:val="11"/>
                          <w:szCs w:val="11"/>
                        </w:rPr>
                        <w:t>2</w:t>
                      </w:r>
                      <w:r>
                        <w:rPr>
                          <w:rFonts w:ascii="SimSun" w:hAnsi="SimSun" w:cs="SimSun" w:eastAsia="新宋体"/>
                          <w:sz w:val="11"/>
                          <w:szCs w:val="11"/>
                        </w:rPr>
                        <w:t>和教师</w:t>
                      </w:r>
                      <w:r>
                        <w:rPr>
                          <w:rFonts w:eastAsia="新宋体" w:cs="SimSun" w:ascii="SimSun" w:hAnsi="SimSun"/>
                          <w:sz w:val="11"/>
                          <w:szCs w:val="11"/>
                        </w:rPr>
                        <w:t>1</w:t>
                      </w:r>
                      <w:r>
                        <w:rPr>
                          <w:rFonts w:ascii="SimSun" w:hAnsi="SimSun" w:cs="SimSun" w:eastAsia="新宋体"/>
                          <w:sz w:val="11"/>
                          <w:szCs w:val="11"/>
                        </w:rPr>
                        <w:t>一样，处理的</w:t>
                      </w:r>
                      <w:r>
                        <w:rPr>
                          <w:rFonts w:eastAsia="新宋体" w:cs="SimSun" w:ascii="SimSun" w:hAnsi="SimSun"/>
                          <w:sz w:val="11"/>
                          <w:szCs w:val="11"/>
                        </w:rPr>
                        <w:br/>
                      </w:r>
                      <w:r>
                        <w:rPr>
                          <w:rFonts w:ascii="SimSun" w:hAnsi="SimSun" w:cs="SimSun" w:eastAsia="新宋体"/>
                          <w:sz w:val="11"/>
                          <w:szCs w:val="11"/>
                        </w:rPr>
                        <w:t>是原生帧（传统帧</w:t>
                      </w:r>
                      <w:r>
                        <w:rPr>
                          <w:rFonts w:eastAsia="新宋体" w:cs="SimSun" w:ascii="SimSun" w:hAnsi="SimSun"/>
                          <w:sz w:val="11"/>
                          <w:szCs w:val="11"/>
                        </w:rPr>
                        <w:t>),</w:t>
                      </w:r>
                      <w:r>
                        <w:rPr>
                          <w:rFonts w:ascii="SimSun" w:hAnsi="SimSun" w:cs="SimSun" w:eastAsia="新宋体"/>
                          <w:sz w:val="11"/>
                          <w:szCs w:val="11"/>
                        </w:rPr>
                        <w:t>即端设备无须了解标签</w:t>
                      </w:r>
                      <w:r>
                        <w:rPr>
                          <w:rFonts w:eastAsia="新宋体" w:cs="SimSun" w:ascii="SimSun" w:hAnsi="SimSun"/>
                          <w:sz w:val="11"/>
                          <w:szCs w:val="11"/>
                        </w:rPr>
                        <w:t>,</w:t>
                      </w:r>
                      <w:r>
                        <w:rPr>
                          <w:rFonts w:ascii="SimSun" w:hAnsi="SimSun" w:cs="SimSun" w:eastAsia="新宋体"/>
                          <w:sz w:val="11"/>
                          <w:szCs w:val="11"/>
                        </w:rPr>
                        <w:t>完全透明。</w:t>
                      </w:r>
                      <w:r>
                        <w:rPr>
                          <w:rFonts w:eastAsia="新宋体" w:cs="SimSun" w:ascii="SimSun" w:hAnsi="SimSun"/>
                          <w:sz w:val="11"/>
                          <w:szCs w:val="11"/>
                        </w:rPr>
                        <w:br/>
                      </w:r>
                      <w:r>
                        <w:rPr>
                          <w:rFonts w:ascii="SimSun" w:hAnsi="SimSun" w:cs="SimSun" w:eastAsia="新宋体"/>
                          <w:sz w:val="11"/>
                          <w:szCs w:val="11"/>
                        </w:rPr>
                        <w:t>在图</w:t>
                      </w:r>
                      <w:r>
                        <w:rPr>
                          <w:rFonts w:eastAsia="新宋体" w:cs="SimSun" w:ascii="SimSun" w:hAnsi="SimSun"/>
                          <w:sz w:val="11"/>
                          <w:szCs w:val="11"/>
                        </w:rPr>
                        <w:t>4-33</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）中，交换机</w:t>
                      </w:r>
                      <w:r>
                        <w:rPr>
                          <w:rFonts w:eastAsia="新宋体" w:cs="SimSun" w:ascii="SimSun" w:hAnsi="SimSun"/>
                          <w:sz w:val="11"/>
                          <w:szCs w:val="11"/>
                        </w:rPr>
                        <w:t>1</w:t>
                      </w:r>
                      <w:r>
                        <w:rPr>
                          <w:rFonts w:ascii="SimSun" w:hAnsi="SimSun" w:cs="SimSun" w:eastAsia="新宋体"/>
                          <w:sz w:val="11"/>
                          <w:szCs w:val="11"/>
                        </w:rPr>
                        <w:t>和交换机</w:t>
                      </w:r>
                      <w:r>
                        <w:rPr>
                          <w:rFonts w:eastAsia="新宋体" w:cs="SimSun" w:ascii="SimSun" w:hAnsi="SimSun"/>
                          <w:sz w:val="11"/>
                          <w:szCs w:val="11"/>
                        </w:rPr>
                        <w:t>2</w:t>
                      </w:r>
                      <w:r>
                        <w:rPr>
                          <w:rFonts w:ascii="SimSun" w:hAnsi="SimSun" w:cs="SimSun" w:eastAsia="新宋体"/>
                          <w:sz w:val="11"/>
                          <w:szCs w:val="11"/>
                        </w:rPr>
                        <w:t>的连接线被称为干线；在干线的起点处，</w:t>
                      </w:r>
                      <w:r>
                        <w:rPr>
                          <w:rFonts w:eastAsia="新宋体" w:cs="SimSun" w:ascii="SimSun" w:hAnsi="SimSun"/>
                          <w:sz w:val="11"/>
                          <w:szCs w:val="11"/>
                        </w:rPr>
                        <w:br/>
                        <w:t>VLAN</w:t>
                      </w:r>
                      <w:r>
                        <w:rPr>
                          <w:rFonts w:ascii="SimSun" w:hAnsi="SimSun" w:cs="SimSun" w:eastAsia="新宋体"/>
                          <w:sz w:val="11"/>
                          <w:szCs w:val="11"/>
                        </w:rPr>
                        <w:t>标签被添加，由交换机</w:t>
                      </w:r>
                      <w:r>
                        <w:rPr>
                          <w:rFonts w:eastAsia="新宋体" w:cs="SimSun" w:ascii="SimSun" w:hAnsi="SimSun"/>
                          <w:sz w:val="11"/>
                          <w:szCs w:val="11"/>
                        </w:rPr>
                        <w:t>1</w:t>
                      </w:r>
                      <w:r>
                        <w:rPr>
                          <w:rFonts w:ascii="SimSun" w:hAnsi="SimSun" w:cs="SimSun" w:eastAsia="新宋体"/>
                          <w:sz w:val="11"/>
                          <w:szCs w:val="11"/>
                        </w:rPr>
                        <w:t>完成；而在干线的终点处，</w:t>
                      </w:r>
                      <w:r>
                        <w:rPr>
                          <w:rFonts w:eastAsia="新宋体" w:cs="SimSun" w:ascii="SimSun" w:hAnsi="SimSun"/>
                          <w:sz w:val="11"/>
                          <w:szCs w:val="11"/>
                        </w:rPr>
                        <w:t>VLAN</w:t>
                      </w:r>
                      <w:r>
                        <w:rPr>
                          <w:rFonts w:ascii="SimSun" w:hAnsi="SimSun" w:cs="SimSun" w:eastAsia="新宋体"/>
                          <w:sz w:val="11"/>
                          <w:szCs w:val="11"/>
                        </w:rPr>
                        <w:t>标签被删除，由交换</w:t>
                      </w:r>
                      <w:r>
                        <w:rPr>
                          <w:rFonts w:eastAsia="新宋体" w:cs="SimSun" w:ascii="SimSun" w:hAnsi="SimSun"/>
                          <w:sz w:val="11"/>
                          <w:szCs w:val="11"/>
                        </w:rPr>
                        <w:br/>
                      </w:r>
                      <w:r>
                        <w:rPr>
                          <w:rFonts w:ascii="SimSun" w:hAnsi="SimSun" w:cs="SimSun" w:eastAsia="新宋体"/>
                          <w:sz w:val="11"/>
                          <w:szCs w:val="11"/>
                        </w:rPr>
                        <w:t>机</w:t>
                      </w:r>
                      <w:r>
                        <w:rPr>
                          <w:rFonts w:eastAsia="新宋体" w:cs="SimSun" w:ascii="SimSun" w:hAnsi="SimSun"/>
                          <w:sz w:val="11"/>
                          <w:szCs w:val="11"/>
                        </w:rPr>
                        <w:t>2</w:t>
                      </w:r>
                      <w:r>
                        <w:rPr>
                          <w:rFonts w:ascii="SimSun" w:hAnsi="SimSun" w:cs="SimSun" w:eastAsia="新宋体"/>
                          <w:sz w:val="11"/>
                          <w:szCs w:val="11"/>
                        </w:rPr>
                        <w:t>完成。</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1897380</wp:posOffset>
                </wp:positionV>
                <wp:extent cx="6989445" cy="554990"/>
                <wp:effectExtent l="0" t="0" r="0" b="0"/>
                <wp:wrapSquare wrapText="bothSides"/>
                <wp:docPr id="475" name="Frame3"/>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加上了</w:t>
                            </w:r>
                            <w:r>
                              <w:rPr>
                                <w:rFonts w:eastAsia="新宋体" w:cs="SimSun" w:ascii="SimSun" w:hAnsi="SimSun"/>
                                <w:sz w:val="11"/>
                                <w:szCs w:val="11"/>
                              </w:rPr>
                              <w:t>4</w:t>
                            </w:r>
                            <w:r>
                              <w:rPr>
                                <w:rFonts w:ascii="SimSun" w:hAnsi="SimSun" w:cs="SimSun" w:eastAsia="新宋体"/>
                                <w:sz w:val="11"/>
                                <w:szCs w:val="11"/>
                              </w:rPr>
                              <w:t>字节</w:t>
                            </w:r>
                            <w:r>
                              <w:rPr>
                                <w:rFonts w:eastAsia="新宋体" w:cs="SimSun" w:ascii="SimSun" w:hAnsi="SimSun"/>
                                <w:sz w:val="11"/>
                                <w:szCs w:val="11"/>
                              </w:rPr>
                              <w:t>VLAN</w:t>
                            </w:r>
                            <w:r>
                              <w:rPr>
                                <w:rFonts w:ascii="SimSun" w:hAnsi="SimSun" w:cs="SimSun" w:eastAsia="新宋体"/>
                                <w:sz w:val="11"/>
                                <w:szCs w:val="11"/>
                              </w:rPr>
                              <w:t>标签后的</w:t>
                            </w:r>
                            <w:r>
                              <w:rPr>
                                <w:rFonts w:eastAsia="新宋体" w:cs="SimSun" w:ascii="SimSun" w:hAnsi="SimSun"/>
                                <w:sz w:val="11"/>
                                <w:szCs w:val="11"/>
                              </w:rPr>
                              <w:t>IEEE802.1Q</w:t>
                            </w:r>
                            <w:r>
                              <w:rPr>
                                <w:rFonts w:ascii="SimSun" w:hAnsi="SimSun" w:cs="SimSun" w:eastAsia="新宋体"/>
                                <w:sz w:val="11"/>
                                <w:szCs w:val="11"/>
                              </w:rPr>
                              <w:t>标记帧，其长度有可能超过</w:t>
                            </w:r>
                            <w:r>
                              <w:rPr>
                                <w:rFonts w:eastAsia="新宋体" w:cs="SimSun" w:ascii="SimSun" w:hAnsi="SimSun"/>
                                <w:sz w:val="11"/>
                                <w:szCs w:val="11"/>
                              </w:rPr>
                              <w:t>1518</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节（不含前导码）的上限，最长达到</w:t>
                            </w:r>
                            <w:r>
                              <w:rPr>
                                <w:rFonts w:eastAsia="新宋体" w:cs="SimSun" w:ascii="SimSun" w:hAnsi="SimSun"/>
                                <w:sz w:val="11"/>
                                <w:szCs w:val="11"/>
                              </w:rPr>
                              <w:t>1522</w:t>
                            </w:r>
                            <w:r>
                              <w:rPr>
                                <w:rFonts w:ascii="SimSun" w:hAnsi="SimSun" w:cs="SimSun" w:eastAsia="新宋体"/>
                                <w:sz w:val="11"/>
                                <w:szCs w:val="11"/>
                              </w:rPr>
                              <w:t>字节。对于传统的工作站来说，超过长度上限</w:t>
                            </w:r>
                            <w:r>
                              <w:rPr>
                                <w:rFonts w:eastAsia="新宋体" w:cs="SimSun" w:ascii="SimSun" w:hAnsi="SimSun"/>
                                <w:sz w:val="11"/>
                                <w:szCs w:val="11"/>
                              </w:rPr>
                              <w:br/>
                            </w:r>
                            <w:r>
                              <w:rPr>
                                <w:rFonts w:ascii="SimSun" w:hAnsi="SimSun" w:cs="SimSun" w:eastAsia="新宋体"/>
                                <w:sz w:val="11"/>
                                <w:szCs w:val="11"/>
                              </w:rPr>
                              <w:t>的数据帧是非法的。从上面的例子我们看到，</w:t>
                            </w:r>
                            <w:r>
                              <w:rPr>
                                <w:rFonts w:eastAsia="新宋体" w:cs="SimSun" w:ascii="SimSun" w:hAnsi="SimSun"/>
                                <w:sz w:val="11"/>
                                <w:szCs w:val="11"/>
                              </w:rPr>
                              <w:t>IEEE802.1Q</w:t>
                            </w:r>
                            <w:r>
                              <w:rPr>
                                <w:rFonts w:ascii="SimSun" w:hAnsi="SimSun" w:cs="SimSun" w:eastAsia="新宋体"/>
                                <w:sz w:val="11"/>
                                <w:szCs w:val="11"/>
                              </w:rPr>
                              <w:t>数据帧并不会被传统工作</w:t>
                            </w:r>
                            <w:r>
                              <w:rPr>
                                <w:rFonts w:eastAsia="新宋体" w:cs="SimSun" w:ascii="SimSun" w:hAnsi="SimSun"/>
                                <w:sz w:val="11"/>
                                <w:szCs w:val="11"/>
                              </w:rPr>
                              <w:br/>
                            </w:r>
                            <w:r>
                              <w:rPr>
                                <w:rFonts w:ascii="SimSun" w:hAnsi="SimSun" w:cs="SimSun" w:eastAsia="新宋体"/>
                                <w:sz w:val="11"/>
                                <w:szCs w:val="11"/>
                              </w:rPr>
                              <w:t>站处理，只有</w:t>
                            </w:r>
                            <w:r>
                              <w:rPr>
                                <w:rFonts w:eastAsia="新宋体" w:cs="SimSun" w:ascii="SimSun" w:hAnsi="SimSun"/>
                                <w:sz w:val="11"/>
                                <w:szCs w:val="11"/>
                              </w:rPr>
                              <w:t>VLAN</w:t>
                            </w:r>
                            <w:r>
                              <w:rPr>
                                <w:rFonts w:ascii="SimSun" w:hAnsi="SimSun" w:cs="SimSun" w:eastAsia="新宋体"/>
                                <w:sz w:val="11"/>
                                <w:szCs w:val="11"/>
                              </w:rPr>
                              <w:t>感知交换机才会处理</w:t>
                            </w:r>
                            <w:r>
                              <w:rPr>
                                <w:rFonts w:eastAsia="新宋体" w:cs="SimSun" w:ascii="SimSun" w:hAnsi="SimSun"/>
                                <w:sz w:val="11"/>
                                <w:szCs w:val="11"/>
                              </w:rPr>
                              <w:t>IEEE802.1Q</w:t>
                            </w:r>
                            <w:r>
                              <w:rPr>
                                <w:rFonts w:ascii="SimSun" w:hAnsi="SimSun" w:cs="SimSun" w:eastAsia="新宋体"/>
                                <w:sz w:val="11"/>
                                <w:szCs w:val="11"/>
                              </w:rPr>
                              <w:t>数据帧。</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149.4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加上了</w:t>
                      </w:r>
                      <w:r>
                        <w:rPr>
                          <w:rFonts w:eastAsia="新宋体" w:cs="SimSun" w:ascii="SimSun" w:hAnsi="SimSun"/>
                          <w:sz w:val="11"/>
                          <w:szCs w:val="11"/>
                        </w:rPr>
                        <w:t>4</w:t>
                      </w:r>
                      <w:r>
                        <w:rPr>
                          <w:rFonts w:ascii="SimSun" w:hAnsi="SimSun" w:cs="SimSun" w:eastAsia="新宋体"/>
                          <w:sz w:val="11"/>
                          <w:szCs w:val="11"/>
                        </w:rPr>
                        <w:t>字节</w:t>
                      </w:r>
                      <w:r>
                        <w:rPr>
                          <w:rFonts w:eastAsia="新宋体" w:cs="SimSun" w:ascii="SimSun" w:hAnsi="SimSun"/>
                          <w:sz w:val="11"/>
                          <w:szCs w:val="11"/>
                        </w:rPr>
                        <w:t>VLAN</w:t>
                      </w:r>
                      <w:r>
                        <w:rPr>
                          <w:rFonts w:ascii="SimSun" w:hAnsi="SimSun" w:cs="SimSun" w:eastAsia="新宋体"/>
                          <w:sz w:val="11"/>
                          <w:szCs w:val="11"/>
                        </w:rPr>
                        <w:t>标签后的</w:t>
                      </w:r>
                      <w:r>
                        <w:rPr>
                          <w:rFonts w:eastAsia="新宋体" w:cs="SimSun" w:ascii="SimSun" w:hAnsi="SimSun"/>
                          <w:sz w:val="11"/>
                          <w:szCs w:val="11"/>
                        </w:rPr>
                        <w:t>IEEE802.1Q</w:t>
                      </w:r>
                      <w:r>
                        <w:rPr>
                          <w:rFonts w:ascii="SimSun" w:hAnsi="SimSun" w:cs="SimSun" w:eastAsia="新宋体"/>
                          <w:sz w:val="11"/>
                          <w:szCs w:val="11"/>
                        </w:rPr>
                        <w:t>标记帧，其长度有可能超过</w:t>
                      </w:r>
                      <w:r>
                        <w:rPr>
                          <w:rFonts w:eastAsia="新宋体" w:cs="SimSun" w:ascii="SimSun" w:hAnsi="SimSun"/>
                          <w:sz w:val="11"/>
                          <w:szCs w:val="11"/>
                        </w:rPr>
                        <w:t>1518</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节（不含前导码）的上限，最长达到</w:t>
                      </w:r>
                      <w:r>
                        <w:rPr>
                          <w:rFonts w:eastAsia="新宋体" w:cs="SimSun" w:ascii="SimSun" w:hAnsi="SimSun"/>
                          <w:sz w:val="11"/>
                          <w:szCs w:val="11"/>
                        </w:rPr>
                        <w:t>1522</w:t>
                      </w:r>
                      <w:r>
                        <w:rPr>
                          <w:rFonts w:ascii="SimSun" w:hAnsi="SimSun" w:cs="SimSun" w:eastAsia="新宋体"/>
                          <w:sz w:val="11"/>
                          <w:szCs w:val="11"/>
                        </w:rPr>
                        <w:t>字节。对于传统的工作站来说，超过长度上限</w:t>
                      </w:r>
                      <w:r>
                        <w:rPr>
                          <w:rFonts w:eastAsia="新宋体" w:cs="SimSun" w:ascii="SimSun" w:hAnsi="SimSun"/>
                          <w:sz w:val="11"/>
                          <w:szCs w:val="11"/>
                        </w:rPr>
                        <w:br/>
                      </w:r>
                      <w:r>
                        <w:rPr>
                          <w:rFonts w:ascii="SimSun" w:hAnsi="SimSun" w:cs="SimSun" w:eastAsia="新宋体"/>
                          <w:sz w:val="11"/>
                          <w:szCs w:val="11"/>
                        </w:rPr>
                        <w:t>的数据帧是非法的。从上面的例子我们看到，</w:t>
                      </w:r>
                      <w:r>
                        <w:rPr>
                          <w:rFonts w:eastAsia="新宋体" w:cs="SimSun" w:ascii="SimSun" w:hAnsi="SimSun"/>
                          <w:sz w:val="11"/>
                          <w:szCs w:val="11"/>
                        </w:rPr>
                        <w:t>IEEE802.1Q</w:t>
                      </w:r>
                      <w:r>
                        <w:rPr>
                          <w:rFonts w:ascii="SimSun" w:hAnsi="SimSun" w:cs="SimSun" w:eastAsia="新宋体"/>
                          <w:sz w:val="11"/>
                          <w:szCs w:val="11"/>
                        </w:rPr>
                        <w:t>数据帧并不会被传统工作</w:t>
                      </w:r>
                      <w:r>
                        <w:rPr>
                          <w:rFonts w:eastAsia="新宋体" w:cs="SimSun" w:ascii="SimSun" w:hAnsi="SimSun"/>
                          <w:sz w:val="11"/>
                          <w:szCs w:val="11"/>
                        </w:rPr>
                        <w:br/>
                      </w:r>
                      <w:r>
                        <w:rPr>
                          <w:rFonts w:ascii="SimSun" w:hAnsi="SimSun" w:cs="SimSun" w:eastAsia="新宋体"/>
                          <w:sz w:val="11"/>
                          <w:szCs w:val="11"/>
                        </w:rPr>
                        <w:t>站处理，只有</w:t>
                      </w:r>
                      <w:r>
                        <w:rPr>
                          <w:rFonts w:eastAsia="新宋体" w:cs="SimSun" w:ascii="SimSun" w:hAnsi="SimSun"/>
                          <w:sz w:val="11"/>
                          <w:szCs w:val="11"/>
                        </w:rPr>
                        <w:t>VLAN</w:t>
                      </w:r>
                      <w:r>
                        <w:rPr>
                          <w:rFonts w:ascii="SimSun" w:hAnsi="SimSun" w:cs="SimSun" w:eastAsia="新宋体"/>
                          <w:sz w:val="11"/>
                          <w:szCs w:val="11"/>
                        </w:rPr>
                        <w:t>感知交换机才会处理</w:t>
                      </w:r>
                      <w:r>
                        <w:rPr>
                          <w:rFonts w:eastAsia="新宋体" w:cs="SimSun" w:ascii="SimSun" w:hAnsi="SimSun"/>
                          <w:sz w:val="11"/>
                          <w:szCs w:val="11"/>
                        </w:rPr>
                        <w:t>IEEE802.1Q</w:t>
                      </w:r>
                      <w:r>
                        <w:rPr>
                          <w:rFonts w:ascii="SimSun" w:hAnsi="SimSun" w:cs="SimSun" w:eastAsia="新宋体"/>
                          <w:sz w:val="11"/>
                          <w:szCs w:val="11"/>
                        </w:rPr>
                        <w:t>数据帧。</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2909570</wp:posOffset>
                </wp:positionV>
                <wp:extent cx="6989445" cy="554990"/>
                <wp:effectExtent l="0" t="0" r="0" b="0"/>
                <wp:wrapSquare wrapText="bothSides"/>
                <wp:docPr id="476" name="Frame4"/>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VLAN</w:t>
                            </w:r>
                            <w:r>
                              <w:rPr>
                                <w:rFonts w:ascii="SimSun" w:hAnsi="SimSun" w:cs="SimSun" w:eastAsia="新宋体"/>
                                <w:sz w:val="11"/>
                                <w:szCs w:val="11"/>
                              </w:rPr>
                              <w:t>的发明，让交换机可以分隔广播域了。我们将在第</w:t>
                            </w:r>
                            <w:r>
                              <w:rPr>
                                <w:rFonts w:eastAsia="新宋体" w:cs="SimSun" w:ascii="SimSun" w:hAnsi="SimSun"/>
                                <w:sz w:val="11"/>
                                <w:szCs w:val="11"/>
                              </w:rPr>
                              <w:t>5</w:t>
                            </w:r>
                            <w:r>
                              <w:rPr>
                                <w:rFonts w:ascii="SimSun" w:hAnsi="SimSun" w:cs="SimSun" w:eastAsia="新宋体"/>
                                <w:sz w:val="11"/>
                                <w:szCs w:val="11"/>
                              </w:rPr>
                              <w:t>章学习路由器，路由</w:t>
                            </w:r>
                            <w:r>
                              <w:rPr>
                                <w:rFonts w:eastAsia="新宋体" w:cs="SimSun" w:ascii="SimSun" w:hAnsi="SimSun"/>
                                <w:sz w:val="11"/>
                                <w:szCs w:val="11"/>
                              </w:rPr>
                              <w:br/>
                            </w:r>
                            <w:r>
                              <w:rPr>
                                <w:rFonts w:ascii="SimSun" w:hAnsi="SimSun" w:cs="SimSun" w:eastAsia="新宋体"/>
                                <w:sz w:val="11"/>
                                <w:szCs w:val="11"/>
                              </w:rPr>
                              <w:t>器是广播域的边界，</w:t>
                            </w:r>
                            <w:r>
                              <w:rPr>
                                <w:rFonts w:eastAsia="新宋体" w:cs="SimSun" w:ascii="SimSun" w:hAnsi="SimSun"/>
                                <w:sz w:val="11"/>
                                <w:szCs w:val="11"/>
                              </w:rPr>
                              <w:t>VLAN</w:t>
                            </w:r>
                            <w:r>
                              <w:rPr>
                                <w:rFonts w:ascii="SimSun" w:hAnsi="SimSun" w:cs="SimSun" w:eastAsia="新宋体"/>
                                <w:sz w:val="11"/>
                                <w:szCs w:val="11"/>
                              </w:rPr>
                              <w:t>感知交换机的出现，会不会使路由器失去作用呢？答案是</w:t>
                            </w:r>
                            <w:r>
                              <w:rPr>
                                <w:rFonts w:eastAsia="新宋体" w:cs="SimSun" w:ascii="SimSun" w:hAnsi="SimSun"/>
                                <w:sz w:val="11"/>
                                <w:szCs w:val="11"/>
                              </w:rPr>
                              <w:br/>
                            </w:r>
                            <w:r>
                              <w:rPr>
                                <w:rFonts w:ascii="SimSun" w:hAnsi="SimSun" w:cs="SimSun" w:eastAsia="新宋体"/>
                                <w:sz w:val="11"/>
                                <w:szCs w:val="11"/>
                              </w:rPr>
                              <w:t>不会，</w:t>
                            </w:r>
                            <w:r>
                              <w:rPr>
                                <w:rFonts w:eastAsia="新宋体" w:cs="SimSun" w:ascii="SimSun" w:hAnsi="SimSun"/>
                                <w:sz w:val="11"/>
                                <w:szCs w:val="11"/>
                              </w:rPr>
                              <w:t>VLAN</w:t>
                            </w:r>
                            <w:r>
                              <w:rPr>
                                <w:rFonts w:ascii="SimSun" w:hAnsi="SimSun" w:cs="SimSun" w:eastAsia="新宋体"/>
                                <w:sz w:val="11"/>
                                <w:szCs w:val="11"/>
                              </w:rPr>
                              <w:t>之间也需要通信，</w:t>
                            </w:r>
                            <w:r>
                              <w:rPr>
                                <w:rFonts w:eastAsia="新宋体" w:cs="SimSun" w:ascii="SimSun" w:hAnsi="SimSun"/>
                                <w:sz w:val="11"/>
                                <w:szCs w:val="11"/>
                              </w:rPr>
                              <w:t>VLAN</w:t>
                            </w:r>
                            <w:r>
                              <w:rPr>
                                <w:rFonts w:ascii="SimSun" w:hAnsi="SimSun" w:cs="SimSun" w:eastAsia="新宋体"/>
                                <w:sz w:val="11"/>
                                <w:szCs w:val="11"/>
                              </w:rPr>
                              <w:t>之间的通信离不开路由器的参与，至少需要三</w:t>
                            </w:r>
                            <w:r>
                              <w:rPr>
                                <w:rFonts w:eastAsia="新宋体" w:cs="SimSun" w:ascii="SimSun" w:hAnsi="SimSun"/>
                                <w:sz w:val="11"/>
                                <w:szCs w:val="11"/>
                              </w:rPr>
                              <w:br/>
                            </w:r>
                            <w:r>
                              <w:rPr>
                                <w:rFonts w:ascii="SimSun" w:hAnsi="SimSun" w:cs="SimSun" w:eastAsia="新宋体"/>
                                <w:sz w:val="11"/>
                                <w:szCs w:val="11"/>
                              </w:rPr>
                              <w:t>层交换机（带路由模块的交换机），才能实现</w:t>
                            </w:r>
                            <w:r>
                              <w:rPr>
                                <w:rFonts w:eastAsia="新宋体" w:cs="SimSun" w:ascii="SimSun" w:hAnsi="SimSun"/>
                                <w:sz w:val="11"/>
                                <w:szCs w:val="11"/>
                              </w:rPr>
                              <w:t>VLAN</w:t>
                            </w:r>
                            <w:r>
                              <w:rPr>
                                <w:rFonts w:ascii="SimSun" w:hAnsi="SimSun" w:cs="SimSun" w:eastAsia="新宋体"/>
                                <w:sz w:val="11"/>
                                <w:szCs w:val="11"/>
                              </w:rPr>
                              <w:t>之间的通信。</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229.1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VLAN</w:t>
                      </w:r>
                      <w:r>
                        <w:rPr>
                          <w:rFonts w:ascii="SimSun" w:hAnsi="SimSun" w:cs="SimSun" w:eastAsia="新宋体"/>
                          <w:sz w:val="11"/>
                          <w:szCs w:val="11"/>
                        </w:rPr>
                        <w:t>的发明，让交换机可以分隔广播域了。我们将在第</w:t>
                      </w:r>
                      <w:r>
                        <w:rPr>
                          <w:rFonts w:eastAsia="新宋体" w:cs="SimSun" w:ascii="SimSun" w:hAnsi="SimSun"/>
                          <w:sz w:val="11"/>
                          <w:szCs w:val="11"/>
                        </w:rPr>
                        <w:t>5</w:t>
                      </w:r>
                      <w:r>
                        <w:rPr>
                          <w:rFonts w:ascii="SimSun" w:hAnsi="SimSun" w:cs="SimSun" w:eastAsia="新宋体"/>
                          <w:sz w:val="11"/>
                          <w:szCs w:val="11"/>
                        </w:rPr>
                        <w:t>章学习路由器，路由</w:t>
                      </w:r>
                      <w:r>
                        <w:rPr>
                          <w:rFonts w:eastAsia="新宋体" w:cs="SimSun" w:ascii="SimSun" w:hAnsi="SimSun"/>
                          <w:sz w:val="11"/>
                          <w:szCs w:val="11"/>
                        </w:rPr>
                        <w:br/>
                      </w:r>
                      <w:r>
                        <w:rPr>
                          <w:rFonts w:ascii="SimSun" w:hAnsi="SimSun" w:cs="SimSun" w:eastAsia="新宋体"/>
                          <w:sz w:val="11"/>
                          <w:szCs w:val="11"/>
                        </w:rPr>
                        <w:t>器是广播域的边界，</w:t>
                      </w:r>
                      <w:r>
                        <w:rPr>
                          <w:rFonts w:eastAsia="新宋体" w:cs="SimSun" w:ascii="SimSun" w:hAnsi="SimSun"/>
                          <w:sz w:val="11"/>
                          <w:szCs w:val="11"/>
                        </w:rPr>
                        <w:t>VLAN</w:t>
                      </w:r>
                      <w:r>
                        <w:rPr>
                          <w:rFonts w:ascii="SimSun" w:hAnsi="SimSun" w:cs="SimSun" w:eastAsia="新宋体"/>
                          <w:sz w:val="11"/>
                          <w:szCs w:val="11"/>
                        </w:rPr>
                        <w:t>感知交换机的出现，会不会使路由器失去作用呢？答案是</w:t>
                      </w:r>
                      <w:r>
                        <w:rPr>
                          <w:rFonts w:eastAsia="新宋体" w:cs="SimSun" w:ascii="SimSun" w:hAnsi="SimSun"/>
                          <w:sz w:val="11"/>
                          <w:szCs w:val="11"/>
                        </w:rPr>
                        <w:br/>
                      </w:r>
                      <w:r>
                        <w:rPr>
                          <w:rFonts w:ascii="SimSun" w:hAnsi="SimSun" w:cs="SimSun" w:eastAsia="新宋体"/>
                          <w:sz w:val="11"/>
                          <w:szCs w:val="11"/>
                        </w:rPr>
                        <w:t>不会，</w:t>
                      </w:r>
                      <w:r>
                        <w:rPr>
                          <w:rFonts w:eastAsia="新宋体" w:cs="SimSun" w:ascii="SimSun" w:hAnsi="SimSun"/>
                          <w:sz w:val="11"/>
                          <w:szCs w:val="11"/>
                        </w:rPr>
                        <w:t>VLAN</w:t>
                      </w:r>
                      <w:r>
                        <w:rPr>
                          <w:rFonts w:ascii="SimSun" w:hAnsi="SimSun" w:cs="SimSun" w:eastAsia="新宋体"/>
                          <w:sz w:val="11"/>
                          <w:szCs w:val="11"/>
                        </w:rPr>
                        <w:t>之间也需要通信，</w:t>
                      </w:r>
                      <w:r>
                        <w:rPr>
                          <w:rFonts w:eastAsia="新宋体" w:cs="SimSun" w:ascii="SimSun" w:hAnsi="SimSun"/>
                          <w:sz w:val="11"/>
                          <w:szCs w:val="11"/>
                        </w:rPr>
                        <w:t>VLAN</w:t>
                      </w:r>
                      <w:r>
                        <w:rPr>
                          <w:rFonts w:ascii="SimSun" w:hAnsi="SimSun" w:cs="SimSun" w:eastAsia="新宋体"/>
                          <w:sz w:val="11"/>
                          <w:szCs w:val="11"/>
                        </w:rPr>
                        <w:t>之间的通信离不开路由器的参与，至少需要三</w:t>
                      </w:r>
                      <w:r>
                        <w:rPr>
                          <w:rFonts w:eastAsia="新宋体" w:cs="SimSun" w:ascii="SimSun" w:hAnsi="SimSun"/>
                          <w:sz w:val="11"/>
                          <w:szCs w:val="11"/>
                        </w:rPr>
                        <w:br/>
                      </w:r>
                      <w:r>
                        <w:rPr>
                          <w:rFonts w:ascii="SimSun" w:hAnsi="SimSun" w:cs="SimSun" w:eastAsia="新宋体"/>
                          <w:sz w:val="11"/>
                          <w:szCs w:val="11"/>
                        </w:rPr>
                        <w:t>层交换机（带路由模块的交换机），才能实现</w:t>
                      </w:r>
                      <w:r>
                        <w:rPr>
                          <w:rFonts w:eastAsia="新宋体" w:cs="SimSun" w:ascii="SimSun" w:hAnsi="SimSun"/>
                          <w:sz w:val="11"/>
                          <w:szCs w:val="11"/>
                        </w:rPr>
                        <w:t>VLAN</w:t>
                      </w:r>
                      <w:r>
                        <w:rPr>
                          <w:rFonts w:ascii="SimSun" w:hAnsi="SimSun" w:cs="SimSun" w:eastAsia="新宋体"/>
                          <w:sz w:val="11"/>
                          <w:szCs w:val="11"/>
                        </w:rPr>
                        <w:t>之间的通信。</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547370</wp:posOffset>
                </wp:positionH>
                <wp:positionV relativeFrom="line">
                  <wp:posOffset>4050665</wp:posOffset>
                </wp:positionV>
                <wp:extent cx="6652260" cy="233680"/>
                <wp:effectExtent l="0" t="0" r="0" b="0"/>
                <wp:wrapSquare wrapText="bothSides"/>
                <wp:docPr id="477" name="Frame5"/>
                <a:graphic xmlns:a="http://schemas.openxmlformats.org/drawingml/2006/main">
                  <a:graphicData uri="http://schemas.microsoft.com/office/word/2010/wordprocessingShape">
                    <wps:wsp>
                      <wps:cNvSpPr txBox="1"/>
                      <wps:spPr>
                        <a:xfrm>
                          <a:off x="0" y="0"/>
                          <a:ext cx="66522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4.5.2</w:t>
                            </w:r>
                            <w:r>
                              <w:rPr>
                                <w:rFonts w:ascii="SimSun" w:hAnsi="SimSun" w:cs="SimSun" w:eastAsia="新宋体"/>
                                <w:sz w:val="17"/>
                                <w:szCs w:val="17"/>
                              </w:rPr>
                              <w:t>生成树协议</w:t>
                            </w:r>
                          </w:p>
                        </w:txbxContent>
                      </wps:txbx>
                      <wps:bodyPr anchor="t" lIns="53975" tIns="53975" rIns="53975" bIns="53975">
                        <a:spAutoFit/>
                      </wps:bodyPr>
                    </wps:wsp>
                  </a:graphicData>
                </a:graphic>
              </wp:anchor>
            </w:drawing>
          </mc:Choice>
          <mc:Fallback>
            <w:pict>
              <v:rect fillcolor="#729FCF" style="position:absolute;rotation:-0;width:523.8pt;height:18.4pt;mso-wrap-distance-left:5.7pt;mso-wrap-distance-right:5.7pt;mso-wrap-distance-top:5.7pt;mso-wrap-distance-bottom:5.7pt;margin-top:318.9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4.5.2</w:t>
                      </w:r>
                      <w:r>
                        <w:rPr>
                          <w:rFonts w:ascii="SimSun" w:hAnsi="SimSun" w:cs="SimSun" w:eastAsia="新宋体"/>
                          <w:sz w:val="17"/>
                          <w:szCs w:val="17"/>
                        </w:rPr>
                        <w:t>生成树协议</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218440</wp:posOffset>
                </wp:positionH>
                <wp:positionV relativeFrom="line">
                  <wp:posOffset>4427855</wp:posOffset>
                </wp:positionV>
                <wp:extent cx="6981190" cy="433070"/>
                <wp:effectExtent l="0" t="0" r="0" b="0"/>
                <wp:wrapSquare wrapText="bothSides"/>
                <wp:docPr id="478" name="Frame6"/>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为了让两点之间的通信更加可靠，常见的做法是增加余。在数据链路层，经常</w:t>
                            </w:r>
                            <w:r>
                              <w:rPr>
                                <w:rFonts w:eastAsia="新宋体" w:cs="SimSun" w:ascii="SimSun" w:hAnsi="SimSun"/>
                                <w:sz w:val="11"/>
                                <w:szCs w:val="11"/>
                              </w:rPr>
                              <w:br/>
                            </w:r>
                            <w:r>
                              <w:rPr>
                                <w:rFonts w:ascii="SimSun" w:hAnsi="SimSun" w:cs="SimSun" w:eastAsia="新宋体"/>
                                <w:sz w:val="11"/>
                                <w:szCs w:val="11"/>
                              </w:rPr>
                              <w:t>通过增加余交换机或余连接消除单点故障，即以余换取可靠性。当部分交换机</w:t>
                            </w:r>
                            <w:r>
                              <w:rPr>
                                <w:rFonts w:eastAsia="新宋体" w:cs="SimSun" w:ascii="SimSun" w:hAnsi="SimSun"/>
                                <w:sz w:val="11"/>
                                <w:szCs w:val="11"/>
                              </w:rPr>
                              <w:br/>
                            </w:r>
                            <w:r>
                              <w:rPr>
                                <w:rFonts w:ascii="SimSun" w:hAnsi="SimSun" w:cs="SimSun" w:eastAsia="新宋体"/>
                                <w:sz w:val="11"/>
                                <w:szCs w:val="11"/>
                              </w:rPr>
                              <w:t>或者部分连接出了问题时，余连接接替工作，整体网络的正常运行不会受到影响。</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348.6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为了让两点之间的通信更加可靠，常见的做法是增加余。在数据链路层，经常</w:t>
                      </w:r>
                      <w:r>
                        <w:rPr>
                          <w:rFonts w:eastAsia="新宋体" w:cs="SimSun" w:ascii="SimSun" w:hAnsi="SimSun"/>
                          <w:sz w:val="11"/>
                          <w:szCs w:val="11"/>
                        </w:rPr>
                        <w:br/>
                      </w:r>
                      <w:r>
                        <w:rPr>
                          <w:rFonts w:ascii="SimSun" w:hAnsi="SimSun" w:cs="SimSun" w:eastAsia="新宋体"/>
                          <w:sz w:val="11"/>
                          <w:szCs w:val="11"/>
                        </w:rPr>
                        <w:t>通过增加余交换机或余连接消除单点故障，即以余换取可靠性。当部分交换机</w:t>
                      </w:r>
                      <w:r>
                        <w:rPr>
                          <w:rFonts w:eastAsia="新宋体" w:cs="SimSun" w:ascii="SimSun" w:hAnsi="SimSun"/>
                          <w:sz w:val="11"/>
                          <w:szCs w:val="11"/>
                        </w:rPr>
                        <w:br/>
                      </w:r>
                      <w:r>
                        <w:rPr>
                          <w:rFonts w:ascii="SimSun" w:hAnsi="SimSun" w:cs="SimSun" w:eastAsia="新宋体"/>
                          <w:sz w:val="11"/>
                          <w:szCs w:val="11"/>
                        </w:rPr>
                        <w:t>或者部分连接出了问题时，余连接接替工作，整体网络的正常运行不会受到影响。</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5166995</wp:posOffset>
                </wp:positionV>
                <wp:extent cx="6989445" cy="433070"/>
                <wp:effectExtent l="0" t="0" r="0" b="0"/>
                <wp:wrapSquare wrapText="bothSides"/>
                <wp:docPr id="479" name="Frame7"/>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余拓扑虽然提升了网络运行的可靠性，但也会带来问题，最严重的是形成二层</w:t>
                            </w:r>
                            <w:r>
                              <w:rPr>
                                <w:rFonts w:eastAsia="新宋体" w:cs="SimSun" w:ascii="SimSun" w:hAnsi="SimSun"/>
                                <w:sz w:val="11"/>
                                <w:szCs w:val="11"/>
                              </w:rPr>
                              <w:br/>
                            </w:r>
                            <w:r>
                              <w:rPr>
                                <w:rFonts w:ascii="SimSun" w:hAnsi="SimSun" w:cs="SimSun" w:eastAsia="新宋体"/>
                                <w:sz w:val="11"/>
                                <w:szCs w:val="11"/>
                              </w:rPr>
                              <w:t>余环。比如，图</w:t>
                            </w:r>
                            <w:r>
                              <w:rPr>
                                <w:rFonts w:eastAsia="新宋体" w:cs="SimSun" w:ascii="SimSun" w:hAnsi="SimSun"/>
                                <w:sz w:val="11"/>
                                <w:szCs w:val="11"/>
                              </w:rPr>
                              <w:t>4-35</w:t>
                            </w:r>
                            <w:r>
                              <w:rPr>
                                <w:rFonts w:ascii="SimSun" w:hAnsi="SimSun" w:cs="SimSun" w:eastAsia="新宋体"/>
                                <w:sz w:val="11"/>
                                <w:szCs w:val="11"/>
                              </w:rPr>
                              <w:t>中两台交换机</w:t>
                            </w:r>
                            <w:r>
                              <w:rPr>
                                <w:rFonts w:eastAsia="新宋体" w:cs="SimSun" w:ascii="SimSun" w:hAnsi="SimSun"/>
                                <w:sz w:val="11"/>
                                <w:szCs w:val="11"/>
                              </w:rPr>
                              <w:t>SW1</w:t>
                            </w:r>
                            <w:r>
                              <w:rPr>
                                <w:rFonts w:ascii="SimSun" w:hAnsi="SimSun" w:cs="SimSun" w:eastAsia="新宋体"/>
                                <w:sz w:val="11"/>
                                <w:szCs w:val="11"/>
                              </w:rPr>
                              <w:t>和</w:t>
                            </w:r>
                            <w:r>
                              <w:rPr>
                                <w:rFonts w:eastAsia="新宋体" w:cs="SimSun" w:ascii="SimSun" w:hAnsi="SimSun"/>
                                <w:sz w:val="11"/>
                                <w:szCs w:val="11"/>
                              </w:rPr>
                              <w:t>SW2</w:t>
                            </w:r>
                            <w:r>
                              <w:rPr>
                                <w:rFonts w:ascii="SimSun" w:hAnsi="SimSun" w:cs="SimSun" w:eastAsia="新宋体"/>
                                <w:sz w:val="11"/>
                                <w:szCs w:val="11"/>
                              </w:rPr>
                              <w:t>之间使用了两条连接，这就形成了</w:t>
                            </w:r>
                            <w:r>
                              <w:rPr>
                                <w:rFonts w:eastAsia="新宋体" w:cs="SimSun" w:ascii="SimSun" w:hAnsi="SimSun"/>
                                <w:sz w:val="11"/>
                                <w:szCs w:val="11"/>
                              </w:rPr>
                              <w:br/>
                            </w:r>
                            <w:r>
                              <w:rPr>
                                <w:rFonts w:ascii="SimSun" w:hAnsi="SimSun" w:cs="SimSun" w:eastAsia="新宋体"/>
                                <w:sz w:val="11"/>
                                <w:szCs w:val="11"/>
                              </w:rPr>
                              <w:t>个物理环，可能会引起一些问题，严重的会让网络“失能”或“休克”。</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406.8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余拓扑虽然提升了网络运行的可靠性，但也会带来问题，最严重的是形成二层</w:t>
                      </w:r>
                      <w:r>
                        <w:rPr>
                          <w:rFonts w:eastAsia="新宋体" w:cs="SimSun" w:ascii="SimSun" w:hAnsi="SimSun"/>
                          <w:sz w:val="11"/>
                          <w:szCs w:val="11"/>
                        </w:rPr>
                        <w:br/>
                      </w:r>
                      <w:r>
                        <w:rPr>
                          <w:rFonts w:ascii="SimSun" w:hAnsi="SimSun" w:cs="SimSun" w:eastAsia="新宋体"/>
                          <w:sz w:val="11"/>
                          <w:szCs w:val="11"/>
                        </w:rPr>
                        <w:t>余环。比如，图</w:t>
                      </w:r>
                      <w:r>
                        <w:rPr>
                          <w:rFonts w:eastAsia="新宋体" w:cs="SimSun" w:ascii="SimSun" w:hAnsi="SimSun"/>
                          <w:sz w:val="11"/>
                          <w:szCs w:val="11"/>
                        </w:rPr>
                        <w:t>4-35</w:t>
                      </w:r>
                      <w:r>
                        <w:rPr>
                          <w:rFonts w:ascii="SimSun" w:hAnsi="SimSun" w:cs="SimSun" w:eastAsia="新宋体"/>
                          <w:sz w:val="11"/>
                          <w:szCs w:val="11"/>
                        </w:rPr>
                        <w:t>中两台交换机</w:t>
                      </w:r>
                      <w:r>
                        <w:rPr>
                          <w:rFonts w:eastAsia="新宋体" w:cs="SimSun" w:ascii="SimSun" w:hAnsi="SimSun"/>
                          <w:sz w:val="11"/>
                          <w:szCs w:val="11"/>
                        </w:rPr>
                        <w:t>SW1</w:t>
                      </w:r>
                      <w:r>
                        <w:rPr>
                          <w:rFonts w:ascii="SimSun" w:hAnsi="SimSun" w:cs="SimSun" w:eastAsia="新宋体"/>
                          <w:sz w:val="11"/>
                          <w:szCs w:val="11"/>
                        </w:rPr>
                        <w:t>和</w:t>
                      </w:r>
                      <w:r>
                        <w:rPr>
                          <w:rFonts w:eastAsia="新宋体" w:cs="SimSun" w:ascii="SimSun" w:hAnsi="SimSun"/>
                          <w:sz w:val="11"/>
                          <w:szCs w:val="11"/>
                        </w:rPr>
                        <w:t>SW2</w:t>
                      </w:r>
                      <w:r>
                        <w:rPr>
                          <w:rFonts w:ascii="SimSun" w:hAnsi="SimSun" w:cs="SimSun" w:eastAsia="新宋体"/>
                          <w:sz w:val="11"/>
                          <w:szCs w:val="11"/>
                        </w:rPr>
                        <w:t>之间使用了两条连接，这就形成了</w:t>
                      </w:r>
                      <w:r>
                        <w:rPr>
                          <w:rFonts w:eastAsia="新宋体" w:cs="SimSun" w:ascii="SimSun" w:hAnsi="SimSun"/>
                          <w:sz w:val="11"/>
                          <w:szCs w:val="11"/>
                        </w:rPr>
                        <w:br/>
                      </w:r>
                      <w:r>
                        <w:rPr>
                          <w:rFonts w:ascii="SimSun" w:hAnsi="SimSun" w:cs="SimSun" w:eastAsia="新宋体"/>
                          <w:sz w:val="11"/>
                          <w:szCs w:val="11"/>
                        </w:rPr>
                        <w:t>个物理环，可能会引起一些问题，严重的会让网络“失能”或“休克”。</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5938520</wp:posOffset>
                </wp:positionV>
                <wp:extent cx="6989445" cy="676910"/>
                <wp:effectExtent l="0" t="0" r="0" b="0"/>
                <wp:wrapSquare wrapText="bothSides"/>
                <wp:docPr id="480" name="Frame8"/>
                <a:graphic xmlns:a="http://schemas.openxmlformats.org/drawingml/2006/main">
                  <a:graphicData uri="http://schemas.microsoft.com/office/word/2010/wordprocessingShape">
                    <wps:wsp>
                      <wps:cNvSpPr txBox="1"/>
                      <wps:spPr>
                        <a:xfrm>
                          <a:off x="0" y="0"/>
                          <a:ext cx="69894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）重复帧：交换机在物理环中不断产生数据顿的副本，导致大量的重复帧产</w:t>
                            </w:r>
                            <w:r>
                              <w:rPr>
                                <w:rFonts w:eastAsia="新宋体" w:cs="SimSun" w:ascii="SimSun" w:hAnsi="SimSun"/>
                                <w:sz w:val="11"/>
                                <w:szCs w:val="11"/>
                              </w:rPr>
                              <w:br/>
                            </w:r>
                            <w:r>
                              <w:rPr>
                                <w:rFonts w:ascii="SimSun" w:hAnsi="SimSun" w:cs="SimSun" w:eastAsia="新宋体"/>
                                <w:sz w:val="11"/>
                                <w:szCs w:val="11"/>
                              </w:rPr>
                              <w:t>生，浪费了带宽。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MAC</w:t>
                            </w:r>
                            <w:r>
                              <w:rPr>
                                <w:rFonts w:ascii="SimSun" w:hAnsi="SimSun" w:cs="SimSun" w:eastAsia="新宋体"/>
                                <w:sz w:val="11"/>
                                <w:szCs w:val="11"/>
                              </w:rPr>
                              <w:t>地址表不稳定：重复帧在物理环中穿梭，从交换机的不同端口到达，由</w:t>
                            </w:r>
                            <w:r>
                              <w:rPr>
                                <w:rFonts w:eastAsia="新宋体" w:cs="SimSun" w:ascii="SimSun" w:hAnsi="SimSun"/>
                                <w:sz w:val="11"/>
                                <w:szCs w:val="11"/>
                              </w:rPr>
                              <w:br/>
                            </w:r>
                            <w:r>
                              <w:rPr>
                                <w:rFonts w:ascii="SimSun" w:hAnsi="SimSun" w:cs="SimSun" w:eastAsia="新宋体"/>
                                <w:sz w:val="11"/>
                                <w:szCs w:val="11"/>
                              </w:rPr>
                              <w:t>于逆向地址学习功能，在</w:t>
                            </w:r>
                            <w:r>
                              <w:rPr>
                                <w:rFonts w:eastAsia="新宋体" w:cs="SimSun" w:ascii="SimSun" w:hAnsi="SimSun"/>
                                <w:sz w:val="11"/>
                                <w:szCs w:val="11"/>
                              </w:rPr>
                              <w:t>MAC</w:t>
                            </w:r>
                            <w:r>
                              <w:rPr>
                                <w:rFonts w:ascii="SimSun" w:hAnsi="SimSun" w:cs="SimSun" w:eastAsia="新宋体"/>
                                <w:sz w:val="11"/>
                                <w:szCs w:val="11"/>
                              </w:rPr>
                              <w:t>地址表中记录了同一个源地址对应不同的交换机端</w:t>
                            </w:r>
                            <w:r>
                              <w:rPr>
                                <w:rFonts w:eastAsia="新宋体" w:cs="SimSun" w:ascii="SimSun" w:hAnsi="SimSun"/>
                                <w:sz w:val="11"/>
                                <w:szCs w:val="11"/>
                              </w:rPr>
                              <w:br/>
                            </w:r>
                            <w:r>
                              <w:rPr>
                                <w:rFonts w:ascii="SimSun" w:hAnsi="SimSun" w:cs="SimSun" w:eastAsia="新宋体"/>
                                <w:sz w:val="11"/>
                                <w:szCs w:val="11"/>
                              </w:rPr>
                              <w:t>口；</w:t>
                            </w:r>
                            <w:r>
                              <w:rPr>
                                <w:rFonts w:eastAsia="新宋体" w:cs="SimSun" w:ascii="SimSun" w:hAnsi="SimSun"/>
                                <w:sz w:val="11"/>
                                <w:szCs w:val="11"/>
                              </w:rPr>
                              <w:t>MAC</w:t>
                            </w:r>
                            <w:r>
                              <w:rPr>
                                <w:rFonts w:ascii="SimSun" w:hAnsi="SimSun" w:cs="SimSun" w:eastAsia="新宋体"/>
                                <w:sz w:val="11"/>
                                <w:szCs w:val="11"/>
                              </w:rPr>
                              <w:t>地址表的这种不稳定导致转发行为的不确定</w:t>
                            </w:r>
                          </w:p>
                        </w:txbxContent>
                      </wps:txbx>
                      <wps:bodyPr anchor="t" lIns="53975" tIns="53975" rIns="53975" bIns="53975">
                        <a:spAutoFit/>
                      </wps:bodyPr>
                    </wps:wsp>
                  </a:graphicData>
                </a:graphic>
              </wp:anchor>
            </w:drawing>
          </mc:Choice>
          <mc:Fallback>
            <w:pict>
              <v:rect fillcolor="#729FCF" style="position:absolute;rotation:-0;width:550.35pt;height:53.3pt;mso-wrap-distance-left:5.7pt;mso-wrap-distance-right:5.7pt;mso-wrap-distance-top:5.7pt;mso-wrap-distance-bottom:5.7pt;margin-top:467.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）重复帧：交换机在物理环中不断产生数据顿的副本，导致大量的重复帧产</w:t>
                      </w:r>
                      <w:r>
                        <w:rPr>
                          <w:rFonts w:eastAsia="新宋体" w:cs="SimSun" w:ascii="SimSun" w:hAnsi="SimSun"/>
                          <w:sz w:val="11"/>
                          <w:szCs w:val="11"/>
                        </w:rPr>
                        <w:br/>
                      </w:r>
                      <w:r>
                        <w:rPr>
                          <w:rFonts w:ascii="SimSun" w:hAnsi="SimSun" w:cs="SimSun" w:eastAsia="新宋体"/>
                          <w:sz w:val="11"/>
                          <w:szCs w:val="11"/>
                        </w:rPr>
                        <w:t>生，浪费了带宽。</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MAC</w:t>
                      </w:r>
                      <w:r>
                        <w:rPr>
                          <w:rFonts w:ascii="SimSun" w:hAnsi="SimSun" w:cs="SimSun" w:eastAsia="新宋体"/>
                          <w:sz w:val="11"/>
                          <w:szCs w:val="11"/>
                        </w:rPr>
                        <w:t>地址表不稳定：重复帧在物理环中穿梭，从交换机的不同端口到达，由</w:t>
                      </w:r>
                      <w:r>
                        <w:rPr>
                          <w:rFonts w:eastAsia="新宋体" w:cs="SimSun" w:ascii="SimSun" w:hAnsi="SimSun"/>
                          <w:sz w:val="11"/>
                          <w:szCs w:val="11"/>
                        </w:rPr>
                        <w:br/>
                      </w:r>
                      <w:r>
                        <w:rPr>
                          <w:rFonts w:ascii="SimSun" w:hAnsi="SimSun" w:cs="SimSun" w:eastAsia="新宋体"/>
                          <w:sz w:val="11"/>
                          <w:szCs w:val="11"/>
                        </w:rPr>
                        <w:t>于逆向地址学习功能，在</w:t>
                      </w:r>
                      <w:r>
                        <w:rPr>
                          <w:rFonts w:eastAsia="新宋体" w:cs="SimSun" w:ascii="SimSun" w:hAnsi="SimSun"/>
                          <w:sz w:val="11"/>
                          <w:szCs w:val="11"/>
                        </w:rPr>
                        <w:t>MAC</w:t>
                      </w:r>
                      <w:r>
                        <w:rPr>
                          <w:rFonts w:ascii="SimSun" w:hAnsi="SimSun" w:cs="SimSun" w:eastAsia="新宋体"/>
                          <w:sz w:val="11"/>
                          <w:szCs w:val="11"/>
                        </w:rPr>
                        <w:t>地址表中记录了同一个源地址对应不同的交换机端</w:t>
                      </w:r>
                      <w:r>
                        <w:rPr>
                          <w:rFonts w:eastAsia="新宋体" w:cs="SimSun" w:ascii="SimSun" w:hAnsi="SimSun"/>
                          <w:sz w:val="11"/>
                          <w:szCs w:val="11"/>
                        </w:rPr>
                        <w:br/>
                      </w:r>
                      <w:r>
                        <w:rPr>
                          <w:rFonts w:ascii="SimSun" w:hAnsi="SimSun" w:cs="SimSun" w:eastAsia="新宋体"/>
                          <w:sz w:val="11"/>
                          <w:szCs w:val="11"/>
                        </w:rPr>
                        <w:t>口；</w:t>
                      </w:r>
                      <w:r>
                        <w:rPr>
                          <w:rFonts w:eastAsia="新宋体" w:cs="SimSun" w:ascii="SimSun" w:hAnsi="SimSun"/>
                          <w:sz w:val="11"/>
                          <w:szCs w:val="11"/>
                        </w:rPr>
                        <w:t>MAC</w:t>
                      </w:r>
                      <w:r>
                        <w:rPr>
                          <w:rFonts w:ascii="SimSun" w:hAnsi="SimSun" w:cs="SimSun" w:eastAsia="新宋体"/>
                          <w:sz w:val="11"/>
                          <w:szCs w:val="11"/>
                        </w:rPr>
                        <w:t>地址表的这种不稳定导致转发行为的不确定</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218440</wp:posOffset>
                </wp:positionH>
                <wp:positionV relativeFrom="line">
                  <wp:posOffset>7200265</wp:posOffset>
                </wp:positionV>
                <wp:extent cx="6981190" cy="311150"/>
                <wp:effectExtent l="0" t="0" r="0" b="0"/>
                <wp:wrapSquare wrapText="bothSides"/>
                <wp:docPr id="481" name="Frame9"/>
                <a:graphic xmlns:a="http://schemas.openxmlformats.org/drawingml/2006/main">
                  <a:graphicData uri="http://schemas.microsoft.com/office/word/2010/wordprocessingShape">
                    <wps:wsp>
                      <wps:cNvSpPr txBox="1"/>
                      <wps:spPr>
                        <a:xfrm>
                          <a:off x="0" y="0"/>
                          <a:ext cx="69811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）广播风暴：广播顿在物理环中不断产生，并没有一种机制让这些数据帧的副</w:t>
                            </w:r>
                            <w:r>
                              <w:rPr>
                                <w:rFonts w:eastAsia="新宋体" w:cs="SimSun" w:ascii="SimSun" w:hAnsi="SimSun"/>
                                <w:sz w:val="11"/>
                                <w:szCs w:val="11"/>
                              </w:rPr>
                              <w:br/>
                            </w:r>
                            <w:r>
                              <w:rPr>
                                <w:rFonts w:ascii="SimSun" w:hAnsi="SimSun" w:cs="SimSun" w:eastAsia="新宋体"/>
                                <w:sz w:val="11"/>
                                <w:szCs w:val="11"/>
                              </w:rPr>
                              <w:t>本减少或消亡，而是越来越多</w:t>
                            </w:r>
                            <w:r>
                              <w:rPr>
                                <w:rFonts w:eastAsia="新宋体" w:cs="SimSun" w:ascii="SimSun" w:hAnsi="SimSun"/>
                                <w:sz w:val="11"/>
                                <w:szCs w:val="11"/>
                              </w:rPr>
                              <w:t>,</w:t>
                            </w:r>
                            <w:r>
                              <w:rPr>
                                <w:rFonts w:ascii="SimSun" w:hAnsi="SimSun" w:cs="SimSun" w:eastAsia="新宋体"/>
                                <w:sz w:val="11"/>
                                <w:szCs w:val="11"/>
                              </w:rPr>
                              <w:t>最终产生广播风暴</w:t>
                            </w:r>
                            <w:r>
                              <w:rPr>
                                <w:rFonts w:eastAsia="新宋体" w:cs="SimSun" w:ascii="SimSun" w:hAnsi="SimSun"/>
                                <w:sz w:val="11"/>
                                <w:szCs w:val="11"/>
                              </w:rPr>
                              <w:t>,</w:t>
                            </w:r>
                            <w:r>
                              <w:rPr>
                                <w:rFonts w:ascii="SimSun" w:hAnsi="SimSun" w:cs="SimSun" w:eastAsia="新宋体"/>
                                <w:sz w:val="11"/>
                                <w:szCs w:val="11"/>
                              </w:rPr>
                              <w:t>从而引起网络瘫痪。</w:t>
                            </w:r>
                          </w:p>
                        </w:txbxContent>
                      </wps:txbx>
                      <wps:bodyPr anchor="t" lIns="53975" tIns="53975" rIns="53975" bIns="53975">
                        <a:spAutoFit/>
                      </wps:bodyPr>
                    </wps:wsp>
                  </a:graphicData>
                </a:graphic>
              </wp:anchor>
            </w:drawing>
          </mc:Choice>
          <mc:Fallback>
            <w:pict>
              <v:rect fillcolor="#729FCF" style="position:absolute;rotation:-0;width:549.7pt;height:24.5pt;mso-wrap-distance-left:5.7pt;mso-wrap-distance-right:5.7pt;mso-wrap-distance-top:5.7pt;mso-wrap-distance-bottom:5.7pt;margin-top:566.9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）广播风暴：广播顿在物理环中不断产生，并没有一种机制让这些数据帧的副</w:t>
                      </w:r>
                      <w:r>
                        <w:rPr>
                          <w:rFonts w:eastAsia="新宋体" w:cs="SimSun" w:ascii="SimSun" w:hAnsi="SimSun"/>
                          <w:sz w:val="11"/>
                          <w:szCs w:val="11"/>
                        </w:rPr>
                        <w:br/>
                      </w:r>
                      <w:r>
                        <w:rPr>
                          <w:rFonts w:ascii="SimSun" w:hAnsi="SimSun" w:cs="SimSun" w:eastAsia="新宋体"/>
                          <w:sz w:val="11"/>
                          <w:szCs w:val="11"/>
                        </w:rPr>
                        <w:t>本减少或消亡，而是越来越多</w:t>
                      </w:r>
                      <w:r>
                        <w:rPr>
                          <w:rFonts w:eastAsia="新宋体" w:cs="SimSun" w:ascii="SimSun" w:hAnsi="SimSun"/>
                          <w:sz w:val="11"/>
                          <w:szCs w:val="11"/>
                        </w:rPr>
                        <w:t>,</w:t>
                      </w:r>
                      <w:r>
                        <w:rPr>
                          <w:rFonts w:ascii="SimSun" w:hAnsi="SimSun" w:cs="SimSun" w:eastAsia="新宋体"/>
                          <w:sz w:val="11"/>
                          <w:szCs w:val="11"/>
                        </w:rPr>
                        <w:t>最终产生广播风暴</w:t>
                      </w:r>
                      <w:r>
                        <w:rPr>
                          <w:rFonts w:eastAsia="新宋体" w:cs="SimSun" w:ascii="SimSun" w:hAnsi="SimSun"/>
                          <w:sz w:val="11"/>
                          <w:szCs w:val="11"/>
                        </w:rPr>
                        <w:t>,</w:t>
                      </w:r>
                      <w:r>
                        <w:rPr>
                          <w:rFonts w:ascii="SimSun" w:hAnsi="SimSun" w:cs="SimSun" w:eastAsia="新宋体"/>
                          <w:sz w:val="11"/>
                          <w:szCs w:val="11"/>
                        </w:rPr>
                        <w:t>从而引起网络瘫痪。</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7698105</wp:posOffset>
                </wp:positionV>
                <wp:extent cx="6178550" cy="1042670"/>
                <wp:effectExtent l="0" t="0" r="0" b="0"/>
                <wp:wrapSquare wrapText="bothSides"/>
                <wp:docPr id="482" name="Frame10"/>
                <a:graphic xmlns:a="http://schemas.openxmlformats.org/drawingml/2006/main">
                  <a:graphicData uri="http://schemas.microsoft.com/office/word/2010/wordprocessingShape">
                    <wps:wsp>
                      <wps:cNvSpPr txBox="1"/>
                      <wps:spPr>
                        <a:xfrm>
                          <a:off x="0" y="0"/>
                          <a:ext cx="617855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4-35</w:t>
                            </w:r>
                            <w:r>
                              <w:rPr>
                                <w:rFonts w:ascii="SimSun" w:hAnsi="SimSun" w:cs="SimSun" w:eastAsia="新宋体"/>
                                <w:sz w:val="11"/>
                                <w:szCs w:val="11"/>
                              </w:rPr>
                              <w:t>中，两台交换机之间有两条物理链路，余连接在两者之间形成了二层</w:t>
                            </w:r>
                            <w:r>
                              <w:rPr>
                                <w:rFonts w:eastAsia="新宋体" w:cs="SimSun" w:ascii="SimSun" w:hAnsi="SimSun"/>
                                <w:sz w:val="11"/>
                                <w:szCs w:val="11"/>
                              </w:rPr>
                              <w:br/>
                            </w:r>
                            <w:r>
                              <w:rPr>
                                <w:rFonts w:ascii="SimSun" w:hAnsi="SimSun" w:cs="SimSun" w:eastAsia="新宋体"/>
                                <w:sz w:val="11"/>
                                <w:szCs w:val="11"/>
                              </w:rPr>
                              <w:t>物理环。</w:t>
                            </w:r>
                            <w:r>
                              <w:rPr>
                                <w:rFonts w:eastAsia="新宋体" w:cs="SimSun" w:ascii="SimSun" w:hAnsi="SimSun"/>
                                <w:sz w:val="11"/>
                                <w:szCs w:val="11"/>
                              </w:rPr>
                              <w:t>PC1</w:t>
                            </w:r>
                            <w:r>
                              <w:rPr>
                                <w:rFonts w:ascii="SimSun" w:hAnsi="SimSun" w:cs="SimSun" w:eastAsia="新宋体"/>
                                <w:sz w:val="11"/>
                                <w:szCs w:val="11"/>
                              </w:rPr>
                              <w:t>发起一个广播帧，交换机</w:t>
                            </w:r>
                            <w:r>
                              <w:rPr>
                                <w:rFonts w:eastAsia="新宋体" w:cs="SimSun" w:ascii="SimSun" w:hAnsi="SimSun"/>
                                <w:sz w:val="11"/>
                                <w:szCs w:val="11"/>
                              </w:rPr>
                              <w:t>SW1</w:t>
                            </w:r>
                            <w:r>
                              <w:rPr>
                                <w:rFonts w:ascii="SimSun" w:hAnsi="SimSun" w:cs="SimSun" w:eastAsia="新宋体"/>
                                <w:sz w:val="11"/>
                                <w:szCs w:val="11"/>
                              </w:rPr>
                              <w:t>将其从</w:t>
                            </w:r>
                            <w:r>
                              <w:rPr>
                                <w:rFonts w:eastAsia="新宋体" w:cs="SimSun" w:ascii="SimSun" w:hAnsi="SimSun"/>
                                <w:sz w:val="11"/>
                                <w:szCs w:val="11"/>
                              </w:rPr>
                              <w:t>Fa0/0</w:t>
                            </w:r>
                            <w:r>
                              <w:rPr>
                                <w:rFonts w:ascii="SimSun" w:hAnsi="SimSun" w:cs="SimSun" w:eastAsia="新宋体"/>
                                <w:sz w:val="11"/>
                                <w:szCs w:val="11"/>
                              </w:rPr>
                              <w:t>和</w:t>
                            </w:r>
                            <w:r>
                              <w:rPr>
                                <w:rFonts w:eastAsia="新宋体" w:cs="SimSun" w:ascii="SimSun" w:hAnsi="SimSun"/>
                                <w:sz w:val="11"/>
                                <w:szCs w:val="11"/>
                              </w:rPr>
                              <w:t>Fa0/1</w:t>
                            </w:r>
                            <w:r>
                              <w:rPr>
                                <w:rFonts w:ascii="SimSun" w:hAnsi="SimSun" w:cs="SimSun" w:eastAsia="新宋体"/>
                                <w:sz w:val="11"/>
                                <w:szCs w:val="11"/>
                              </w:rPr>
                              <w:t>泛洪出去，从两条</w:t>
                            </w:r>
                            <w:r>
                              <w:rPr>
                                <w:rFonts w:eastAsia="新宋体" w:cs="SimSun" w:ascii="SimSun" w:hAnsi="SimSun"/>
                                <w:sz w:val="11"/>
                                <w:szCs w:val="11"/>
                              </w:rPr>
                              <w:br/>
                            </w:r>
                            <w:r>
                              <w:rPr>
                                <w:rFonts w:ascii="SimSun" w:hAnsi="SimSun" w:cs="SimSun" w:eastAsia="新宋体"/>
                                <w:sz w:val="11"/>
                                <w:szCs w:val="11"/>
                              </w:rPr>
                              <w:t>路径转发的广播顿分别从不同的端口到达交换机</w:t>
                            </w:r>
                            <w:r>
                              <w:rPr>
                                <w:rFonts w:eastAsia="新宋体" w:cs="SimSun" w:ascii="SimSun" w:hAnsi="SimSun"/>
                                <w:sz w:val="11"/>
                                <w:szCs w:val="11"/>
                              </w:rPr>
                              <w:t>SW2</w:t>
                            </w:r>
                            <w:r>
                              <w:rPr>
                                <w:rFonts w:ascii="SimSun" w:hAnsi="SimSun" w:cs="SimSun" w:eastAsia="新宋体"/>
                                <w:sz w:val="11"/>
                                <w:szCs w:val="11"/>
                              </w:rPr>
                              <w:t>，这是两个相同的重复广播帧</w:t>
                            </w:r>
                            <w:r>
                              <w:rPr>
                                <w:rFonts w:eastAsia="新宋体" w:cs="SimSun" w:ascii="SimSun" w:hAnsi="SimSun"/>
                                <w:sz w:val="11"/>
                                <w:szCs w:val="11"/>
                              </w:rPr>
                              <w:br/>
                            </w:r>
                            <w:r>
                              <w:rPr>
                                <w:rFonts w:ascii="SimSun" w:hAnsi="SimSun" w:cs="SimSun" w:eastAsia="新宋体"/>
                                <w:sz w:val="11"/>
                                <w:szCs w:val="11"/>
                              </w:rPr>
                              <w:t>到达</w:t>
                            </w:r>
                            <w:r>
                              <w:rPr>
                                <w:rFonts w:eastAsia="新宋体" w:cs="SimSun" w:ascii="SimSun" w:hAnsi="SimSun"/>
                                <w:sz w:val="11"/>
                                <w:szCs w:val="11"/>
                              </w:rPr>
                              <w:t>Fa0/0</w:t>
                            </w:r>
                            <w:r>
                              <w:rPr>
                                <w:rFonts w:ascii="SimSun" w:hAnsi="SimSun" w:cs="SimSun" w:eastAsia="新宋体"/>
                                <w:sz w:val="11"/>
                                <w:szCs w:val="11"/>
                              </w:rPr>
                              <w:t>端口的数据帧被</w:t>
                            </w:r>
                            <w:r>
                              <w:rPr>
                                <w:rFonts w:eastAsia="新宋体" w:cs="SimSun" w:ascii="SimSun" w:hAnsi="SimSun"/>
                                <w:sz w:val="11"/>
                                <w:szCs w:val="11"/>
                              </w:rPr>
                              <w:t>SW2</w:t>
                            </w:r>
                            <w:r>
                              <w:rPr>
                                <w:rFonts w:ascii="SimSun" w:hAnsi="SimSun" w:cs="SimSun" w:eastAsia="新宋体"/>
                                <w:sz w:val="11"/>
                                <w:szCs w:val="11"/>
                              </w:rPr>
                              <w:t>从</w:t>
                            </w:r>
                            <w:r>
                              <w:rPr>
                                <w:rFonts w:eastAsia="新宋体" w:cs="SimSun" w:ascii="SimSun" w:hAnsi="SimSun"/>
                                <w:sz w:val="11"/>
                                <w:szCs w:val="11"/>
                              </w:rPr>
                              <w:t>Fa0/1</w:t>
                            </w:r>
                            <w:r>
                              <w:rPr>
                                <w:rFonts w:ascii="SimSun" w:hAnsi="SimSun" w:cs="SimSun" w:eastAsia="新宋体"/>
                                <w:sz w:val="11"/>
                                <w:szCs w:val="11"/>
                              </w:rPr>
                              <w:t>和</w:t>
                            </w:r>
                            <w:r>
                              <w:rPr>
                                <w:rFonts w:eastAsia="新宋体" w:cs="SimSun" w:ascii="SimSun" w:hAnsi="SimSun"/>
                                <w:sz w:val="11"/>
                                <w:szCs w:val="11"/>
                              </w:rPr>
                              <w:t>Fa0/2</w:t>
                            </w:r>
                            <w:r>
                              <w:rPr>
                                <w:rFonts w:ascii="SimSun" w:hAnsi="SimSun" w:cs="SimSun" w:eastAsia="新宋体"/>
                                <w:sz w:val="11"/>
                                <w:szCs w:val="11"/>
                              </w:rPr>
                              <w:t>端口泛洪出去；而达到</w:t>
                            </w:r>
                            <w:r>
                              <w:rPr>
                                <w:rFonts w:eastAsia="新宋体" w:cs="SimSun" w:ascii="SimSun" w:hAnsi="SimSun"/>
                                <w:sz w:val="11"/>
                                <w:szCs w:val="11"/>
                              </w:rPr>
                              <w:t>Fa0/1</w:t>
                            </w:r>
                            <w:r>
                              <w:rPr>
                                <w:rFonts w:ascii="SimSun" w:hAnsi="SimSun" w:cs="SimSun" w:eastAsia="新宋体"/>
                                <w:sz w:val="11"/>
                                <w:szCs w:val="11"/>
                              </w:rPr>
                              <w:t>端</w:t>
                            </w:r>
                            <w:r>
                              <w:rPr>
                                <w:rFonts w:eastAsia="新宋体" w:cs="SimSun" w:ascii="SimSun" w:hAnsi="SimSun"/>
                                <w:sz w:val="11"/>
                                <w:szCs w:val="11"/>
                              </w:rPr>
                              <w:br/>
                            </w:r>
                            <w:r>
                              <w:rPr>
                                <w:rFonts w:ascii="SimSun" w:hAnsi="SimSun" w:cs="SimSun" w:eastAsia="新宋体"/>
                                <w:sz w:val="11"/>
                                <w:szCs w:val="11"/>
                              </w:rPr>
                              <w:t>口的数据帧则从</w:t>
                            </w:r>
                            <w:r>
                              <w:rPr>
                                <w:rFonts w:eastAsia="新宋体" w:cs="SimSun" w:ascii="SimSun" w:hAnsi="SimSun"/>
                                <w:sz w:val="11"/>
                                <w:szCs w:val="11"/>
                              </w:rPr>
                              <w:t>Fa0/0</w:t>
                            </w:r>
                            <w:r>
                              <w:rPr>
                                <w:rFonts w:ascii="SimSun" w:hAnsi="SimSun" w:cs="SimSun" w:eastAsia="新宋体"/>
                                <w:sz w:val="11"/>
                                <w:szCs w:val="11"/>
                              </w:rPr>
                              <w:t>和</w:t>
                            </w:r>
                            <w:r>
                              <w:rPr>
                                <w:rFonts w:eastAsia="新宋体" w:cs="SimSun" w:ascii="SimSun" w:hAnsi="SimSun"/>
                                <w:sz w:val="11"/>
                                <w:szCs w:val="11"/>
                              </w:rPr>
                              <w:t>Fa0/2</w:t>
                            </w:r>
                            <w:r>
                              <w:rPr>
                                <w:rFonts w:ascii="SimSun" w:hAnsi="SimSun" w:cs="SimSun" w:eastAsia="新宋体"/>
                                <w:sz w:val="11"/>
                                <w:szCs w:val="11"/>
                              </w:rPr>
                              <w:t>端口泛洪出去。但从</w:t>
                            </w:r>
                            <w:r>
                              <w:rPr>
                                <w:rFonts w:eastAsia="新宋体" w:cs="SimSun" w:ascii="SimSun" w:hAnsi="SimSun"/>
                                <w:sz w:val="11"/>
                                <w:szCs w:val="11"/>
                              </w:rPr>
                              <w:t>Fa0/0</w:t>
                            </w:r>
                            <w:r>
                              <w:rPr>
                                <w:rFonts w:ascii="SimSun" w:hAnsi="SimSun" w:cs="SimSun" w:eastAsia="新宋体"/>
                                <w:sz w:val="11"/>
                                <w:szCs w:val="11"/>
                              </w:rPr>
                              <w:t>转出的广播帧再次到达</w:t>
                            </w:r>
                            <w:r>
                              <w:rPr>
                                <w:rFonts w:eastAsia="新宋体" w:cs="SimSun" w:ascii="SimSun" w:hAnsi="SimSun"/>
                                <w:sz w:val="11"/>
                                <w:szCs w:val="11"/>
                              </w:rPr>
                              <w:br/>
                            </w:r>
                            <w:r>
                              <w:rPr>
                                <w:rFonts w:ascii="SimSun" w:hAnsi="SimSun" w:cs="SimSun" w:eastAsia="新宋体"/>
                                <w:sz w:val="11"/>
                                <w:szCs w:val="11"/>
                              </w:rPr>
                              <w:t>交换机</w:t>
                            </w:r>
                            <w:r>
                              <w:rPr>
                                <w:rFonts w:eastAsia="新宋体" w:cs="SimSun" w:ascii="SimSun" w:hAnsi="SimSun"/>
                                <w:sz w:val="11"/>
                                <w:szCs w:val="11"/>
                              </w:rPr>
                              <w:t>SW1</w:t>
                            </w:r>
                            <w:r>
                              <w:rPr>
                                <w:rFonts w:ascii="SimSun" w:hAnsi="SimSun" w:cs="SimSun" w:eastAsia="新宋体"/>
                                <w:sz w:val="11"/>
                                <w:szCs w:val="11"/>
                              </w:rPr>
                              <w:t>，又开始新一轮的数据顿传输循环。同样地，从</w:t>
                            </w:r>
                            <w:r>
                              <w:rPr>
                                <w:rFonts w:eastAsia="新宋体" w:cs="SimSun" w:ascii="SimSun" w:hAnsi="SimSun"/>
                                <w:sz w:val="11"/>
                                <w:szCs w:val="11"/>
                              </w:rPr>
                              <w:t>Fa0/0</w:t>
                            </w:r>
                            <w:r>
                              <w:rPr>
                                <w:rFonts w:ascii="SimSun" w:hAnsi="SimSun" w:cs="SimSun" w:eastAsia="新宋体"/>
                                <w:sz w:val="11"/>
                                <w:szCs w:val="11"/>
                              </w:rPr>
                              <w:t>转出的广播帧再次</w:t>
                            </w:r>
                            <w:r>
                              <w:rPr>
                                <w:rFonts w:eastAsia="新宋体" w:cs="SimSun" w:ascii="SimSun" w:hAnsi="SimSun"/>
                                <w:sz w:val="11"/>
                                <w:szCs w:val="11"/>
                              </w:rPr>
                              <w:br/>
                            </w:r>
                            <w:r>
                              <w:rPr>
                                <w:rFonts w:ascii="SimSun" w:hAnsi="SimSun" w:cs="SimSun" w:eastAsia="新宋体"/>
                                <w:sz w:val="11"/>
                                <w:szCs w:val="11"/>
                              </w:rPr>
                              <w:t>到达交换机</w:t>
                            </w:r>
                            <w:r>
                              <w:rPr>
                                <w:rFonts w:eastAsia="新宋体" w:cs="SimSun" w:ascii="SimSun" w:hAnsi="SimSun"/>
                                <w:sz w:val="11"/>
                                <w:szCs w:val="11"/>
                              </w:rPr>
                              <w:t>SW1</w:t>
                            </w:r>
                            <w:r>
                              <w:rPr>
                                <w:rFonts w:ascii="SimSun" w:hAnsi="SimSun" w:cs="SimSun" w:eastAsia="新宋体"/>
                                <w:sz w:val="11"/>
                                <w:szCs w:val="11"/>
                              </w:rPr>
                              <w:t>，也开始新一轮的数据帧传输循环。图</w:t>
                            </w:r>
                            <w:r>
                              <w:rPr>
                                <w:rFonts w:eastAsia="新宋体" w:cs="SimSun" w:ascii="SimSun" w:hAnsi="SimSun"/>
                                <w:sz w:val="11"/>
                                <w:szCs w:val="11"/>
                              </w:rPr>
                              <w:t>4-35</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）中只画了单向的物理</w:t>
                            </w:r>
                            <w:r>
                              <w:rPr>
                                <w:rFonts w:eastAsia="新宋体" w:cs="SimSun" w:ascii="SimSun" w:hAnsi="SimSun"/>
                                <w:sz w:val="11"/>
                                <w:szCs w:val="11"/>
                              </w:rPr>
                              <w:br/>
                            </w:r>
                            <w:r>
                              <w:rPr>
                                <w:rFonts w:ascii="SimSun" w:hAnsi="SimSun" w:cs="SimSun" w:eastAsia="新宋体"/>
                                <w:sz w:val="11"/>
                                <w:szCs w:val="11"/>
                              </w:rPr>
                              <w:t>环，其实反方向的物理环也同样存在。</w:t>
                            </w:r>
                          </w:p>
                        </w:txbxContent>
                      </wps:txbx>
                      <wps:bodyPr anchor="t" lIns="53975" tIns="53975" rIns="53975" bIns="53975">
                        <a:spAutoFit/>
                      </wps:bodyPr>
                    </wps:wsp>
                  </a:graphicData>
                </a:graphic>
              </wp:anchor>
            </w:drawing>
          </mc:Choice>
          <mc:Fallback>
            <w:pict>
              <v:rect fillcolor="#729FCF" style="position:absolute;rotation:-0;width:486.5pt;height:82.1pt;mso-wrap-distance-left:5.7pt;mso-wrap-distance-right:5.7pt;mso-wrap-distance-top:5.7pt;mso-wrap-distance-bottom:5.7pt;margin-top:606.1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4-35</w:t>
                      </w:r>
                      <w:r>
                        <w:rPr>
                          <w:rFonts w:ascii="SimSun" w:hAnsi="SimSun" w:cs="SimSun" w:eastAsia="新宋体"/>
                          <w:sz w:val="11"/>
                          <w:szCs w:val="11"/>
                        </w:rPr>
                        <w:t>中，两台交换机之间有两条物理链路，余连接在两者之间形成了二层</w:t>
                      </w:r>
                      <w:r>
                        <w:rPr>
                          <w:rFonts w:eastAsia="新宋体" w:cs="SimSun" w:ascii="SimSun" w:hAnsi="SimSun"/>
                          <w:sz w:val="11"/>
                          <w:szCs w:val="11"/>
                        </w:rPr>
                        <w:br/>
                      </w:r>
                      <w:r>
                        <w:rPr>
                          <w:rFonts w:ascii="SimSun" w:hAnsi="SimSun" w:cs="SimSun" w:eastAsia="新宋体"/>
                          <w:sz w:val="11"/>
                          <w:szCs w:val="11"/>
                        </w:rPr>
                        <w:t>物理环。</w:t>
                      </w:r>
                      <w:r>
                        <w:rPr>
                          <w:rFonts w:eastAsia="新宋体" w:cs="SimSun" w:ascii="SimSun" w:hAnsi="SimSun"/>
                          <w:sz w:val="11"/>
                          <w:szCs w:val="11"/>
                        </w:rPr>
                        <w:t>PC1</w:t>
                      </w:r>
                      <w:r>
                        <w:rPr>
                          <w:rFonts w:ascii="SimSun" w:hAnsi="SimSun" w:cs="SimSun" w:eastAsia="新宋体"/>
                          <w:sz w:val="11"/>
                          <w:szCs w:val="11"/>
                        </w:rPr>
                        <w:t>发起一个广播帧，交换机</w:t>
                      </w:r>
                      <w:r>
                        <w:rPr>
                          <w:rFonts w:eastAsia="新宋体" w:cs="SimSun" w:ascii="SimSun" w:hAnsi="SimSun"/>
                          <w:sz w:val="11"/>
                          <w:szCs w:val="11"/>
                        </w:rPr>
                        <w:t>SW1</w:t>
                      </w:r>
                      <w:r>
                        <w:rPr>
                          <w:rFonts w:ascii="SimSun" w:hAnsi="SimSun" w:cs="SimSun" w:eastAsia="新宋体"/>
                          <w:sz w:val="11"/>
                          <w:szCs w:val="11"/>
                        </w:rPr>
                        <w:t>将其从</w:t>
                      </w:r>
                      <w:r>
                        <w:rPr>
                          <w:rFonts w:eastAsia="新宋体" w:cs="SimSun" w:ascii="SimSun" w:hAnsi="SimSun"/>
                          <w:sz w:val="11"/>
                          <w:szCs w:val="11"/>
                        </w:rPr>
                        <w:t>Fa0/0</w:t>
                      </w:r>
                      <w:r>
                        <w:rPr>
                          <w:rFonts w:ascii="SimSun" w:hAnsi="SimSun" w:cs="SimSun" w:eastAsia="新宋体"/>
                          <w:sz w:val="11"/>
                          <w:szCs w:val="11"/>
                        </w:rPr>
                        <w:t>和</w:t>
                      </w:r>
                      <w:r>
                        <w:rPr>
                          <w:rFonts w:eastAsia="新宋体" w:cs="SimSun" w:ascii="SimSun" w:hAnsi="SimSun"/>
                          <w:sz w:val="11"/>
                          <w:szCs w:val="11"/>
                        </w:rPr>
                        <w:t>Fa0/1</w:t>
                      </w:r>
                      <w:r>
                        <w:rPr>
                          <w:rFonts w:ascii="SimSun" w:hAnsi="SimSun" w:cs="SimSun" w:eastAsia="新宋体"/>
                          <w:sz w:val="11"/>
                          <w:szCs w:val="11"/>
                        </w:rPr>
                        <w:t>泛洪出去，从两条</w:t>
                      </w:r>
                      <w:r>
                        <w:rPr>
                          <w:rFonts w:eastAsia="新宋体" w:cs="SimSun" w:ascii="SimSun" w:hAnsi="SimSun"/>
                          <w:sz w:val="11"/>
                          <w:szCs w:val="11"/>
                        </w:rPr>
                        <w:br/>
                      </w:r>
                      <w:r>
                        <w:rPr>
                          <w:rFonts w:ascii="SimSun" w:hAnsi="SimSun" w:cs="SimSun" w:eastAsia="新宋体"/>
                          <w:sz w:val="11"/>
                          <w:szCs w:val="11"/>
                        </w:rPr>
                        <w:t>路径转发的广播顿分别从不同的端口到达交换机</w:t>
                      </w:r>
                      <w:r>
                        <w:rPr>
                          <w:rFonts w:eastAsia="新宋体" w:cs="SimSun" w:ascii="SimSun" w:hAnsi="SimSun"/>
                          <w:sz w:val="11"/>
                          <w:szCs w:val="11"/>
                        </w:rPr>
                        <w:t>SW2</w:t>
                      </w:r>
                      <w:r>
                        <w:rPr>
                          <w:rFonts w:ascii="SimSun" w:hAnsi="SimSun" w:cs="SimSun" w:eastAsia="新宋体"/>
                          <w:sz w:val="11"/>
                          <w:szCs w:val="11"/>
                        </w:rPr>
                        <w:t>，这是两个相同的重复广播帧</w:t>
                      </w:r>
                      <w:r>
                        <w:rPr>
                          <w:rFonts w:eastAsia="新宋体" w:cs="SimSun" w:ascii="SimSun" w:hAnsi="SimSun"/>
                          <w:sz w:val="11"/>
                          <w:szCs w:val="11"/>
                        </w:rPr>
                        <w:br/>
                      </w:r>
                      <w:r>
                        <w:rPr>
                          <w:rFonts w:ascii="SimSun" w:hAnsi="SimSun" w:cs="SimSun" w:eastAsia="新宋体"/>
                          <w:sz w:val="11"/>
                          <w:szCs w:val="11"/>
                        </w:rPr>
                        <w:t>到达</w:t>
                      </w:r>
                      <w:r>
                        <w:rPr>
                          <w:rFonts w:eastAsia="新宋体" w:cs="SimSun" w:ascii="SimSun" w:hAnsi="SimSun"/>
                          <w:sz w:val="11"/>
                          <w:szCs w:val="11"/>
                        </w:rPr>
                        <w:t>Fa0/0</w:t>
                      </w:r>
                      <w:r>
                        <w:rPr>
                          <w:rFonts w:ascii="SimSun" w:hAnsi="SimSun" w:cs="SimSun" w:eastAsia="新宋体"/>
                          <w:sz w:val="11"/>
                          <w:szCs w:val="11"/>
                        </w:rPr>
                        <w:t>端口的数据帧被</w:t>
                      </w:r>
                      <w:r>
                        <w:rPr>
                          <w:rFonts w:eastAsia="新宋体" w:cs="SimSun" w:ascii="SimSun" w:hAnsi="SimSun"/>
                          <w:sz w:val="11"/>
                          <w:szCs w:val="11"/>
                        </w:rPr>
                        <w:t>SW2</w:t>
                      </w:r>
                      <w:r>
                        <w:rPr>
                          <w:rFonts w:ascii="SimSun" w:hAnsi="SimSun" w:cs="SimSun" w:eastAsia="新宋体"/>
                          <w:sz w:val="11"/>
                          <w:szCs w:val="11"/>
                        </w:rPr>
                        <w:t>从</w:t>
                      </w:r>
                      <w:r>
                        <w:rPr>
                          <w:rFonts w:eastAsia="新宋体" w:cs="SimSun" w:ascii="SimSun" w:hAnsi="SimSun"/>
                          <w:sz w:val="11"/>
                          <w:szCs w:val="11"/>
                        </w:rPr>
                        <w:t>Fa0/1</w:t>
                      </w:r>
                      <w:r>
                        <w:rPr>
                          <w:rFonts w:ascii="SimSun" w:hAnsi="SimSun" w:cs="SimSun" w:eastAsia="新宋体"/>
                          <w:sz w:val="11"/>
                          <w:szCs w:val="11"/>
                        </w:rPr>
                        <w:t>和</w:t>
                      </w:r>
                      <w:r>
                        <w:rPr>
                          <w:rFonts w:eastAsia="新宋体" w:cs="SimSun" w:ascii="SimSun" w:hAnsi="SimSun"/>
                          <w:sz w:val="11"/>
                          <w:szCs w:val="11"/>
                        </w:rPr>
                        <w:t>Fa0/2</w:t>
                      </w:r>
                      <w:r>
                        <w:rPr>
                          <w:rFonts w:ascii="SimSun" w:hAnsi="SimSun" w:cs="SimSun" w:eastAsia="新宋体"/>
                          <w:sz w:val="11"/>
                          <w:szCs w:val="11"/>
                        </w:rPr>
                        <w:t>端口泛洪出去；而达到</w:t>
                      </w:r>
                      <w:r>
                        <w:rPr>
                          <w:rFonts w:eastAsia="新宋体" w:cs="SimSun" w:ascii="SimSun" w:hAnsi="SimSun"/>
                          <w:sz w:val="11"/>
                          <w:szCs w:val="11"/>
                        </w:rPr>
                        <w:t>Fa0/1</w:t>
                      </w:r>
                      <w:r>
                        <w:rPr>
                          <w:rFonts w:ascii="SimSun" w:hAnsi="SimSun" w:cs="SimSun" w:eastAsia="新宋体"/>
                          <w:sz w:val="11"/>
                          <w:szCs w:val="11"/>
                        </w:rPr>
                        <w:t>端</w:t>
                      </w:r>
                      <w:r>
                        <w:rPr>
                          <w:rFonts w:eastAsia="新宋体" w:cs="SimSun" w:ascii="SimSun" w:hAnsi="SimSun"/>
                          <w:sz w:val="11"/>
                          <w:szCs w:val="11"/>
                        </w:rPr>
                        <w:br/>
                      </w:r>
                      <w:r>
                        <w:rPr>
                          <w:rFonts w:ascii="SimSun" w:hAnsi="SimSun" w:cs="SimSun" w:eastAsia="新宋体"/>
                          <w:sz w:val="11"/>
                          <w:szCs w:val="11"/>
                        </w:rPr>
                        <w:t>口的数据帧则从</w:t>
                      </w:r>
                      <w:r>
                        <w:rPr>
                          <w:rFonts w:eastAsia="新宋体" w:cs="SimSun" w:ascii="SimSun" w:hAnsi="SimSun"/>
                          <w:sz w:val="11"/>
                          <w:szCs w:val="11"/>
                        </w:rPr>
                        <w:t>Fa0/0</w:t>
                      </w:r>
                      <w:r>
                        <w:rPr>
                          <w:rFonts w:ascii="SimSun" w:hAnsi="SimSun" w:cs="SimSun" w:eastAsia="新宋体"/>
                          <w:sz w:val="11"/>
                          <w:szCs w:val="11"/>
                        </w:rPr>
                        <w:t>和</w:t>
                      </w:r>
                      <w:r>
                        <w:rPr>
                          <w:rFonts w:eastAsia="新宋体" w:cs="SimSun" w:ascii="SimSun" w:hAnsi="SimSun"/>
                          <w:sz w:val="11"/>
                          <w:szCs w:val="11"/>
                        </w:rPr>
                        <w:t>Fa0/2</w:t>
                      </w:r>
                      <w:r>
                        <w:rPr>
                          <w:rFonts w:ascii="SimSun" w:hAnsi="SimSun" w:cs="SimSun" w:eastAsia="新宋体"/>
                          <w:sz w:val="11"/>
                          <w:szCs w:val="11"/>
                        </w:rPr>
                        <w:t>端口泛洪出去。但从</w:t>
                      </w:r>
                      <w:r>
                        <w:rPr>
                          <w:rFonts w:eastAsia="新宋体" w:cs="SimSun" w:ascii="SimSun" w:hAnsi="SimSun"/>
                          <w:sz w:val="11"/>
                          <w:szCs w:val="11"/>
                        </w:rPr>
                        <w:t>Fa0/0</w:t>
                      </w:r>
                      <w:r>
                        <w:rPr>
                          <w:rFonts w:ascii="SimSun" w:hAnsi="SimSun" w:cs="SimSun" w:eastAsia="新宋体"/>
                          <w:sz w:val="11"/>
                          <w:szCs w:val="11"/>
                        </w:rPr>
                        <w:t>转出的广播帧再次到达</w:t>
                      </w:r>
                      <w:r>
                        <w:rPr>
                          <w:rFonts w:eastAsia="新宋体" w:cs="SimSun" w:ascii="SimSun" w:hAnsi="SimSun"/>
                          <w:sz w:val="11"/>
                          <w:szCs w:val="11"/>
                        </w:rPr>
                        <w:br/>
                      </w:r>
                      <w:r>
                        <w:rPr>
                          <w:rFonts w:ascii="SimSun" w:hAnsi="SimSun" w:cs="SimSun" w:eastAsia="新宋体"/>
                          <w:sz w:val="11"/>
                          <w:szCs w:val="11"/>
                        </w:rPr>
                        <w:t>交换机</w:t>
                      </w:r>
                      <w:r>
                        <w:rPr>
                          <w:rFonts w:eastAsia="新宋体" w:cs="SimSun" w:ascii="SimSun" w:hAnsi="SimSun"/>
                          <w:sz w:val="11"/>
                          <w:szCs w:val="11"/>
                        </w:rPr>
                        <w:t>SW1</w:t>
                      </w:r>
                      <w:r>
                        <w:rPr>
                          <w:rFonts w:ascii="SimSun" w:hAnsi="SimSun" w:cs="SimSun" w:eastAsia="新宋体"/>
                          <w:sz w:val="11"/>
                          <w:szCs w:val="11"/>
                        </w:rPr>
                        <w:t>，又开始新一轮的数据顿传输循环。同样地，从</w:t>
                      </w:r>
                      <w:r>
                        <w:rPr>
                          <w:rFonts w:eastAsia="新宋体" w:cs="SimSun" w:ascii="SimSun" w:hAnsi="SimSun"/>
                          <w:sz w:val="11"/>
                          <w:szCs w:val="11"/>
                        </w:rPr>
                        <w:t>Fa0/0</w:t>
                      </w:r>
                      <w:r>
                        <w:rPr>
                          <w:rFonts w:ascii="SimSun" w:hAnsi="SimSun" w:cs="SimSun" w:eastAsia="新宋体"/>
                          <w:sz w:val="11"/>
                          <w:szCs w:val="11"/>
                        </w:rPr>
                        <w:t>转出的广播帧再次</w:t>
                      </w:r>
                      <w:r>
                        <w:rPr>
                          <w:rFonts w:eastAsia="新宋体" w:cs="SimSun" w:ascii="SimSun" w:hAnsi="SimSun"/>
                          <w:sz w:val="11"/>
                          <w:szCs w:val="11"/>
                        </w:rPr>
                        <w:br/>
                      </w:r>
                      <w:r>
                        <w:rPr>
                          <w:rFonts w:ascii="SimSun" w:hAnsi="SimSun" w:cs="SimSun" w:eastAsia="新宋体"/>
                          <w:sz w:val="11"/>
                          <w:szCs w:val="11"/>
                        </w:rPr>
                        <w:t>到达交换机</w:t>
                      </w:r>
                      <w:r>
                        <w:rPr>
                          <w:rFonts w:eastAsia="新宋体" w:cs="SimSun" w:ascii="SimSun" w:hAnsi="SimSun"/>
                          <w:sz w:val="11"/>
                          <w:szCs w:val="11"/>
                        </w:rPr>
                        <w:t>SW1</w:t>
                      </w:r>
                      <w:r>
                        <w:rPr>
                          <w:rFonts w:ascii="SimSun" w:hAnsi="SimSun" w:cs="SimSun" w:eastAsia="新宋体"/>
                          <w:sz w:val="11"/>
                          <w:szCs w:val="11"/>
                        </w:rPr>
                        <w:t>，也开始新一轮的数据帧传输循环。图</w:t>
                      </w:r>
                      <w:r>
                        <w:rPr>
                          <w:rFonts w:eastAsia="新宋体" w:cs="SimSun" w:ascii="SimSun" w:hAnsi="SimSun"/>
                          <w:sz w:val="11"/>
                          <w:szCs w:val="11"/>
                        </w:rPr>
                        <w:t>4-35</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）中只画了单向的物理</w:t>
                      </w:r>
                      <w:r>
                        <w:rPr>
                          <w:rFonts w:eastAsia="新宋体" w:cs="SimSun" w:ascii="SimSun" w:hAnsi="SimSun"/>
                          <w:sz w:val="11"/>
                          <w:szCs w:val="11"/>
                        </w:rPr>
                        <w:br/>
                      </w:r>
                      <w:r>
                        <w:rPr>
                          <w:rFonts w:ascii="SimSun" w:hAnsi="SimSun" w:cs="SimSun" w:eastAsia="新宋体"/>
                          <w:sz w:val="11"/>
                          <w:szCs w:val="11"/>
                        </w:rPr>
                        <w:t>环，其实反方向的物理环也同样存在。</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3817620</wp:posOffset>
                </wp:positionH>
                <wp:positionV relativeFrom="line">
                  <wp:posOffset>9441180</wp:posOffset>
                </wp:positionV>
                <wp:extent cx="3382010" cy="241300"/>
                <wp:effectExtent l="0" t="0" r="0" b="0"/>
                <wp:wrapSquare wrapText="bothSides"/>
                <wp:docPr id="483" name="Frame11"/>
                <a:graphic xmlns:a="http://schemas.openxmlformats.org/drawingml/2006/main">
                  <a:graphicData uri="http://schemas.microsoft.com/office/word/2010/wordprocessingShape">
                    <wps:wsp>
                      <wps:cNvSpPr txBox="1"/>
                      <wps:spPr>
                        <a:xfrm>
                          <a:off x="0" y="0"/>
                          <a:ext cx="338201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00020099730155211</w:t>
                            </w:r>
                          </w:p>
                        </w:txbxContent>
                      </wps:txbx>
                      <wps:bodyPr anchor="t" lIns="53975" tIns="53975" rIns="53975" bIns="53975">
                        <a:spAutoFit/>
                      </wps:bodyPr>
                    </wps:wsp>
                  </a:graphicData>
                </a:graphic>
              </wp:anchor>
            </w:drawing>
          </mc:Choice>
          <mc:Fallback>
            <w:pict>
              <v:rect fillcolor="#729FCF" style="position:absolute;rotation:-0;width:266.3pt;height:19pt;mso-wrap-distance-left:5.7pt;mso-wrap-distance-right:5.7pt;mso-wrap-distance-top:5.7pt;mso-wrap-distance-bottom:5.7pt;margin-top:743.4pt;mso-position-vertical-relative:text;margin-left:30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00020099730155211</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202565</wp:posOffset>
                </wp:positionH>
                <wp:positionV relativeFrom="line">
                  <wp:posOffset>9722485</wp:posOffset>
                </wp:positionV>
                <wp:extent cx="6997700" cy="433070"/>
                <wp:effectExtent l="0" t="0" r="0" b="0"/>
                <wp:wrapSquare wrapText="bothSides"/>
                <wp:docPr id="484" name="Frame12"/>
                <a:graphic xmlns:a="http://schemas.openxmlformats.org/drawingml/2006/main">
                  <a:graphicData uri="http://schemas.microsoft.com/office/word/2010/wordprocessingShape">
                    <wps:wsp>
                      <wps:cNvSpPr txBox="1"/>
                      <wps:spPr>
                        <a:xfrm>
                          <a:off x="0" y="0"/>
                          <a:ext cx="699770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数据链路层没有提供消灭长时间传输的重复帧的机制（比如，网络分组中有生存</w:t>
                            </w:r>
                            <w:r>
                              <w:rPr>
                                <w:rFonts w:eastAsia="新宋体" w:cs="SimSun" w:ascii="SimSun" w:hAnsi="SimSun"/>
                                <w:sz w:val="11"/>
                                <w:szCs w:val="11"/>
                              </w:rPr>
                              <w:br/>
                            </w:r>
                            <w:r>
                              <w:rPr>
                                <w:rFonts w:ascii="SimSun" w:hAnsi="SimSun" w:cs="SimSun" w:eastAsia="新宋体"/>
                                <w:sz w:val="11"/>
                                <w:szCs w:val="11"/>
                              </w:rPr>
                              <w:t>时间，可以消灭超过生命周期的分组，参见</w:t>
                            </w:r>
                            <w:r>
                              <w:rPr>
                                <w:rFonts w:eastAsia="新宋体" w:cs="SimSun" w:ascii="SimSun" w:hAnsi="SimSun"/>
                                <w:sz w:val="11"/>
                                <w:szCs w:val="11"/>
                              </w:rPr>
                              <w:t>5.2.1</w:t>
                            </w:r>
                            <w:r>
                              <w:rPr>
                                <w:rFonts w:ascii="SimSun" w:hAnsi="SimSun" w:cs="SimSun" w:eastAsia="新宋体"/>
                                <w:sz w:val="11"/>
                                <w:szCs w:val="11"/>
                              </w:rPr>
                              <w:t>节），所以，广播帧会在这个物理环中</w:t>
                            </w:r>
                            <w:r>
                              <w:rPr>
                                <w:rFonts w:eastAsia="新宋体" w:cs="SimSun" w:ascii="SimSun" w:hAnsi="SimSun"/>
                                <w:sz w:val="11"/>
                                <w:szCs w:val="11"/>
                              </w:rPr>
                              <w:br/>
                            </w:r>
                            <w:r>
                              <w:rPr>
                                <w:rFonts w:ascii="SimSun" w:hAnsi="SimSun" w:cs="SimSun" w:eastAsia="新宋体"/>
                                <w:sz w:val="11"/>
                                <w:szCs w:val="11"/>
                              </w:rPr>
                              <w:t>不断被复制，产生广播风暴，使网络性能不断下降，直到瘫痪。</w:t>
                            </w:r>
                          </w:p>
                        </w:txbxContent>
                      </wps:txbx>
                      <wps:bodyPr anchor="t" lIns="53975" tIns="53975" rIns="53975" bIns="53975">
                        <a:spAutoFit/>
                      </wps:bodyPr>
                    </wps:wsp>
                  </a:graphicData>
                </a:graphic>
              </wp:anchor>
            </w:drawing>
          </mc:Choice>
          <mc:Fallback>
            <w:pict>
              <v:rect fillcolor="#729FCF" style="position:absolute;rotation:-0;width:551pt;height:34.1pt;mso-wrap-distance-left:5.7pt;mso-wrap-distance-right:5.7pt;mso-wrap-distance-top:5.7pt;mso-wrap-distance-bottom:5.7pt;margin-top:765.5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数据链路层没有提供消灭长时间传输的重复帧的机制（比如，网络分组中有生存</w:t>
                      </w:r>
                      <w:r>
                        <w:rPr>
                          <w:rFonts w:eastAsia="新宋体" w:cs="SimSun" w:ascii="SimSun" w:hAnsi="SimSun"/>
                          <w:sz w:val="11"/>
                          <w:szCs w:val="11"/>
                        </w:rPr>
                        <w:br/>
                      </w:r>
                      <w:r>
                        <w:rPr>
                          <w:rFonts w:ascii="SimSun" w:hAnsi="SimSun" w:cs="SimSun" w:eastAsia="新宋体"/>
                          <w:sz w:val="11"/>
                          <w:szCs w:val="11"/>
                        </w:rPr>
                        <w:t>时间，可以消灭超过生命周期的分组，参见</w:t>
                      </w:r>
                      <w:r>
                        <w:rPr>
                          <w:rFonts w:eastAsia="新宋体" w:cs="SimSun" w:ascii="SimSun" w:hAnsi="SimSun"/>
                          <w:sz w:val="11"/>
                          <w:szCs w:val="11"/>
                        </w:rPr>
                        <w:t>5.2.1</w:t>
                      </w:r>
                      <w:r>
                        <w:rPr>
                          <w:rFonts w:ascii="SimSun" w:hAnsi="SimSun" w:cs="SimSun" w:eastAsia="新宋体"/>
                          <w:sz w:val="11"/>
                          <w:szCs w:val="11"/>
                        </w:rPr>
                        <w:t>节），所以，广播帧会在这个物理环中</w:t>
                      </w:r>
                      <w:r>
                        <w:rPr>
                          <w:rFonts w:eastAsia="新宋体" w:cs="SimSun" w:ascii="SimSun" w:hAnsi="SimSun"/>
                          <w:sz w:val="11"/>
                          <w:szCs w:val="11"/>
                        </w:rPr>
                        <w:br/>
                      </w:r>
                      <w:r>
                        <w:rPr>
                          <w:rFonts w:ascii="SimSun" w:hAnsi="SimSun" w:cs="SimSun" w:eastAsia="新宋体"/>
                          <w:sz w:val="11"/>
                          <w:szCs w:val="11"/>
                        </w:rPr>
                        <w:t>不断被复制，产生广播风暴，使网络性能不断下降，直到瘫痪。</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531495</wp:posOffset>
                </wp:positionH>
                <wp:positionV relativeFrom="line">
                  <wp:posOffset>10477500</wp:posOffset>
                </wp:positionV>
                <wp:extent cx="6668135" cy="189230"/>
                <wp:effectExtent l="0" t="0" r="0" b="0"/>
                <wp:wrapSquare wrapText="bothSides"/>
                <wp:docPr id="485" name="Frame13"/>
                <a:graphic xmlns:a="http://schemas.openxmlformats.org/drawingml/2006/main">
                  <a:graphicData uri="http://schemas.microsoft.com/office/word/2010/wordprocessingShape">
                    <wps:wsp>
                      <wps:cNvSpPr txBox="1"/>
                      <wps:spPr>
                        <a:xfrm>
                          <a:off x="0" y="0"/>
                          <a:ext cx="66681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在这个过程中，交换机通过逆向地址学习，每到达一个数据帧，就往</w:t>
                            </w:r>
                            <w:r>
                              <w:rPr>
                                <w:rFonts w:eastAsia="新宋体" w:cs="SimSun" w:ascii="SimSun" w:hAnsi="SimSun"/>
                                <w:sz w:val="11"/>
                                <w:szCs w:val="11"/>
                              </w:rPr>
                              <w:t>MAC</w:t>
                            </w:r>
                            <w:r>
                              <w:rPr>
                                <w:rFonts w:ascii="SimSun" w:hAnsi="SimSun" w:cs="SimSun" w:eastAsia="新宋体"/>
                                <w:sz w:val="11"/>
                                <w:szCs w:val="11"/>
                              </w:rPr>
                              <w:t>地址表</w:t>
                            </w:r>
                          </w:p>
                        </w:txbxContent>
                      </wps:txbx>
                      <wps:bodyPr anchor="t" lIns="53975" tIns="53975" rIns="53975" bIns="53975">
                        <a:spAutoFit/>
                      </wps:bodyPr>
                    </wps:wsp>
                  </a:graphicData>
                </a:graphic>
              </wp:anchor>
            </w:drawing>
          </mc:Choice>
          <mc:Fallback>
            <w:pict>
              <v:rect fillcolor="#729FCF" style="position:absolute;rotation:-0;width:525.05pt;height:14.9pt;mso-wrap-distance-left:5.7pt;mso-wrap-distance-right:5.7pt;mso-wrap-distance-top:5.7pt;mso-wrap-distance-bottom:5.7pt;margin-top:82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在这个过程中，交换机通过逆向地址学习，每到达一个数据帧，就往</w:t>
                      </w:r>
                      <w:r>
                        <w:rPr>
                          <w:rFonts w:eastAsia="新宋体" w:cs="SimSun" w:ascii="SimSun" w:hAnsi="SimSun"/>
                          <w:sz w:val="11"/>
                          <w:szCs w:val="11"/>
                        </w:rPr>
                        <w:t>MAC</w:t>
                      </w:r>
                      <w:r>
                        <w:rPr>
                          <w:rFonts w:ascii="SimSun" w:hAnsi="SimSun" w:cs="SimSun" w:eastAsia="新宋体"/>
                          <w:sz w:val="11"/>
                          <w:szCs w:val="11"/>
                        </w:rPr>
                        <w:t>地址表</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1238885</wp:posOffset>
            </wp:positionH>
            <wp:positionV relativeFrom="paragraph">
              <wp:posOffset>2218690</wp:posOffset>
            </wp:positionV>
            <wp:extent cx="4555490" cy="1783715"/>
            <wp:effectExtent l="0" t="0" r="0" b="0"/>
            <wp:wrapSquare wrapText="largest"/>
            <wp:docPr id="48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 descr=""/>
                    <pic:cNvPicPr>
                      <a:picLocks noChangeAspect="1" noChangeArrowheads="1"/>
                    </pic:cNvPicPr>
                  </pic:nvPicPr>
                  <pic:blipFill>
                    <a:blip r:embed="rId56"/>
                    <a:stretch>
                      <a:fillRect/>
                    </a:stretch>
                  </pic:blipFill>
                  <pic:spPr bwMode="auto">
                    <a:xfrm>
                      <a:off x="0" y="0"/>
                      <a:ext cx="4555490" cy="178371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1222375</wp:posOffset>
            </wp:positionH>
            <wp:positionV relativeFrom="paragraph">
              <wp:posOffset>7529195</wp:posOffset>
            </wp:positionV>
            <wp:extent cx="4587240" cy="2651125"/>
            <wp:effectExtent l="0" t="0" r="0" b="0"/>
            <wp:wrapSquare wrapText="largest"/>
            <wp:docPr id="48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2" descr=""/>
                    <pic:cNvPicPr>
                      <a:picLocks noChangeAspect="1" noChangeArrowheads="1"/>
                    </pic:cNvPicPr>
                  </pic:nvPicPr>
                  <pic:blipFill>
                    <a:blip r:embed="rId57"/>
                    <a:stretch>
                      <a:fillRect/>
                    </a:stretch>
                  </pic:blipFill>
                  <pic:spPr bwMode="auto">
                    <a:xfrm>
                      <a:off x="0" y="0"/>
                      <a:ext cx="4587240" cy="265112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25400</wp:posOffset>
                </wp:positionH>
                <wp:positionV relativeFrom="line">
                  <wp:posOffset>57785</wp:posOffset>
                </wp:positionV>
                <wp:extent cx="7174230" cy="233680"/>
                <wp:effectExtent l="0" t="0" r="0" b="0"/>
                <wp:wrapSquare wrapText="bothSides"/>
                <wp:docPr id="488" name="Frame1"/>
                <a:graphic xmlns:a="http://schemas.openxmlformats.org/drawingml/2006/main">
                  <a:graphicData uri="http://schemas.microsoft.com/office/word/2010/wordprocessingShape">
                    <wps:wsp>
                      <wps:cNvSpPr txBox="1"/>
                      <wps:spPr>
                        <a:xfrm>
                          <a:off x="0" y="0"/>
                          <a:ext cx="717423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170</w:t>
                            </w:r>
                          </w:p>
                        </w:txbxContent>
                      </wps:txbx>
                      <wps:bodyPr anchor="t" lIns="53975" tIns="53975" rIns="53975" bIns="53975">
                        <a:spAutoFit/>
                      </wps:bodyPr>
                    </wps:wsp>
                  </a:graphicData>
                </a:graphic>
              </wp:anchor>
            </w:drawing>
          </mc:Choice>
          <mc:Fallback>
            <w:pict>
              <v:rect fillcolor="#729FCF" style="position:absolute;rotation:-0;width:564.9pt;height:18.4pt;mso-wrap-distance-left:5.7pt;mso-wrap-distance-right:5.7pt;mso-wrap-distance-top:5.7pt;mso-wrap-distance-bottom:5.7pt;margin-top:4.55pt;mso-position-vertical-relative:text;margin-left: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170</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443230</wp:posOffset>
                </wp:positionH>
                <wp:positionV relativeFrom="line">
                  <wp:posOffset>652145</wp:posOffset>
                </wp:positionV>
                <wp:extent cx="6756400" cy="1176655"/>
                <wp:effectExtent l="0" t="0" r="0" b="0"/>
                <wp:wrapSquare wrapText="bothSides"/>
                <wp:docPr id="489" name="Frame2"/>
                <a:graphic xmlns:a="http://schemas.openxmlformats.org/drawingml/2006/main">
                  <a:graphicData uri="http://schemas.microsoft.com/office/word/2010/wordprocessingShape">
                    <wps:wsp>
                      <wps:cNvSpPr txBox="1"/>
                      <wps:spPr>
                        <a:xfrm>
                          <a:off x="0" y="0"/>
                          <a:ext cx="67564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中写人（到达数据帧的</w:t>
                            </w:r>
                            <w:r>
                              <w:rPr>
                                <w:rFonts w:eastAsia="新宋体" w:cs="SimSun" w:ascii="SimSun" w:hAnsi="SimSun"/>
                                <w:sz w:val="17"/>
                                <w:szCs w:val="17"/>
                              </w:rPr>
                              <w:t>MAC</w:t>
                            </w:r>
                            <w:r>
                              <w:rPr>
                                <w:rFonts w:ascii="SimSun" w:hAnsi="SimSun" w:cs="SimSun" w:eastAsia="新宋体"/>
                                <w:sz w:val="17"/>
                                <w:szCs w:val="17"/>
                              </w:rPr>
                              <w:t>地址，到达端口）信息对，所以，物理环上的交换机中的</w:t>
                            </w:r>
                            <w:r>
                              <w:rPr>
                                <w:rFonts w:eastAsia="新宋体" w:cs="SimSun" w:ascii="SimSun" w:hAnsi="SimSun"/>
                                <w:sz w:val="17"/>
                                <w:szCs w:val="17"/>
                              </w:rPr>
                              <w:br/>
                              <w:t>MAC</w:t>
                            </w:r>
                            <w:r>
                              <w:rPr>
                                <w:rFonts w:ascii="SimSun" w:hAnsi="SimSun" w:cs="SimSun" w:eastAsia="新宋体"/>
                                <w:sz w:val="17"/>
                                <w:szCs w:val="17"/>
                              </w:rPr>
                              <w:t>地址表是不稳定的。比如</w:t>
                            </w:r>
                            <w:r>
                              <w:rPr>
                                <w:rFonts w:eastAsia="新宋体" w:cs="SimSun" w:ascii="SimSun" w:hAnsi="SimSun"/>
                                <w:sz w:val="17"/>
                                <w:szCs w:val="17"/>
                              </w:rPr>
                              <w:t>SW1</w:t>
                            </w:r>
                            <w:r>
                              <w:rPr>
                                <w:rFonts w:ascii="SimSun" w:hAnsi="SimSun" w:cs="SimSun" w:eastAsia="新宋体"/>
                                <w:sz w:val="17"/>
                                <w:szCs w:val="17"/>
                              </w:rPr>
                              <w:t>中的</w:t>
                            </w:r>
                            <w:r>
                              <w:rPr>
                                <w:rFonts w:eastAsia="新宋体" w:cs="SimSun" w:ascii="SimSun" w:hAnsi="SimSun"/>
                                <w:sz w:val="17"/>
                                <w:szCs w:val="17"/>
                              </w:rPr>
                              <w:t>MAC</w:t>
                            </w:r>
                            <w:r>
                              <w:rPr>
                                <w:rFonts w:ascii="SimSun" w:hAnsi="SimSun" w:cs="SimSun" w:eastAsia="新宋体"/>
                                <w:sz w:val="17"/>
                                <w:szCs w:val="17"/>
                              </w:rPr>
                              <w:t>地址表最早有一条（</w:t>
                            </w:r>
                            <w:r>
                              <w:rPr>
                                <w:rFonts w:eastAsia="新宋体" w:cs="SimSun" w:ascii="SimSun" w:hAnsi="SimSun"/>
                                <w:sz w:val="17"/>
                                <w:szCs w:val="17"/>
                              </w:rPr>
                              <w:t>MACpci</w:t>
                            </w:r>
                            <w:r>
                              <w:rPr>
                                <w:rFonts w:ascii="SimSun" w:hAnsi="SimSun" w:cs="SimSun" w:eastAsia="新宋体"/>
                                <w:sz w:val="17"/>
                                <w:szCs w:val="17"/>
                              </w:rPr>
                              <w:t>，</w:t>
                            </w:r>
                            <w:r>
                              <w:rPr>
                                <w:rFonts w:eastAsia="新宋体" w:cs="SimSun" w:ascii="SimSun" w:hAnsi="SimSun"/>
                                <w:sz w:val="17"/>
                                <w:szCs w:val="17"/>
                              </w:rPr>
                              <w:t>Fa0/2</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信息对，很快被刷新为（</w:t>
                            </w:r>
                            <w:r>
                              <w:rPr>
                                <w:rFonts w:eastAsia="新宋体" w:cs="SimSun" w:ascii="SimSun" w:hAnsi="SimSun"/>
                                <w:sz w:val="17"/>
                                <w:szCs w:val="17"/>
                              </w:rPr>
                              <w:t>MACpc</w:t>
                            </w:r>
                            <w:r>
                              <w:rPr>
                                <w:rFonts w:ascii="SimSun" w:hAnsi="SimSun" w:cs="SimSun" w:eastAsia="新宋体"/>
                                <w:sz w:val="17"/>
                                <w:szCs w:val="17"/>
                              </w:rPr>
                              <w:t>，</w:t>
                            </w:r>
                            <w:r>
                              <w:rPr>
                                <w:rFonts w:eastAsia="新宋体" w:cs="SimSun" w:ascii="SimSun" w:hAnsi="SimSun"/>
                                <w:sz w:val="17"/>
                                <w:szCs w:val="17"/>
                              </w:rPr>
                              <w:t>Fa0/0</w:t>
                            </w:r>
                            <w:r>
                              <w:rPr>
                                <w:rFonts w:ascii="SimSun" w:hAnsi="SimSun" w:cs="SimSun" w:eastAsia="新宋体"/>
                                <w:sz w:val="17"/>
                                <w:szCs w:val="17"/>
                              </w:rPr>
                              <w:t>）或（</w:t>
                            </w:r>
                            <w:r>
                              <w:rPr>
                                <w:rFonts w:eastAsia="新宋体" w:cs="SimSun" w:ascii="SimSun" w:hAnsi="SimSun"/>
                                <w:sz w:val="17"/>
                                <w:szCs w:val="17"/>
                              </w:rPr>
                              <w:t>MACpci</w:t>
                            </w:r>
                            <w:r>
                              <w:rPr>
                                <w:rFonts w:ascii="SimSun" w:hAnsi="SimSun" w:cs="SimSun" w:eastAsia="新宋体"/>
                                <w:sz w:val="17"/>
                                <w:szCs w:val="17"/>
                              </w:rPr>
                              <w:t>，</w:t>
                            </w:r>
                            <w:r>
                              <w:rPr>
                                <w:rFonts w:eastAsia="新宋体" w:cs="SimSun" w:ascii="SimSun" w:hAnsi="SimSun"/>
                                <w:sz w:val="17"/>
                                <w:szCs w:val="17"/>
                              </w:rPr>
                              <w:t>Fa0/1</w:t>
                            </w:r>
                            <w:r>
                              <w:rPr>
                                <w:rFonts w:ascii="SimSun" w:hAnsi="SimSun" w:cs="SimSun" w:eastAsia="新宋体"/>
                                <w:sz w:val="17"/>
                                <w:szCs w:val="17"/>
                              </w:rPr>
                              <w:t>），随后，随着数据顿从不同</w:t>
                            </w:r>
                            <w:r>
                              <w:rPr>
                                <w:rFonts w:eastAsia="新宋体" w:cs="SimSun" w:ascii="SimSun" w:hAnsi="SimSun"/>
                                <w:sz w:val="17"/>
                                <w:szCs w:val="17"/>
                              </w:rPr>
                              <w:br/>
                            </w:r>
                            <w:r>
                              <w:rPr>
                                <w:rFonts w:ascii="SimSun" w:hAnsi="SimSun" w:cs="SimSun" w:eastAsia="新宋体"/>
                                <w:sz w:val="17"/>
                                <w:szCs w:val="17"/>
                              </w:rPr>
                              <w:t>的端口到达，（</w:t>
                            </w:r>
                            <w:r>
                              <w:rPr>
                                <w:rFonts w:eastAsia="新宋体" w:cs="SimSun" w:ascii="SimSun" w:hAnsi="SimSun"/>
                                <w:sz w:val="17"/>
                                <w:szCs w:val="17"/>
                              </w:rPr>
                              <w:t>MACpc</w:t>
                            </w:r>
                            <w:r>
                              <w:rPr>
                                <w:rFonts w:ascii="SimSun" w:hAnsi="SimSun" w:cs="SimSun" w:eastAsia="新宋体"/>
                                <w:sz w:val="17"/>
                                <w:szCs w:val="17"/>
                              </w:rPr>
                              <w:t>，</w:t>
                            </w:r>
                            <w:r>
                              <w:rPr>
                                <w:rFonts w:eastAsia="新宋体" w:cs="SimSun" w:ascii="SimSun" w:hAnsi="SimSun"/>
                                <w:sz w:val="17"/>
                                <w:szCs w:val="17"/>
                              </w:rPr>
                              <w:t>FaO/0</w:t>
                            </w:r>
                            <w:r>
                              <w:rPr>
                                <w:rFonts w:ascii="SimSun" w:hAnsi="SimSun" w:cs="SimSun" w:eastAsia="新宋体"/>
                                <w:sz w:val="17"/>
                                <w:szCs w:val="17"/>
                              </w:rPr>
                              <w:t>）和（</w:t>
                            </w:r>
                            <w:r>
                              <w:rPr>
                                <w:rFonts w:eastAsia="新宋体" w:cs="SimSun" w:ascii="SimSun" w:hAnsi="SimSun"/>
                                <w:sz w:val="17"/>
                                <w:szCs w:val="17"/>
                              </w:rPr>
                              <w:t>MACpc</w:t>
                            </w:r>
                            <w:r>
                              <w:rPr>
                                <w:rFonts w:ascii="SimSun" w:hAnsi="SimSun" w:cs="SimSun" w:eastAsia="新宋体"/>
                                <w:sz w:val="17"/>
                                <w:szCs w:val="17"/>
                              </w:rPr>
                              <w:t>，</w:t>
                            </w:r>
                            <w:r>
                              <w:rPr>
                                <w:rFonts w:eastAsia="新宋体" w:cs="SimSun" w:ascii="SimSun" w:hAnsi="SimSun"/>
                                <w:sz w:val="17"/>
                                <w:szCs w:val="17"/>
                              </w:rPr>
                              <w:t>Fa0/1</w:t>
                            </w:r>
                            <w:r>
                              <w:rPr>
                                <w:rFonts w:ascii="SimSun" w:hAnsi="SimSun" w:cs="SimSun" w:eastAsia="新宋体"/>
                                <w:sz w:val="17"/>
                                <w:szCs w:val="17"/>
                              </w:rPr>
                              <w:t>）交替出现在</w:t>
                            </w:r>
                            <w:r>
                              <w:rPr>
                                <w:rFonts w:eastAsia="新宋体" w:cs="SimSun" w:ascii="SimSun" w:hAnsi="SimSun"/>
                                <w:sz w:val="17"/>
                                <w:szCs w:val="17"/>
                              </w:rPr>
                              <w:t>MAC</w:t>
                            </w:r>
                            <w:r>
                              <w:rPr>
                                <w:rFonts w:ascii="SimSun" w:hAnsi="SimSun" w:cs="SimSun" w:eastAsia="新宋体"/>
                                <w:sz w:val="17"/>
                                <w:szCs w:val="17"/>
                              </w:rPr>
                              <w:t>地址表中。不</w:t>
                            </w:r>
                            <w:r>
                              <w:rPr>
                                <w:rFonts w:eastAsia="新宋体" w:cs="SimSun" w:ascii="SimSun" w:hAnsi="SimSun"/>
                                <w:sz w:val="17"/>
                                <w:szCs w:val="17"/>
                              </w:rPr>
                              <w:br/>
                            </w:r>
                            <w:r>
                              <w:rPr>
                                <w:rFonts w:ascii="SimSun" w:hAnsi="SimSun" w:cs="SimSun" w:eastAsia="新宋体"/>
                                <w:sz w:val="17"/>
                                <w:szCs w:val="17"/>
                              </w:rPr>
                              <w:t>稳定的</w:t>
                            </w:r>
                            <w:r>
                              <w:rPr>
                                <w:rFonts w:eastAsia="新宋体" w:cs="SimSun" w:ascii="SimSun" w:hAnsi="SimSun"/>
                                <w:sz w:val="17"/>
                                <w:szCs w:val="17"/>
                              </w:rPr>
                              <w:t>MAC</w:t>
                            </w:r>
                            <w:r>
                              <w:rPr>
                                <w:rFonts w:ascii="SimSun" w:hAnsi="SimSun" w:cs="SimSun" w:eastAsia="新宋体"/>
                                <w:sz w:val="17"/>
                                <w:szCs w:val="17"/>
                              </w:rPr>
                              <w:t>地址表，导致交换机处理相同自的地址的转发行为不同，进一步加剧了</w:t>
                            </w:r>
                            <w:r>
                              <w:rPr>
                                <w:rFonts w:eastAsia="新宋体" w:cs="SimSun" w:ascii="SimSun" w:hAnsi="SimSun"/>
                                <w:sz w:val="17"/>
                                <w:szCs w:val="17"/>
                              </w:rPr>
                              <w:br/>
                            </w:r>
                            <w:r>
                              <w:rPr>
                                <w:rFonts w:ascii="SimSun" w:hAnsi="SimSun" w:cs="SimSun" w:eastAsia="新宋体"/>
                                <w:sz w:val="17"/>
                                <w:szCs w:val="17"/>
                              </w:rPr>
                              <w:t>物理环中的混乱。潮动</w:t>
                            </w:r>
                          </w:p>
                        </w:txbxContent>
                      </wps:txbx>
                      <wps:bodyPr anchor="t" lIns="53975" tIns="53975" rIns="53975" bIns="53975">
                        <a:spAutoFit/>
                      </wps:bodyPr>
                    </wps:wsp>
                  </a:graphicData>
                </a:graphic>
              </wp:anchor>
            </w:drawing>
          </mc:Choice>
          <mc:Fallback>
            <w:pict>
              <v:rect fillcolor="#729FCF" style="position:absolute;rotation:-0;width:532pt;height:92.65pt;mso-wrap-distance-left:5.7pt;mso-wrap-distance-right:5.7pt;mso-wrap-distance-top:5.7pt;mso-wrap-distance-bottom:5.7pt;margin-top:51.3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中写人（到达数据帧的</w:t>
                      </w:r>
                      <w:r>
                        <w:rPr>
                          <w:rFonts w:eastAsia="新宋体" w:cs="SimSun" w:ascii="SimSun" w:hAnsi="SimSun"/>
                          <w:sz w:val="17"/>
                          <w:szCs w:val="17"/>
                        </w:rPr>
                        <w:t>MAC</w:t>
                      </w:r>
                      <w:r>
                        <w:rPr>
                          <w:rFonts w:ascii="SimSun" w:hAnsi="SimSun" w:cs="SimSun" w:eastAsia="新宋体"/>
                          <w:sz w:val="17"/>
                          <w:szCs w:val="17"/>
                        </w:rPr>
                        <w:t>地址，到达端口）信息对，所以，物理环上的交换机中的</w:t>
                      </w:r>
                      <w:r>
                        <w:rPr>
                          <w:rFonts w:eastAsia="新宋体" w:cs="SimSun" w:ascii="SimSun" w:hAnsi="SimSun"/>
                          <w:sz w:val="17"/>
                          <w:szCs w:val="17"/>
                        </w:rPr>
                        <w:br/>
                        <w:t>MAC</w:t>
                      </w:r>
                      <w:r>
                        <w:rPr>
                          <w:rFonts w:ascii="SimSun" w:hAnsi="SimSun" w:cs="SimSun" w:eastAsia="新宋体"/>
                          <w:sz w:val="17"/>
                          <w:szCs w:val="17"/>
                        </w:rPr>
                        <w:t>地址表是不稳定的。比如</w:t>
                      </w:r>
                      <w:r>
                        <w:rPr>
                          <w:rFonts w:eastAsia="新宋体" w:cs="SimSun" w:ascii="SimSun" w:hAnsi="SimSun"/>
                          <w:sz w:val="17"/>
                          <w:szCs w:val="17"/>
                        </w:rPr>
                        <w:t>SW1</w:t>
                      </w:r>
                      <w:r>
                        <w:rPr>
                          <w:rFonts w:ascii="SimSun" w:hAnsi="SimSun" w:cs="SimSun" w:eastAsia="新宋体"/>
                          <w:sz w:val="17"/>
                          <w:szCs w:val="17"/>
                        </w:rPr>
                        <w:t>中的</w:t>
                      </w:r>
                      <w:r>
                        <w:rPr>
                          <w:rFonts w:eastAsia="新宋体" w:cs="SimSun" w:ascii="SimSun" w:hAnsi="SimSun"/>
                          <w:sz w:val="17"/>
                          <w:szCs w:val="17"/>
                        </w:rPr>
                        <w:t>MAC</w:t>
                      </w:r>
                      <w:r>
                        <w:rPr>
                          <w:rFonts w:ascii="SimSun" w:hAnsi="SimSun" w:cs="SimSun" w:eastAsia="新宋体"/>
                          <w:sz w:val="17"/>
                          <w:szCs w:val="17"/>
                        </w:rPr>
                        <w:t>地址表最早有一条（</w:t>
                      </w:r>
                      <w:r>
                        <w:rPr>
                          <w:rFonts w:eastAsia="新宋体" w:cs="SimSun" w:ascii="SimSun" w:hAnsi="SimSun"/>
                          <w:sz w:val="17"/>
                          <w:szCs w:val="17"/>
                        </w:rPr>
                        <w:t>MACpci</w:t>
                      </w:r>
                      <w:r>
                        <w:rPr>
                          <w:rFonts w:ascii="SimSun" w:hAnsi="SimSun" w:cs="SimSun" w:eastAsia="新宋体"/>
                          <w:sz w:val="17"/>
                          <w:szCs w:val="17"/>
                        </w:rPr>
                        <w:t>，</w:t>
                      </w:r>
                      <w:r>
                        <w:rPr>
                          <w:rFonts w:eastAsia="新宋体" w:cs="SimSun" w:ascii="SimSun" w:hAnsi="SimSun"/>
                          <w:sz w:val="17"/>
                          <w:szCs w:val="17"/>
                        </w:rPr>
                        <w:t>Fa0/2</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信息对，很快被刷新为（</w:t>
                      </w:r>
                      <w:r>
                        <w:rPr>
                          <w:rFonts w:eastAsia="新宋体" w:cs="SimSun" w:ascii="SimSun" w:hAnsi="SimSun"/>
                          <w:sz w:val="17"/>
                          <w:szCs w:val="17"/>
                        </w:rPr>
                        <w:t>MACpc</w:t>
                      </w:r>
                      <w:r>
                        <w:rPr>
                          <w:rFonts w:ascii="SimSun" w:hAnsi="SimSun" w:cs="SimSun" w:eastAsia="新宋体"/>
                          <w:sz w:val="17"/>
                          <w:szCs w:val="17"/>
                        </w:rPr>
                        <w:t>，</w:t>
                      </w:r>
                      <w:r>
                        <w:rPr>
                          <w:rFonts w:eastAsia="新宋体" w:cs="SimSun" w:ascii="SimSun" w:hAnsi="SimSun"/>
                          <w:sz w:val="17"/>
                          <w:szCs w:val="17"/>
                        </w:rPr>
                        <w:t>Fa0/0</w:t>
                      </w:r>
                      <w:r>
                        <w:rPr>
                          <w:rFonts w:ascii="SimSun" w:hAnsi="SimSun" w:cs="SimSun" w:eastAsia="新宋体"/>
                          <w:sz w:val="17"/>
                          <w:szCs w:val="17"/>
                        </w:rPr>
                        <w:t>）或（</w:t>
                      </w:r>
                      <w:r>
                        <w:rPr>
                          <w:rFonts w:eastAsia="新宋体" w:cs="SimSun" w:ascii="SimSun" w:hAnsi="SimSun"/>
                          <w:sz w:val="17"/>
                          <w:szCs w:val="17"/>
                        </w:rPr>
                        <w:t>MACpci</w:t>
                      </w:r>
                      <w:r>
                        <w:rPr>
                          <w:rFonts w:ascii="SimSun" w:hAnsi="SimSun" w:cs="SimSun" w:eastAsia="新宋体"/>
                          <w:sz w:val="17"/>
                          <w:szCs w:val="17"/>
                        </w:rPr>
                        <w:t>，</w:t>
                      </w:r>
                      <w:r>
                        <w:rPr>
                          <w:rFonts w:eastAsia="新宋体" w:cs="SimSun" w:ascii="SimSun" w:hAnsi="SimSun"/>
                          <w:sz w:val="17"/>
                          <w:szCs w:val="17"/>
                        </w:rPr>
                        <w:t>Fa0/1</w:t>
                      </w:r>
                      <w:r>
                        <w:rPr>
                          <w:rFonts w:ascii="SimSun" w:hAnsi="SimSun" w:cs="SimSun" w:eastAsia="新宋体"/>
                          <w:sz w:val="17"/>
                          <w:szCs w:val="17"/>
                        </w:rPr>
                        <w:t>），随后，随着数据顿从不同</w:t>
                      </w:r>
                      <w:r>
                        <w:rPr>
                          <w:rFonts w:eastAsia="新宋体" w:cs="SimSun" w:ascii="SimSun" w:hAnsi="SimSun"/>
                          <w:sz w:val="17"/>
                          <w:szCs w:val="17"/>
                        </w:rPr>
                        <w:br/>
                      </w:r>
                      <w:r>
                        <w:rPr>
                          <w:rFonts w:ascii="SimSun" w:hAnsi="SimSun" w:cs="SimSun" w:eastAsia="新宋体"/>
                          <w:sz w:val="17"/>
                          <w:szCs w:val="17"/>
                        </w:rPr>
                        <w:t>的端口到达，（</w:t>
                      </w:r>
                      <w:r>
                        <w:rPr>
                          <w:rFonts w:eastAsia="新宋体" w:cs="SimSun" w:ascii="SimSun" w:hAnsi="SimSun"/>
                          <w:sz w:val="17"/>
                          <w:szCs w:val="17"/>
                        </w:rPr>
                        <w:t>MACpc</w:t>
                      </w:r>
                      <w:r>
                        <w:rPr>
                          <w:rFonts w:ascii="SimSun" w:hAnsi="SimSun" w:cs="SimSun" w:eastAsia="新宋体"/>
                          <w:sz w:val="17"/>
                          <w:szCs w:val="17"/>
                        </w:rPr>
                        <w:t>，</w:t>
                      </w:r>
                      <w:r>
                        <w:rPr>
                          <w:rFonts w:eastAsia="新宋体" w:cs="SimSun" w:ascii="SimSun" w:hAnsi="SimSun"/>
                          <w:sz w:val="17"/>
                          <w:szCs w:val="17"/>
                        </w:rPr>
                        <w:t>FaO/0</w:t>
                      </w:r>
                      <w:r>
                        <w:rPr>
                          <w:rFonts w:ascii="SimSun" w:hAnsi="SimSun" w:cs="SimSun" w:eastAsia="新宋体"/>
                          <w:sz w:val="17"/>
                          <w:szCs w:val="17"/>
                        </w:rPr>
                        <w:t>）和（</w:t>
                      </w:r>
                      <w:r>
                        <w:rPr>
                          <w:rFonts w:eastAsia="新宋体" w:cs="SimSun" w:ascii="SimSun" w:hAnsi="SimSun"/>
                          <w:sz w:val="17"/>
                          <w:szCs w:val="17"/>
                        </w:rPr>
                        <w:t>MACpc</w:t>
                      </w:r>
                      <w:r>
                        <w:rPr>
                          <w:rFonts w:ascii="SimSun" w:hAnsi="SimSun" w:cs="SimSun" w:eastAsia="新宋体"/>
                          <w:sz w:val="17"/>
                          <w:szCs w:val="17"/>
                        </w:rPr>
                        <w:t>，</w:t>
                      </w:r>
                      <w:r>
                        <w:rPr>
                          <w:rFonts w:eastAsia="新宋体" w:cs="SimSun" w:ascii="SimSun" w:hAnsi="SimSun"/>
                          <w:sz w:val="17"/>
                          <w:szCs w:val="17"/>
                        </w:rPr>
                        <w:t>Fa0/1</w:t>
                      </w:r>
                      <w:r>
                        <w:rPr>
                          <w:rFonts w:ascii="SimSun" w:hAnsi="SimSun" w:cs="SimSun" w:eastAsia="新宋体"/>
                          <w:sz w:val="17"/>
                          <w:szCs w:val="17"/>
                        </w:rPr>
                        <w:t>）交替出现在</w:t>
                      </w:r>
                      <w:r>
                        <w:rPr>
                          <w:rFonts w:eastAsia="新宋体" w:cs="SimSun" w:ascii="SimSun" w:hAnsi="SimSun"/>
                          <w:sz w:val="17"/>
                          <w:szCs w:val="17"/>
                        </w:rPr>
                        <w:t>MAC</w:t>
                      </w:r>
                      <w:r>
                        <w:rPr>
                          <w:rFonts w:ascii="SimSun" w:hAnsi="SimSun" w:cs="SimSun" w:eastAsia="新宋体"/>
                          <w:sz w:val="17"/>
                          <w:szCs w:val="17"/>
                        </w:rPr>
                        <w:t>地址表中。不</w:t>
                      </w:r>
                      <w:r>
                        <w:rPr>
                          <w:rFonts w:eastAsia="新宋体" w:cs="SimSun" w:ascii="SimSun" w:hAnsi="SimSun"/>
                          <w:sz w:val="17"/>
                          <w:szCs w:val="17"/>
                        </w:rPr>
                        <w:br/>
                      </w:r>
                      <w:r>
                        <w:rPr>
                          <w:rFonts w:ascii="SimSun" w:hAnsi="SimSun" w:cs="SimSun" w:eastAsia="新宋体"/>
                          <w:sz w:val="17"/>
                          <w:szCs w:val="17"/>
                        </w:rPr>
                        <w:t>稳定的</w:t>
                      </w:r>
                      <w:r>
                        <w:rPr>
                          <w:rFonts w:eastAsia="新宋体" w:cs="SimSun" w:ascii="SimSun" w:hAnsi="SimSun"/>
                          <w:sz w:val="17"/>
                          <w:szCs w:val="17"/>
                        </w:rPr>
                        <w:t>MAC</w:t>
                      </w:r>
                      <w:r>
                        <w:rPr>
                          <w:rFonts w:ascii="SimSun" w:hAnsi="SimSun" w:cs="SimSun" w:eastAsia="新宋体"/>
                          <w:sz w:val="17"/>
                          <w:szCs w:val="17"/>
                        </w:rPr>
                        <w:t>地址表，导致交换机处理相同自的地址的转发行为不同，进一步加剧了</w:t>
                      </w:r>
                      <w:r>
                        <w:rPr>
                          <w:rFonts w:eastAsia="新宋体" w:cs="SimSun" w:ascii="SimSun" w:hAnsi="SimSun"/>
                          <w:sz w:val="17"/>
                          <w:szCs w:val="17"/>
                        </w:rPr>
                        <w:br/>
                      </w:r>
                      <w:r>
                        <w:rPr>
                          <w:rFonts w:ascii="SimSun" w:hAnsi="SimSun" w:cs="SimSun" w:eastAsia="新宋体"/>
                          <w:sz w:val="17"/>
                          <w:szCs w:val="17"/>
                        </w:rPr>
                        <w:t>物理环中的混乱。潮动</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5480685</wp:posOffset>
                </wp:positionH>
                <wp:positionV relativeFrom="line">
                  <wp:posOffset>2202815</wp:posOffset>
                </wp:positionV>
                <wp:extent cx="1719580" cy="233680"/>
                <wp:effectExtent l="0" t="0" r="0" b="0"/>
                <wp:wrapSquare wrapText="bothSides"/>
                <wp:docPr id="490" name="Frame3"/>
                <a:graphic xmlns:a="http://schemas.openxmlformats.org/drawingml/2006/main">
                  <a:graphicData uri="http://schemas.microsoft.com/office/word/2010/wordprocessingShape">
                    <wps:wsp>
                      <wps:cNvSpPr txBox="1"/>
                      <wps:spPr>
                        <a:xfrm>
                          <a:off x="0" y="0"/>
                          <a:ext cx="171958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四学前合不</w:t>
                            </w:r>
                            <w:r>
                              <w:rPr>
                                <w:rFonts w:eastAsia="新宋体" w:cs="SimSun" w:ascii="SimSun" w:hAnsi="SimSun"/>
                                <w:sz w:val="17"/>
                                <w:szCs w:val="17"/>
                              </w:rPr>
                              <w:t>)</w:t>
                            </w:r>
                          </w:p>
                        </w:txbxContent>
                      </wps:txbx>
                      <wps:bodyPr anchor="t" lIns="53975" tIns="53975" rIns="53975" bIns="53975">
                        <a:spAutoFit/>
                      </wps:bodyPr>
                    </wps:wsp>
                  </a:graphicData>
                </a:graphic>
              </wp:anchor>
            </w:drawing>
          </mc:Choice>
          <mc:Fallback>
            <w:pict>
              <v:rect fillcolor="#729FCF" style="position:absolute;rotation:-0;width:135.4pt;height:18.4pt;mso-wrap-distance-left:5.7pt;mso-wrap-distance-right:5.7pt;mso-wrap-distance-top:5.7pt;mso-wrap-distance-bottom:5.7pt;margin-top:173.45pt;mso-position-vertical-relative:text;margin-left:43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四学前合不</w:t>
                      </w:r>
                      <w:r>
                        <w:rPr>
                          <w:rFonts w:eastAsia="新宋体" w:cs="SimSun" w:ascii="SimSun" w:hAnsi="SimSun"/>
                          <w:sz w:val="17"/>
                          <w:szCs w:val="17"/>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459105</wp:posOffset>
                </wp:positionH>
                <wp:positionV relativeFrom="line">
                  <wp:posOffset>2427605</wp:posOffset>
                </wp:positionV>
                <wp:extent cx="835660" cy="233680"/>
                <wp:effectExtent l="0" t="0" r="0" b="0"/>
                <wp:wrapSquare wrapText="bothSides"/>
                <wp:docPr id="491" name="Frame4"/>
                <a:graphic xmlns:a="http://schemas.openxmlformats.org/drawingml/2006/main">
                  <a:graphicData uri="http://schemas.microsoft.com/office/word/2010/wordprocessingShape">
                    <wps:wsp>
                      <wps:cNvSpPr txBox="1"/>
                      <wps:spPr>
                        <a:xfrm>
                          <a:off x="0" y="0"/>
                          <a:ext cx="8356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浙工岀书刻</w:t>
                            </w:r>
                          </w:p>
                        </w:txbxContent>
                      </wps:txbx>
                      <wps:bodyPr anchor="t" lIns="53975" tIns="53975" rIns="53975" bIns="53975">
                        <a:spAutoFit/>
                      </wps:bodyPr>
                    </wps:wsp>
                  </a:graphicData>
                </a:graphic>
              </wp:anchor>
            </w:drawing>
          </mc:Choice>
          <mc:Fallback>
            <w:pict>
              <v:rect fillcolor="#729FCF" style="position:absolute;rotation:-0;width:65.8pt;height:18.4pt;mso-wrap-distance-left:5.7pt;mso-wrap-distance-right:5.7pt;mso-wrap-distance-top:5.7pt;mso-wrap-distance-bottom:5.7pt;margin-top:191.15pt;mso-position-vertical-relative:text;margin-left:3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浙工岀书刻</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5761990</wp:posOffset>
                </wp:positionH>
                <wp:positionV relativeFrom="line">
                  <wp:posOffset>2700655</wp:posOffset>
                </wp:positionV>
                <wp:extent cx="1438275" cy="422275"/>
                <wp:effectExtent l="0" t="0" r="0" b="0"/>
                <wp:wrapSquare wrapText="bothSides"/>
                <wp:docPr id="492" name="Frame5"/>
                <a:graphic xmlns:a="http://schemas.openxmlformats.org/drawingml/2006/main">
                  <a:graphicData uri="http://schemas.microsoft.com/office/word/2010/wordprocessingShape">
                    <wps:wsp>
                      <wps:cNvSpPr txBox="1"/>
                      <wps:spPr>
                        <a:xfrm>
                          <a:off x="0" y="0"/>
                          <a:ext cx="143827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只</w:t>
                            </w:r>
                            <w:r>
                              <w:rPr>
                                <w:rFonts w:eastAsia="新宋体" w:cs="SimSun" w:ascii="SimSun" w:hAnsi="SimSun"/>
                                <w:sz w:val="17"/>
                                <w:szCs w:val="17"/>
                              </w:rPr>
                              <w:t>,</w:t>
                            </w:r>
                            <w:r>
                              <w:rPr>
                                <w:rFonts w:ascii="SimSun" w:hAnsi="SimSun" w:cs="SimSun" w:eastAsia="新宋体"/>
                                <w:sz w:val="17"/>
                                <w:szCs w:val="17"/>
                              </w:rPr>
                              <w:t>熊孤故</w:t>
                            </w:r>
                            <w:r>
                              <w:rPr>
                                <w:rFonts w:eastAsia="新宋体" w:cs="SimSun" w:ascii="SimSun" w:hAnsi="SimSun"/>
                                <w:sz w:val="17"/>
                                <w:szCs w:val="17"/>
                              </w:rPr>
                              <w:br/>
                            </w:r>
                            <w:r>
                              <w:rPr>
                                <w:rFonts w:ascii="SimSun" w:hAnsi="SimSun" w:cs="SimSun" w:eastAsia="新宋体"/>
                                <w:sz w:val="17"/>
                                <w:szCs w:val="17"/>
                              </w:rPr>
                              <w:t>制鞋器</w:t>
                            </w:r>
                          </w:p>
                        </w:txbxContent>
                      </wps:txbx>
                      <wps:bodyPr anchor="t" lIns="53975" tIns="53975" rIns="53975" bIns="53975">
                        <a:spAutoFit/>
                      </wps:bodyPr>
                    </wps:wsp>
                  </a:graphicData>
                </a:graphic>
              </wp:anchor>
            </w:drawing>
          </mc:Choice>
          <mc:Fallback>
            <w:pict>
              <v:rect fillcolor="#729FCF" style="position:absolute;rotation:-0;width:113.25pt;height:33.25pt;mso-wrap-distance-left:5.7pt;mso-wrap-distance-right:5.7pt;mso-wrap-distance-top:5.7pt;mso-wrap-distance-bottom:5.7pt;margin-top:212.65pt;mso-position-vertical-relative:text;margin-left:453.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只</w:t>
                      </w:r>
                      <w:r>
                        <w:rPr>
                          <w:rFonts w:eastAsia="新宋体" w:cs="SimSun" w:ascii="SimSun" w:hAnsi="SimSun"/>
                          <w:sz w:val="17"/>
                          <w:szCs w:val="17"/>
                        </w:rPr>
                        <w:t>,</w:t>
                      </w:r>
                      <w:r>
                        <w:rPr>
                          <w:rFonts w:ascii="SimSun" w:hAnsi="SimSun" w:cs="SimSun" w:eastAsia="新宋体"/>
                          <w:sz w:val="17"/>
                          <w:szCs w:val="17"/>
                        </w:rPr>
                        <w:t>熊孤故</w:t>
                      </w:r>
                      <w:r>
                        <w:rPr>
                          <w:rFonts w:eastAsia="新宋体" w:cs="SimSun" w:ascii="SimSun" w:hAnsi="SimSun"/>
                          <w:sz w:val="17"/>
                          <w:szCs w:val="17"/>
                        </w:rPr>
                        <w:br/>
                      </w:r>
                      <w:r>
                        <w:rPr>
                          <w:rFonts w:ascii="SimSun" w:hAnsi="SimSun" w:cs="SimSun" w:eastAsia="新宋体"/>
                          <w:sz w:val="17"/>
                          <w:szCs w:val="17"/>
                        </w:rPr>
                        <w:t>制鞋器</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2178685</wp:posOffset>
                </wp:positionH>
                <wp:positionV relativeFrom="line">
                  <wp:posOffset>4074795</wp:posOffset>
                </wp:positionV>
                <wp:extent cx="5021580" cy="241300"/>
                <wp:effectExtent l="0" t="0" r="0" b="0"/>
                <wp:wrapSquare wrapText="bothSides"/>
                <wp:docPr id="493" name="Frame6"/>
                <a:graphic xmlns:a="http://schemas.openxmlformats.org/drawingml/2006/main">
                  <a:graphicData uri="http://schemas.microsoft.com/office/word/2010/wordprocessingShape">
                    <wps:wsp>
                      <wps:cNvSpPr txBox="1"/>
                      <wps:spPr>
                        <a:xfrm>
                          <a:off x="0" y="0"/>
                          <a:ext cx="502158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数据链路层冗余环及运行</w:t>
                            </w:r>
                            <w:r>
                              <w:rPr>
                                <w:rFonts w:eastAsia="新宋体" w:cs="SimSun" w:ascii="SimSun" w:hAnsi="SimSun"/>
                                <w:sz w:val="18"/>
                                <w:szCs w:val="18"/>
                              </w:rPr>
                              <w:t xml:space="preserve">STP </w:t>
                            </w:r>
                            <w:r>
                              <w:rPr>
                                <w:rFonts w:ascii="SimSun" w:hAnsi="SimSun" w:cs="SimSun" w:eastAsia="新宋体"/>
                                <w:sz w:val="18"/>
                                <w:szCs w:val="18"/>
                              </w:rPr>
                              <w:t>后讨肉氮主</w:t>
                            </w:r>
                          </w:p>
                        </w:txbxContent>
                      </wps:txbx>
                      <wps:bodyPr anchor="t" lIns="53975" tIns="53975" rIns="53975" bIns="53975">
                        <a:spAutoFit/>
                      </wps:bodyPr>
                    </wps:wsp>
                  </a:graphicData>
                </a:graphic>
              </wp:anchor>
            </w:drawing>
          </mc:Choice>
          <mc:Fallback>
            <w:pict>
              <v:rect fillcolor="#729FCF" style="position:absolute;rotation:-0;width:395.4pt;height:19pt;mso-wrap-distance-left:5.7pt;mso-wrap-distance-right:5.7pt;mso-wrap-distance-top:5.7pt;mso-wrap-distance-bottom:5.7pt;margin-top:320.85pt;mso-position-vertical-relative:text;margin-left:171.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数据链路层冗余环及运行</w:t>
                      </w:r>
                      <w:r>
                        <w:rPr>
                          <w:rFonts w:eastAsia="新宋体" w:cs="SimSun" w:ascii="SimSun" w:hAnsi="SimSun"/>
                          <w:sz w:val="18"/>
                          <w:szCs w:val="18"/>
                        </w:rPr>
                        <w:t xml:space="preserve">STP </w:t>
                      </w:r>
                      <w:r>
                        <w:rPr>
                          <w:rFonts w:ascii="SimSun" w:hAnsi="SimSun" w:cs="SimSun" w:eastAsia="新宋体"/>
                          <w:sz w:val="18"/>
                          <w:szCs w:val="18"/>
                        </w:rPr>
                        <w:t>后讨肉氮主</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450850</wp:posOffset>
                </wp:positionH>
                <wp:positionV relativeFrom="line">
                  <wp:posOffset>4427855</wp:posOffset>
                </wp:positionV>
                <wp:extent cx="6748780" cy="610870"/>
                <wp:effectExtent l="0" t="0" r="0" b="0"/>
                <wp:wrapSquare wrapText="bothSides"/>
                <wp:docPr id="494" name="Frame7"/>
                <a:graphic xmlns:a="http://schemas.openxmlformats.org/drawingml/2006/main">
                  <a:graphicData uri="http://schemas.microsoft.com/office/word/2010/wordprocessingShape">
                    <wps:wsp>
                      <wps:cNvSpPr txBox="1"/>
                      <wps:spPr>
                        <a:xfrm>
                          <a:off x="0" y="0"/>
                          <a:ext cx="674878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生成树协议（</w:t>
                            </w:r>
                            <w:r>
                              <w:rPr>
                                <w:rFonts w:eastAsia="新宋体" w:cs="SimSun" w:ascii="SimSun" w:hAnsi="SimSun"/>
                                <w:sz w:val="17"/>
                                <w:szCs w:val="17"/>
                              </w:rPr>
                              <w:t>SpanningTreeProtocol</w:t>
                            </w:r>
                            <w:r>
                              <w:rPr>
                                <w:rFonts w:ascii="SimSun" w:hAnsi="SimSun" w:cs="SimSun" w:eastAsia="新宋体"/>
                                <w:sz w:val="17"/>
                                <w:szCs w:val="17"/>
                              </w:rPr>
                              <w:t>，</w:t>
                            </w:r>
                            <w:r>
                              <w:rPr>
                                <w:rFonts w:eastAsia="新宋体" w:cs="SimSun" w:ascii="SimSun" w:hAnsi="SimSun"/>
                                <w:sz w:val="17"/>
                                <w:szCs w:val="17"/>
                              </w:rPr>
                              <w:t>STP</w:t>
                            </w:r>
                            <w:r>
                              <w:rPr>
                                <w:rFonts w:ascii="SimSun" w:hAnsi="SimSun" w:cs="SimSun" w:eastAsia="新宋体"/>
                                <w:sz w:val="17"/>
                                <w:szCs w:val="17"/>
                              </w:rPr>
                              <w:t>）可以解决余环带来的这些问题，其</w:t>
                            </w:r>
                            <w:r>
                              <w:rPr>
                                <w:rFonts w:eastAsia="新宋体" w:cs="SimSun" w:ascii="SimSun" w:hAnsi="SimSun"/>
                                <w:sz w:val="17"/>
                                <w:szCs w:val="17"/>
                              </w:rPr>
                              <w:br/>
                            </w:r>
                            <w:r>
                              <w:rPr>
                                <w:rFonts w:ascii="SimSun" w:hAnsi="SimSun" w:cs="SimSun" w:eastAsia="新宋体"/>
                                <w:sz w:val="17"/>
                                <w:szCs w:val="17"/>
                              </w:rPr>
                              <w:t>基本思路就是在有余环的物理拓扑上，阻塞一些端口，砍掉一些链路，从而形成一棵</w:t>
                            </w:r>
                            <w:r>
                              <w:rPr>
                                <w:rFonts w:eastAsia="新宋体" w:cs="SimSun" w:ascii="SimSun" w:hAnsi="SimSun"/>
                                <w:sz w:val="17"/>
                                <w:szCs w:val="17"/>
                              </w:rPr>
                              <w:br/>
                            </w:r>
                            <w:r>
                              <w:rPr>
                                <w:rFonts w:ascii="SimSun" w:hAnsi="SimSun" w:cs="SimSun" w:eastAsia="新宋体"/>
                                <w:sz w:val="17"/>
                                <w:szCs w:val="17"/>
                              </w:rPr>
                              <w:t>无环的逻辑树。</w:t>
                            </w:r>
                          </w:p>
                        </w:txbxContent>
                      </wps:txbx>
                      <wps:bodyPr anchor="t" lIns="53975" tIns="53975" rIns="53975" bIns="53975">
                        <a:spAutoFit/>
                      </wps:bodyPr>
                    </wps:wsp>
                  </a:graphicData>
                </a:graphic>
              </wp:anchor>
            </w:drawing>
          </mc:Choice>
          <mc:Fallback>
            <w:pict>
              <v:rect fillcolor="#729FCF" style="position:absolute;rotation:-0;width:531.4pt;height:48.1pt;mso-wrap-distance-left:5.7pt;mso-wrap-distance-right:5.7pt;mso-wrap-distance-top:5.7pt;mso-wrap-distance-bottom:5.7pt;margin-top:348.65pt;mso-position-vertical-relative:text;margin-left:3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生成树协议（</w:t>
                      </w:r>
                      <w:r>
                        <w:rPr>
                          <w:rFonts w:eastAsia="新宋体" w:cs="SimSun" w:ascii="SimSun" w:hAnsi="SimSun"/>
                          <w:sz w:val="17"/>
                          <w:szCs w:val="17"/>
                        </w:rPr>
                        <w:t>SpanningTreeProtocol</w:t>
                      </w:r>
                      <w:r>
                        <w:rPr>
                          <w:rFonts w:ascii="SimSun" w:hAnsi="SimSun" w:cs="SimSun" w:eastAsia="新宋体"/>
                          <w:sz w:val="17"/>
                          <w:szCs w:val="17"/>
                        </w:rPr>
                        <w:t>，</w:t>
                      </w:r>
                      <w:r>
                        <w:rPr>
                          <w:rFonts w:eastAsia="新宋体" w:cs="SimSun" w:ascii="SimSun" w:hAnsi="SimSun"/>
                          <w:sz w:val="17"/>
                          <w:szCs w:val="17"/>
                        </w:rPr>
                        <w:t>STP</w:t>
                      </w:r>
                      <w:r>
                        <w:rPr>
                          <w:rFonts w:ascii="SimSun" w:hAnsi="SimSun" w:cs="SimSun" w:eastAsia="新宋体"/>
                          <w:sz w:val="17"/>
                          <w:szCs w:val="17"/>
                        </w:rPr>
                        <w:t>）可以解决余环带来的这些问题，其</w:t>
                      </w:r>
                      <w:r>
                        <w:rPr>
                          <w:rFonts w:eastAsia="新宋体" w:cs="SimSun" w:ascii="SimSun" w:hAnsi="SimSun"/>
                          <w:sz w:val="17"/>
                          <w:szCs w:val="17"/>
                        </w:rPr>
                        <w:br/>
                      </w:r>
                      <w:r>
                        <w:rPr>
                          <w:rFonts w:ascii="SimSun" w:hAnsi="SimSun" w:cs="SimSun" w:eastAsia="新宋体"/>
                          <w:sz w:val="17"/>
                          <w:szCs w:val="17"/>
                        </w:rPr>
                        <w:t>基本思路就是在有余环的物理拓扑上，阻塞一些端口，砍掉一些链路，从而形成一棵</w:t>
                      </w:r>
                      <w:r>
                        <w:rPr>
                          <w:rFonts w:eastAsia="新宋体" w:cs="SimSun" w:ascii="SimSun" w:hAnsi="SimSun"/>
                          <w:sz w:val="17"/>
                          <w:szCs w:val="17"/>
                        </w:rPr>
                        <w:br/>
                      </w:r>
                      <w:r>
                        <w:rPr>
                          <w:rFonts w:ascii="SimSun" w:hAnsi="SimSun" w:cs="SimSun" w:eastAsia="新宋体"/>
                          <w:sz w:val="17"/>
                          <w:szCs w:val="17"/>
                        </w:rPr>
                        <w:t>无环的逻辑树。</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443230</wp:posOffset>
                </wp:positionH>
                <wp:positionV relativeFrom="line">
                  <wp:posOffset>5183505</wp:posOffset>
                </wp:positionV>
                <wp:extent cx="6756400" cy="1176655"/>
                <wp:effectExtent l="0" t="0" r="0" b="0"/>
                <wp:wrapSquare wrapText="bothSides"/>
                <wp:docPr id="495" name="Frame8"/>
                <a:graphic xmlns:a="http://schemas.openxmlformats.org/drawingml/2006/main">
                  <a:graphicData uri="http://schemas.microsoft.com/office/word/2010/wordprocessingShape">
                    <wps:wsp>
                      <wps:cNvSpPr txBox="1"/>
                      <wps:spPr>
                        <a:xfrm>
                          <a:off x="0" y="0"/>
                          <a:ext cx="675640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4-35</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）所示，在有余环的拓扑上，两台交换机都运行</w:t>
                            </w:r>
                            <w:r>
                              <w:rPr>
                                <w:rFonts w:eastAsia="新宋体" w:cs="SimSun" w:ascii="SimSun" w:hAnsi="SimSun"/>
                                <w:sz w:val="17"/>
                                <w:szCs w:val="17"/>
                              </w:rPr>
                              <w:t>STP</w:t>
                            </w:r>
                            <w:r>
                              <w:rPr>
                                <w:rFonts w:ascii="SimSun" w:hAnsi="SimSun" w:cs="SimSun" w:eastAsia="新宋体"/>
                                <w:sz w:val="17"/>
                                <w:szCs w:val="17"/>
                              </w:rPr>
                              <w:t>，通过</w:t>
                            </w:r>
                            <w:r>
                              <w:rPr>
                                <w:rFonts w:eastAsia="新宋体" w:cs="SimSun" w:ascii="SimSun" w:hAnsi="SimSun"/>
                                <w:sz w:val="17"/>
                                <w:szCs w:val="17"/>
                              </w:rPr>
                              <w:t>MAC</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址生成的唯一</w:t>
                            </w:r>
                            <w:r>
                              <w:rPr>
                                <w:rFonts w:eastAsia="新宋体" w:cs="SimSun" w:ascii="SimSun" w:hAnsi="SimSun"/>
                                <w:sz w:val="17"/>
                                <w:szCs w:val="17"/>
                              </w:rPr>
                              <w:t>ID</w:t>
                            </w:r>
                            <w:r>
                              <w:rPr>
                                <w:rFonts w:ascii="SimSun" w:hAnsi="SimSun" w:cs="SimSun" w:eastAsia="新宋体"/>
                                <w:sz w:val="17"/>
                                <w:szCs w:val="17"/>
                              </w:rPr>
                              <w:t>，选举产生生成树的树根，没被选中的交换机根据到根的代价，继续</w:t>
                            </w:r>
                            <w:r>
                              <w:rPr>
                                <w:rFonts w:eastAsia="新宋体" w:cs="SimSun" w:ascii="SimSun" w:hAnsi="SimSun"/>
                                <w:sz w:val="17"/>
                                <w:szCs w:val="17"/>
                              </w:rPr>
                              <w:br/>
                            </w:r>
                            <w:r>
                              <w:rPr>
                                <w:rFonts w:ascii="SimSun" w:hAnsi="SimSun" w:cs="SimSun" w:eastAsia="新宋体"/>
                                <w:sz w:val="17"/>
                                <w:szCs w:val="17"/>
                              </w:rPr>
                              <w:t>选举，小代价的端口（如果代价一样，就选端口号小的）被选为指定端口，没被选中的端</w:t>
                            </w:r>
                            <w:r>
                              <w:rPr>
                                <w:rFonts w:eastAsia="新宋体" w:cs="SimSun" w:ascii="SimSun" w:hAnsi="SimSun"/>
                                <w:sz w:val="17"/>
                                <w:szCs w:val="17"/>
                              </w:rPr>
                              <w:br/>
                            </w:r>
                            <w:r>
                              <w:rPr>
                                <w:rFonts w:ascii="SimSun" w:hAnsi="SimSun" w:cs="SimSun" w:eastAsia="新宋体"/>
                                <w:sz w:val="17"/>
                                <w:szCs w:val="17"/>
                              </w:rPr>
                              <w:t>口被阻塞，不转发数据帧。选举结束后，图</w:t>
                            </w:r>
                            <w:r>
                              <w:rPr>
                                <w:rFonts w:eastAsia="新宋体" w:cs="SimSun" w:ascii="SimSun" w:hAnsi="SimSun"/>
                                <w:sz w:val="17"/>
                                <w:szCs w:val="17"/>
                              </w:rPr>
                              <w:t>4-35</w:t>
                            </w:r>
                            <w:r>
                              <w:rPr>
                                <w:rFonts w:ascii="SimSun" w:hAnsi="SimSun" w:cs="SimSun" w:eastAsia="新宋体"/>
                                <w:sz w:val="17"/>
                                <w:szCs w:val="17"/>
                              </w:rPr>
                              <w:t>中的交换机</w:t>
                            </w:r>
                            <w:r>
                              <w:rPr>
                                <w:rFonts w:eastAsia="新宋体" w:cs="SimSun" w:ascii="SimSun" w:hAnsi="SimSun"/>
                                <w:sz w:val="17"/>
                                <w:szCs w:val="17"/>
                              </w:rPr>
                              <w:t>SW2</w:t>
                            </w:r>
                            <w:r>
                              <w:rPr>
                                <w:rFonts w:ascii="SimSun" w:hAnsi="SimSun" w:cs="SimSun" w:eastAsia="新宋体"/>
                                <w:sz w:val="17"/>
                                <w:szCs w:val="17"/>
                              </w:rPr>
                              <w:t>的端口</w:t>
                            </w:r>
                            <w:r>
                              <w:rPr>
                                <w:rFonts w:eastAsia="新宋体" w:cs="SimSun" w:ascii="SimSun" w:hAnsi="SimSun"/>
                                <w:sz w:val="17"/>
                                <w:szCs w:val="17"/>
                              </w:rPr>
                              <w:t>Fa0/1</w:t>
                            </w:r>
                            <w:r>
                              <w:rPr>
                                <w:rFonts w:ascii="SimSun" w:hAnsi="SimSun" w:cs="SimSun" w:eastAsia="新宋体"/>
                                <w:sz w:val="17"/>
                                <w:szCs w:val="17"/>
                              </w:rPr>
                              <w:t>被阻</w:t>
                            </w:r>
                            <w:r>
                              <w:rPr>
                                <w:rFonts w:eastAsia="新宋体" w:cs="SimSun" w:ascii="SimSun" w:hAnsi="SimSun"/>
                                <w:sz w:val="17"/>
                                <w:szCs w:val="17"/>
                              </w:rPr>
                              <w:br/>
                            </w:r>
                            <w:r>
                              <w:rPr>
                                <w:rFonts w:ascii="SimSun" w:hAnsi="SimSun" w:cs="SimSun" w:eastAsia="新宋体"/>
                                <w:sz w:val="17"/>
                                <w:szCs w:val="17"/>
                              </w:rPr>
                              <w:t>塞，虽然它不转发数据帧，但会继续侦听控制消息，一旦有链路出故障，将重新选举产</w:t>
                            </w:r>
                            <w:r>
                              <w:rPr>
                                <w:rFonts w:eastAsia="新宋体" w:cs="SimSun" w:ascii="SimSun" w:hAnsi="SimSun"/>
                                <w:sz w:val="17"/>
                                <w:szCs w:val="17"/>
                              </w:rPr>
                              <w:br/>
                            </w:r>
                            <w:r>
                              <w:rPr>
                                <w:rFonts w:ascii="SimSun" w:hAnsi="SimSun" w:cs="SimSun" w:eastAsia="新宋体"/>
                                <w:sz w:val="17"/>
                                <w:szCs w:val="17"/>
                              </w:rPr>
                              <w:t>生一棵新</w:t>
                            </w:r>
                            <w:r>
                              <w:rPr>
                                <w:rFonts w:eastAsia="新宋体" w:cs="SimSun" w:ascii="SimSun" w:hAnsi="SimSun"/>
                                <w:sz w:val="17"/>
                                <w:szCs w:val="17"/>
                              </w:rPr>
                              <w:t>,</w:t>
                            </w:r>
                            <w:r>
                              <w:rPr>
                                <w:rFonts w:ascii="SimSun" w:hAnsi="SimSun" w:cs="SimSun" w:eastAsia="新宋体"/>
                                <w:sz w:val="17"/>
                                <w:szCs w:val="17"/>
                              </w:rPr>
                              <w:t>原来被阻塞的端口可能重新启用。宝身不来</w:t>
                            </w:r>
                          </w:p>
                        </w:txbxContent>
                      </wps:txbx>
                      <wps:bodyPr anchor="t" lIns="53975" tIns="53975" rIns="53975" bIns="53975">
                        <a:spAutoFit/>
                      </wps:bodyPr>
                    </wps:wsp>
                  </a:graphicData>
                </a:graphic>
              </wp:anchor>
            </w:drawing>
          </mc:Choice>
          <mc:Fallback>
            <w:pict>
              <v:rect fillcolor="#729FCF" style="position:absolute;rotation:-0;width:532pt;height:92.65pt;mso-wrap-distance-left:5.7pt;mso-wrap-distance-right:5.7pt;mso-wrap-distance-top:5.7pt;mso-wrap-distance-bottom:5.7pt;margin-top:408.1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如图</w:t>
                      </w:r>
                      <w:r>
                        <w:rPr>
                          <w:rFonts w:eastAsia="新宋体" w:cs="SimSun" w:ascii="SimSun" w:hAnsi="SimSun"/>
                          <w:sz w:val="17"/>
                          <w:szCs w:val="17"/>
                        </w:rPr>
                        <w:t>4-35</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）所示，在有余环的拓扑上，两台交换机都运行</w:t>
                      </w:r>
                      <w:r>
                        <w:rPr>
                          <w:rFonts w:eastAsia="新宋体" w:cs="SimSun" w:ascii="SimSun" w:hAnsi="SimSun"/>
                          <w:sz w:val="17"/>
                          <w:szCs w:val="17"/>
                        </w:rPr>
                        <w:t>STP</w:t>
                      </w:r>
                      <w:r>
                        <w:rPr>
                          <w:rFonts w:ascii="SimSun" w:hAnsi="SimSun" w:cs="SimSun" w:eastAsia="新宋体"/>
                          <w:sz w:val="17"/>
                          <w:szCs w:val="17"/>
                        </w:rPr>
                        <w:t>，通过</w:t>
                      </w:r>
                      <w:r>
                        <w:rPr>
                          <w:rFonts w:eastAsia="新宋体" w:cs="SimSun" w:ascii="SimSun" w:hAnsi="SimSun"/>
                          <w:sz w:val="17"/>
                          <w:szCs w:val="17"/>
                        </w:rPr>
                        <w:t>MAC</w:t>
                      </w:r>
                      <w:r>
                        <w:rPr>
                          <w:rFonts w:ascii="SimSun" w:hAnsi="SimSun" w:cs="SimSun" w:eastAsia="新宋体"/>
                          <w:sz w:val="17"/>
                          <w:szCs w:val="17"/>
                        </w:rPr>
                        <w:t>地</w:t>
                      </w:r>
                      <w:r>
                        <w:rPr>
                          <w:rFonts w:eastAsia="新宋体" w:cs="SimSun" w:ascii="SimSun" w:hAnsi="SimSun"/>
                          <w:sz w:val="17"/>
                          <w:szCs w:val="17"/>
                        </w:rPr>
                        <w:br/>
                      </w:r>
                      <w:r>
                        <w:rPr>
                          <w:rFonts w:ascii="SimSun" w:hAnsi="SimSun" w:cs="SimSun" w:eastAsia="新宋体"/>
                          <w:sz w:val="17"/>
                          <w:szCs w:val="17"/>
                        </w:rPr>
                        <w:t>址生成的唯一</w:t>
                      </w:r>
                      <w:r>
                        <w:rPr>
                          <w:rFonts w:eastAsia="新宋体" w:cs="SimSun" w:ascii="SimSun" w:hAnsi="SimSun"/>
                          <w:sz w:val="17"/>
                          <w:szCs w:val="17"/>
                        </w:rPr>
                        <w:t>ID</w:t>
                      </w:r>
                      <w:r>
                        <w:rPr>
                          <w:rFonts w:ascii="SimSun" w:hAnsi="SimSun" w:cs="SimSun" w:eastAsia="新宋体"/>
                          <w:sz w:val="17"/>
                          <w:szCs w:val="17"/>
                        </w:rPr>
                        <w:t>，选举产生生成树的树根，没被选中的交换机根据到根的代价，继续</w:t>
                      </w:r>
                      <w:r>
                        <w:rPr>
                          <w:rFonts w:eastAsia="新宋体" w:cs="SimSun" w:ascii="SimSun" w:hAnsi="SimSun"/>
                          <w:sz w:val="17"/>
                          <w:szCs w:val="17"/>
                        </w:rPr>
                        <w:br/>
                      </w:r>
                      <w:r>
                        <w:rPr>
                          <w:rFonts w:ascii="SimSun" w:hAnsi="SimSun" w:cs="SimSun" w:eastAsia="新宋体"/>
                          <w:sz w:val="17"/>
                          <w:szCs w:val="17"/>
                        </w:rPr>
                        <w:t>选举，小代价的端口（如果代价一样，就选端口号小的）被选为指定端口，没被选中的端</w:t>
                      </w:r>
                      <w:r>
                        <w:rPr>
                          <w:rFonts w:eastAsia="新宋体" w:cs="SimSun" w:ascii="SimSun" w:hAnsi="SimSun"/>
                          <w:sz w:val="17"/>
                          <w:szCs w:val="17"/>
                        </w:rPr>
                        <w:br/>
                      </w:r>
                      <w:r>
                        <w:rPr>
                          <w:rFonts w:ascii="SimSun" w:hAnsi="SimSun" w:cs="SimSun" w:eastAsia="新宋体"/>
                          <w:sz w:val="17"/>
                          <w:szCs w:val="17"/>
                        </w:rPr>
                        <w:t>口被阻塞，不转发数据帧。选举结束后，图</w:t>
                      </w:r>
                      <w:r>
                        <w:rPr>
                          <w:rFonts w:eastAsia="新宋体" w:cs="SimSun" w:ascii="SimSun" w:hAnsi="SimSun"/>
                          <w:sz w:val="17"/>
                          <w:szCs w:val="17"/>
                        </w:rPr>
                        <w:t>4-35</w:t>
                      </w:r>
                      <w:r>
                        <w:rPr>
                          <w:rFonts w:ascii="SimSun" w:hAnsi="SimSun" w:cs="SimSun" w:eastAsia="新宋体"/>
                          <w:sz w:val="17"/>
                          <w:szCs w:val="17"/>
                        </w:rPr>
                        <w:t>中的交换机</w:t>
                      </w:r>
                      <w:r>
                        <w:rPr>
                          <w:rFonts w:eastAsia="新宋体" w:cs="SimSun" w:ascii="SimSun" w:hAnsi="SimSun"/>
                          <w:sz w:val="17"/>
                          <w:szCs w:val="17"/>
                        </w:rPr>
                        <w:t>SW2</w:t>
                      </w:r>
                      <w:r>
                        <w:rPr>
                          <w:rFonts w:ascii="SimSun" w:hAnsi="SimSun" w:cs="SimSun" w:eastAsia="新宋体"/>
                          <w:sz w:val="17"/>
                          <w:szCs w:val="17"/>
                        </w:rPr>
                        <w:t>的端口</w:t>
                      </w:r>
                      <w:r>
                        <w:rPr>
                          <w:rFonts w:eastAsia="新宋体" w:cs="SimSun" w:ascii="SimSun" w:hAnsi="SimSun"/>
                          <w:sz w:val="17"/>
                          <w:szCs w:val="17"/>
                        </w:rPr>
                        <w:t>Fa0/1</w:t>
                      </w:r>
                      <w:r>
                        <w:rPr>
                          <w:rFonts w:ascii="SimSun" w:hAnsi="SimSun" w:cs="SimSun" w:eastAsia="新宋体"/>
                          <w:sz w:val="17"/>
                          <w:szCs w:val="17"/>
                        </w:rPr>
                        <w:t>被阻</w:t>
                      </w:r>
                      <w:r>
                        <w:rPr>
                          <w:rFonts w:eastAsia="新宋体" w:cs="SimSun" w:ascii="SimSun" w:hAnsi="SimSun"/>
                          <w:sz w:val="17"/>
                          <w:szCs w:val="17"/>
                        </w:rPr>
                        <w:br/>
                      </w:r>
                      <w:r>
                        <w:rPr>
                          <w:rFonts w:ascii="SimSun" w:hAnsi="SimSun" w:cs="SimSun" w:eastAsia="新宋体"/>
                          <w:sz w:val="17"/>
                          <w:szCs w:val="17"/>
                        </w:rPr>
                        <w:t>塞，虽然它不转发数据帧，但会继续侦听控制消息，一旦有链路出故障，将重新选举产</w:t>
                      </w:r>
                      <w:r>
                        <w:rPr>
                          <w:rFonts w:eastAsia="新宋体" w:cs="SimSun" w:ascii="SimSun" w:hAnsi="SimSun"/>
                          <w:sz w:val="17"/>
                          <w:szCs w:val="17"/>
                        </w:rPr>
                        <w:br/>
                      </w:r>
                      <w:r>
                        <w:rPr>
                          <w:rFonts w:ascii="SimSun" w:hAnsi="SimSun" w:cs="SimSun" w:eastAsia="新宋体"/>
                          <w:sz w:val="17"/>
                          <w:szCs w:val="17"/>
                        </w:rPr>
                        <w:t>生一棵新</w:t>
                      </w:r>
                      <w:r>
                        <w:rPr>
                          <w:rFonts w:eastAsia="新宋体" w:cs="SimSun" w:ascii="SimSun" w:hAnsi="SimSun"/>
                          <w:sz w:val="17"/>
                          <w:szCs w:val="17"/>
                        </w:rPr>
                        <w:t>,</w:t>
                      </w:r>
                      <w:r>
                        <w:rPr>
                          <w:rFonts w:ascii="SimSun" w:hAnsi="SimSun" w:cs="SimSun" w:eastAsia="新宋体"/>
                          <w:sz w:val="17"/>
                          <w:szCs w:val="17"/>
                        </w:rPr>
                        <w:t>原来被阻塞的端口可能重新启用。宝身不来</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443230</wp:posOffset>
                </wp:positionH>
                <wp:positionV relativeFrom="line">
                  <wp:posOffset>6701790</wp:posOffset>
                </wp:positionV>
                <wp:extent cx="6756400" cy="610870"/>
                <wp:effectExtent l="0" t="0" r="0" b="0"/>
                <wp:wrapSquare wrapText="bothSides"/>
                <wp:docPr id="496" name="Frame9"/>
                <a:graphic xmlns:a="http://schemas.openxmlformats.org/drawingml/2006/main">
                  <a:graphicData uri="http://schemas.microsoft.com/office/word/2010/wordprocessingShape">
                    <wps:wsp>
                      <wps:cNvSpPr txBox="1"/>
                      <wps:spPr>
                        <a:xfrm>
                          <a:off x="0" y="0"/>
                          <a:ext cx="675640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1985</w:t>
                            </w:r>
                            <w:r>
                              <w:rPr>
                                <w:rFonts w:ascii="SimSun" w:hAnsi="SimSun" w:cs="SimSun" w:eastAsia="新宋体"/>
                                <w:sz w:val="17"/>
                                <w:szCs w:val="17"/>
                              </w:rPr>
                              <w:t>年，拉迪亚</w:t>
                            </w:r>
                            <w:r>
                              <w:rPr>
                                <w:rFonts w:eastAsia="新宋体" w:cs="SimSun" w:ascii="SimSun" w:hAnsi="SimSun"/>
                                <w:sz w:val="17"/>
                                <w:szCs w:val="17"/>
                              </w:rPr>
                              <w:t>·</w:t>
                            </w:r>
                            <w:r>
                              <w:rPr>
                                <w:rFonts w:ascii="SimSun" w:hAnsi="SimSun" w:cs="SimSun" w:eastAsia="新宋体"/>
                                <w:sz w:val="17"/>
                                <w:szCs w:val="17"/>
                              </w:rPr>
                              <w:t>珀尔曼（</w:t>
                            </w:r>
                            <w:r>
                              <w:rPr>
                                <w:rFonts w:eastAsia="新宋体" w:cs="SimSun" w:ascii="SimSun" w:hAnsi="SimSun"/>
                                <w:sz w:val="17"/>
                                <w:szCs w:val="17"/>
                              </w:rPr>
                              <w:t>RadiaPerlman</w:t>
                            </w:r>
                            <w:r>
                              <w:rPr>
                                <w:rFonts w:ascii="SimSun" w:hAnsi="SimSun" w:cs="SimSun" w:eastAsia="新宋体"/>
                                <w:sz w:val="17"/>
                                <w:szCs w:val="17"/>
                              </w:rPr>
                              <w:t>）发明了生成树算法。</w:t>
                            </w:r>
                            <w:r>
                              <w:rPr>
                                <w:rFonts w:eastAsia="新宋体" w:cs="SimSun" w:ascii="SimSun" w:hAnsi="SimSun"/>
                                <w:sz w:val="17"/>
                                <w:szCs w:val="17"/>
                              </w:rPr>
                              <w:t>1993</w:t>
                            </w:r>
                            <w:r>
                              <w:rPr>
                                <w:rFonts w:ascii="SimSun" w:hAnsi="SimSun" w:cs="SimSun" w:eastAsia="新宋体"/>
                                <w:sz w:val="17"/>
                                <w:szCs w:val="17"/>
                              </w:rPr>
                              <w:t>年，正式成</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IEEE802.1D</w:t>
                            </w:r>
                            <w:r>
                              <w:rPr>
                                <w:rFonts w:ascii="SimSun" w:hAnsi="SimSun" w:cs="SimSun" w:eastAsia="新宋体"/>
                                <w:sz w:val="17"/>
                                <w:szCs w:val="17"/>
                              </w:rPr>
                              <w:t>标准协议，</w:t>
                            </w:r>
                            <w:r>
                              <w:rPr>
                                <w:rFonts w:eastAsia="新宋体" w:cs="SimSun" w:ascii="SimSun" w:hAnsi="SimSun"/>
                                <w:sz w:val="17"/>
                                <w:szCs w:val="17"/>
                              </w:rPr>
                              <w:t>1998</w:t>
                            </w:r>
                            <w:r>
                              <w:rPr>
                                <w:rFonts w:ascii="SimSun" w:hAnsi="SimSun" w:cs="SimSun" w:eastAsia="新宋体"/>
                                <w:sz w:val="17"/>
                                <w:szCs w:val="17"/>
                              </w:rPr>
                              <w:t>年，进一步完善了生成树协议</w:t>
                            </w:r>
                            <w:r>
                              <w:rPr>
                                <w:rFonts w:eastAsia="新宋体" w:cs="SimSun" w:ascii="SimSun" w:hAnsi="SimSun"/>
                                <w:sz w:val="17"/>
                                <w:szCs w:val="17"/>
                              </w:rPr>
                              <w:t>IEEE802.1D</w:t>
                            </w:r>
                            <w:r>
                              <w:rPr>
                                <w:rFonts w:ascii="SimSun" w:hAnsi="SimSun" w:cs="SimSun" w:eastAsia="新宋体"/>
                                <w:sz w:val="17"/>
                                <w:szCs w:val="17"/>
                              </w:rPr>
                              <w:t>。图</w:t>
                            </w:r>
                            <w:r>
                              <w:rPr>
                                <w:rFonts w:eastAsia="新宋体" w:cs="SimSun" w:ascii="SimSun" w:hAnsi="SimSun"/>
                                <w:sz w:val="17"/>
                                <w:szCs w:val="17"/>
                              </w:rPr>
                              <w:t>4-36</w:t>
                              <w:br/>
                            </w:r>
                            <w:r>
                              <w:rPr>
                                <w:rFonts w:ascii="SimSun" w:hAnsi="SimSun" w:cs="SimSun" w:eastAsia="新宋体"/>
                                <w:sz w:val="17"/>
                                <w:szCs w:val="17"/>
                              </w:rPr>
                              <w:t>是珀尔曼在其学术论文中用小诗描述的生成树</w:t>
                            </w:r>
                          </w:p>
                        </w:txbxContent>
                      </wps:txbx>
                      <wps:bodyPr anchor="t" lIns="53975" tIns="53975" rIns="53975" bIns="53975">
                        <a:spAutoFit/>
                      </wps:bodyPr>
                    </wps:wsp>
                  </a:graphicData>
                </a:graphic>
              </wp:anchor>
            </w:drawing>
          </mc:Choice>
          <mc:Fallback>
            <w:pict>
              <v:rect fillcolor="#729FCF" style="position:absolute;rotation:-0;width:532pt;height:48.1pt;mso-wrap-distance-left:5.7pt;mso-wrap-distance-right:5.7pt;mso-wrap-distance-top:5.7pt;mso-wrap-distance-bottom:5.7pt;margin-top:527.7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1985</w:t>
                      </w:r>
                      <w:r>
                        <w:rPr>
                          <w:rFonts w:ascii="SimSun" w:hAnsi="SimSun" w:cs="SimSun" w:eastAsia="新宋体"/>
                          <w:sz w:val="17"/>
                          <w:szCs w:val="17"/>
                        </w:rPr>
                        <w:t>年，拉迪亚</w:t>
                      </w:r>
                      <w:r>
                        <w:rPr>
                          <w:rFonts w:eastAsia="新宋体" w:cs="SimSun" w:ascii="SimSun" w:hAnsi="SimSun"/>
                          <w:sz w:val="17"/>
                          <w:szCs w:val="17"/>
                        </w:rPr>
                        <w:t>·</w:t>
                      </w:r>
                      <w:r>
                        <w:rPr>
                          <w:rFonts w:ascii="SimSun" w:hAnsi="SimSun" w:cs="SimSun" w:eastAsia="新宋体"/>
                          <w:sz w:val="17"/>
                          <w:szCs w:val="17"/>
                        </w:rPr>
                        <w:t>珀尔曼（</w:t>
                      </w:r>
                      <w:r>
                        <w:rPr>
                          <w:rFonts w:eastAsia="新宋体" w:cs="SimSun" w:ascii="SimSun" w:hAnsi="SimSun"/>
                          <w:sz w:val="17"/>
                          <w:szCs w:val="17"/>
                        </w:rPr>
                        <w:t>RadiaPerlman</w:t>
                      </w:r>
                      <w:r>
                        <w:rPr>
                          <w:rFonts w:ascii="SimSun" w:hAnsi="SimSun" w:cs="SimSun" w:eastAsia="新宋体"/>
                          <w:sz w:val="17"/>
                          <w:szCs w:val="17"/>
                        </w:rPr>
                        <w:t>）发明了生成树算法。</w:t>
                      </w:r>
                      <w:r>
                        <w:rPr>
                          <w:rFonts w:eastAsia="新宋体" w:cs="SimSun" w:ascii="SimSun" w:hAnsi="SimSun"/>
                          <w:sz w:val="17"/>
                          <w:szCs w:val="17"/>
                        </w:rPr>
                        <w:t>1993</w:t>
                      </w:r>
                      <w:r>
                        <w:rPr>
                          <w:rFonts w:ascii="SimSun" w:hAnsi="SimSun" w:cs="SimSun" w:eastAsia="新宋体"/>
                          <w:sz w:val="17"/>
                          <w:szCs w:val="17"/>
                        </w:rPr>
                        <w:t>年，正式成</w:t>
                      </w:r>
                      <w:r>
                        <w:rPr>
                          <w:rFonts w:eastAsia="新宋体" w:cs="SimSun" w:ascii="SimSun" w:hAnsi="SimSun"/>
                          <w:sz w:val="17"/>
                          <w:szCs w:val="17"/>
                        </w:rPr>
                        <w:br/>
                      </w:r>
                      <w:r>
                        <w:rPr>
                          <w:rFonts w:ascii="SimSun" w:hAnsi="SimSun" w:cs="SimSun" w:eastAsia="新宋体"/>
                          <w:sz w:val="17"/>
                          <w:szCs w:val="17"/>
                        </w:rPr>
                        <w:t>为</w:t>
                      </w:r>
                      <w:r>
                        <w:rPr>
                          <w:rFonts w:eastAsia="新宋体" w:cs="SimSun" w:ascii="SimSun" w:hAnsi="SimSun"/>
                          <w:sz w:val="17"/>
                          <w:szCs w:val="17"/>
                        </w:rPr>
                        <w:t>IEEE802.1D</w:t>
                      </w:r>
                      <w:r>
                        <w:rPr>
                          <w:rFonts w:ascii="SimSun" w:hAnsi="SimSun" w:cs="SimSun" w:eastAsia="新宋体"/>
                          <w:sz w:val="17"/>
                          <w:szCs w:val="17"/>
                        </w:rPr>
                        <w:t>标准协议，</w:t>
                      </w:r>
                      <w:r>
                        <w:rPr>
                          <w:rFonts w:eastAsia="新宋体" w:cs="SimSun" w:ascii="SimSun" w:hAnsi="SimSun"/>
                          <w:sz w:val="17"/>
                          <w:szCs w:val="17"/>
                        </w:rPr>
                        <w:t>1998</w:t>
                      </w:r>
                      <w:r>
                        <w:rPr>
                          <w:rFonts w:ascii="SimSun" w:hAnsi="SimSun" w:cs="SimSun" w:eastAsia="新宋体"/>
                          <w:sz w:val="17"/>
                          <w:szCs w:val="17"/>
                        </w:rPr>
                        <w:t>年，进一步完善了生成树协议</w:t>
                      </w:r>
                      <w:r>
                        <w:rPr>
                          <w:rFonts w:eastAsia="新宋体" w:cs="SimSun" w:ascii="SimSun" w:hAnsi="SimSun"/>
                          <w:sz w:val="17"/>
                          <w:szCs w:val="17"/>
                        </w:rPr>
                        <w:t>IEEE802.1D</w:t>
                      </w:r>
                      <w:r>
                        <w:rPr>
                          <w:rFonts w:ascii="SimSun" w:hAnsi="SimSun" w:cs="SimSun" w:eastAsia="新宋体"/>
                          <w:sz w:val="17"/>
                          <w:szCs w:val="17"/>
                        </w:rPr>
                        <w:t>。图</w:t>
                      </w:r>
                      <w:r>
                        <w:rPr>
                          <w:rFonts w:eastAsia="新宋体" w:cs="SimSun" w:ascii="SimSun" w:hAnsi="SimSun"/>
                          <w:sz w:val="17"/>
                          <w:szCs w:val="17"/>
                        </w:rPr>
                        <w:t>4-36</w:t>
                        <w:br/>
                      </w:r>
                      <w:r>
                        <w:rPr>
                          <w:rFonts w:ascii="SimSun" w:hAnsi="SimSun" w:cs="SimSun" w:eastAsia="新宋体"/>
                          <w:sz w:val="17"/>
                          <w:szCs w:val="17"/>
                        </w:rPr>
                        <w:t>是珀尔曼在其学术论文中用小诗描述的生成树</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474980</wp:posOffset>
                </wp:positionH>
                <wp:positionV relativeFrom="line">
                  <wp:posOffset>9770745</wp:posOffset>
                </wp:positionV>
                <wp:extent cx="746760" cy="233680"/>
                <wp:effectExtent l="0" t="0" r="0" b="0"/>
                <wp:wrapSquare wrapText="bothSides"/>
                <wp:docPr id="497" name="Frame10"/>
                <a:graphic xmlns:a="http://schemas.openxmlformats.org/drawingml/2006/main">
                  <a:graphicData uri="http://schemas.microsoft.com/office/word/2010/wordprocessingShape">
                    <wps:wsp>
                      <wps:cNvSpPr txBox="1"/>
                      <wps:spPr>
                        <a:xfrm>
                          <a:off x="0" y="0"/>
                          <a:ext cx="7467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中基联式</w:t>
                            </w:r>
                          </w:p>
                        </w:txbxContent>
                      </wps:txbx>
                      <wps:bodyPr anchor="t" lIns="53975" tIns="53975" rIns="53975" bIns="53975">
                        <a:spAutoFit/>
                      </wps:bodyPr>
                    </wps:wsp>
                  </a:graphicData>
                </a:graphic>
              </wp:anchor>
            </w:drawing>
          </mc:Choice>
          <mc:Fallback>
            <w:pict>
              <v:rect fillcolor="#729FCF" style="position:absolute;rotation:-0;width:58.8pt;height:18.4pt;mso-wrap-distance-left:5.7pt;mso-wrap-distance-right:5.7pt;mso-wrap-distance-top:5.7pt;mso-wrap-distance-bottom:5.7pt;margin-top:769.35pt;mso-position-vertical-relative:text;margin-left:37.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中基联式</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2186940</wp:posOffset>
                </wp:positionH>
                <wp:positionV relativeFrom="line">
                  <wp:posOffset>10245090</wp:posOffset>
                </wp:positionV>
                <wp:extent cx="5013325" cy="189230"/>
                <wp:effectExtent l="0" t="0" r="0" b="0"/>
                <wp:wrapSquare wrapText="bothSides"/>
                <wp:docPr id="498" name="Frame11"/>
                <a:graphic xmlns:a="http://schemas.openxmlformats.org/drawingml/2006/main">
                  <a:graphicData uri="http://schemas.microsoft.com/office/word/2010/wordprocessingShape">
                    <wps:wsp>
                      <wps:cNvSpPr txBox="1"/>
                      <wps:spPr>
                        <a:xfrm>
                          <a:off x="0" y="0"/>
                          <a:ext cx="50133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4-36</w:t>
                            </w:r>
                            <w:r>
                              <w:rPr>
                                <w:rFonts w:ascii="SimSun" w:hAnsi="SimSun" w:cs="SimSun" w:eastAsia="新宋体"/>
                                <w:sz w:val="11"/>
                                <w:szCs w:val="11"/>
                              </w:rPr>
                              <w:t>珀尔曼的生成树小诗原文和译文</w:t>
                            </w:r>
                          </w:p>
                        </w:txbxContent>
                      </wps:txbx>
                      <wps:bodyPr anchor="t" lIns="53975" tIns="53975" rIns="53975" bIns="53975">
                        <a:spAutoFit/>
                      </wps:bodyPr>
                    </wps:wsp>
                  </a:graphicData>
                </a:graphic>
              </wp:anchor>
            </w:drawing>
          </mc:Choice>
          <mc:Fallback>
            <w:pict>
              <v:rect fillcolor="#729FCF" style="position:absolute;rotation:-0;width:394.75pt;height:14.9pt;mso-wrap-distance-left:5.7pt;mso-wrap-distance-right:5.7pt;mso-wrap-distance-top:5.7pt;mso-wrap-distance-bottom:5.7pt;margin-top:806.7pt;mso-position-vertical-relative:text;margin-left:172.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4-36</w:t>
                      </w:r>
                      <w:r>
                        <w:rPr>
                          <w:rFonts w:ascii="SimSun" w:hAnsi="SimSun" w:cs="SimSun" w:eastAsia="新宋体"/>
                          <w:sz w:val="11"/>
                          <w:szCs w:val="11"/>
                        </w:rPr>
                        <w:t>珀尔曼的生成树小诗原文和译文</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5352415</wp:posOffset>
                </wp:positionH>
                <wp:positionV relativeFrom="line">
                  <wp:posOffset>41275</wp:posOffset>
                </wp:positionV>
                <wp:extent cx="1445895" cy="189230"/>
                <wp:effectExtent l="0" t="0" r="0" b="0"/>
                <wp:wrapSquare wrapText="bothSides"/>
                <wp:docPr id="499" name="Frame1"/>
                <a:graphic xmlns:a="http://schemas.openxmlformats.org/drawingml/2006/main">
                  <a:graphicData uri="http://schemas.microsoft.com/office/word/2010/wordprocessingShape">
                    <wps:wsp>
                      <wps:cNvSpPr txBox="1"/>
                      <wps:spPr>
                        <a:xfrm>
                          <a:off x="0" y="0"/>
                          <a:ext cx="1445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无线局域网</w:t>
                            </w:r>
                          </w:p>
                        </w:txbxContent>
                      </wps:txbx>
                      <wps:bodyPr anchor="t" lIns="53975" tIns="53975" rIns="53975" bIns="53975">
                        <a:spAutoFit/>
                      </wps:bodyPr>
                    </wps:wsp>
                  </a:graphicData>
                </a:graphic>
              </wp:anchor>
            </w:drawing>
          </mc:Choice>
          <mc:Fallback>
            <w:pict>
              <v:rect fillcolor="#729FCF" style="position:absolute;rotation:-0;width:113.85pt;height:14.9pt;mso-wrap-distance-left:5.7pt;mso-wrap-distance-right:5.7pt;mso-wrap-distance-top:5.7pt;mso-wrap-distance-bottom:5.7pt;margin-top:3.25pt;mso-position-vertical-relative:text;margin-left:421.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无线局域网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6565265</wp:posOffset>
                </wp:positionH>
                <wp:positionV relativeFrom="line">
                  <wp:posOffset>65405</wp:posOffset>
                </wp:positionV>
                <wp:extent cx="634365" cy="241300"/>
                <wp:effectExtent l="0" t="0" r="0" b="0"/>
                <wp:wrapSquare wrapText="bothSides"/>
                <wp:docPr id="500"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171</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5.1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636270</wp:posOffset>
                </wp:positionV>
                <wp:extent cx="6989445" cy="554990"/>
                <wp:effectExtent l="0" t="0" r="0" b="0"/>
                <wp:wrapSquare wrapText="bothSides"/>
                <wp:docPr id="501" name="Frame3"/>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总之，生成树协议提供了一种“消灭”数据链路层余环的解决方案，经过了数次</w:t>
                            </w:r>
                            <w:r>
                              <w:rPr>
                                <w:rFonts w:eastAsia="新宋体" w:cs="SimSun" w:ascii="SimSun" w:hAnsi="SimSun"/>
                                <w:sz w:val="11"/>
                                <w:szCs w:val="11"/>
                              </w:rPr>
                              <w:br/>
                            </w:r>
                            <w:r>
                              <w:rPr>
                                <w:rFonts w:ascii="SimSun" w:hAnsi="SimSun" w:cs="SimSun" w:eastAsia="新宋体"/>
                                <w:sz w:val="11"/>
                                <w:szCs w:val="11"/>
                              </w:rPr>
                              <w:t>修改，一直运行得很好。</w:t>
                            </w:r>
                            <w:r>
                              <w:rPr>
                                <w:rFonts w:eastAsia="新宋体" w:cs="SimSun" w:ascii="SimSun" w:hAnsi="SimSun"/>
                                <w:sz w:val="11"/>
                                <w:szCs w:val="11"/>
                              </w:rPr>
                              <w:t>2001</w:t>
                            </w:r>
                            <w:r>
                              <w:rPr>
                                <w:rFonts w:ascii="SimSun" w:hAnsi="SimSun" w:cs="SimSun" w:eastAsia="新宋体"/>
                                <w:sz w:val="11"/>
                                <w:szCs w:val="11"/>
                              </w:rPr>
                              <w:t>年，颁布了</w:t>
                            </w:r>
                            <w:r>
                              <w:rPr>
                                <w:rFonts w:eastAsia="新宋体" w:cs="SimSun" w:ascii="SimSun" w:hAnsi="SimSun"/>
                                <w:sz w:val="11"/>
                                <w:szCs w:val="11"/>
                              </w:rPr>
                              <w:t>IEEE802.1W</w:t>
                            </w:r>
                            <w:r>
                              <w:rPr>
                                <w:rFonts w:ascii="SimSun" w:hAnsi="SimSun" w:cs="SimSun" w:eastAsia="新宋体"/>
                                <w:sz w:val="11"/>
                                <w:szCs w:val="11"/>
                              </w:rPr>
                              <w:t>标准，对</w:t>
                            </w:r>
                            <w:r>
                              <w:rPr>
                                <w:rFonts w:eastAsia="新宋体" w:cs="SimSun" w:ascii="SimSun" w:hAnsi="SimSun"/>
                                <w:sz w:val="11"/>
                                <w:szCs w:val="11"/>
                              </w:rPr>
                              <w:t>IEEE802.1D</w:t>
                            </w:r>
                            <w:r>
                              <w:rPr>
                                <w:rFonts w:ascii="SimSun" w:hAnsi="SimSun" w:cs="SimSun" w:eastAsia="新宋体"/>
                                <w:sz w:val="11"/>
                                <w:szCs w:val="11"/>
                              </w:rPr>
                              <w:t>标准进</w:t>
                            </w:r>
                            <w:r>
                              <w:rPr>
                                <w:rFonts w:eastAsia="新宋体" w:cs="SimSun" w:ascii="SimSun" w:hAnsi="SimSun"/>
                                <w:sz w:val="11"/>
                                <w:szCs w:val="11"/>
                              </w:rPr>
                              <w:br/>
                            </w:r>
                            <w:r>
                              <w:rPr>
                                <w:rFonts w:ascii="SimSun" w:hAnsi="SimSun" w:cs="SimSun" w:eastAsia="新宋体"/>
                                <w:sz w:val="11"/>
                                <w:szCs w:val="11"/>
                              </w:rPr>
                              <w:t>行补充修改，形成了快速生成树协议（</w:t>
                            </w:r>
                            <w:r>
                              <w:rPr>
                                <w:rFonts w:eastAsia="新宋体" w:cs="SimSun" w:ascii="SimSun" w:hAnsi="SimSun"/>
                                <w:sz w:val="11"/>
                                <w:szCs w:val="11"/>
                              </w:rPr>
                              <w:t>RapidSpanningTreeProtocol</w:t>
                            </w:r>
                            <w:r>
                              <w:rPr>
                                <w:rFonts w:ascii="SimSun" w:hAnsi="SimSun" w:cs="SimSun" w:eastAsia="新宋体"/>
                                <w:sz w:val="11"/>
                                <w:szCs w:val="11"/>
                              </w:rPr>
                              <w:t>，</w:t>
                            </w:r>
                            <w:r>
                              <w:rPr>
                                <w:rFonts w:eastAsia="新宋体" w:cs="SimSun" w:ascii="SimSun" w:hAnsi="SimSun"/>
                                <w:sz w:val="11"/>
                                <w:szCs w:val="11"/>
                              </w:rPr>
                              <w:t>RSPT</w:t>
                            </w:r>
                            <w:r>
                              <w:rPr>
                                <w:rFonts w:ascii="SimSun" w:hAnsi="SimSun" w:cs="SimSun" w:eastAsia="新宋体"/>
                                <w:sz w:val="11"/>
                                <w:szCs w:val="11"/>
                              </w:rPr>
                              <w:t>），以便可</w:t>
                            </w:r>
                            <w:r>
                              <w:rPr>
                                <w:rFonts w:eastAsia="新宋体" w:cs="SimSun" w:ascii="SimSun" w:hAnsi="SimSun"/>
                                <w:sz w:val="11"/>
                                <w:szCs w:val="11"/>
                              </w:rPr>
                              <w:br/>
                            </w:r>
                            <w:r>
                              <w:rPr>
                                <w:rFonts w:ascii="SimSun" w:hAnsi="SimSun" w:cs="SimSun" w:eastAsia="新宋体"/>
                                <w:sz w:val="11"/>
                                <w:szCs w:val="11"/>
                              </w:rPr>
                              <w:t>以工作得更好，能更快速地收敛。</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50.1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总之，生成树协议提供了一种“消灭”数据链路层余环的解决方案，经过了数次</w:t>
                      </w:r>
                      <w:r>
                        <w:rPr>
                          <w:rFonts w:eastAsia="新宋体" w:cs="SimSun" w:ascii="SimSun" w:hAnsi="SimSun"/>
                          <w:sz w:val="11"/>
                          <w:szCs w:val="11"/>
                        </w:rPr>
                        <w:br/>
                      </w:r>
                      <w:r>
                        <w:rPr>
                          <w:rFonts w:ascii="SimSun" w:hAnsi="SimSun" w:cs="SimSun" w:eastAsia="新宋体"/>
                          <w:sz w:val="11"/>
                          <w:szCs w:val="11"/>
                        </w:rPr>
                        <w:t>修改，一直运行得很好。</w:t>
                      </w:r>
                      <w:r>
                        <w:rPr>
                          <w:rFonts w:eastAsia="新宋体" w:cs="SimSun" w:ascii="SimSun" w:hAnsi="SimSun"/>
                          <w:sz w:val="11"/>
                          <w:szCs w:val="11"/>
                        </w:rPr>
                        <w:t>2001</w:t>
                      </w:r>
                      <w:r>
                        <w:rPr>
                          <w:rFonts w:ascii="SimSun" w:hAnsi="SimSun" w:cs="SimSun" w:eastAsia="新宋体"/>
                          <w:sz w:val="11"/>
                          <w:szCs w:val="11"/>
                        </w:rPr>
                        <w:t>年，颁布了</w:t>
                      </w:r>
                      <w:r>
                        <w:rPr>
                          <w:rFonts w:eastAsia="新宋体" w:cs="SimSun" w:ascii="SimSun" w:hAnsi="SimSun"/>
                          <w:sz w:val="11"/>
                          <w:szCs w:val="11"/>
                        </w:rPr>
                        <w:t>IEEE802.1W</w:t>
                      </w:r>
                      <w:r>
                        <w:rPr>
                          <w:rFonts w:ascii="SimSun" w:hAnsi="SimSun" w:cs="SimSun" w:eastAsia="新宋体"/>
                          <w:sz w:val="11"/>
                          <w:szCs w:val="11"/>
                        </w:rPr>
                        <w:t>标准，对</w:t>
                      </w:r>
                      <w:r>
                        <w:rPr>
                          <w:rFonts w:eastAsia="新宋体" w:cs="SimSun" w:ascii="SimSun" w:hAnsi="SimSun"/>
                          <w:sz w:val="11"/>
                          <w:szCs w:val="11"/>
                        </w:rPr>
                        <w:t>IEEE802.1D</w:t>
                      </w:r>
                      <w:r>
                        <w:rPr>
                          <w:rFonts w:ascii="SimSun" w:hAnsi="SimSun" w:cs="SimSun" w:eastAsia="新宋体"/>
                          <w:sz w:val="11"/>
                          <w:szCs w:val="11"/>
                        </w:rPr>
                        <w:t>标准进</w:t>
                      </w:r>
                      <w:r>
                        <w:rPr>
                          <w:rFonts w:eastAsia="新宋体" w:cs="SimSun" w:ascii="SimSun" w:hAnsi="SimSun"/>
                          <w:sz w:val="11"/>
                          <w:szCs w:val="11"/>
                        </w:rPr>
                        <w:br/>
                      </w:r>
                      <w:r>
                        <w:rPr>
                          <w:rFonts w:ascii="SimSun" w:hAnsi="SimSun" w:cs="SimSun" w:eastAsia="新宋体"/>
                          <w:sz w:val="11"/>
                          <w:szCs w:val="11"/>
                        </w:rPr>
                        <w:t>行补充修改，形成了快速生成树协议（</w:t>
                      </w:r>
                      <w:r>
                        <w:rPr>
                          <w:rFonts w:eastAsia="新宋体" w:cs="SimSun" w:ascii="SimSun" w:hAnsi="SimSun"/>
                          <w:sz w:val="11"/>
                          <w:szCs w:val="11"/>
                        </w:rPr>
                        <w:t>RapidSpanningTreeProtocol</w:t>
                      </w:r>
                      <w:r>
                        <w:rPr>
                          <w:rFonts w:ascii="SimSun" w:hAnsi="SimSun" w:cs="SimSun" w:eastAsia="新宋体"/>
                          <w:sz w:val="11"/>
                          <w:szCs w:val="11"/>
                        </w:rPr>
                        <w:t>，</w:t>
                      </w:r>
                      <w:r>
                        <w:rPr>
                          <w:rFonts w:eastAsia="新宋体" w:cs="SimSun" w:ascii="SimSun" w:hAnsi="SimSun"/>
                          <w:sz w:val="11"/>
                          <w:szCs w:val="11"/>
                        </w:rPr>
                        <w:t>RSPT</w:t>
                      </w:r>
                      <w:r>
                        <w:rPr>
                          <w:rFonts w:ascii="SimSun" w:hAnsi="SimSun" w:cs="SimSun" w:eastAsia="新宋体"/>
                          <w:sz w:val="11"/>
                          <w:szCs w:val="11"/>
                        </w:rPr>
                        <w:t>），以便可</w:t>
                      </w:r>
                      <w:r>
                        <w:rPr>
                          <w:rFonts w:eastAsia="新宋体" w:cs="SimSun" w:ascii="SimSun" w:hAnsi="SimSun"/>
                          <w:sz w:val="11"/>
                          <w:szCs w:val="11"/>
                        </w:rPr>
                        <w:br/>
                      </w:r>
                      <w:r>
                        <w:rPr>
                          <w:rFonts w:ascii="SimSun" w:hAnsi="SimSun" w:cs="SimSun" w:eastAsia="新宋体"/>
                          <w:sz w:val="11"/>
                          <w:szCs w:val="11"/>
                        </w:rPr>
                        <w:t>以工作得更好，能更快速地收敛。</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218440</wp:posOffset>
                </wp:positionH>
                <wp:positionV relativeFrom="line">
                  <wp:posOffset>1648460</wp:posOffset>
                </wp:positionV>
                <wp:extent cx="6981190" cy="311150"/>
                <wp:effectExtent l="0" t="0" r="0" b="0"/>
                <wp:wrapSquare wrapText="bothSides"/>
                <wp:docPr id="502" name="Frame4"/>
                <a:graphic xmlns:a="http://schemas.openxmlformats.org/drawingml/2006/main">
                  <a:graphicData uri="http://schemas.microsoft.com/office/word/2010/wordprocessingShape">
                    <wps:wsp>
                      <wps:cNvSpPr txBox="1"/>
                      <wps:spPr>
                        <a:xfrm>
                          <a:off x="0" y="0"/>
                          <a:ext cx="69811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阻塞的端口和链路其实是一种浪费，有些厂商的交换机可以通过链路聚合，启用</w:t>
                            </w:r>
                            <w:r>
                              <w:rPr>
                                <w:rFonts w:eastAsia="新宋体" w:cs="SimSun" w:ascii="SimSun" w:hAnsi="SimSun"/>
                                <w:sz w:val="11"/>
                                <w:szCs w:val="11"/>
                              </w:rPr>
                              <w:br/>
                            </w:r>
                            <w:r>
                              <w:rPr>
                                <w:rFonts w:ascii="SimSun" w:hAnsi="SimSun" w:cs="SimSun" w:eastAsia="新宋体"/>
                                <w:sz w:val="11"/>
                                <w:szCs w:val="11"/>
                              </w:rPr>
                              <w:t>这些被阻塞的端口，用作负载均衡</w:t>
                            </w:r>
                          </w:p>
                        </w:txbxContent>
                      </wps:txbx>
                      <wps:bodyPr anchor="t" lIns="53975" tIns="53975" rIns="53975" bIns="53975">
                        <a:spAutoFit/>
                      </wps:bodyPr>
                    </wps:wsp>
                  </a:graphicData>
                </a:graphic>
              </wp:anchor>
            </w:drawing>
          </mc:Choice>
          <mc:Fallback>
            <w:pict>
              <v:rect fillcolor="#729FCF" style="position:absolute;rotation:-0;width:549.7pt;height:24.5pt;mso-wrap-distance-left:5.7pt;mso-wrap-distance-right:5.7pt;mso-wrap-distance-top:5.7pt;mso-wrap-distance-bottom:5.7pt;margin-top:129.8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阻塞的端口和链路其实是一种浪费，有些厂商的交换机可以通过链路聚合，启用</w:t>
                      </w:r>
                      <w:r>
                        <w:rPr>
                          <w:rFonts w:eastAsia="新宋体" w:cs="SimSun" w:ascii="SimSun" w:hAnsi="SimSun"/>
                          <w:sz w:val="11"/>
                          <w:szCs w:val="11"/>
                        </w:rPr>
                        <w:br/>
                      </w:r>
                      <w:r>
                        <w:rPr>
                          <w:rFonts w:ascii="SimSun" w:hAnsi="SimSun" w:cs="SimSun" w:eastAsia="新宋体"/>
                          <w:sz w:val="11"/>
                          <w:szCs w:val="11"/>
                        </w:rPr>
                        <w:t>这些被阻塞的端口，用作负载均衡</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563880</wp:posOffset>
                </wp:positionH>
                <wp:positionV relativeFrom="line">
                  <wp:posOffset>2379345</wp:posOffset>
                </wp:positionV>
                <wp:extent cx="6636385" cy="263525"/>
                <wp:effectExtent l="0" t="0" r="0" b="0"/>
                <wp:wrapSquare wrapText="bothSides"/>
                <wp:docPr id="503" name="Frame5"/>
                <a:graphic xmlns:a="http://schemas.openxmlformats.org/drawingml/2006/main">
                  <a:graphicData uri="http://schemas.microsoft.com/office/word/2010/wordprocessingShape">
                    <wps:wsp>
                      <wps:cNvSpPr txBox="1"/>
                      <wps:spPr>
                        <a:xfrm>
                          <a:off x="0" y="0"/>
                          <a:ext cx="6636385" cy="26352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4.6</w:t>
                            </w:r>
                            <w:r>
                              <w:rPr>
                                <w:rFonts w:ascii="SimSun" w:hAnsi="SimSun" w:cs="SimSun" w:eastAsia="新宋体"/>
                                <w:sz w:val="21"/>
                                <w:szCs w:val="21"/>
                              </w:rPr>
                              <w:t>无线局域网</w:t>
                            </w:r>
                          </w:p>
                        </w:txbxContent>
                      </wps:txbx>
                      <wps:bodyPr anchor="t" lIns="53975" tIns="53975" rIns="53975" bIns="53975">
                        <a:spAutoFit/>
                      </wps:bodyPr>
                    </wps:wsp>
                  </a:graphicData>
                </a:graphic>
              </wp:anchor>
            </w:drawing>
          </mc:Choice>
          <mc:Fallback>
            <w:pict>
              <v:rect fillcolor="#729FCF" style="position:absolute;rotation:-0;width:522.55pt;height:20.75pt;mso-wrap-distance-left:5.7pt;mso-wrap-distance-right:5.7pt;mso-wrap-distance-top:5.7pt;mso-wrap-distance-bottom:5.7pt;margin-top:187.35pt;mso-position-vertical-relative:text;margin-left:44.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21"/>
                          <w:szCs w:val="21"/>
                        </w:rPr>
                      </w:pPr>
                      <w:r>
                        <w:rPr>
                          <w:rFonts w:eastAsia="新宋体" w:cs="SimSun" w:ascii="SimSun" w:hAnsi="SimSun"/>
                          <w:sz w:val="21"/>
                          <w:szCs w:val="21"/>
                        </w:rPr>
                        <w:t>4.6</w:t>
                      </w:r>
                      <w:r>
                        <w:rPr>
                          <w:rFonts w:ascii="SimSun" w:hAnsi="SimSun" w:cs="SimSun" w:eastAsia="新宋体"/>
                          <w:sz w:val="21"/>
                          <w:szCs w:val="21"/>
                        </w:rPr>
                        <w:t>无线局域网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2901315</wp:posOffset>
                </wp:positionV>
                <wp:extent cx="6989445" cy="798830"/>
                <wp:effectExtent l="0" t="0" r="0" b="0"/>
                <wp:wrapSquare wrapText="bothSides"/>
                <wp:docPr id="504" name="Frame6"/>
                <a:graphic xmlns:a="http://schemas.openxmlformats.org/drawingml/2006/main">
                  <a:graphicData uri="http://schemas.microsoft.com/office/word/2010/wordprocessingShape">
                    <wps:wsp>
                      <wps:cNvSpPr txBox="1"/>
                      <wps:spPr>
                        <a:xfrm>
                          <a:off x="0" y="0"/>
                          <a:ext cx="69894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越来越多的用户拥有笔记本电脑、平板电脑、手机等移动设备，这些设备期望能随</w:t>
                            </w:r>
                            <w:r>
                              <w:rPr>
                                <w:rFonts w:eastAsia="新宋体" w:cs="SimSun" w:ascii="SimSun" w:hAnsi="SimSun"/>
                                <w:sz w:val="11"/>
                                <w:szCs w:val="11"/>
                              </w:rPr>
                              <w:br/>
                            </w:r>
                            <w:r>
                              <w:rPr>
                                <w:rFonts w:ascii="SimSun" w:hAnsi="SimSun" w:cs="SimSun" w:eastAsia="新宋体"/>
                                <w:sz w:val="11"/>
                                <w:szCs w:val="11"/>
                              </w:rPr>
                              <w:t>时随地接人互联网，进人在线状态。有两种常见的无线接人方式：无线局域网和蜂窝</w:t>
                            </w:r>
                            <w:r>
                              <w:rPr>
                                <w:rFonts w:eastAsia="新宋体" w:cs="SimSun" w:ascii="SimSun" w:hAnsi="SimSun"/>
                                <w:sz w:val="11"/>
                                <w:szCs w:val="11"/>
                              </w:rPr>
                              <w:br/>
                            </w:r>
                            <w:r>
                              <w:rPr>
                                <w:rFonts w:ascii="SimSun" w:hAnsi="SimSun" w:cs="SimSun" w:eastAsia="新宋体"/>
                                <w:sz w:val="11"/>
                                <w:szCs w:val="11"/>
                              </w:rPr>
                              <w:t>移动网络（参见</w:t>
                            </w:r>
                            <w:r>
                              <w:rPr>
                                <w:rFonts w:eastAsia="新宋体" w:cs="SimSun" w:ascii="SimSun" w:hAnsi="SimSun"/>
                                <w:sz w:val="11"/>
                                <w:szCs w:val="11"/>
                              </w:rPr>
                              <w:t>2.4.2</w:t>
                            </w:r>
                            <w:r>
                              <w:rPr>
                                <w:rFonts w:ascii="SimSun" w:hAnsi="SimSun" w:cs="SimSun" w:eastAsia="新宋体"/>
                                <w:sz w:val="11"/>
                                <w:szCs w:val="11"/>
                              </w:rPr>
                              <w:t>节）。无线局域网（</w:t>
                            </w:r>
                            <w:r>
                              <w:rPr>
                                <w:rFonts w:eastAsia="新宋体" w:cs="SimSun" w:ascii="SimSun" w:hAnsi="SimSun"/>
                                <w:sz w:val="11"/>
                                <w:szCs w:val="11"/>
                              </w:rPr>
                              <w:t>WLAN</w:t>
                            </w:r>
                            <w:r>
                              <w:rPr>
                                <w:rFonts w:ascii="SimSun" w:hAnsi="SimSun" w:cs="SimSun" w:eastAsia="新宋体"/>
                                <w:sz w:val="11"/>
                                <w:szCs w:val="11"/>
                              </w:rPr>
                              <w:t>）指的是以无线信道作为传输介质的</w:t>
                            </w:r>
                            <w:r>
                              <w:rPr>
                                <w:rFonts w:eastAsia="新宋体" w:cs="SimSun" w:ascii="SimSun" w:hAnsi="SimSun"/>
                                <w:sz w:val="11"/>
                                <w:szCs w:val="11"/>
                              </w:rPr>
                              <w:br/>
                            </w:r>
                            <w:r>
                              <w:rPr>
                                <w:rFonts w:ascii="SimSun" w:hAnsi="SimSun" w:cs="SimSun" w:eastAsia="新宋体"/>
                                <w:sz w:val="11"/>
                                <w:szCs w:val="11"/>
                              </w:rPr>
                              <w:t>局域网。无论是酒店、机场、学校等公共场所，还是办公楼宇、家庭，几乎都提供无线局</w:t>
                            </w:r>
                            <w:r>
                              <w:rPr>
                                <w:rFonts w:eastAsia="新宋体" w:cs="SimSun" w:ascii="SimSun" w:hAnsi="SimSun"/>
                                <w:sz w:val="11"/>
                                <w:szCs w:val="11"/>
                              </w:rPr>
                              <w:br/>
                            </w:r>
                            <w:r>
                              <w:rPr>
                                <w:rFonts w:ascii="SimSun" w:hAnsi="SimSun" w:cs="SimSun" w:eastAsia="新宋体"/>
                                <w:sz w:val="11"/>
                                <w:szCs w:val="11"/>
                              </w:rPr>
                              <w:t>域网的接人；在一些偏远或没有无线局域网的地方，蜂窝移动网络成为接人互联网的</w:t>
                            </w:r>
                            <w:r>
                              <w:rPr>
                                <w:rFonts w:eastAsia="新宋体" w:cs="SimSun" w:ascii="SimSun" w:hAnsi="SimSun"/>
                                <w:sz w:val="11"/>
                                <w:szCs w:val="11"/>
                              </w:rPr>
                              <w:br/>
                            </w:r>
                            <w:r>
                              <w:rPr>
                                <w:rFonts w:ascii="SimSun" w:hAnsi="SimSun" w:cs="SimSun" w:eastAsia="新宋体"/>
                                <w:sz w:val="11"/>
                                <w:szCs w:val="11"/>
                              </w:rPr>
                              <w:t>替代方式之一。</w:t>
                            </w:r>
                          </w:p>
                        </w:txbxContent>
                      </wps:txbx>
                      <wps:bodyPr anchor="t" lIns="53975" tIns="53975" rIns="53975" bIns="53975">
                        <a:spAutoFit/>
                      </wps:bodyPr>
                    </wps:wsp>
                  </a:graphicData>
                </a:graphic>
              </wp:anchor>
            </w:drawing>
          </mc:Choice>
          <mc:Fallback>
            <w:pict>
              <v:rect fillcolor="#729FCF" style="position:absolute;rotation:-0;width:550.35pt;height:62.9pt;mso-wrap-distance-left:5.7pt;mso-wrap-distance-right:5.7pt;mso-wrap-distance-top:5.7pt;mso-wrap-distance-bottom:5.7pt;margin-top:228.4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越来越多的用户拥有笔记本电脑、平板电脑、手机等移动设备，这些设备期望能随</w:t>
                      </w:r>
                      <w:r>
                        <w:rPr>
                          <w:rFonts w:eastAsia="新宋体" w:cs="SimSun" w:ascii="SimSun" w:hAnsi="SimSun"/>
                          <w:sz w:val="11"/>
                          <w:szCs w:val="11"/>
                        </w:rPr>
                        <w:br/>
                      </w:r>
                      <w:r>
                        <w:rPr>
                          <w:rFonts w:ascii="SimSun" w:hAnsi="SimSun" w:cs="SimSun" w:eastAsia="新宋体"/>
                          <w:sz w:val="11"/>
                          <w:szCs w:val="11"/>
                        </w:rPr>
                        <w:t>时随地接人互联网，进人在线状态。有两种常见的无线接人方式：无线局域网和蜂窝</w:t>
                      </w:r>
                      <w:r>
                        <w:rPr>
                          <w:rFonts w:eastAsia="新宋体" w:cs="SimSun" w:ascii="SimSun" w:hAnsi="SimSun"/>
                          <w:sz w:val="11"/>
                          <w:szCs w:val="11"/>
                        </w:rPr>
                        <w:br/>
                      </w:r>
                      <w:r>
                        <w:rPr>
                          <w:rFonts w:ascii="SimSun" w:hAnsi="SimSun" w:cs="SimSun" w:eastAsia="新宋体"/>
                          <w:sz w:val="11"/>
                          <w:szCs w:val="11"/>
                        </w:rPr>
                        <w:t>移动网络（参见</w:t>
                      </w:r>
                      <w:r>
                        <w:rPr>
                          <w:rFonts w:eastAsia="新宋体" w:cs="SimSun" w:ascii="SimSun" w:hAnsi="SimSun"/>
                          <w:sz w:val="11"/>
                          <w:szCs w:val="11"/>
                        </w:rPr>
                        <w:t>2.4.2</w:t>
                      </w:r>
                      <w:r>
                        <w:rPr>
                          <w:rFonts w:ascii="SimSun" w:hAnsi="SimSun" w:cs="SimSun" w:eastAsia="新宋体"/>
                          <w:sz w:val="11"/>
                          <w:szCs w:val="11"/>
                        </w:rPr>
                        <w:t>节）。无线局域网（</w:t>
                      </w:r>
                      <w:r>
                        <w:rPr>
                          <w:rFonts w:eastAsia="新宋体" w:cs="SimSun" w:ascii="SimSun" w:hAnsi="SimSun"/>
                          <w:sz w:val="11"/>
                          <w:szCs w:val="11"/>
                        </w:rPr>
                        <w:t>WLAN</w:t>
                      </w:r>
                      <w:r>
                        <w:rPr>
                          <w:rFonts w:ascii="SimSun" w:hAnsi="SimSun" w:cs="SimSun" w:eastAsia="新宋体"/>
                          <w:sz w:val="11"/>
                          <w:szCs w:val="11"/>
                        </w:rPr>
                        <w:t>）指的是以无线信道作为传输介质的</w:t>
                      </w:r>
                      <w:r>
                        <w:rPr>
                          <w:rFonts w:eastAsia="新宋体" w:cs="SimSun" w:ascii="SimSun" w:hAnsi="SimSun"/>
                          <w:sz w:val="11"/>
                          <w:szCs w:val="11"/>
                        </w:rPr>
                        <w:br/>
                      </w:r>
                      <w:r>
                        <w:rPr>
                          <w:rFonts w:ascii="SimSun" w:hAnsi="SimSun" w:cs="SimSun" w:eastAsia="新宋体"/>
                          <w:sz w:val="11"/>
                          <w:szCs w:val="11"/>
                        </w:rPr>
                        <w:t>局域网。无论是酒店、机场、学校等公共场所，还是办公楼宇、家庭，几乎都提供无线局</w:t>
                      </w:r>
                      <w:r>
                        <w:rPr>
                          <w:rFonts w:eastAsia="新宋体" w:cs="SimSun" w:ascii="SimSun" w:hAnsi="SimSun"/>
                          <w:sz w:val="11"/>
                          <w:szCs w:val="11"/>
                        </w:rPr>
                        <w:br/>
                      </w:r>
                      <w:r>
                        <w:rPr>
                          <w:rFonts w:ascii="SimSun" w:hAnsi="SimSun" w:cs="SimSun" w:eastAsia="新宋体"/>
                          <w:sz w:val="11"/>
                          <w:szCs w:val="11"/>
                        </w:rPr>
                        <w:t>域网的接人；在一些偏远或没有无线局域网的地方，蜂窝移动网络成为接人互联网的</w:t>
                      </w:r>
                      <w:r>
                        <w:rPr>
                          <w:rFonts w:eastAsia="新宋体" w:cs="SimSun" w:ascii="SimSun" w:hAnsi="SimSun"/>
                          <w:sz w:val="11"/>
                          <w:szCs w:val="11"/>
                        </w:rPr>
                        <w:br/>
                      </w:r>
                      <w:r>
                        <w:rPr>
                          <w:rFonts w:ascii="SimSun" w:hAnsi="SimSun" w:cs="SimSun" w:eastAsia="新宋体"/>
                          <w:sz w:val="11"/>
                          <w:szCs w:val="11"/>
                        </w:rPr>
                        <w:t>替代方式之一。</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210185</wp:posOffset>
                </wp:positionH>
                <wp:positionV relativeFrom="line">
                  <wp:posOffset>4427855</wp:posOffset>
                </wp:positionV>
                <wp:extent cx="6989445" cy="798830"/>
                <wp:effectExtent l="0" t="0" r="0" b="0"/>
                <wp:wrapSquare wrapText="bothSides"/>
                <wp:docPr id="505" name="Frame7"/>
                <a:graphic xmlns:a="http://schemas.openxmlformats.org/drawingml/2006/main">
                  <a:graphicData uri="http://schemas.microsoft.com/office/word/2010/wordprocessingShape">
                    <wps:wsp>
                      <wps:cNvSpPr txBox="1"/>
                      <wps:spPr>
                        <a:xfrm>
                          <a:off x="0" y="0"/>
                          <a:ext cx="6989445"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无线局域网作为以太网的延伸，逐渐布满学校、商场、机场等公共场所和家庭，它</w:t>
                            </w:r>
                            <w:r>
                              <w:rPr>
                                <w:rFonts w:eastAsia="新宋体" w:cs="SimSun" w:ascii="SimSun" w:hAnsi="SimSun"/>
                                <w:sz w:val="11"/>
                                <w:szCs w:val="11"/>
                              </w:rPr>
                              <w:br/>
                            </w:r>
                            <w:r>
                              <w:rPr>
                                <w:rFonts w:ascii="SimSun" w:hAnsi="SimSun" w:cs="SimSun" w:eastAsia="新宋体"/>
                                <w:sz w:val="11"/>
                                <w:szCs w:val="11"/>
                              </w:rPr>
                              <w:t>又被形象地称为无线以太网。</w:t>
                            </w:r>
                            <w:r>
                              <w:rPr>
                                <w:rFonts w:eastAsia="新宋体" w:cs="SimSun" w:ascii="SimSun" w:hAnsi="SimSun"/>
                                <w:sz w:val="11"/>
                                <w:szCs w:val="11"/>
                              </w:rPr>
                              <w:br/>
                            </w:r>
                            <w:r>
                              <w:rPr>
                                <w:rFonts w:ascii="SimSun" w:hAnsi="SimSun" w:cs="SimSun" w:eastAsia="新宋体"/>
                                <w:sz w:val="11"/>
                                <w:szCs w:val="11"/>
                              </w:rPr>
                              <w:t>无线局域网起源于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70</w:t>
                            </w:r>
                            <w:r>
                              <w:rPr>
                                <w:rFonts w:ascii="SimSun" w:hAnsi="SimSun" w:cs="SimSun" w:eastAsia="新宋体"/>
                                <w:sz w:val="11"/>
                                <w:szCs w:val="11"/>
                              </w:rPr>
                              <w:t>年代的</w:t>
                            </w:r>
                            <w:r>
                              <w:rPr>
                                <w:rFonts w:eastAsia="新宋体" w:cs="SimSun" w:ascii="SimSun" w:hAnsi="SimSun"/>
                                <w:sz w:val="11"/>
                                <w:szCs w:val="11"/>
                              </w:rPr>
                              <w:t>ALOHANet</w:t>
                            </w:r>
                            <w:r>
                              <w:rPr>
                                <w:rFonts w:ascii="SimSun" w:hAnsi="SimSun" w:cs="SimSun" w:eastAsia="新宋体"/>
                                <w:sz w:val="11"/>
                                <w:szCs w:val="11"/>
                              </w:rPr>
                              <w:t>，由夏威夷大学创建，这是最早</w:t>
                            </w:r>
                            <w:r>
                              <w:rPr>
                                <w:rFonts w:eastAsia="新宋体" w:cs="SimSun" w:ascii="SimSun" w:hAnsi="SimSun"/>
                                <w:sz w:val="11"/>
                                <w:szCs w:val="11"/>
                              </w:rPr>
                              <w:br/>
                            </w:r>
                            <w:r>
                              <w:rPr>
                                <w:rFonts w:ascii="SimSun" w:hAnsi="SimSun" w:cs="SimSun" w:eastAsia="新宋体"/>
                                <w:sz w:val="11"/>
                                <w:szCs w:val="11"/>
                              </w:rPr>
                              <w:t>的无线网络，运行在超高频段（</w:t>
                            </w:r>
                            <w:r>
                              <w:rPr>
                                <w:rFonts w:eastAsia="新宋体" w:cs="SimSun" w:ascii="SimSun" w:hAnsi="SimSun"/>
                                <w:sz w:val="11"/>
                                <w:szCs w:val="11"/>
                              </w:rPr>
                              <w:t>SHF</w:t>
                            </w:r>
                            <w:r>
                              <w:rPr>
                                <w:rFonts w:ascii="SimSun" w:hAnsi="SimSun" w:cs="SimSun" w:eastAsia="新宋体"/>
                                <w:sz w:val="11"/>
                                <w:szCs w:val="11"/>
                              </w:rPr>
                              <w:t>）。</w:t>
                            </w:r>
                            <w:r>
                              <w:rPr>
                                <w:rFonts w:eastAsia="新宋体" w:cs="SimSun" w:ascii="SimSun" w:hAnsi="SimSun"/>
                                <w:sz w:val="11"/>
                                <w:szCs w:val="11"/>
                              </w:rPr>
                              <w:t>1990</w:t>
                            </w:r>
                            <w:r>
                              <w:rPr>
                                <w:rFonts w:ascii="SimSun" w:hAnsi="SimSun" w:cs="SimSun" w:eastAsia="新宋体"/>
                                <w:sz w:val="11"/>
                                <w:szCs w:val="11"/>
                              </w:rPr>
                              <w:t>年，</w:t>
                            </w:r>
                            <w:r>
                              <w:rPr>
                                <w:rFonts w:eastAsia="新宋体" w:cs="SimSun" w:ascii="SimSun" w:hAnsi="SimSun"/>
                                <w:sz w:val="11"/>
                                <w:szCs w:val="11"/>
                              </w:rPr>
                              <w:t>IEEE802.11</w:t>
                            </w:r>
                            <w:r>
                              <w:rPr>
                                <w:rFonts w:ascii="SimSun" w:hAnsi="SimSun" w:cs="SimSun" w:eastAsia="新宋体"/>
                                <w:sz w:val="11"/>
                                <w:szCs w:val="11"/>
                              </w:rPr>
                              <w:t>工作组成立，直到</w:t>
                            </w:r>
                            <w:r>
                              <w:rPr>
                                <w:rFonts w:eastAsia="新宋体" w:cs="SimSun" w:ascii="SimSun" w:hAnsi="SimSun"/>
                                <w:sz w:val="11"/>
                                <w:szCs w:val="11"/>
                              </w:rPr>
                              <w:t>1997</w:t>
                              <w:br/>
                            </w:r>
                            <w:r>
                              <w:rPr>
                                <w:rFonts w:ascii="SimSun" w:hAnsi="SimSun" w:cs="SimSun" w:eastAsia="新宋体"/>
                                <w:sz w:val="11"/>
                                <w:szCs w:val="11"/>
                              </w:rPr>
                              <w:t>年，第一个无线局域网标准</w:t>
                            </w:r>
                            <w:r>
                              <w:rPr>
                                <w:rFonts w:eastAsia="新宋体" w:cs="SimSun" w:ascii="SimSun" w:hAnsi="SimSun"/>
                                <w:sz w:val="11"/>
                                <w:szCs w:val="11"/>
                              </w:rPr>
                              <w:t>IEEE802.11</w:t>
                            </w:r>
                            <w:r>
                              <w:rPr>
                                <w:rFonts w:ascii="SimSun" w:hAnsi="SimSun" w:cs="SimSun" w:eastAsia="新宋体"/>
                                <w:sz w:val="11"/>
                                <w:szCs w:val="11"/>
                              </w:rPr>
                              <w:t>才诞生，从此开启了无线局域网的开挂“网</w:t>
                            </w:r>
                            <w:r>
                              <w:rPr>
                                <w:rFonts w:eastAsia="新宋体" w:cs="SimSun" w:ascii="SimSun" w:hAnsi="SimSun"/>
                                <w:sz w:val="11"/>
                                <w:szCs w:val="11"/>
                              </w:rPr>
                              <w:br/>
                            </w:r>
                            <w:r>
                              <w:rPr>
                                <w:rFonts w:ascii="SimSun" w:hAnsi="SimSun" w:cs="SimSun" w:eastAsia="新宋体"/>
                                <w:sz w:val="11"/>
                                <w:szCs w:val="11"/>
                              </w:rPr>
                              <w:t>生”。</w:t>
                            </w:r>
                            <w:r>
                              <w:rPr>
                                <w:rFonts w:eastAsia="新宋体" w:cs="SimSun" w:ascii="SimSun" w:hAnsi="SimSun"/>
                                <w:sz w:val="11"/>
                                <w:szCs w:val="11"/>
                              </w:rPr>
                              <w:t>IEEE802.11</w:t>
                            </w:r>
                            <w:r>
                              <w:rPr>
                                <w:rFonts w:ascii="SimSun" w:hAnsi="SimSun" w:cs="SimSun" w:eastAsia="新宋体"/>
                                <w:sz w:val="11"/>
                                <w:szCs w:val="11"/>
                              </w:rPr>
                              <w:t>覆盖了参考模型的物理层和</w:t>
                            </w:r>
                            <w:r>
                              <w:rPr>
                                <w:rFonts w:eastAsia="新宋体" w:cs="SimSun" w:ascii="SimSun" w:hAnsi="SimSun"/>
                                <w:sz w:val="11"/>
                                <w:szCs w:val="11"/>
                              </w:rPr>
                              <w:t>MAC</w:t>
                            </w:r>
                            <w:r>
                              <w:rPr>
                                <w:rFonts w:ascii="SimSun" w:hAnsi="SimSun" w:cs="SimSun" w:eastAsia="新宋体"/>
                                <w:sz w:val="11"/>
                                <w:szCs w:val="11"/>
                              </w:rPr>
                              <w:t>子层的内容，如图</w:t>
                            </w:r>
                            <w:r>
                              <w:rPr>
                                <w:rFonts w:eastAsia="新宋体" w:cs="SimSun" w:ascii="SimSun" w:hAnsi="SimSun"/>
                                <w:sz w:val="11"/>
                                <w:szCs w:val="11"/>
                              </w:rPr>
                              <w:t>4-4</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0.35pt;height:62.9pt;mso-wrap-distance-left:5.7pt;mso-wrap-distance-right:5.7pt;mso-wrap-distance-top:5.7pt;mso-wrap-distance-bottom:5.7pt;margin-top:348.6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无线局域网作为以太网的延伸，逐渐布满学校、商场、机场等公共场所和家庭，它</w:t>
                      </w:r>
                      <w:r>
                        <w:rPr>
                          <w:rFonts w:eastAsia="新宋体" w:cs="SimSun" w:ascii="SimSun" w:hAnsi="SimSun"/>
                          <w:sz w:val="11"/>
                          <w:szCs w:val="11"/>
                        </w:rPr>
                        <w:br/>
                      </w:r>
                      <w:r>
                        <w:rPr>
                          <w:rFonts w:ascii="SimSun" w:hAnsi="SimSun" w:cs="SimSun" w:eastAsia="新宋体"/>
                          <w:sz w:val="11"/>
                          <w:szCs w:val="11"/>
                        </w:rPr>
                        <w:t>又被形象地称为无线以太网。</w:t>
                      </w:r>
                      <w:r>
                        <w:rPr>
                          <w:rFonts w:eastAsia="新宋体" w:cs="SimSun" w:ascii="SimSun" w:hAnsi="SimSun"/>
                          <w:sz w:val="11"/>
                          <w:szCs w:val="11"/>
                        </w:rPr>
                        <w:br/>
                      </w:r>
                      <w:r>
                        <w:rPr>
                          <w:rFonts w:ascii="SimSun" w:hAnsi="SimSun" w:cs="SimSun" w:eastAsia="新宋体"/>
                          <w:sz w:val="11"/>
                          <w:szCs w:val="11"/>
                        </w:rPr>
                        <w:t>无线局域网起源于</w:t>
                      </w:r>
                      <w:r>
                        <w:rPr>
                          <w:rFonts w:eastAsia="新宋体" w:cs="SimSun" w:ascii="SimSun" w:hAnsi="SimSun"/>
                          <w:sz w:val="11"/>
                          <w:szCs w:val="11"/>
                        </w:rPr>
                        <w:t>20</w:t>
                      </w:r>
                      <w:r>
                        <w:rPr>
                          <w:rFonts w:ascii="SimSun" w:hAnsi="SimSun" w:cs="SimSun" w:eastAsia="新宋体"/>
                          <w:sz w:val="11"/>
                          <w:szCs w:val="11"/>
                        </w:rPr>
                        <w:t>世纪</w:t>
                      </w:r>
                      <w:r>
                        <w:rPr>
                          <w:rFonts w:eastAsia="新宋体" w:cs="SimSun" w:ascii="SimSun" w:hAnsi="SimSun"/>
                          <w:sz w:val="11"/>
                          <w:szCs w:val="11"/>
                        </w:rPr>
                        <w:t>70</w:t>
                      </w:r>
                      <w:r>
                        <w:rPr>
                          <w:rFonts w:ascii="SimSun" w:hAnsi="SimSun" w:cs="SimSun" w:eastAsia="新宋体"/>
                          <w:sz w:val="11"/>
                          <w:szCs w:val="11"/>
                        </w:rPr>
                        <w:t>年代的</w:t>
                      </w:r>
                      <w:r>
                        <w:rPr>
                          <w:rFonts w:eastAsia="新宋体" w:cs="SimSun" w:ascii="SimSun" w:hAnsi="SimSun"/>
                          <w:sz w:val="11"/>
                          <w:szCs w:val="11"/>
                        </w:rPr>
                        <w:t>ALOHANet</w:t>
                      </w:r>
                      <w:r>
                        <w:rPr>
                          <w:rFonts w:ascii="SimSun" w:hAnsi="SimSun" w:cs="SimSun" w:eastAsia="新宋体"/>
                          <w:sz w:val="11"/>
                          <w:szCs w:val="11"/>
                        </w:rPr>
                        <w:t>，由夏威夷大学创建，这是最早</w:t>
                      </w:r>
                      <w:r>
                        <w:rPr>
                          <w:rFonts w:eastAsia="新宋体" w:cs="SimSun" w:ascii="SimSun" w:hAnsi="SimSun"/>
                          <w:sz w:val="11"/>
                          <w:szCs w:val="11"/>
                        </w:rPr>
                        <w:br/>
                      </w:r>
                      <w:r>
                        <w:rPr>
                          <w:rFonts w:ascii="SimSun" w:hAnsi="SimSun" w:cs="SimSun" w:eastAsia="新宋体"/>
                          <w:sz w:val="11"/>
                          <w:szCs w:val="11"/>
                        </w:rPr>
                        <w:t>的无线网络，运行在超高频段（</w:t>
                      </w:r>
                      <w:r>
                        <w:rPr>
                          <w:rFonts w:eastAsia="新宋体" w:cs="SimSun" w:ascii="SimSun" w:hAnsi="SimSun"/>
                          <w:sz w:val="11"/>
                          <w:szCs w:val="11"/>
                        </w:rPr>
                        <w:t>SHF</w:t>
                      </w:r>
                      <w:r>
                        <w:rPr>
                          <w:rFonts w:ascii="SimSun" w:hAnsi="SimSun" w:cs="SimSun" w:eastAsia="新宋体"/>
                          <w:sz w:val="11"/>
                          <w:szCs w:val="11"/>
                        </w:rPr>
                        <w:t>）。</w:t>
                      </w:r>
                      <w:r>
                        <w:rPr>
                          <w:rFonts w:eastAsia="新宋体" w:cs="SimSun" w:ascii="SimSun" w:hAnsi="SimSun"/>
                          <w:sz w:val="11"/>
                          <w:szCs w:val="11"/>
                        </w:rPr>
                        <w:t>1990</w:t>
                      </w:r>
                      <w:r>
                        <w:rPr>
                          <w:rFonts w:ascii="SimSun" w:hAnsi="SimSun" w:cs="SimSun" w:eastAsia="新宋体"/>
                          <w:sz w:val="11"/>
                          <w:szCs w:val="11"/>
                        </w:rPr>
                        <w:t>年，</w:t>
                      </w:r>
                      <w:r>
                        <w:rPr>
                          <w:rFonts w:eastAsia="新宋体" w:cs="SimSun" w:ascii="SimSun" w:hAnsi="SimSun"/>
                          <w:sz w:val="11"/>
                          <w:szCs w:val="11"/>
                        </w:rPr>
                        <w:t>IEEE802.11</w:t>
                      </w:r>
                      <w:r>
                        <w:rPr>
                          <w:rFonts w:ascii="SimSun" w:hAnsi="SimSun" w:cs="SimSun" w:eastAsia="新宋体"/>
                          <w:sz w:val="11"/>
                          <w:szCs w:val="11"/>
                        </w:rPr>
                        <w:t>工作组成立，直到</w:t>
                      </w:r>
                      <w:r>
                        <w:rPr>
                          <w:rFonts w:eastAsia="新宋体" w:cs="SimSun" w:ascii="SimSun" w:hAnsi="SimSun"/>
                          <w:sz w:val="11"/>
                          <w:szCs w:val="11"/>
                        </w:rPr>
                        <w:t>1997</w:t>
                        <w:br/>
                      </w:r>
                      <w:r>
                        <w:rPr>
                          <w:rFonts w:ascii="SimSun" w:hAnsi="SimSun" w:cs="SimSun" w:eastAsia="新宋体"/>
                          <w:sz w:val="11"/>
                          <w:szCs w:val="11"/>
                        </w:rPr>
                        <w:t>年，第一个无线局域网标准</w:t>
                      </w:r>
                      <w:r>
                        <w:rPr>
                          <w:rFonts w:eastAsia="新宋体" w:cs="SimSun" w:ascii="SimSun" w:hAnsi="SimSun"/>
                          <w:sz w:val="11"/>
                          <w:szCs w:val="11"/>
                        </w:rPr>
                        <w:t>IEEE802.11</w:t>
                      </w:r>
                      <w:r>
                        <w:rPr>
                          <w:rFonts w:ascii="SimSun" w:hAnsi="SimSun" w:cs="SimSun" w:eastAsia="新宋体"/>
                          <w:sz w:val="11"/>
                          <w:szCs w:val="11"/>
                        </w:rPr>
                        <w:t>才诞生，从此开启了无线局域网的开挂“网</w:t>
                      </w:r>
                      <w:r>
                        <w:rPr>
                          <w:rFonts w:eastAsia="新宋体" w:cs="SimSun" w:ascii="SimSun" w:hAnsi="SimSun"/>
                          <w:sz w:val="11"/>
                          <w:szCs w:val="11"/>
                        </w:rPr>
                        <w:br/>
                      </w:r>
                      <w:r>
                        <w:rPr>
                          <w:rFonts w:ascii="SimSun" w:hAnsi="SimSun" w:cs="SimSun" w:eastAsia="新宋体"/>
                          <w:sz w:val="11"/>
                          <w:szCs w:val="11"/>
                        </w:rPr>
                        <w:t>生”。</w:t>
                      </w:r>
                      <w:r>
                        <w:rPr>
                          <w:rFonts w:eastAsia="新宋体" w:cs="SimSun" w:ascii="SimSun" w:hAnsi="SimSun"/>
                          <w:sz w:val="11"/>
                          <w:szCs w:val="11"/>
                        </w:rPr>
                        <w:t>IEEE802.11</w:t>
                      </w:r>
                      <w:r>
                        <w:rPr>
                          <w:rFonts w:ascii="SimSun" w:hAnsi="SimSun" w:cs="SimSun" w:eastAsia="新宋体"/>
                          <w:sz w:val="11"/>
                          <w:szCs w:val="11"/>
                        </w:rPr>
                        <w:t>覆盖了参考模型的物理层和</w:t>
                      </w:r>
                      <w:r>
                        <w:rPr>
                          <w:rFonts w:eastAsia="新宋体" w:cs="SimSun" w:ascii="SimSun" w:hAnsi="SimSun"/>
                          <w:sz w:val="11"/>
                          <w:szCs w:val="11"/>
                        </w:rPr>
                        <w:t>MAC</w:t>
                      </w:r>
                      <w:r>
                        <w:rPr>
                          <w:rFonts w:ascii="SimSun" w:hAnsi="SimSun" w:cs="SimSun" w:eastAsia="新宋体"/>
                          <w:sz w:val="11"/>
                          <w:szCs w:val="11"/>
                        </w:rPr>
                        <w:t>子层的内容，如图</w:t>
                      </w:r>
                      <w:r>
                        <w:rPr>
                          <w:rFonts w:eastAsia="新宋体" w:cs="SimSun" w:ascii="SimSun" w:hAnsi="SimSun"/>
                          <w:sz w:val="11"/>
                          <w:szCs w:val="11"/>
                        </w:rPr>
                        <w:t>4-4</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5930265</wp:posOffset>
                </wp:positionV>
                <wp:extent cx="6989445" cy="1042670"/>
                <wp:effectExtent l="0" t="0" r="0" b="0"/>
                <wp:wrapSquare wrapText="bothSides"/>
                <wp:docPr id="506" name="Frame8"/>
                <a:graphic xmlns:a="http://schemas.openxmlformats.org/drawingml/2006/main">
                  <a:graphicData uri="http://schemas.microsoft.com/office/word/2010/wordprocessingShape">
                    <wps:wsp>
                      <wps:cNvSpPr txBox="1"/>
                      <wps:spPr>
                        <a:xfrm>
                          <a:off x="0" y="0"/>
                          <a:ext cx="698944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我们也常常使用</w:t>
                            </w:r>
                            <w:r>
                              <w:rPr>
                                <w:rFonts w:eastAsia="新宋体" w:cs="SimSun" w:ascii="SimSun" w:hAnsi="SimSun"/>
                                <w:sz w:val="11"/>
                                <w:szCs w:val="11"/>
                              </w:rPr>
                              <w:t>Wi-Fi</w:t>
                            </w:r>
                            <w:r>
                              <w:rPr>
                                <w:rFonts w:ascii="SimSun" w:hAnsi="SimSun" w:cs="SimSun" w:eastAsia="新宋体"/>
                                <w:sz w:val="11"/>
                                <w:szCs w:val="11"/>
                              </w:rPr>
                              <w:t>指代无线局域网，但</w:t>
                            </w:r>
                            <w:r>
                              <w:rPr>
                                <w:rFonts w:eastAsia="新宋体" w:cs="SimSun" w:ascii="SimSun" w:hAnsi="SimSun"/>
                                <w:sz w:val="11"/>
                                <w:szCs w:val="11"/>
                              </w:rPr>
                              <w:t>IEEE802.11</w:t>
                            </w:r>
                            <w:r>
                              <w:rPr>
                                <w:rFonts w:ascii="SimSun" w:hAnsi="SimSun" w:cs="SimSun" w:eastAsia="新宋体"/>
                                <w:sz w:val="11"/>
                                <w:szCs w:val="11"/>
                              </w:rPr>
                              <w:t>和</w:t>
                            </w:r>
                            <w:r>
                              <w:rPr>
                                <w:rFonts w:eastAsia="新宋体" w:cs="SimSun" w:ascii="SimSun" w:hAnsi="SimSun"/>
                                <w:sz w:val="11"/>
                                <w:szCs w:val="11"/>
                              </w:rPr>
                              <w:t>Wi-Fi</w:t>
                            </w:r>
                            <w:r>
                              <w:rPr>
                                <w:rFonts w:ascii="SimSun" w:hAnsi="SimSun" w:cs="SimSun" w:eastAsia="新宋体"/>
                                <w:sz w:val="11"/>
                                <w:szCs w:val="11"/>
                              </w:rPr>
                              <w:t>并不是一回</w:t>
                            </w:r>
                            <w:r>
                              <w:rPr>
                                <w:rFonts w:eastAsia="新宋体" w:cs="SimSun" w:ascii="SimSun" w:hAnsi="SimSun"/>
                                <w:sz w:val="11"/>
                                <w:szCs w:val="11"/>
                              </w:rPr>
                              <w:br/>
                            </w:r>
                            <w:r>
                              <w:rPr>
                                <w:rFonts w:ascii="SimSun" w:hAnsi="SimSun" w:cs="SimSun" w:eastAsia="新宋体"/>
                                <w:sz w:val="11"/>
                                <w:szCs w:val="11"/>
                              </w:rPr>
                              <w:t>事，</w:t>
                            </w:r>
                            <w:r>
                              <w:rPr>
                                <w:rFonts w:eastAsia="新宋体" w:cs="SimSun" w:ascii="SimSun" w:hAnsi="SimSun"/>
                                <w:sz w:val="11"/>
                                <w:szCs w:val="11"/>
                              </w:rPr>
                              <w:t>IEEE802.11</w:t>
                            </w:r>
                            <w:r>
                              <w:rPr>
                                <w:rFonts w:ascii="SimSun" w:hAnsi="SimSun" w:cs="SimSun" w:eastAsia="新宋体"/>
                                <w:sz w:val="11"/>
                                <w:szCs w:val="11"/>
                              </w:rPr>
                              <w:t>是无线局域网标准，由</w:t>
                            </w:r>
                            <w:r>
                              <w:rPr>
                                <w:rFonts w:eastAsia="新宋体" w:cs="SimSun" w:ascii="SimSun" w:hAnsi="SimSun"/>
                                <w:sz w:val="11"/>
                                <w:szCs w:val="11"/>
                              </w:rPr>
                              <w:t>IEEE</w:t>
                            </w:r>
                            <w:r>
                              <w:rPr>
                                <w:rFonts w:ascii="SimSun" w:hAnsi="SimSun" w:cs="SimSun" w:eastAsia="新宋体"/>
                                <w:sz w:val="11"/>
                                <w:szCs w:val="11"/>
                              </w:rPr>
                              <w:t>制定和颁布；</w:t>
                            </w:r>
                            <w:r>
                              <w:rPr>
                                <w:rFonts w:eastAsia="新宋体" w:cs="SimSun" w:ascii="SimSun" w:hAnsi="SimSun"/>
                                <w:sz w:val="11"/>
                                <w:szCs w:val="11"/>
                              </w:rPr>
                              <w:t>Wi-Fi</w:t>
                            </w:r>
                            <w:r>
                              <w:rPr>
                                <w:rFonts w:ascii="SimSun" w:hAnsi="SimSun" w:cs="SimSun" w:eastAsia="新宋体"/>
                                <w:sz w:val="11"/>
                                <w:szCs w:val="11"/>
                              </w:rPr>
                              <w:t>是</w:t>
                            </w:r>
                            <w:r>
                              <w:rPr>
                                <w:rFonts w:eastAsia="新宋体" w:cs="SimSun" w:ascii="SimSun" w:hAnsi="SimSun"/>
                                <w:sz w:val="11"/>
                                <w:szCs w:val="11"/>
                              </w:rPr>
                              <w:t>Wi-Fi</w:t>
                            </w:r>
                            <w:r>
                              <w:rPr>
                                <w:rFonts w:ascii="SimSun" w:hAnsi="SimSun" w:cs="SimSun" w:eastAsia="新宋体"/>
                                <w:sz w:val="11"/>
                                <w:szCs w:val="11"/>
                              </w:rPr>
                              <w:t>联盟（</w:t>
                            </w:r>
                            <w:r>
                              <w:rPr>
                                <w:rFonts w:eastAsia="新宋体" w:cs="SimSun" w:ascii="SimSun" w:hAnsi="SimSun"/>
                                <w:sz w:val="11"/>
                                <w:szCs w:val="11"/>
                              </w:rPr>
                              <w:t>Wi</w:t>
                              <w:br/>
                              <w:t>FiAlliance</w:t>
                            </w:r>
                            <w:r>
                              <w:rPr>
                                <w:rFonts w:ascii="SimSun" w:hAnsi="SimSun" w:cs="SimSun" w:eastAsia="新宋体"/>
                                <w:sz w:val="11"/>
                                <w:szCs w:val="11"/>
                              </w:rPr>
                              <w:t>）给通过认证项目的产品的一个标志，表明此类产品符合行业统一标准的</w:t>
                            </w:r>
                            <w:r>
                              <w:rPr>
                                <w:rFonts w:eastAsia="新宋体" w:cs="SimSun" w:ascii="SimSun" w:hAnsi="SimSun"/>
                                <w:sz w:val="11"/>
                                <w:szCs w:val="11"/>
                              </w:rPr>
                              <w:br/>
                            </w:r>
                            <w:r>
                              <w:rPr>
                                <w:rFonts w:ascii="SimSun" w:hAnsi="SimSun" w:cs="SimSun" w:eastAsia="新宋体"/>
                                <w:sz w:val="11"/>
                                <w:szCs w:val="11"/>
                              </w:rPr>
                              <w:t>互操作性、安全性和可靠性要求。例如，</w:t>
                            </w:r>
                            <w:r>
                              <w:rPr>
                                <w:rFonts w:eastAsia="新宋体" w:cs="SimSun" w:ascii="SimSun" w:hAnsi="SimSun"/>
                                <w:sz w:val="11"/>
                                <w:szCs w:val="11"/>
                              </w:rPr>
                              <w:t>2021</w:t>
                            </w:r>
                            <w:r>
                              <w:rPr>
                                <w:rFonts w:ascii="SimSun" w:hAnsi="SimSun" w:cs="SimSun" w:eastAsia="新宋体"/>
                                <w:sz w:val="11"/>
                                <w:szCs w:val="11"/>
                              </w:rPr>
                              <w:t>年</w:t>
                            </w:r>
                            <w:r>
                              <w:rPr>
                                <w:rFonts w:eastAsia="新宋体" w:cs="SimSun" w:ascii="SimSun" w:hAnsi="SimSun"/>
                                <w:sz w:val="11"/>
                                <w:szCs w:val="11"/>
                              </w:rPr>
                              <w:t>11</w:t>
                            </w:r>
                            <w:r>
                              <w:rPr>
                                <w:rFonts w:ascii="SimSun" w:hAnsi="SimSun" w:cs="SimSun" w:eastAsia="新宋体"/>
                                <w:sz w:val="11"/>
                                <w:szCs w:val="11"/>
                              </w:rPr>
                              <w:t>月，华为路由器</w:t>
                            </w:r>
                            <w:r>
                              <w:rPr>
                                <w:rFonts w:eastAsia="新宋体" w:cs="SimSun" w:ascii="SimSun" w:hAnsi="SimSun"/>
                                <w:sz w:val="11"/>
                                <w:szCs w:val="11"/>
                              </w:rPr>
                              <w:t>ws7000V2</w:t>
                            </w:r>
                            <w:r>
                              <w:rPr>
                                <w:rFonts w:ascii="SimSun" w:hAnsi="SimSun" w:cs="SimSun" w:eastAsia="新宋体"/>
                                <w:sz w:val="11"/>
                                <w:szCs w:val="11"/>
                              </w:rPr>
                              <w:t>取得</w:t>
                            </w:r>
                            <w:r>
                              <w:rPr>
                                <w:rFonts w:eastAsia="新宋体" w:cs="SimSun" w:ascii="SimSun" w:hAnsi="SimSun"/>
                                <w:sz w:val="11"/>
                                <w:szCs w:val="11"/>
                              </w:rPr>
                              <w:br/>
                              <w:t>Wi-Fi</w:t>
                            </w:r>
                            <w:r>
                              <w:rPr>
                                <w:rFonts w:ascii="SimSun" w:hAnsi="SimSun" w:cs="SimSun" w:eastAsia="新宋体"/>
                                <w:sz w:val="11"/>
                                <w:szCs w:val="11"/>
                              </w:rPr>
                              <w:t>联盟的“</w:t>
                            </w:r>
                            <w:r>
                              <w:rPr>
                                <w:rFonts w:eastAsia="新宋体" w:cs="SimSun" w:ascii="SimSun" w:hAnsi="SimSun"/>
                                <w:sz w:val="11"/>
                                <w:szCs w:val="11"/>
                              </w:rPr>
                              <w:t>Wi-FiCERTIFIED6TM”</w:t>
                            </w:r>
                            <w:r>
                              <w:rPr>
                                <w:rFonts w:ascii="SimSun" w:hAnsi="SimSun" w:cs="SimSun" w:eastAsia="新宋体"/>
                                <w:sz w:val="11"/>
                                <w:szCs w:val="11"/>
                              </w:rPr>
                              <w:t>认证标记，表明这款产品遵循</w:t>
                            </w:r>
                            <w:r>
                              <w:rPr>
                                <w:rFonts w:eastAsia="新宋体" w:cs="SimSun" w:ascii="SimSun" w:hAnsi="SimSun"/>
                                <w:sz w:val="11"/>
                                <w:szCs w:val="11"/>
                              </w:rPr>
                              <w:t>IEEE802.1ax</w:t>
                            </w:r>
                            <w:r>
                              <w:rPr>
                                <w:rFonts w:ascii="SimSun" w:hAnsi="SimSun" w:cs="SimSun" w:eastAsia="新宋体"/>
                                <w:sz w:val="11"/>
                                <w:szCs w:val="11"/>
                              </w:rPr>
                              <w:t>标</w:t>
                            </w:r>
                            <w:r>
                              <w:rPr>
                                <w:rFonts w:eastAsia="新宋体" w:cs="SimSun" w:ascii="SimSun" w:hAnsi="SimSun"/>
                                <w:sz w:val="11"/>
                                <w:szCs w:val="11"/>
                              </w:rPr>
                              <w:br/>
                            </w:r>
                            <w:r>
                              <w:rPr>
                                <w:rFonts w:ascii="SimSun" w:hAnsi="SimSun" w:cs="SimSun" w:eastAsia="新宋体"/>
                                <w:sz w:val="11"/>
                                <w:szCs w:val="11"/>
                              </w:rPr>
                              <w:t>准，其理论峰值传输速率可达</w:t>
                            </w:r>
                            <w:r>
                              <w:rPr>
                                <w:rFonts w:eastAsia="新宋体" w:cs="SimSun" w:ascii="SimSun" w:hAnsi="SimSun"/>
                                <w:sz w:val="11"/>
                                <w:szCs w:val="11"/>
                              </w:rPr>
                              <w:t>9.6Gb/s</w:t>
                            </w:r>
                            <w:r>
                              <w:rPr>
                                <w:rFonts w:ascii="SimSun" w:hAnsi="SimSun" w:cs="SimSun" w:eastAsia="新宋体"/>
                                <w:sz w:val="11"/>
                                <w:szCs w:val="11"/>
                              </w:rPr>
                              <w:t>。</w:t>
                            </w:r>
                            <w:r>
                              <w:rPr>
                                <w:rFonts w:eastAsia="新宋体" w:cs="SimSun" w:ascii="SimSun" w:hAnsi="SimSun"/>
                                <w:sz w:val="11"/>
                                <w:szCs w:val="11"/>
                              </w:rPr>
                              <w:t>Wi-Fi</w:t>
                            </w:r>
                            <w:r>
                              <w:rPr>
                                <w:rFonts w:ascii="SimSun" w:hAnsi="SimSun" w:cs="SimSun" w:eastAsia="新宋体"/>
                                <w:sz w:val="11"/>
                                <w:szCs w:val="11"/>
                              </w:rPr>
                              <w:t>虽然不是标准，但</w:t>
                            </w:r>
                            <w:r>
                              <w:rPr>
                                <w:rFonts w:eastAsia="新宋体" w:cs="SimSun" w:ascii="SimSun" w:hAnsi="SimSun"/>
                                <w:sz w:val="11"/>
                                <w:szCs w:val="11"/>
                              </w:rPr>
                              <w:t>Wi-Fi</w:t>
                            </w:r>
                            <w:r>
                              <w:rPr>
                                <w:rFonts w:ascii="SimSun" w:hAnsi="SimSun" w:cs="SimSun" w:eastAsia="新宋体"/>
                                <w:sz w:val="11"/>
                                <w:szCs w:val="11"/>
                              </w:rPr>
                              <w:t>联盟推动了无</w:t>
                            </w:r>
                            <w:r>
                              <w:rPr>
                                <w:rFonts w:eastAsia="新宋体" w:cs="SimSun" w:ascii="SimSun" w:hAnsi="SimSun"/>
                                <w:sz w:val="11"/>
                                <w:szCs w:val="11"/>
                              </w:rPr>
                              <w:br/>
                            </w:r>
                            <w:r>
                              <w:rPr>
                                <w:rFonts w:ascii="SimSun" w:hAnsi="SimSun" w:cs="SimSun" w:eastAsia="新宋体"/>
                                <w:sz w:val="11"/>
                                <w:szCs w:val="11"/>
                              </w:rPr>
                              <w:t>线网络标准的发展，让</w:t>
                            </w:r>
                            <w:r>
                              <w:rPr>
                                <w:rFonts w:eastAsia="新宋体" w:cs="SimSun" w:ascii="SimSun" w:hAnsi="SimSun"/>
                                <w:sz w:val="11"/>
                                <w:szCs w:val="11"/>
                              </w:rPr>
                              <w:t>Wi-Fi</w:t>
                            </w:r>
                            <w:r>
                              <w:rPr>
                                <w:rFonts w:ascii="SimSun" w:hAnsi="SimSun" w:cs="SimSun" w:eastAsia="新宋体"/>
                                <w:sz w:val="11"/>
                                <w:szCs w:val="11"/>
                              </w:rPr>
                              <w:t>认证产品不管在世界哪个角落都能够畅通无阻，短短</w:t>
                            </w:r>
                            <w:r>
                              <w:rPr>
                                <w:rFonts w:eastAsia="新宋体" w:cs="SimSun" w:ascii="SimSun" w:hAnsi="SimSun"/>
                                <w:sz w:val="11"/>
                                <w:szCs w:val="11"/>
                              </w:rPr>
                              <w:t>20</w:t>
                              <w:br/>
                            </w:r>
                            <w:r>
                              <w:rPr>
                                <w:rFonts w:ascii="SimSun" w:hAnsi="SimSun" w:cs="SimSun" w:eastAsia="新宋体"/>
                                <w:sz w:val="11"/>
                                <w:szCs w:val="11"/>
                              </w:rPr>
                              <w:t>多年，无线网络已经遍布全球，</w:t>
                            </w:r>
                            <w:r>
                              <w:rPr>
                                <w:rFonts w:eastAsia="新宋体" w:cs="SimSun" w:ascii="SimSun" w:hAnsi="SimSun"/>
                                <w:sz w:val="11"/>
                                <w:szCs w:val="11"/>
                              </w:rPr>
                              <w:t>Wi-Fi</w:t>
                            </w:r>
                            <w:r>
                              <w:rPr>
                                <w:rFonts w:ascii="SimSun" w:hAnsi="SimSun" w:cs="SimSun" w:eastAsia="新宋体"/>
                                <w:sz w:val="11"/>
                                <w:szCs w:val="11"/>
                              </w:rPr>
                              <w:t>认证功不可没。</w:t>
                            </w:r>
                          </w:p>
                        </w:txbxContent>
                      </wps:txbx>
                      <wps:bodyPr anchor="t" lIns="53975" tIns="53975" rIns="53975" bIns="53975">
                        <a:spAutoFit/>
                      </wps:bodyPr>
                    </wps:wsp>
                  </a:graphicData>
                </a:graphic>
              </wp:anchor>
            </w:drawing>
          </mc:Choice>
          <mc:Fallback>
            <w:pict>
              <v:rect fillcolor="#729FCF" style="position:absolute;rotation:-0;width:550.35pt;height:82.1pt;mso-wrap-distance-left:5.7pt;mso-wrap-distance-right:5.7pt;mso-wrap-distance-top:5.7pt;mso-wrap-distance-bottom:5.7pt;margin-top:466.9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我们也常常使用</w:t>
                      </w:r>
                      <w:r>
                        <w:rPr>
                          <w:rFonts w:eastAsia="新宋体" w:cs="SimSun" w:ascii="SimSun" w:hAnsi="SimSun"/>
                          <w:sz w:val="11"/>
                          <w:szCs w:val="11"/>
                        </w:rPr>
                        <w:t>Wi-Fi</w:t>
                      </w:r>
                      <w:r>
                        <w:rPr>
                          <w:rFonts w:ascii="SimSun" w:hAnsi="SimSun" w:cs="SimSun" w:eastAsia="新宋体"/>
                          <w:sz w:val="11"/>
                          <w:szCs w:val="11"/>
                        </w:rPr>
                        <w:t>指代无线局域网，但</w:t>
                      </w:r>
                      <w:r>
                        <w:rPr>
                          <w:rFonts w:eastAsia="新宋体" w:cs="SimSun" w:ascii="SimSun" w:hAnsi="SimSun"/>
                          <w:sz w:val="11"/>
                          <w:szCs w:val="11"/>
                        </w:rPr>
                        <w:t>IEEE802.11</w:t>
                      </w:r>
                      <w:r>
                        <w:rPr>
                          <w:rFonts w:ascii="SimSun" w:hAnsi="SimSun" w:cs="SimSun" w:eastAsia="新宋体"/>
                          <w:sz w:val="11"/>
                          <w:szCs w:val="11"/>
                        </w:rPr>
                        <w:t>和</w:t>
                      </w:r>
                      <w:r>
                        <w:rPr>
                          <w:rFonts w:eastAsia="新宋体" w:cs="SimSun" w:ascii="SimSun" w:hAnsi="SimSun"/>
                          <w:sz w:val="11"/>
                          <w:szCs w:val="11"/>
                        </w:rPr>
                        <w:t>Wi-Fi</w:t>
                      </w:r>
                      <w:r>
                        <w:rPr>
                          <w:rFonts w:ascii="SimSun" w:hAnsi="SimSun" w:cs="SimSun" w:eastAsia="新宋体"/>
                          <w:sz w:val="11"/>
                          <w:szCs w:val="11"/>
                        </w:rPr>
                        <w:t>并不是一回</w:t>
                      </w:r>
                      <w:r>
                        <w:rPr>
                          <w:rFonts w:eastAsia="新宋体" w:cs="SimSun" w:ascii="SimSun" w:hAnsi="SimSun"/>
                          <w:sz w:val="11"/>
                          <w:szCs w:val="11"/>
                        </w:rPr>
                        <w:br/>
                      </w:r>
                      <w:r>
                        <w:rPr>
                          <w:rFonts w:ascii="SimSun" w:hAnsi="SimSun" w:cs="SimSun" w:eastAsia="新宋体"/>
                          <w:sz w:val="11"/>
                          <w:szCs w:val="11"/>
                        </w:rPr>
                        <w:t>事，</w:t>
                      </w:r>
                      <w:r>
                        <w:rPr>
                          <w:rFonts w:eastAsia="新宋体" w:cs="SimSun" w:ascii="SimSun" w:hAnsi="SimSun"/>
                          <w:sz w:val="11"/>
                          <w:szCs w:val="11"/>
                        </w:rPr>
                        <w:t>IEEE802.11</w:t>
                      </w:r>
                      <w:r>
                        <w:rPr>
                          <w:rFonts w:ascii="SimSun" w:hAnsi="SimSun" w:cs="SimSun" w:eastAsia="新宋体"/>
                          <w:sz w:val="11"/>
                          <w:szCs w:val="11"/>
                        </w:rPr>
                        <w:t>是无线局域网标准，由</w:t>
                      </w:r>
                      <w:r>
                        <w:rPr>
                          <w:rFonts w:eastAsia="新宋体" w:cs="SimSun" w:ascii="SimSun" w:hAnsi="SimSun"/>
                          <w:sz w:val="11"/>
                          <w:szCs w:val="11"/>
                        </w:rPr>
                        <w:t>IEEE</w:t>
                      </w:r>
                      <w:r>
                        <w:rPr>
                          <w:rFonts w:ascii="SimSun" w:hAnsi="SimSun" w:cs="SimSun" w:eastAsia="新宋体"/>
                          <w:sz w:val="11"/>
                          <w:szCs w:val="11"/>
                        </w:rPr>
                        <w:t>制定和颁布；</w:t>
                      </w:r>
                      <w:r>
                        <w:rPr>
                          <w:rFonts w:eastAsia="新宋体" w:cs="SimSun" w:ascii="SimSun" w:hAnsi="SimSun"/>
                          <w:sz w:val="11"/>
                          <w:szCs w:val="11"/>
                        </w:rPr>
                        <w:t>Wi-Fi</w:t>
                      </w:r>
                      <w:r>
                        <w:rPr>
                          <w:rFonts w:ascii="SimSun" w:hAnsi="SimSun" w:cs="SimSun" w:eastAsia="新宋体"/>
                          <w:sz w:val="11"/>
                          <w:szCs w:val="11"/>
                        </w:rPr>
                        <w:t>是</w:t>
                      </w:r>
                      <w:r>
                        <w:rPr>
                          <w:rFonts w:eastAsia="新宋体" w:cs="SimSun" w:ascii="SimSun" w:hAnsi="SimSun"/>
                          <w:sz w:val="11"/>
                          <w:szCs w:val="11"/>
                        </w:rPr>
                        <w:t>Wi-Fi</w:t>
                      </w:r>
                      <w:r>
                        <w:rPr>
                          <w:rFonts w:ascii="SimSun" w:hAnsi="SimSun" w:cs="SimSun" w:eastAsia="新宋体"/>
                          <w:sz w:val="11"/>
                          <w:szCs w:val="11"/>
                        </w:rPr>
                        <w:t>联盟（</w:t>
                      </w:r>
                      <w:r>
                        <w:rPr>
                          <w:rFonts w:eastAsia="新宋体" w:cs="SimSun" w:ascii="SimSun" w:hAnsi="SimSun"/>
                          <w:sz w:val="11"/>
                          <w:szCs w:val="11"/>
                        </w:rPr>
                        <w:t>Wi</w:t>
                        <w:br/>
                        <w:t>FiAlliance</w:t>
                      </w:r>
                      <w:r>
                        <w:rPr>
                          <w:rFonts w:ascii="SimSun" w:hAnsi="SimSun" w:cs="SimSun" w:eastAsia="新宋体"/>
                          <w:sz w:val="11"/>
                          <w:szCs w:val="11"/>
                        </w:rPr>
                        <w:t>）给通过认证项目的产品的一个标志，表明此类产品符合行业统一标准的</w:t>
                      </w:r>
                      <w:r>
                        <w:rPr>
                          <w:rFonts w:eastAsia="新宋体" w:cs="SimSun" w:ascii="SimSun" w:hAnsi="SimSun"/>
                          <w:sz w:val="11"/>
                          <w:szCs w:val="11"/>
                        </w:rPr>
                        <w:br/>
                      </w:r>
                      <w:r>
                        <w:rPr>
                          <w:rFonts w:ascii="SimSun" w:hAnsi="SimSun" w:cs="SimSun" w:eastAsia="新宋体"/>
                          <w:sz w:val="11"/>
                          <w:szCs w:val="11"/>
                        </w:rPr>
                        <w:t>互操作性、安全性和可靠性要求。例如，</w:t>
                      </w:r>
                      <w:r>
                        <w:rPr>
                          <w:rFonts w:eastAsia="新宋体" w:cs="SimSun" w:ascii="SimSun" w:hAnsi="SimSun"/>
                          <w:sz w:val="11"/>
                          <w:szCs w:val="11"/>
                        </w:rPr>
                        <w:t>2021</w:t>
                      </w:r>
                      <w:r>
                        <w:rPr>
                          <w:rFonts w:ascii="SimSun" w:hAnsi="SimSun" w:cs="SimSun" w:eastAsia="新宋体"/>
                          <w:sz w:val="11"/>
                          <w:szCs w:val="11"/>
                        </w:rPr>
                        <w:t>年</w:t>
                      </w:r>
                      <w:r>
                        <w:rPr>
                          <w:rFonts w:eastAsia="新宋体" w:cs="SimSun" w:ascii="SimSun" w:hAnsi="SimSun"/>
                          <w:sz w:val="11"/>
                          <w:szCs w:val="11"/>
                        </w:rPr>
                        <w:t>11</w:t>
                      </w:r>
                      <w:r>
                        <w:rPr>
                          <w:rFonts w:ascii="SimSun" w:hAnsi="SimSun" w:cs="SimSun" w:eastAsia="新宋体"/>
                          <w:sz w:val="11"/>
                          <w:szCs w:val="11"/>
                        </w:rPr>
                        <w:t>月，华为路由器</w:t>
                      </w:r>
                      <w:r>
                        <w:rPr>
                          <w:rFonts w:eastAsia="新宋体" w:cs="SimSun" w:ascii="SimSun" w:hAnsi="SimSun"/>
                          <w:sz w:val="11"/>
                          <w:szCs w:val="11"/>
                        </w:rPr>
                        <w:t>ws7000V2</w:t>
                      </w:r>
                      <w:r>
                        <w:rPr>
                          <w:rFonts w:ascii="SimSun" w:hAnsi="SimSun" w:cs="SimSun" w:eastAsia="新宋体"/>
                          <w:sz w:val="11"/>
                          <w:szCs w:val="11"/>
                        </w:rPr>
                        <w:t>取得</w:t>
                      </w:r>
                      <w:r>
                        <w:rPr>
                          <w:rFonts w:eastAsia="新宋体" w:cs="SimSun" w:ascii="SimSun" w:hAnsi="SimSun"/>
                          <w:sz w:val="11"/>
                          <w:szCs w:val="11"/>
                        </w:rPr>
                        <w:br/>
                        <w:t>Wi-Fi</w:t>
                      </w:r>
                      <w:r>
                        <w:rPr>
                          <w:rFonts w:ascii="SimSun" w:hAnsi="SimSun" w:cs="SimSun" w:eastAsia="新宋体"/>
                          <w:sz w:val="11"/>
                          <w:szCs w:val="11"/>
                        </w:rPr>
                        <w:t>联盟的“</w:t>
                      </w:r>
                      <w:r>
                        <w:rPr>
                          <w:rFonts w:eastAsia="新宋体" w:cs="SimSun" w:ascii="SimSun" w:hAnsi="SimSun"/>
                          <w:sz w:val="11"/>
                          <w:szCs w:val="11"/>
                        </w:rPr>
                        <w:t>Wi-FiCERTIFIED6TM”</w:t>
                      </w:r>
                      <w:r>
                        <w:rPr>
                          <w:rFonts w:ascii="SimSun" w:hAnsi="SimSun" w:cs="SimSun" w:eastAsia="新宋体"/>
                          <w:sz w:val="11"/>
                          <w:szCs w:val="11"/>
                        </w:rPr>
                        <w:t>认证标记，表明这款产品遵循</w:t>
                      </w:r>
                      <w:r>
                        <w:rPr>
                          <w:rFonts w:eastAsia="新宋体" w:cs="SimSun" w:ascii="SimSun" w:hAnsi="SimSun"/>
                          <w:sz w:val="11"/>
                          <w:szCs w:val="11"/>
                        </w:rPr>
                        <w:t>IEEE802.1ax</w:t>
                      </w:r>
                      <w:r>
                        <w:rPr>
                          <w:rFonts w:ascii="SimSun" w:hAnsi="SimSun" w:cs="SimSun" w:eastAsia="新宋体"/>
                          <w:sz w:val="11"/>
                          <w:szCs w:val="11"/>
                        </w:rPr>
                        <w:t>标</w:t>
                      </w:r>
                      <w:r>
                        <w:rPr>
                          <w:rFonts w:eastAsia="新宋体" w:cs="SimSun" w:ascii="SimSun" w:hAnsi="SimSun"/>
                          <w:sz w:val="11"/>
                          <w:szCs w:val="11"/>
                        </w:rPr>
                        <w:br/>
                      </w:r>
                      <w:r>
                        <w:rPr>
                          <w:rFonts w:ascii="SimSun" w:hAnsi="SimSun" w:cs="SimSun" w:eastAsia="新宋体"/>
                          <w:sz w:val="11"/>
                          <w:szCs w:val="11"/>
                        </w:rPr>
                        <w:t>准，其理论峰值传输速率可达</w:t>
                      </w:r>
                      <w:r>
                        <w:rPr>
                          <w:rFonts w:eastAsia="新宋体" w:cs="SimSun" w:ascii="SimSun" w:hAnsi="SimSun"/>
                          <w:sz w:val="11"/>
                          <w:szCs w:val="11"/>
                        </w:rPr>
                        <w:t>9.6Gb/s</w:t>
                      </w:r>
                      <w:r>
                        <w:rPr>
                          <w:rFonts w:ascii="SimSun" w:hAnsi="SimSun" w:cs="SimSun" w:eastAsia="新宋体"/>
                          <w:sz w:val="11"/>
                          <w:szCs w:val="11"/>
                        </w:rPr>
                        <w:t>。</w:t>
                      </w:r>
                      <w:r>
                        <w:rPr>
                          <w:rFonts w:eastAsia="新宋体" w:cs="SimSun" w:ascii="SimSun" w:hAnsi="SimSun"/>
                          <w:sz w:val="11"/>
                          <w:szCs w:val="11"/>
                        </w:rPr>
                        <w:t>Wi-Fi</w:t>
                      </w:r>
                      <w:r>
                        <w:rPr>
                          <w:rFonts w:ascii="SimSun" w:hAnsi="SimSun" w:cs="SimSun" w:eastAsia="新宋体"/>
                          <w:sz w:val="11"/>
                          <w:szCs w:val="11"/>
                        </w:rPr>
                        <w:t>虽然不是标准，但</w:t>
                      </w:r>
                      <w:r>
                        <w:rPr>
                          <w:rFonts w:eastAsia="新宋体" w:cs="SimSun" w:ascii="SimSun" w:hAnsi="SimSun"/>
                          <w:sz w:val="11"/>
                          <w:szCs w:val="11"/>
                        </w:rPr>
                        <w:t>Wi-Fi</w:t>
                      </w:r>
                      <w:r>
                        <w:rPr>
                          <w:rFonts w:ascii="SimSun" w:hAnsi="SimSun" w:cs="SimSun" w:eastAsia="新宋体"/>
                          <w:sz w:val="11"/>
                          <w:szCs w:val="11"/>
                        </w:rPr>
                        <w:t>联盟推动了无</w:t>
                      </w:r>
                      <w:r>
                        <w:rPr>
                          <w:rFonts w:eastAsia="新宋体" w:cs="SimSun" w:ascii="SimSun" w:hAnsi="SimSun"/>
                          <w:sz w:val="11"/>
                          <w:szCs w:val="11"/>
                        </w:rPr>
                        <w:br/>
                      </w:r>
                      <w:r>
                        <w:rPr>
                          <w:rFonts w:ascii="SimSun" w:hAnsi="SimSun" w:cs="SimSun" w:eastAsia="新宋体"/>
                          <w:sz w:val="11"/>
                          <w:szCs w:val="11"/>
                        </w:rPr>
                        <w:t>线网络标准的发展，让</w:t>
                      </w:r>
                      <w:r>
                        <w:rPr>
                          <w:rFonts w:eastAsia="新宋体" w:cs="SimSun" w:ascii="SimSun" w:hAnsi="SimSun"/>
                          <w:sz w:val="11"/>
                          <w:szCs w:val="11"/>
                        </w:rPr>
                        <w:t>Wi-Fi</w:t>
                      </w:r>
                      <w:r>
                        <w:rPr>
                          <w:rFonts w:ascii="SimSun" w:hAnsi="SimSun" w:cs="SimSun" w:eastAsia="新宋体"/>
                          <w:sz w:val="11"/>
                          <w:szCs w:val="11"/>
                        </w:rPr>
                        <w:t>认证产品不管在世界哪个角落都能够畅通无阻，短短</w:t>
                      </w:r>
                      <w:r>
                        <w:rPr>
                          <w:rFonts w:eastAsia="新宋体" w:cs="SimSun" w:ascii="SimSun" w:hAnsi="SimSun"/>
                          <w:sz w:val="11"/>
                          <w:szCs w:val="11"/>
                        </w:rPr>
                        <w:t>20</w:t>
                        <w:br/>
                      </w:r>
                      <w:r>
                        <w:rPr>
                          <w:rFonts w:ascii="SimSun" w:hAnsi="SimSun" w:cs="SimSun" w:eastAsia="新宋体"/>
                          <w:sz w:val="11"/>
                          <w:szCs w:val="11"/>
                        </w:rPr>
                        <w:t>多年，无线网络已经遍布全球，</w:t>
                      </w:r>
                      <w:r>
                        <w:rPr>
                          <w:rFonts w:eastAsia="新宋体" w:cs="SimSun" w:ascii="SimSun" w:hAnsi="SimSun"/>
                          <w:sz w:val="11"/>
                          <w:szCs w:val="11"/>
                        </w:rPr>
                        <w:t>Wi-Fi</w:t>
                      </w:r>
                      <w:r>
                        <w:rPr>
                          <w:rFonts w:ascii="SimSun" w:hAnsi="SimSun" w:cs="SimSun" w:eastAsia="新宋体"/>
                          <w:sz w:val="11"/>
                          <w:szCs w:val="11"/>
                        </w:rPr>
                        <w:t>认证功不可没。</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547370</wp:posOffset>
                </wp:positionH>
                <wp:positionV relativeFrom="line">
                  <wp:posOffset>7962900</wp:posOffset>
                </wp:positionV>
                <wp:extent cx="6652260" cy="311150"/>
                <wp:effectExtent l="0" t="0" r="0" b="0"/>
                <wp:wrapSquare wrapText="bothSides"/>
                <wp:docPr id="507" name="Frame9"/>
                <a:graphic xmlns:a="http://schemas.openxmlformats.org/drawingml/2006/main">
                  <a:graphicData uri="http://schemas.microsoft.com/office/word/2010/wordprocessingShape">
                    <wps:wsp>
                      <wps:cNvSpPr txBox="1"/>
                      <wps:spPr>
                        <a:xfrm>
                          <a:off x="0" y="0"/>
                          <a:ext cx="665226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本节关于无线局域网技术内容的讨论，均围绕</w:t>
                            </w:r>
                            <w:r>
                              <w:rPr>
                                <w:rFonts w:eastAsia="新宋体" w:cs="SimSun" w:ascii="SimSun" w:hAnsi="SimSun"/>
                                <w:sz w:val="11"/>
                                <w:szCs w:val="11"/>
                              </w:rPr>
                              <w:t>IEEE802.11</w:t>
                            </w:r>
                            <w:r>
                              <w:rPr>
                                <w:rFonts w:ascii="SimSun" w:hAnsi="SimSun" w:cs="SimSun" w:eastAsia="新宋体"/>
                                <w:sz w:val="11"/>
                                <w:szCs w:val="11"/>
                              </w:rPr>
                              <w:t>系列展开。</w:t>
                            </w:r>
                            <w:r>
                              <w:rPr>
                                <w:rFonts w:eastAsia="新宋体" w:cs="SimSun" w:ascii="SimSun" w:hAnsi="SimSun"/>
                                <w:sz w:val="11"/>
                                <w:szCs w:val="11"/>
                              </w:rPr>
                              <w:br/>
                              <w:t>4.6.1</w:t>
                            </w:r>
                            <w:r>
                              <w:rPr>
                                <w:rFonts w:ascii="SimSun" w:hAnsi="SimSun" w:cs="SimSun" w:eastAsia="新宋体"/>
                                <w:sz w:val="11"/>
                                <w:szCs w:val="11"/>
                              </w:rPr>
                              <w:t>无线局域网的物理构成</w:t>
                            </w:r>
                          </w:p>
                        </w:txbxContent>
                      </wps:txbx>
                      <wps:bodyPr anchor="t" lIns="53975" tIns="53975" rIns="53975" bIns="53975">
                        <a:spAutoFit/>
                      </wps:bodyPr>
                    </wps:wsp>
                  </a:graphicData>
                </a:graphic>
              </wp:anchor>
            </w:drawing>
          </mc:Choice>
          <mc:Fallback>
            <w:pict>
              <v:rect fillcolor="#729FCF" style="position:absolute;rotation:-0;width:523.8pt;height:24.5pt;mso-wrap-distance-left:5.7pt;mso-wrap-distance-right:5.7pt;mso-wrap-distance-top:5.7pt;mso-wrap-distance-bottom:5.7pt;margin-top:627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本节关于无线局域网技术内容的讨论，均围绕</w:t>
                      </w:r>
                      <w:r>
                        <w:rPr>
                          <w:rFonts w:eastAsia="新宋体" w:cs="SimSun" w:ascii="SimSun" w:hAnsi="SimSun"/>
                          <w:sz w:val="11"/>
                          <w:szCs w:val="11"/>
                        </w:rPr>
                        <w:t>IEEE802.11</w:t>
                      </w:r>
                      <w:r>
                        <w:rPr>
                          <w:rFonts w:ascii="SimSun" w:hAnsi="SimSun" w:cs="SimSun" w:eastAsia="新宋体"/>
                          <w:sz w:val="11"/>
                          <w:szCs w:val="11"/>
                        </w:rPr>
                        <w:t>系列展开。</w:t>
                      </w:r>
                      <w:r>
                        <w:rPr>
                          <w:rFonts w:eastAsia="新宋体" w:cs="SimSun" w:ascii="SimSun" w:hAnsi="SimSun"/>
                          <w:sz w:val="11"/>
                          <w:szCs w:val="11"/>
                        </w:rPr>
                        <w:br/>
                        <w:t>4.6.1</w:t>
                      </w:r>
                      <w:r>
                        <w:rPr>
                          <w:rFonts w:ascii="SimSun" w:hAnsi="SimSun" w:cs="SimSun" w:eastAsia="新宋体"/>
                          <w:sz w:val="11"/>
                          <w:szCs w:val="11"/>
                        </w:rPr>
                        <w:t>无线局域网的物理构成</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8717915</wp:posOffset>
                </wp:positionV>
                <wp:extent cx="6989445" cy="554990"/>
                <wp:effectExtent l="0" t="0" r="0" b="0"/>
                <wp:wrapSquare wrapText="bothSides"/>
                <wp:docPr id="508" name="Frame10"/>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自从</w:t>
                            </w:r>
                            <w:r>
                              <w:rPr>
                                <w:rFonts w:eastAsia="新宋体" w:cs="SimSun" w:ascii="SimSun" w:hAnsi="SimSun"/>
                                <w:sz w:val="11"/>
                                <w:szCs w:val="11"/>
                              </w:rPr>
                              <w:t>1997</w:t>
                            </w:r>
                            <w:r>
                              <w:rPr>
                                <w:rFonts w:ascii="SimSun" w:hAnsi="SimSun" w:cs="SimSun" w:eastAsia="新宋体"/>
                                <w:sz w:val="11"/>
                                <w:szCs w:val="11"/>
                              </w:rPr>
                              <w:t>年第一个无线局域网标准</w:t>
                            </w:r>
                            <w:r>
                              <w:rPr>
                                <w:rFonts w:eastAsia="新宋体" w:cs="SimSun" w:ascii="SimSun" w:hAnsi="SimSun"/>
                                <w:sz w:val="11"/>
                                <w:szCs w:val="11"/>
                              </w:rPr>
                              <w:t>IEEE802.11</w:t>
                            </w:r>
                            <w:r>
                              <w:rPr>
                                <w:rFonts w:ascii="SimSun" w:hAnsi="SimSun" w:cs="SimSun" w:eastAsia="新宋体"/>
                                <w:sz w:val="11"/>
                                <w:szCs w:val="11"/>
                              </w:rPr>
                              <w:t>颁布之后，</w:t>
                            </w:r>
                            <w:r>
                              <w:rPr>
                                <w:rFonts w:eastAsia="新宋体" w:cs="SimSun" w:ascii="SimSun" w:hAnsi="SimSun"/>
                                <w:sz w:val="11"/>
                                <w:szCs w:val="11"/>
                              </w:rPr>
                              <w:t>IEEE802.11</w:t>
                            </w:r>
                            <w:r>
                              <w:rPr>
                                <w:rFonts w:ascii="SimSun" w:hAnsi="SimSun" w:cs="SimSun" w:eastAsia="新宋体"/>
                                <w:sz w:val="11"/>
                                <w:szCs w:val="11"/>
                              </w:rPr>
                              <w:t>系列的</w:t>
                            </w:r>
                            <w:r>
                              <w:rPr>
                                <w:rFonts w:eastAsia="新宋体" w:cs="SimSun" w:ascii="SimSun" w:hAnsi="SimSun"/>
                                <w:sz w:val="11"/>
                                <w:szCs w:val="11"/>
                              </w:rPr>
                              <w:br/>
                            </w:r>
                            <w:r>
                              <w:rPr>
                                <w:rFonts w:ascii="SimSun" w:hAnsi="SimSun" w:cs="SimSun" w:eastAsia="新宋体"/>
                                <w:sz w:val="11"/>
                                <w:szCs w:val="11"/>
                              </w:rPr>
                              <w:t>标准不断推新，支持的传输速率不断提高，用户的体验越来越好。伴随着无线网络技</w:t>
                            </w:r>
                            <w:r>
                              <w:rPr>
                                <w:rFonts w:eastAsia="新宋体" w:cs="SimSun" w:ascii="SimSun" w:hAnsi="SimSun"/>
                                <w:sz w:val="11"/>
                                <w:szCs w:val="11"/>
                              </w:rPr>
                              <w:br/>
                            </w:r>
                            <w:r>
                              <w:rPr>
                                <w:rFonts w:ascii="SimSun" w:hAnsi="SimSun" w:cs="SimSun" w:eastAsia="新宋体"/>
                                <w:sz w:val="11"/>
                                <w:szCs w:val="11"/>
                              </w:rPr>
                              <w:t>术的进步，一个个“无线城市”“无线校园”，已经从口号变成了实实在在的存在。表</w:t>
                            </w:r>
                            <w:r>
                              <w:rPr>
                                <w:rFonts w:eastAsia="新宋体" w:cs="SimSun" w:ascii="SimSun" w:hAnsi="SimSun"/>
                                <w:sz w:val="11"/>
                                <w:szCs w:val="11"/>
                              </w:rPr>
                              <w:t>4-7</w:t>
                              <w:br/>
                            </w:r>
                            <w:r>
                              <w:rPr>
                                <w:rFonts w:ascii="SimSun" w:hAnsi="SimSun" w:cs="SimSun" w:eastAsia="新宋体"/>
                                <w:sz w:val="11"/>
                                <w:szCs w:val="11"/>
                              </w:rPr>
                              <w:t>是</w:t>
                            </w:r>
                            <w:r>
                              <w:rPr>
                                <w:rFonts w:eastAsia="新宋体" w:cs="SimSun" w:ascii="SimSun" w:hAnsi="SimSun"/>
                                <w:sz w:val="11"/>
                                <w:szCs w:val="11"/>
                              </w:rPr>
                              <w:t>IEEE802.11</w:t>
                            </w:r>
                            <w:r>
                              <w:rPr>
                                <w:rFonts w:ascii="SimSun" w:hAnsi="SimSun" w:cs="SimSun" w:eastAsia="新宋体"/>
                                <w:sz w:val="11"/>
                                <w:szCs w:val="11"/>
                              </w:rPr>
                              <w:t>系列标准的简要情况</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686.4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自从</w:t>
                      </w:r>
                      <w:r>
                        <w:rPr>
                          <w:rFonts w:eastAsia="新宋体" w:cs="SimSun" w:ascii="SimSun" w:hAnsi="SimSun"/>
                          <w:sz w:val="11"/>
                          <w:szCs w:val="11"/>
                        </w:rPr>
                        <w:t>1997</w:t>
                      </w:r>
                      <w:r>
                        <w:rPr>
                          <w:rFonts w:ascii="SimSun" w:hAnsi="SimSun" w:cs="SimSun" w:eastAsia="新宋体"/>
                          <w:sz w:val="11"/>
                          <w:szCs w:val="11"/>
                        </w:rPr>
                        <w:t>年第一个无线局域网标准</w:t>
                      </w:r>
                      <w:r>
                        <w:rPr>
                          <w:rFonts w:eastAsia="新宋体" w:cs="SimSun" w:ascii="SimSun" w:hAnsi="SimSun"/>
                          <w:sz w:val="11"/>
                          <w:szCs w:val="11"/>
                        </w:rPr>
                        <w:t>IEEE802.11</w:t>
                      </w:r>
                      <w:r>
                        <w:rPr>
                          <w:rFonts w:ascii="SimSun" w:hAnsi="SimSun" w:cs="SimSun" w:eastAsia="新宋体"/>
                          <w:sz w:val="11"/>
                          <w:szCs w:val="11"/>
                        </w:rPr>
                        <w:t>颁布之后，</w:t>
                      </w:r>
                      <w:r>
                        <w:rPr>
                          <w:rFonts w:eastAsia="新宋体" w:cs="SimSun" w:ascii="SimSun" w:hAnsi="SimSun"/>
                          <w:sz w:val="11"/>
                          <w:szCs w:val="11"/>
                        </w:rPr>
                        <w:t>IEEE802.11</w:t>
                      </w:r>
                      <w:r>
                        <w:rPr>
                          <w:rFonts w:ascii="SimSun" w:hAnsi="SimSun" w:cs="SimSun" w:eastAsia="新宋体"/>
                          <w:sz w:val="11"/>
                          <w:szCs w:val="11"/>
                        </w:rPr>
                        <w:t>系列的</w:t>
                      </w:r>
                      <w:r>
                        <w:rPr>
                          <w:rFonts w:eastAsia="新宋体" w:cs="SimSun" w:ascii="SimSun" w:hAnsi="SimSun"/>
                          <w:sz w:val="11"/>
                          <w:szCs w:val="11"/>
                        </w:rPr>
                        <w:br/>
                      </w:r>
                      <w:r>
                        <w:rPr>
                          <w:rFonts w:ascii="SimSun" w:hAnsi="SimSun" w:cs="SimSun" w:eastAsia="新宋体"/>
                          <w:sz w:val="11"/>
                          <w:szCs w:val="11"/>
                        </w:rPr>
                        <w:t>标准不断推新，支持的传输速率不断提高，用户的体验越来越好。伴随着无线网络技</w:t>
                      </w:r>
                      <w:r>
                        <w:rPr>
                          <w:rFonts w:eastAsia="新宋体" w:cs="SimSun" w:ascii="SimSun" w:hAnsi="SimSun"/>
                          <w:sz w:val="11"/>
                          <w:szCs w:val="11"/>
                        </w:rPr>
                        <w:br/>
                      </w:r>
                      <w:r>
                        <w:rPr>
                          <w:rFonts w:ascii="SimSun" w:hAnsi="SimSun" w:cs="SimSun" w:eastAsia="新宋体"/>
                          <w:sz w:val="11"/>
                          <w:szCs w:val="11"/>
                        </w:rPr>
                        <w:t>术的进步，一个个“无线城市”“无线校园”，已经从口号变成了实实在在的存在。表</w:t>
                      </w:r>
                      <w:r>
                        <w:rPr>
                          <w:rFonts w:eastAsia="新宋体" w:cs="SimSun" w:ascii="SimSun" w:hAnsi="SimSun"/>
                          <w:sz w:val="11"/>
                          <w:szCs w:val="11"/>
                        </w:rPr>
                        <w:t>4-7</w:t>
                        <w:br/>
                      </w:r>
                      <w:r>
                        <w:rPr>
                          <w:rFonts w:ascii="SimSun" w:hAnsi="SimSun" w:cs="SimSun" w:eastAsia="新宋体"/>
                          <w:sz w:val="11"/>
                          <w:szCs w:val="11"/>
                        </w:rPr>
                        <w:t>是</w:t>
                      </w:r>
                      <w:r>
                        <w:rPr>
                          <w:rFonts w:eastAsia="新宋体" w:cs="SimSun" w:ascii="SimSun" w:hAnsi="SimSun"/>
                          <w:sz w:val="11"/>
                          <w:szCs w:val="11"/>
                        </w:rPr>
                        <w:t>IEEE802.11</w:t>
                      </w:r>
                      <w:r>
                        <w:rPr>
                          <w:rFonts w:ascii="SimSun" w:hAnsi="SimSun" w:cs="SimSun" w:eastAsia="新宋体"/>
                          <w:sz w:val="11"/>
                          <w:szCs w:val="11"/>
                        </w:rPr>
                        <w:t>系列标准的简要情况</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9939020</wp:posOffset>
                </wp:positionV>
                <wp:extent cx="6997700" cy="554990"/>
                <wp:effectExtent l="0" t="0" r="0" b="0"/>
                <wp:wrapSquare wrapText="bothSides"/>
                <wp:docPr id="509" name="Frame11"/>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Wi-Fi</w:t>
                            </w:r>
                            <w:r>
                              <w:rPr>
                                <w:rFonts w:ascii="SimSun" w:hAnsi="SimSun" w:cs="SimSun" w:eastAsia="新宋体"/>
                                <w:sz w:val="11"/>
                                <w:szCs w:val="11"/>
                              </w:rPr>
                              <w:t>联盟：</w:t>
                            </w:r>
                            <w:r>
                              <w:rPr>
                                <w:rFonts w:eastAsia="新宋体" w:cs="SimSun" w:ascii="SimSun" w:hAnsi="SimSun"/>
                                <w:sz w:val="11"/>
                                <w:szCs w:val="11"/>
                              </w:rPr>
                              <w:t>1999</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个技术公司成立了一个全球非营利机构一一无线以太网兼容性联盟（</w:t>
                            </w:r>
                            <w:r>
                              <w:rPr>
                                <w:rFonts w:eastAsia="新宋体" w:cs="SimSun" w:ascii="SimSun" w:hAnsi="SimSun"/>
                                <w:sz w:val="11"/>
                                <w:szCs w:val="11"/>
                              </w:rPr>
                              <w:t>Wireless</w:t>
                              <w:br/>
                              <w:t>EthernetCompatibilityAlliance</w:t>
                            </w:r>
                            <w:r>
                              <w:rPr>
                                <w:rFonts w:ascii="SimSun" w:hAnsi="SimSun" w:cs="SimSun" w:eastAsia="新宋体"/>
                                <w:sz w:val="11"/>
                                <w:szCs w:val="11"/>
                              </w:rPr>
                              <w:t>，</w:t>
                            </w:r>
                            <w:r>
                              <w:rPr>
                                <w:rFonts w:eastAsia="新宋体" w:cs="SimSun" w:ascii="SimSun" w:hAnsi="SimSun"/>
                                <w:sz w:val="11"/>
                                <w:szCs w:val="11"/>
                              </w:rPr>
                              <w:t>WECA</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旨在使用一种新的无线网络技术，为用户提供最好的体验，而不管是什</w:t>
                            </w:r>
                            <w:r>
                              <w:rPr>
                                <w:rFonts w:eastAsia="新宋体" w:cs="SimSun" w:ascii="SimSun" w:hAnsi="SimSun"/>
                                <w:sz w:val="11"/>
                                <w:szCs w:val="11"/>
                              </w:rPr>
                              <w:br/>
                            </w:r>
                            <w:r>
                              <w:rPr>
                                <w:rFonts w:ascii="SimSun" w:hAnsi="SimSun" w:cs="SimSun" w:eastAsia="新宋体"/>
                                <w:sz w:val="11"/>
                                <w:szCs w:val="11"/>
                              </w:rPr>
                              <w:t>么品牌，</w:t>
                            </w:r>
                            <w:r>
                              <w:rPr>
                                <w:rFonts w:eastAsia="新宋体" w:cs="SimSun" w:ascii="SimSun" w:hAnsi="SimSun"/>
                                <w:sz w:val="11"/>
                                <w:szCs w:val="11"/>
                              </w:rPr>
                              <w:t>2000</w:t>
                            </w:r>
                            <w:r>
                              <w:rPr>
                                <w:rFonts w:ascii="SimSun" w:hAnsi="SimSun" w:cs="SimSun" w:eastAsia="新宋体"/>
                                <w:sz w:val="11"/>
                                <w:szCs w:val="11"/>
                              </w:rPr>
                              <w:t>年，机构正式命名为</w:t>
                            </w:r>
                            <w:r>
                              <w:rPr>
                                <w:rFonts w:eastAsia="新宋体" w:cs="SimSun" w:ascii="SimSun" w:hAnsi="SimSun"/>
                                <w:sz w:val="11"/>
                                <w:szCs w:val="11"/>
                              </w:rPr>
                              <w:t>Wi-FiAlliance</w:t>
                            </w:r>
                            <w:r>
                              <w:rPr>
                                <w:rFonts w:ascii="SimSun" w:hAnsi="SimSun" w:cs="SimSun" w:eastAsia="新宋体"/>
                                <w:sz w:val="11"/>
                                <w:szCs w:val="11"/>
                              </w:rPr>
                              <w:t>，并将</w:t>
                            </w:r>
                            <w:r>
                              <w:rPr>
                                <w:rFonts w:eastAsia="新宋体" w:cs="SimSun" w:ascii="SimSun" w:hAnsi="SimSun"/>
                                <w:sz w:val="11"/>
                                <w:szCs w:val="11"/>
                              </w:rPr>
                              <w:t>Wi-Fi</w:t>
                            </w:r>
                            <w:r>
                              <w:rPr>
                                <w:rFonts w:ascii="SimSun" w:hAnsi="SimSun" w:cs="SimSun" w:eastAsia="新宋体"/>
                                <w:sz w:val="11"/>
                                <w:szCs w:val="11"/>
                              </w:rPr>
                              <w:t>作为其技术工作的专有名词</w:t>
                            </w:r>
                            <w:r>
                              <w:rPr>
                                <w:rFonts w:eastAsia="新宋体" w:cs="SimSun" w:ascii="SimSun" w:hAnsi="SimSun"/>
                                <w:sz w:val="11"/>
                                <w:szCs w:val="11"/>
                              </w:rPr>
                              <w:t>Wi-Fi</w:t>
                            </w:r>
                            <w:r>
                              <w:rPr>
                                <w:rFonts w:ascii="SimSun" w:hAnsi="SimSun" w:cs="SimSun" w:eastAsia="新宋体"/>
                                <w:sz w:val="11"/>
                                <w:szCs w:val="11"/>
                              </w:rPr>
                              <w:t>世代名称从</w:t>
                            </w:r>
                            <w:r>
                              <w:rPr>
                                <w:rFonts w:eastAsia="新宋体" w:cs="SimSun" w:ascii="SimSun" w:hAnsi="SimSun"/>
                                <w:sz w:val="11"/>
                                <w:szCs w:val="11"/>
                              </w:rPr>
                              <w:br/>
                              <w:t>Wi-Fi4</w:t>
                            </w:r>
                            <w:r>
                              <w:rPr>
                                <w:rFonts w:ascii="SimSun" w:hAnsi="SimSun" w:cs="SimSun" w:eastAsia="新宋体"/>
                                <w:sz w:val="11"/>
                                <w:szCs w:val="11"/>
                              </w:rPr>
                              <w:t>开始，对应</w:t>
                            </w:r>
                            <w:r>
                              <w:rPr>
                                <w:rFonts w:eastAsia="新宋体" w:cs="SimSun" w:ascii="SimSun" w:hAnsi="SimSun"/>
                                <w:sz w:val="11"/>
                                <w:szCs w:val="11"/>
                              </w:rPr>
                              <w:t>IEEE802.11n</w:t>
                            </w:r>
                            <w:r>
                              <w:rPr>
                                <w:rFonts w:ascii="SimSun" w:hAnsi="SimSun" w:cs="SimSun" w:eastAsia="新宋体"/>
                                <w:sz w:val="11"/>
                                <w:szCs w:val="11"/>
                              </w:rPr>
                              <w:t>，认证标记为</w:t>
                            </w:r>
                            <w:r>
                              <w:rPr>
                                <w:rFonts w:eastAsia="新宋体" w:cs="SimSun" w:ascii="SimSun" w:hAnsi="SimSun"/>
                                <w:sz w:val="11"/>
                                <w:szCs w:val="11"/>
                              </w:rPr>
                              <w:t>Wi-FiCERTIFIEDn</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782.6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eastAsia="新宋体" w:cs="SimSun" w:ascii="SimSun" w:hAnsi="SimSun"/>
                          <w:sz w:val="11"/>
                          <w:szCs w:val="11"/>
                        </w:rPr>
                        <w:t>Wi-Fi</w:t>
                      </w:r>
                      <w:r>
                        <w:rPr>
                          <w:rFonts w:ascii="SimSun" w:hAnsi="SimSun" w:cs="SimSun" w:eastAsia="新宋体"/>
                          <w:sz w:val="11"/>
                          <w:szCs w:val="11"/>
                        </w:rPr>
                        <w:t>联盟：</w:t>
                      </w:r>
                      <w:r>
                        <w:rPr>
                          <w:rFonts w:eastAsia="新宋体" w:cs="SimSun" w:ascii="SimSun" w:hAnsi="SimSun"/>
                          <w:sz w:val="11"/>
                          <w:szCs w:val="11"/>
                        </w:rPr>
                        <w:t>1999</w:t>
                      </w:r>
                      <w:r>
                        <w:rPr>
                          <w:rFonts w:ascii="SimSun" w:hAnsi="SimSun" w:cs="SimSun" w:eastAsia="新宋体"/>
                          <w:sz w:val="11"/>
                          <w:szCs w:val="11"/>
                        </w:rPr>
                        <w:t>年，</w:t>
                      </w:r>
                      <w:r>
                        <w:rPr>
                          <w:rFonts w:eastAsia="新宋体" w:cs="SimSun" w:ascii="SimSun" w:hAnsi="SimSun"/>
                          <w:sz w:val="11"/>
                          <w:szCs w:val="11"/>
                        </w:rPr>
                        <w:t>6</w:t>
                      </w:r>
                      <w:r>
                        <w:rPr>
                          <w:rFonts w:ascii="SimSun" w:hAnsi="SimSun" w:cs="SimSun" w:eastAsia="新宋体"/>
                          <w:sz w:val="11"/>
                          <w:szCs w:val="11"/>
                        </w:rPr>
                        <w:t>个技术公司成立了一个全球非营利机构一一无线以太网兼容性联盟（</w:t>
                      </w:r>
                      <w:r>
                        <w:rPr>
                          <w:rFonts w:eastAsia="新宋体" w:cs="SimSun" w:ascii="SimSun" w:hAnsi="SimSun"/>
                          <w:sz w:val="11"/>
                          <w:szCs w:val="11"/>
                        </w:rPr>
                        <w:t>Wireless</w:t>
                        <w:br/>
                        <w:t>EthernetCompatibilityAlliance</w:t>
                      </w:r>
                      <w:r>
                        <w:rPr>
                          <w:rFonts w:ascii="SimSun" w:hAnsi="SimSun" w:cs="SimSun" w:eastAsia="新宋体"/>
                          <w:sz w:val="11"/>
                          <w:szCs w:val="11"/>
                        </w:rPr>
                        <w:t>，</w:t>
                      </w:r>
                      <w:r>
                        <w:rPr>
                          <w:rFonts w:eastAsia="新宋体" w:cs="SimSun" w:ascii="SimSun" w:hAnsi="SimSun"/>
                          <w:sz w:val="11"/>
                          <w:szCs w:val="11"/>
                        </w:rPr>
                        <w:t>WECA</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旨在使用一种新的无线网络技术，为用户提供最好的体验，而不管是什</w:t>
                      </w:r>
                      <w:r>
                        <w:rPr>
                          <w:rFonts w:eastAsia="新宋体" w:cs="SimSun" w:ascii="SimSun" w:hAnsi="SimSun"/>
                          <w:sz w:val="11"/>
                          <w:szCs w:val="11"/>
                        </w:rPr>
                        <w:br/>
                      </w:r>
                      <w:r>
                        <w:rPr>
                          <w:rFonts w:ascii="SimSun" w:hAnsi="SimSun" w:cs="SimSun" w:eastAsia="新宋体"/>
                          <w:sz w:val="11"/>
                          <w:szCs w:val="11"/>
                        </w:rPr>
                        <w:t>么品牌，</w:t>
                      </w:r>
                      <w:r>
                        <w:rPr>
                          <w:rFonts w:eastAsia="新宋体" w:cs="SimSun" w:ascii="SimSun" w:hAnsi="SimSun"/>
                          <w:sz w:val="11"/>
                          <w:szCs w:val="11"/>
                        </w:rPr>
                        <w:t>2000</w:t>
                      </w:r>
                      <w:r>
                        <w:rPr>
                          <w:rFonts w:ascii="SimSun" w:hAnsi="SimSun" w:cs="SimSun" w:eastAsia="新宋体"/>
                          <w:sz w:val="11"/>
                          <w:szCs w:val="11"/>
                        </w:rPr>
                        <w:t>年，机构正式命名为</w:t>
                      </w:r>
                      <w:r>
                        <w:rPr>
                          <w:rFonts w:eastAsia="新宋体" w:cs="SimSun" w:ascii="SimSun" w:hAnsi="SimSun"/>
                          <w:sz w:val="11"/>
                          <w:szCs w:val="11"/>
                        </w:rPr>
                        <w:t>Wi-FiAlliance</w:t>
                      </w:r>
                      <w:r>
                        <w:rPr>
                          <w:rFonts w:ascii="SimSun" w:hAnsi="SimSun" w:cs="SimSun" w:eastAsia="新宋体"/>
                          <w:sz w:val="11"/>
                          <w:szCs w:val="11"/>
                        </w:rPr>
                        <w:t>，并将</w:t>
                      </w:r>
                      <w:r>
                        <w:rPr>
                          <w:rFonts w:eastAsia="新宋体" w:cs="SimSun" w:ascii="SimSun" w:hAnsi="SimSun"/>
                          <w:sz w:val="11"/>
                          <w:szCs w:val="11"/>
                        </w:rPr>
                        <w:t>Wi-Fi</w:t>
                      </w:r>
                      <w:r>
                        <w:rPr>
                          <w:rFonts w:ascii="SimSun" w:hAnsi="SimSun" w:cs="SimSun" w:eastAsia="新宋体"/>
                          <w:sz w:val="11"/>
                          <w:szCs w:val="11"/>
                        </w:rPr>
                        <w:t>作为其技术工作的专有名词</w:t>
                      </w:r>
                      <w:r>
                        <w:rPr>
                          <w:rFonts w:eastAsia="新宋体" w:cs="SimSun" w:ascii="SimSun" w:hAnsi="SimSun"/>
                          <w:sz w:val="11"/>
                          <w:szCs w:val="11"/>
                        </w:rPr>
                        <w:t>Wi-Fi</w:t>
                      </w:r>
                      <w:r>
                        <w:rPr>
                          <w:rFonts w:ascii="SimSun" w:hAnsi="SimSun" w:cs="SimSun" w:eastAsia="新宋体"/>
                          <w:sz w:val="11"/>
                          <w:szCs w:val="11"/>
                        </w:rPr>
                        <w:t>世代名称从</w:t>
                      </w:r>
                      <w:r>
                        <w:rPr>
                          <w:rFonts w:eastAsia="新宋体" w:cs="SimSun" w:ascii="SimSun" w:hAnsi="SimSun"/>
                          <w:sz w:val="11"/>
                          <w:szCs w:val="11"/>
                        </w:rPr>
                        <w:br/>
                        <w:t>Wi-Fi4</w:t>
                      </w:r>
                      <w:r>
                        <w:rPr>
                          <w:rFonts w:ascii="SimSun" w:hAnsi="SimSun" w:cs="SimSun" w:eastAsia="新宋体"/>
                          <w:sz w:val="11"/>
                          <w:szCs w:val="11"/>
                        </w:rPr>
                        <w:t>开始，对应</w:t>
                      </w:r>
                      <w:r>
                        <w:rPr>
                          <w:rFonts w:eastAsia="新宋体" w:cs="SimSun" w:ascii="SimSun" w:hAnsi="SimSun"/>
                          <w:sz w:val="11"/>
                          <w:szCs w:val="11"/>
                        </w:rPr>
                        <w:t>IEEE802.11n</w:t>
                      </w:r>
                      <w:r>
                        <w:rPr>
                          <w:rFonts w:ascii="SimSun" w:hAnsi="SimSun" w:cs="SimSun" w:eastAsia="新宋体"/>
                          <w:sz w:val="11"/>
                          <w:szCs w:val="11"/>
                        </w:rPr>
                        <w:t>，认证标记为</w:t>
                      </w:r>
                      <w:r>
                        <w:rPr>
                          <w:rFonts w:eastAsia="新宋体" w:cs="SimSun" w:ascii="SimSun" w:hAnsi="SimSun"/>
                          <w:sz w:val="11"/>
                          <w:szCs w:val="11"/>
                        </w:rPr>
                        <w:t>Wi-FiCERTIFIEDn</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right"/>
        <w:rPr>
          <w:rFonts w:eastAsia="新宋体"/>
          <w:color w:val="000000"/>
          <w:sz w:val="32"/>
          <w:u w:val="none"/>
          <w:lang w:val="zh-CN"/>
        </w:rPr>
      </w:pPr>
      <w:r>
        <w:rPr>
          <w:rFonts w:eastAsia="新宋体"/>
          <w:color w:val="000000"/>
          <w:sz w:val="32"/>
          <w:u w:val="none"/>
          <w:lang w:val="zh-CN"/>
        </w:rPr>
        <w:t>8</w:t>
      </w:r>
    </w:p>
    <w:tbl>
      <w:tblPr>
        <w:tblW w:type="auto" w:w="0"/>
        <w:tblLayout w:type="fixed"/>
        <w:tblLook w:firstColumn="1" w:firstRow="1" w:lastColumn="0" w:lastRow="0" w:noHBand="0" w:noVBand="1" w:val="04A0"/>
        <w:tblInd w:w="5242" w:type="dxa"/>
      </w:tblPr>
      <w:tblGrid>
        <w:gridCol w:w="7594"/>
        <w:gridCol w:w="7594"/>
      </w:tblGrid>
      <w:tr>
        <w:tc>
          <w:tcPr>
            <w:tcW w:w="9927" w:type="dxa"/>
          </w:tcPr>
          <w:p>
            <w:pPr>
              <w:jc w:val="left"/>
            </w:pPr>
            <w:r>
              <w:rPr>
                <w:sz w:val="40"/>
              </w:rPr>
              <w:t>表4-7 主要IEEE802.11系列标准的简要情况</w:t>
            </w:r>
          </w:p>
        </w:tc>
        <w:tc>
          <w:tcPr>
            <w:tcW w:w="844" w:type="dxa"/>
          </w:tcPr>
          <w:p>
            <w:pPr>
              <w:jc w:val="left"/>
            </w:pPr>
            <w:r>
              <w:rPr>
                <w:sz w:val="40"/>
              </w:rPr>
              <w:t>:</w:t>
            </w:r>
          </w:p>
        </w:tc>
      </w:tr>
    </w:tbl>
    <w:p>
      <w:pPr>
        <w:pStyle w:val="Normal"/>
        <w:bidi w:val="0"/>
        <w:spacing w:lineRule="auto" w:line="240" w:before="0" w:after="0"/>
        <w:ind w:hanging="0"/>
        <w:jc w:val="left"/>
        <w:rPr>
          <w:rFonts w:eastAsia="新宋体"/>
          <w:color w:val="000000"/>
          <w:sz w:val="30"/>
          <w:u w:val="none"/>
          <w:lang w:val="zh-CN"/>
        </w:rPr>
      </w:pPr>
      <w:r>
        <w:rPr>
          <w:rFonts w:eastAsia="新宋体"/>
          <w:color w:val="000000"/>
          <w:sz w:val="30"/>
          <w:u w:val="none"/>
          <w:lang w:val="zh-CN"/>
        </w:rPr>
      </w:r>
    </w:p>
    <w:tbl>
      <w:tblPr>
        <w:tblStyle w:val="TableGrid"/>
        <w:tblW w:type="auto" w:w="0"/>
        <w:jc w:val="center"/>
        <w:tblLook w:firstColumn="1" w:firstRow="1" w:lastColumn="0" w:lastRow="0" w:noHBand="0" w:noVBand="1" w:val="04A0"/>
        <w:tblW w:w="14458" w:type="dxa"/>
      </w:tblPr>
      <w:tblGrid>
        <w:gridCol w:w="1898"/>
        <w:gridCol w:w="1898"/>
        <w:gridCol w:w="1898"/>
        <w:gridCol w:w="1898"/>
        <w:gridCol w:w="1898"/>
        <w:gridCol w:w="1898"/>
        <w:gridCol w:w="1898"/>
        <w:gridCol w:w="1898"/>
      </w:tblGrid>
      <w:tr>
        <w:trPr>
          <w:trHeight w:val="696"/>
          <w:cantSplit/>
        </w:trPr>
        <w:tc>
          <w:tcPr>
            <w:tcW w:type="dxa" w:w="1898"/>
            <w:tcW w:w="1560" w:type="dxa"/>
            <w:vAlign w:val="center"/>
          </w:tcPr>
          <w:p>
            <w:pPr>
              <w:jc w:val="center"/>
            </w:pPr>
            <w:r>
              <w:rPr>
                <w:rFonts w:ascii="Times New Roman" w:hAnsi="Times New Roman"/>
                <w:b w:val="0"/>
                <w:i w:val="0"/>
                <w:sz w:val="18"/>
              </w:rPr>
              <w:t>标准名</w:t>
            </w:r>
          </w:p>
        </w:tc>
        <w:tc>
          <w:tcPr>
            <w:tcW w:type="dxa" w:w="1898"/>
            <w:tcW w:w="681" w:type="dxa"/>
            <w:vAlign w:val="center"/>
          </w:tcPr>
          <w:p>
            <w:pPr>
              <w:jc w:val="center"/>
            </w:pPr>
            <w:r>
              <w:rPr>
                <w:rFonts w:ascii="Times New Roman" w:hAnsi="Times New Roman"/>
                <w:b w:val="0"/>
                <w:i w:val="0"/>
                <w:sz w:val="18"/>
              </w:rPr>
              <w:t>颁布</w:t>
              <w:br/>
              <w:t>时间</w:t>
            </w:r>
          </w:p>
        </w:tc>
        <w:tc>
          <w:tcPr>
            <w:tcW w:type="dxa" w:w="1898"/>
            <w:tcW w:w="970" w:type="dxa"/>
            <w:vAlign w:val="center"/>
          </w:tcPr>
          <w:p>
            <w:pPr>
              <w:jc w:val="center"/>
            </w:pPr>
            <w:r>
              <w:rPr>
                <w:rFonts w:ascii="Times New Roman" w:hAnsi="Times New Roman"/>
                <w:b w:val="0"/>
                <w:i w:val="0"/>
                <w:sz w:val="18"/>
              </w:rPr>
              <w:t>工作频</w:t>
              <w:br/>
              <w:t>段/GHz</w:t>
            </w:r>
          </w:p>
        </w:tc>
        <w:tc>
          <w:tcPr>
            <w:tcW w:type="dxa" w:w="1898"/>
            <w:tcW w:w="1040" w:type="dxa"/>
            <w:vAlign w:val="center"/>
          </w:tcPr>
          <w:p>
            <w:pPr>
              <w:jc w:val="center"/>
            </w:pPr>
            <w:r>
              <w:rPr>
                <w:rFonts w:ascii="Times New Roman" w:hAnsi="Times New Roman"/>
                <w:b w:val="0"/>
                <w:i w:val="0"/>
                <w:sz w:val="18"/>
              </w:rPr>
              <w:t>物理带</w:t>
              <w:br/>
              <w:t>宽/MHz</w:t>
            </w:r>
          </w:p>
        </w:tc>
        <w:tc>
          <w:tcPr>
            <w:tcW w:type="dxa" w:w="1898"/>
            <w:tcW w:w="2404" w:type="dxa"/>
            <w:vAlign w:val="center"/>
          </w:tcPr>
          <w:p>
            <w:pPr>
              <w:jc w:val="center"/>
            </w:pPr>
            <w:r>
              <w:rPr>
                <w:rFonts w:ascii="Times New Roman" w:hAnsi="Times New Roman"/>
                <w:b w:val="0"/>
                <w:i w:val="0"/>
                <w:sz w:val="18"/>
              </w:rPr>
              <w:t>数字带</w:t>
              <w:br/>
              <w:t>宽/（Mb/s）</w:t>
            </w:r>
          </w:p>
        </w:tc>
        <w:tc>
          <w:tcPr>
            <w:tcW w:type="dxa" w:w="1898"/>
            <w:tcW w:w="1040" w:type="dxa"/>
            <w:vAlign w:val="center"/>
          </w:tcPr>
          <w:p>
            <w:pPr>
              <w:jc w:val="center"/>
            </w:pPr>
            <w:r>
              <w:rPr>
                <w:rFonts w:ascii="Times New Roman" w:hAnsi="Times New Roman"/>
                <w:b w:val="0"/>
                <w:i w:val="0"/>
                <w:sz w:val="18"/>
              </w:rPr>
              <w:t>调制技术</w:t>
            </w:r>
          </w:p>
        </w:tc>
        <w:tc>
          <w:tcPr>
            <w:tcW w:type="dxa" w:w="1898"/>
            <w:tcW w:w="1433" w:type="dxa"/>
            <w:vAlign w:val="center"/>
          </w:tcPr>
          <w:p>
            <w:pPr>
              <w:jc w:val="center"/>
            </w:pPr>
            <w:r>
              <w:rPr>
                <w:rFonts w:ascii="Times New Roman" w:hAnsi="Times New Roman"/>
                <w:b w:val="0"/>
                <w:i w:val="0"/>
                <w:sz w:val="18"/>
              </w:rPr>
              <w:t>Wi-Fi</w:t>
              <w:br/>
              <w:t>联盟认证</w:t>
            </w:r>
          </w:p>
        </w:tc>
        <w:tc>
          <w:tcPr>
            <w:tcW w:type="dxa" w:w="1898"/>
            <w:tcW w:w="5455" w:type="dxa"/>
            <w:vAlign w:val="center"/>
          </w:tcPr>
          <w:p>
            <w:pPr>
              <w:jc w:val="center"/>
            </w:pPr>
            <w:r>
              <w:rPr>
                <w:rFonts w:ascii="Times New Roman" w:hAnsi="Times New Roman"/>
                <w:b w:val="0"/>
                <w:i w:val="0"/>
                <w:sz w:val="18"/>
              </w:rPr>
              <w:t>特</w:t>
            </w:r>
          </w:p>
        </w:tc>
      </w:tr>
      <w:tr>
        <w:trPr>
          <w:trHeight w:val="810"/>
          <w:cantSplit/>
        </w:trPr>
        <w:tc>
          <w:tcPr>
            <w:tcW w:type="dxa" w:w="1898"/>
            <w:tcW w:w="1560" w:type="dxa"/>
            <w:vAlign w:val="center"/>
          </w:tcPr>
          <w:p>
            <w:pPr>
              <w:jc w:val="center"/>
            </w:pPr>
            <w:r>
              <w:rPr>
                <w:rFonts w:ascii="Times New Roman" w:hAnsi="Times New Roman"/>
                <w:b w:val="0"/>
                <w:i w:val="0"/>
                <w:sz w:val="18"/>
              </w:rPr>
              <w:t>IEEE802.11</w:t>
            </w:r>
          </w:p>
        </w:tc>
        <w:tc>
          <w:tcPr>
            <w:tcW w:type="dxa" w:w="1898"/>
            <w:tcW w:w="681" w:type="dxa"/>
            <w:vAlign w:val="center"/>
          </w:tcPr>
          <w:p>
            <w:pPr>
              <w:jc w:val="center"/>
            </w:pPr>
            <w:r>
              <w:rPr>
                <w:rFonts w:ascii="Times New Roman" w:hAnsi="Times New Roman"/>
                <w:b w:val="0"/>
                <w:i w:val="0"/>
                <w:sz w:val="18"/>
              </w:rPr>
              <w:t>1997</w:t>
            </w:r>
          </w:p>
        </w:tc>
        <w:tc>
          <w:tcPr>
            <w:tcW w:type="dxa" w:w="1898"/>
            <w:tcW w:w="970" w:type="dxa"/>
            <w:vAlign w:val="center"/>
          </w:tcPr>
          <w:p>
            <w:pPr>
              <w:jc w:val="center"/>
            </w:pPr>
            <w:r>
              <w:rPr>
                <w:rFonts w:ascii="Times New Roman" w:hAnsi="Times New Roman"/>
                <w:b w:val="0"/>
                <w:i w:val="0"/>
                <w:sz w:val="18"/>
              </w:rPr>
              <w:t>2.4</w:t>
            </w:r>
          </w:p>
        </w:tc>
        <w:tc>
          <w:tcPr>
            <w:tcW w:type="dxa" w:w="1898"/>
            <w:tcW w:w="1040" w:type="dxa"/>
            <w:vAlign w:val="center"/>
          </w:tcPr>
          <w:p>
            <w:pPr>
              <w:jc w:val="center"/>
            </w:pPr>
            <w:r>
              <w:rPr>
                <w:rFonts w:ascii="Times New Roman" w:hAnsi="Times New Roman"/>
                <w:b w:val="0"/>
                <w:i w:val="0"/>
                <w:sz w:val="18"/>
              </w:rPr>
              <w:t>20</w:t>
            </w:r>
          </w:p>
        </w:tc>
        <w:tc>
          <w:tcPr>
            <w:tcW w:type="dxa" w:w="1898"/>
            <w:tcW w:w="2404" w:type="dxa"/>
            <w:vAlign w:val="center"/>
          </w:tcPr>
          <w:p>
            <w:pPr>
              <w:jc w:val="center"/>
            </w:pPr>
            <w:r>
              <w:rPr>
                <w:rFonts w:ascii="Times New Roman" w:hAnsi="Times New Roman"/>
                <w:b w:val="0"/>
                <w:i w:val="0"/>
                <w:sz w:val="18"/>
              </w:rPr>
              <w:t>1/2</w:t>
            </w:r>
          </w:p>
        </w:tc>
        <w:tc>
          <w:tcPr>
            <w:tcW w:type="dxa" w:w="1898"/>
            <w:tcW w:w="1040" w:type="dxa"/>
            <w:vAlign w:val="center"/>
          </w:tcPr>
          <w:p>
            <w:pPr>
              <w:jc w:val="center"/>
            </w:pPr>
            <w:r>
              <w:rPr>
                <w:rFonts w:ascii="Times New Roman" w:hAnsi="Times New Roman"/>
                <w:b w:val="0"/>
                <w:i w:val="0"/>
                <w:sz w:val="18"/>
              </w:rPr>
              <w:t>DSSSO</w:t>
            </w:r>
          </w:p>
        </w:tc>
        <w:tc>
          <w:tcPr>
            <w:tcW w:type="dxa" w:w="1898"/>
            <w:tcW w:w="1433" w:type="dxa"/>
            <w:vAlign w:val="center"/>
          </w:tcPr>
          <w:p>
            <w:pPr>
              <w:jc w:val="center"/>
            </w:pPr>
            <w:r>
              <w:rPr>
                <w:rFonts w:ascii="Times New Roman" w:hAnsi="Times New Roman"/>
                <w:b w:val="0"/>
                <w:i w:val="0"/>
                <w:sz w:val="18"/>
              </w:rPr>
            </w:r>
          </w:p>
        </w:tc>
        <w:tc>
          <w:tcPr>
            <w:tcW w:type="dxa" w:w="1898"/>
            <w:tcW w:w="5455" w:type="dxa"/>
            <w:vAlign w:val="center"/>
          </w:tcPr>
          <w:p>
            <w:pPr>
              <w:jc w:val="left"/>
            </w:pPr>
            <w:r>
              <w:rPr>
                <w:rFonts w:ascii="Times New Roman" w:hAnsi="Times New Roman"/>
                <w:b w:val="0"/>
                <w:i w:val="0"/>
                <w:sz w:val="18"/>
              </w:rPr>
              <w:t>最初的无线局域网标准，早期版本的大部分协议现在很少</w:t>
              <w:br/>
              <w:t>被使用。最大传输速率达2Mb/s</w:t>
            </w:r>
          </w:p>
        </w:tc>
      </w:tr>
      <w:tr>
        <w:trPr>
          <w:trHeight w:val="822"/>
          <w:cantSplit/>
        </w:trPr>
        <w:tc>
          <w:tcPr>
            <w:tcW w:type="dxa" w:w="1898"/>
            <w:tcW w:w="1560" w:type="dxa"/>
            <w:vAlign w:val="center"/>
          </w:tcPr>
          <w:p>
            <w:pPr>
              <w:jc w:val="center"/>
            </w:pPr>
            <w:r>
              <w:rPr>
                <w:rFonts w:ascii="Times New Roman" w:hAnsi="Times New Roman"/>
                <w:b w:val="0"/>
                <w:i w:val="0"/>
                <w:sz w:val="18"/>
              </w:rPr>
              <w:t>IEEE802.11a</w:t>
            </w:r>
          </w:p>
        </w:tc>
        <w:tc>
          <w:tcPr>
            <w:tcW w:type="dxa" w:w="1898"/>
            <w:tcW w:w="681" w:type="dxa"/>
            <w:vAlign w:val="center"/>
          </w:tcPr>
          <w:p>
            <w:pPr>
              <w:jc w:val="center"/>
            </w:pPr>
            <w:r>
              <w:rPr>
                <w:rFonts w:ascii="Times New Roman" w:hAnsi="Times New Roman"/>
                <w:b w:val="0"/>
                <w:i w:val="0"/>
                <w:sz w:val="18"/>
              </w:rPr>
              <w:t>1999</w:t>
            </w:r>
          </w:p>
        </w:tc>
        <w:tc>
          <w:tcPr>
            <w:tcW w:type="dxa" w:w="1898"/>
            <w:tcW w:w="970" w:type="dxa"/>
            <w:vAlign w:val="center"/>
          </w:tcPr>
          <w:p>
            <w:pPr>
              <w:jc w:val="center"/>
            </w:pPr>
            <w:r>
              <w:rPr>
                <w:rFonts w:ascii="Times New Roman" w:hAnsi="Times New Roman"/>
                <w:b w:val="0"/>
                <w:i w:val="0"/>
                <w:sz w:val="18"/>
              </w:rPr>
              <w:t>5</w:t>
            </w:r>
          </w:p>
        </w:tc>
        <w:tc>
          <w:tcPr>
            <w:tcW w:type="dxa" w:w="1898"/>
            <w:tcW w:w="1040" w:type="dxa"/>
            <w:vAlign w:val="center"/>
          </w:tcPr>
          <w:p>
            <w:pPr>
              <w:jc w:val="center"/>
            </w:pPr>
            <w:r>
              <w:rPr>
                <w:rFonts w:ascii="Times New Roman" w:hAnsi="Times New Roman"/>
                <w:b w:val="0"/>
                <w:i w:val="0"/>
                <w:sz w:val="18"/>
              </w:rPr>
              <w:t>5/10/20</w:t>
            </w:r>
          </w:p>
        </w:tc>
        <w:tc>
          <w:tcPr>
            <w:tcW w:type="dxa" w:w="1898"/>
            <w:tcW w:w="2404" w:type="dxa"/>
            <w:vAlign w:val="center"/>
          </w:tcPr>
          <w:p>
            <w:pPr>
              <w:jc w:val="left"/>
            </w:pPr>
            <w:r>
              <w:rPr>
                <w:rFonts w:ascii="Times New Roman" w:hAnsi="Times New Roman"/>
                <w:b w:val="0"/>
                <w:i w:val="0"/>
                <w:sz w:val="18"/>
              </w:rPr>
              <w:t>6/9/12/18/24/36/48</w:t>
              <w:br/>
              <w:t>/54</w:t>
            </w:r>
          </w:p>
        </w:tc>
        <w:tc>
          <w:tcPr>
            <w:tcW w:type="dxa" w:w="1898"/>
            <w:tcW w:w="1040" w:type="dxa"/>
            <w:vAlign w:val="center"/>
          </w:tcPr>
          <w:p>
            <w:pPr>
              <w:jc w:val="center"/>
            </w:pPr>
            <w:r>
              <w:rPr>
                <w:rFonts w:ascii="Times New Roman" w:hAnsi="Times New Roman"/>
                <w:b w:val="0"/>
                <w:i w:val="0"/>
                <w:sz w:val="18"/>
              </w:rPr>
              <w:t>OFDM</w:t>
            </w:r>
          </w:p>
        </w:tc>
        <w:tc>
          <w:tcPr>
            <w:tcW w:type="dxa" w:w="1898"/>
            <w:tcW w:w="1433" w:type="dxa"/>
            <w:vAlign w:val="center"/>
          </w:tcPr>
          <w:p>
            <w:pPr>
              <w:jc w:val="center"/>
            </w:pPr>
            <w:r>
              <w:rPr>
                <w:rFonts w:ascii="Times New Roman" w:hAnsi="Times New Roman"/>
                <w:b w:val="0"/>
                <w:i w:val="0"/>
                <w:sz w:val="18"/>
              </w:rPr>
            </w:r>
          </w:p>
        </w:tc>
        <w:tc>
          <w:tcPr>
            <w:tcW w:type="dxa" w:w="1898"/>
            <w:tcW w:w="5455" w:type="dxa"/>
            <w:vAlign w:val="center"/>
          </w:tcPr>
          <w:p>
            <w:pPr>
              <w:jc w:val="left"/>
            </w:pPr>
            <w:r>
              <w:rPr>
                <w:rFonts w:ascii="Times New Roman" w:hAnsi="Times New Roman"/>
                <w:b w:val="0"/>
                <w:i w:val="0"/>
                <w:sz w:val="18"/>
              </w:rPr>
              <w:t>52个（FIM副载波，其中48个用于数据传输，每个带宽</w:t>
              <w:br/>
              <w:t>20/64MHz.主要采用QAM：峰值传输速率可达54Mb/s</w:t>
            </w:r>
          </w:p>
        </w:tc>
      </w:tr>
      <w:tr>
        <w:trPr>
          <w:trHeight w:val="746"/>
          <w:cantSplit/>
        </w:trPr>
        <w:tc>
          <w:tcPr>
            <w:tcW w:type="dxa" w:w="1898"/>
            <w:tcW w:w="1560" w:type="dxa"/>
            <w:vAlign w:val="center"/>
          </w:tcPr>
          <w:p>
            <w:pPr>
              <w:jc w:val="center"/>
            </w:pPr>
            <w:r>
              <w:rPr>
                <w:rFonts w:ascii="Times New Roman" w:hAnsi="Times New Roman"/>
                <w:b w:val="0"/>
                <w:i w:val="0"/>
                <w:sz w:val="18"/>
              </w:rPr>
              <w:t>IEEE802.11b</w:t>
            </w:r>
          </w:p>
        </w:tc>
        <w:tc>
          <w:tcPr>
            <w:tcW w:type="dxa" w:w="1898"/>
            <w:tcW w:w="681" w:type="dxa"/>
            <w:vAlign w:val="center"/>
          </w:tcPr>
          <w:p>
            <w:pPr>
              <w:jc w:val="center"/>
            </w:pPr>
            <w:r>
              <w:rPr>
                <w:rFonts w:ascii="Times New Roman" w:hAnsi="Times New Roman"/>
                <w:b w:val="0"/>
                <w:i w:val="0"/>
                <w:sz w:val="18"/>
              </w:rPr>
              <w:t>2000</w:t>
            </w:r>
          </w:p>
        </w:tc>
        <w:tc>
          <w:tcPr>
            <w:tcW w:type="dxa" w:w="1898"/>
            <w:tcW w:w="970" w:type="dxa"/>
            <w:vAlign w:val="center"/>
          </w:tcPr>
          <w:p>
            <w:pPr>
              <w:jc w:val="center"/>
            </w:pPr>
            <w:r>
              <w:rPr>
                <w:rFonts w:ascii="Times New Roman" w:hAnsi="Times New Roman"/>
                <w:b w:val="0"/>
                <w:i w:val="0"/>
                <w:sz w:val="18"/>
              </w:rPr>
              <w:t>2.4</w:t>
            </w:r>
          </w:p>
        </w:tc>
        <w:tc>
          <w:tcPr>
            <w:tcW w:type="dxa" w:w="1898"/>
            <w:tcW w:w="1040" w:type="dxa"/>
            <w:vAlign w:val="center"/>
          </w:tcPr>
          <w:p>
            <w:pPr>
              <w:jc w:val="center"/>
            </w:pPr>
            <w:r>
              <w:rPr>
                <w:rFonts w:ascii="Times New Roman" w:hAnsi="Times New Roman"/>
                <w:b w:val="0"/>
                <w:i w:val="0"/>
                <w:sz w:val="18"/>
              </w:rPr>
              <w:t>20</w:t>
            </w:r>
          </w:p>
        </w:tc>
        <w:tc>
          <w:tcPr>
            <w:tcW w:type="dxa" w:w="1898"/>
            <w:tcW w:w="2404" w:type="dxa"/>
            <w:vAlign w:val="center"/>
          </w:tcPr>
          <w:p>
            <w:pPr>
              <w:jc w:val="center"/>
            </w:pPr>
            <w:r>
              <w:rPr>
                <w:rFonts w:ascii="Times New Roman" w:hAnsi="Times New Roman"/>
                <w:b w:val="0"/>
                <w:i w:val="0"/>
                <w:sz w:val="18"/>
              </w:rPr>
              <w:t>1/2/5.5/11</w:t>
            </w:r>
          </w:p>
        </w:tc>
        <w:tc>
          <w:tcPr>
            <w:tcW w:type="dxa" w:w="1898"/>
            <w:tcW w:w="1040" w:type="dxa"/>
            <w:vAlign w:val="center"/>
          </w:tcPr>
          <w:p>
            <w:pPr>
              <w:jc w:val="center"/>
            </w:pPr>
            <w:r>
              <w:rPr>
                <w:rFonts w:ascii="Times New Roman" w:hAnsi="Times New Roman"/>
                <w:b w:val="0"/>
                <w:i w:val="0"/>
                <w:sz w:val="18"/>
              </w:rPr>
              <w:t>DSSS/</w:t>
              <w:br/>
              <w:t>CCK</w:t>
            </w:r>
          </w:p>
        </w:tc>
        <w:tc>
          <w:tcPr>
            <w:tcW w:type="dxa" w:w="1898"/>
            <w:tcW w:w="1433" w:type="dxa"/>
            <w:vAlign w:val="center"/>
          </w:tcPr>
          <w:p>
            <w:pPr>
              <w:jc w:val="center"/>
            </w:pPr>
            <w:r>
              <w:rPr>
                <w:rFonts w:ascii="Times New Roman" w:hAnsi="Times New Roman"/>
                <w:b w:val="0"/>
                <w:i w:val="0"/>
                <w:sz w:val="18"/>
              </w:rPr>
            </w:r>
          </w:p>
        </w:tc>
        <w:tc>
          <w:tcPr>
            <w:tcW w:type="dxa" w:w="1898"/>
            <w:tcW w:w="5455" w:type="dxa"/>
            <w:vAlign w:val="center"/>
          </w:tcPr>
          <w:p>
            <w:pPr>
              <w:jc w:val="left"/>
            </w:pPr>
            <w:r>
              <w:rPr>
                <w:rFonts w:ascii="Times New Roman" w:hAnsi="Times New Roman"/>
                <w:b w:val="0"/>
                <w:i w:val="0"/>
                <w:sz w:val="18"/>
              </w:rPr>
              <w:t>产品比IEEE802.11a更早面世，在世界上得到了较广泛的</w:t>
              <w:br/>
              <w:t>应用；峰值传输速率可达11Mb/s</w:t>
            </w:r>
          </w:p>
        </w:tc>
      </w:tr>
      <w:tr>
        <w:trPr>
          <w:trHeight w:val="1113"/>
          <w:cantSplit/>
        </w:trPr>
        <w:tc>
          <w:tcPr>
            <w:tcW w:type="dxa" w:w="1898"/>
            <w:tcW w:w="1560" w:type="dxa"/>
            <w:vAlign w:val="center"/>
          </w:tcPr>
          <w:p>
            <w:pPr>
              <w:jc w:val="center"/>
            </w:pPr>
            <w:r>
              <w:rPr>
                <w:rFonts w:ascii="Times New Roman" w:hAnsi="Times New Roman"/>
                <w:b w:val="0"/>
                <w:i w:val="0"/>
                <w:sz w:val="18"/>
              </w:rPr>
              <w:t>IEEE802.11g</w:t>
            </w:r>
          </w:p>
        </w:tc>
        <w:tc>
          <w:tcPr>
            <w:tcW w:type="dxa" w:w="1898"/>
            <w:tcW w:w="681" w:type="dxa"/>
            <w:vAlign w:val="center"/>
          </w:tcPr>
          <w:p>
            <w:pPr>
              <w:jc w:val="center"/>
            </w:pPr>
            <w:r>
              <w:rPr>
                <w:rFonts w:ascii="Times New Roman" w:hAnsi="Times New Roman"/>
                <w:b w:val="0"/>
                <w:i w:val="0"/>
                <w:sz w:val="18"/>
              </w:rPr>
              <w:t>2003</w:t>
            </w:r>
          </w:p>
        </w:tc>
        <w:tc>
          <w:tcPr>
            <w:tcW w:type="dxa" w:w="1898"/>
            <w:tcW w:w="970" w:type="dxa"/>
            <w:vAlign w:val="center"/>
          </w:tcPr>
          <w:p>
            <w:pPr>
              <w:jc w:val="center"/>
            </w:pPr>
            <w:r>
              <w:rPr>
                <w:rFonts w:ascii="Times New Roman" w:hAnsi="Times New Roman"/>
                <w:b w:val="0"/>
                <w:i w:val="0"/>
                <w:sz w:val="18"/>
              </w:rPr>
              <w:t>2.4</w:t>
            </w:r>
          </w:p>
        </w:tc>
        <w:tc>
          <w:tcPr>
            <w:tcW w:type="dxa" w:w="1898"/>
            <w:tcW w:w="1040" w:type="dxa"/>
            <w:vAlign w:val="center"/>
          </w:tcPr>
          <w:p>
            <w:pPr>
              <w:jc w:val="center"/>
            </w:pPr>
            <w:r>
              <w:rPr>
                <w:rFonts w:ascii="Times New Roman" w:hAnsi="Times New Roman"/>
                <w:b w:val="0"/>
                <w:i w:val="0"/>
                <w:sz w:val="18"/>
              </w:rPr>
              <w:t>20</w:t>
            </w:r>
          </w:p>
        </w:tc>
        <w:tc>
          <w:tcPr>
            <w:tcW w:type="dxa" w:w="1898"/>
            <w:tcW w:w="2404" w:type="dxa"/>
            <w:vAlign w:val="center"/>
          </w:tcPr>
          <w:p>
            <w:pPr>
              <w:jc w:val="left"/>
            </w:pPr>
            <w:r>
              <w:rPr>
                <w:rFonts w:ascii="Times New Roman" w:hAnsi="Times New Roman"/>
                <w:b w:val="0"/>
                <w:i w:val="0"/>
                <w:sz w:val="18"/>
              </w:rPr>
              <w:t>1/2/5.5/8/9/11/12/18/</w:t>
              <w:br/>
              <w:t>24/36/48/51</w:t>
            </w:r>
          </w:p>
        </w:tc>
        <w:tc>
          <w:tcPr>
            <w:tcW w:type="dxa" w:w="1898"/>
            <w:tcW w:w="1040" w:type="dxa"/>
            <w:vAlign w:val="center"/>
          </w:tcPr>
          <w:p>
            <w:pPr>
              <w:jc w:val="center"/>
            </w:pPr>
            <w:r>
              <w:rPr>
                <w:rFonts w:ascii="Times New Roman" w:hAnsi="Times New Roman"/>
                <w:b w:val="0"/>
                <w:i w:val="0"/>
                <w:sz w:val="18"/>
              </w:rPr>
              <w:t>DSSS/</w:t>
              <w:br/>
              <w:t>CCK/</w:t>
              <w:br/>
              <w:t>OFDM</w:t>
            </w:r>
          </w:p>
        </w:tc>
        <w:tc>
          <w:tcPr>
            <w:tcW w:type="dxa" w:w="1898"/>
            <w:tcW w:w="1433" w:type="dxa"/>
            <w:vAlign w:val="center"/>
          </w:tcPr>
          <w:p>
            <w:pPr>
              <w:jc w:val="center"/>
            </w:pPr>
            <w:r>
              <w:rPr>
                <w:rFonts w:ascii="Times New Roman" w:hAnsi="Times New Roman"/>
                <w:b w:val="0"/>
                <w:i w:val="0"/>
                <w:sz w:val="18"/>
              </w:rPr>
            </w:r>
          </w:p>
        </w:tc>
        <w:tc>
          <w:tcPr>
            <w:tcW w:type="dxa" w:w="1898"/>
            <w:tcW w:w="5455" w:type="dxa"/>
            <w:vAlign w:val="center"/>
          </w:tcPr>
          <w:p>
            <w:pPr>
              <w:jc w:val="left"/>
            </w:pPr>
            <w:r>
              <w:rPr>
                <w:rFonts w:ascii="Times New Roman" w:hAnsi="Times New Roman"/>
                <w:b w:val="0"/>
                <w:i w:val="0"/>
                <w:sz w:val="18"/>
              </w:rPr>
              <w:t>复制IEEE802.11a的OFDM调制技术和54Mb/s的峰</w:t>
              <w:br/>
              <w:t>值传输速率，但工作在2.4GHz，已经在世界十得到了广泛</w:t>
              <w:br/>
              <w:t>的应用</w:t>
            </w:r>
          </w:p>
        </w:tc>
      </w:tr>
      <w:tr>
        <w:trPr>
          <w:trHeight w:val="1088"/>
          <w:cantSplit/>
        </w:trPr>
        <w:tc>
          <w:tcPr>
            <w:tcW w:type="dxa" w:w="1898"/>
            <w:tcW w:w="1560" w:type="dxa"/>
            <w:vAlign w:val="center"/>
          </w:tcPr>
          <w:p>
            <w:pPr>
              <w:jc w:val="center"/>
            </w:pPr>
            <w:r>
              <w:rPr>
                <w:rFonts w:ascii="Times New Roman" w:hAnsi="Times New Roman"/>
                <w:b w:val="0"/>
                <w:i w:val="0"/>
                <w:sz w:val="18"/>
              </w:rPr>
              <w:t>IEEE802.11n</w:t>
            </w:r>
          </w:p>
        </w:tc>
        <w:tc>
          <w:tcPr>
            <w:tcW w:type="dxa" w:w="1898"/>
            <w:tcW w:w="681" w:type="dxa"/>
            <w:vAlign w:val="center"/>
          </w:tcPr>
          <w:p>
            <w:pPr>
              <w:jc w:val="center"/>
            </w:pPr>
            <w:r>
              <w:rPr>
                <w:rFonts w:ascii="Times New Roman" w:hAnsi="Times New Roman"/>
                <w:b w:val="0"/>
                <w:i w:val="0"/>
                <w:sz w:val="18"/>
              </w:rPr>
              <w:t>2009</w:t>
            </w:r>
          </w:p>
        </w:tc>
        <w:tc>
          <w:tcPr>
            <w:tcW w:type="dxa" w:w="1898"/>
            <w:tcW w:w="970" w:type="dxa"/>
            <w:vAlign w:val="center"/>
          </w:tcPr>
          <w:p>
            <w:pPr>
              <w:jc w:val="center"/>
            </w:pPr>
            <w:r>
              <w:rPr>
                <w:rFonts w:ascii="Times New Roman" w:hAnsi="Times New Roman"/>
                <w:b w:val="0"/>
                <w:i w:val="0"/>
                <w:sz w:val="18"/>
              </w:rPr>
              <w:t>2.4/5</w:t>
            </w:r>
          </w:p>
        </w:tc>
        <w:tc>
          <w:tcPr>
            <w:tcW w:type="dxa" w:w="1898"/>
            <w:tcW w:w="1040" w:type="dxa"/>
            <w:vAlign w:val="center"/>
          </w:tcPr>
          <w:p>
            <w:pPr>
              <w:jc w:val="center"/>
            </w:pPr>
            <w:r>
              <w:rPr>
                <w:rFonts w:ascii="Times New Roman" w:hAnsi="Times New Roman"/>
                <w:b w:val="0"/>
                <w:i w:val="0"/>
                <w:sz w:val="18"/>
              </w:rPr>
              <w:t>10/40</w:t>
            </w:r>
          </w:p>
        </w:tc>
        <w:tc>
          <w:tcPr>
            <w:tcW w:type="dxa" w:w="1898"/>
            <w:tcW w:w="2404" w:type="dxa"/>
            <w:vAlign w:val="center"/>
          </w:tcPr>
          <w:p>
            <w:pPr>
              <w:jc w:val="center"/>
            </w:pPr>
            <w:r>
              <w:rPr>
                <w:rFonts w:ascii="Times New Roman" w:hAnsi="Times New Roman"/>
                <w:b w:val="0"/>
                <w:i w:val="0"/>
                <w:sz w:val="18"/>
              </w:rPr>
              <w:t>单条流峰值72./150.最</w:t>
              <w:br/>
              <w:t>多4条</w:t>
            </w:r>
          </w:p>
        </w:tc>
        <w:tc>
          <w:tcPr>
            <w:tcW w:type="dxa" w:w="1898"/>
            <w:tcW w:w="1040" w:type="dxa"/>
            <w:vAlign w:val="center"/>
          </w:tcPr>
          <w:p>
            <w:pPr>
              <w:jc w:val="center"/>
            </w:pPr>
            <w:r>
              <w:rPr>
                <w:rFonts w:ascii="Times New Roman" w:hAnsi="Times New Roman"/>
                <w:b w:val="0"/>
                <w:i w:val="0"/>
                <w:sz w:val="18"/>
              </w:rPr>
              <w:t>MIMO④</w:t>
              <w:br/>
              <w:t>OFDM</w:t>
            </w:r>
          </w:p>
        </w:tc>
        <w:tc>
          <w:tcPr>
            <w:tcW w:type="dxa" w:w="1898"/>
            <w:tcW w:w="1433" w:type="dxa"/>
            <w:vAlign w:val="center"/>
          </w:tcPr>
          <w:p>
            <w:pPr>
              <w:jc w:val="center"/>
            </w:pPr>
            <w:r>
              <w:rPr>
                <w:rFonts w:ascii="Times New Roman" w:hAnsi="Times New Roman"/>
                <w:b w:val="0"/>
                <w:i w:val="0"/>
                <w:sz w:val="18"/>
              </w:rPr>
              <w:t>Wi-Fi4</w:t>
            </w:r>
          </w:p>
        </w:tc>
        <w:tc>
          <w:tcPr>
            <w:tcW w:type="dxa" w:w="1898"/>
            <w:tcW w:w="5455" w:type="dxa"/>
            <w:vAlign w:val="center"/>
          </w:tcPr>
          <w:p>
            <w:pPr>
              <w:jc w:val="left"/>
            </w:pPr>
            <w:r>
              <w:rPr>
                <w:rFonts w:ascii="Times New Roman" w:hAnsi="Times New Roman"/>
                <w:b w:val="0"/>
                <w:i w:val="0"/>
                <w:sz w:val="18"/>
              </w:rPr>
              <w:t>改善了IEEE802.11a与IEEE802.11g.传输距离和传输速率增</w:t>
              <w:br/>
              <w:t>加了，支持多达4个MIMO空间流，理论峰值传输速率可</w:t>
              <w:br/>
              <w:t>达150×4=600Mb/s，常工作于100+MB/s，仍广为使用</w:t>
            </w:r>
          </w:p>
        </w:tc>
      </w:tr>
      <w:tr>
        <w:trPr>
          <w:trHeight w:val="1075"/>
          <w:cantSplit/>
        </w:trPr>
        <w:tc>
          <w:tcPr>
            <w:tcW w:type="dxa" w:w="1898"/>
            <w:tcW w:w="1560" w:type="dxa"/>
            <w:vAlign w:val="center"/>
          </w:tcPr>
          <w:p>
            <w:pPr>
              <w:jc w:val="center"/>
            </w:pPr>
            <w:r>
              <w:rPr>
                <w:rFonts w:ascii="Times New Roman" w:hAnsi="Times New Roman"/>
                <w:b w:val="0"/>
                <w:i w:val="0"/>
                <w:sz w:val="18"/>
              </w:rPr>
              <w:t>IEEE802.11ac</w:t>
            </w:r>
          </w:p>
        </w:tc>
        <w:tc>
          <w:tcPr>
            <w:tcW w:type="dxa" w:w="1898"/>
            <w:tcW w:w="681" w:type="dxa"/>
            <w:vAlign w:val="center"/>
          </w:tcPr>
          <w:p>
            <w:pPr>
              <w:jc w:val="center"/>
            </w:pPr>
            <w:r>
              <w:rPr>
                <w:rFonts w:ascii="Times New Roman" w:hAnsi="Times New Roman"/>
                <w:b w:val="0"/>
                <w:i w:val="0"/>
                <w:sz w:val="18"/>
              </w:rPr>
              <w:t>2013</w:t>
            </w:r>
          </w:p>
        </w:tc>
        <w:tc>
          <w:tcPr>
            <w:tcW w:type="dxa" w:w="1898"/>
            <w:tcW w:w="970" w:type="dxa"/>
            <w:vAlign w:val="center"/>
          </w:tcPr>
          <w:p>
            <w:pPr>
              <w:jc w:val="center"/>
            </w:pPr>
            <w:r>
              <w:rPr>
                <w:rFonts w:ascii="Times New Roman" w:hAnsi="Times New Roman"/>
                <w:b w:val="0"/>
                <w:i w:val="0"/>
                <w:sz w:val="18"/>
              </w:rPr>
              <w:t>5</w:t>
            </w:r>
          </w:p>
        </w:tc>
        <w:tc>
          <w:tcPr>
            <w:tcW w:type="dxa" w:w="1898"/>
            <w:tcW w:w="1040" w:type="dxa"/>
            <w:vAlign w:val="center"/>
          </w:tcPr>
          <w:p>
            <w:pPr>
              <w:jc w:val="center"/>
            </w:pPr>
            <w:r>
              <w:rPr>
                <w:rFonts w:ascii="Times New Roman" w:hAnsi="Times New Roman"/>
                <w:b w:val="0"/>
                <w:i w:val="0"/>
                <w:sz w:val="18"/>
              </w:rPr>
              <w:t>20/40/80/</w:t>
              <w:br/>
              <w:t>160</w:t>
            </w:r>
          </w:p>
        </w:tc>
        <w:tc>
          <w:tcPr>
            <w:tcW w:type="dxa" w:w="1898"/>
            <w:tcW w:w="2404" w:type="dxa"/>
            <w:vAlign w:val="center"/>
          </w:tcPr>
          <w:p>
            <w:pPr>
              <w:jc w:val="left"/>
            </w:pPr>
            <w:r>
              <w:rPr>
                <w:rFonts w:ascii="Times New Roman" w:hAnsi="Times New Roman"/>
                <w:b w:val="0"/>
                <w:i w:val="0"/>
                <w:sz w:val="18"/>
              </w:rPr>
              <w:t>单条流峰值86.7/200/</w:t>
              <w:br/>
              <w:t>433.3/866.7，最多8条</w:t>
            </w:r>
          </w:p>
        </w:tc>
        <w:tc>
          <w:tcPr>
            <w:tcW w:type="dxa" w:w="1898"/>
            <w:tcW w:w="1040" w:type="dxa"/>
            <w:vAlign w:val="center"/>
          </w:tcPr>
          <w:p>
            <w:pPr>
              <w:jc w:val="center"/>
            </w:pPr>
            <w:r>
              <w:rPr>
                <w:rFonts w:ascii="Times New Roman" w:hAnsi="Times New Roman"/>
                <w:b w:val="0"/>
                <w:i w:val="0"/>
                <w:sz w:val="18"/>
              </w:rPr>
              <w:t>OFDM</w:t>
            </w:r>
          </w:p>
        </w:tc>
        <w:tc>
          <w:tcPr>
            <w:tcW w:type="dxa" w:w="1898"/>
            <w:tcW w:w="1433" w:type="dxa"/>
            <w:vAlign w:val="center"/>
          </w:tcPr>
          <w:p>
            <w:pPr>
              <w:jc w:val="center"/>
            </w:pPr>
            <w:r>
              <w:rPr>
                <w:rFonts w:ascii="Times New Roman" w:hAnsi="Times New Roman"/>
                <w:b w:val="0"/>
                <w:i w:val="0"/>
                <w:sz w:val="18"/>
              </w:rPr>
              <w:t>Wi-Fi5</w:t>
            </w:r>
          </w:p>
        </w:tc>
        <w:tc>
          <w:tcPr>
            <w:tcW w:type="dxa" w:w="1898"/>
            <w:tcW w:w="5455" w:type="dxa"/>
            <w:vAlign w:val="center"/>
          </w:tcPr>
          <w:p>
            <w:pPr>
              <w:jc w:val="left"/>
            </w:pPr>
            <w:r>
              <w:rPr>
                <w:rFonts w:ascii="Times New Roman" w:hAnsi="Times New Roman"/>
                <w:b w:val="0"/>
                <w:i w:val="0"/>
                <w:sz w:val="18"/>
              </w:rPr>
              <w:t>是IEEE802.11n的后继版本，可用带宽强制80MHz.但可</w:t>
              <w:br/>
              <w:t>增至160MHz，空间流增加到8条，调制水平增加到QAM</w:t>
              <w:br/>
              <w:t>256，理论峰值传输速率可达6.9Gb/s</w:t>
            </w:r>
          </w:p>
        </w:tc>
      </w:tr>
      <w:tr>
        <w:trPr>
          <w:trHeight w:val="1063"/>
          <w:cantSplit/>
        </w:trPr>
        <w:tc>
          <w:tcPr>
            <w:tcW w:type="dxa" w:w="1898"/>
            <w:tcW w:w="1560" w:type="dxa"/>
            <w:vAlign w:val="center"/>
          </w:tcPr>
          <w:p>
            <w:pPr>
              <w:jc w:val="center"/>
            </w:pPr>
            <w:r>
              <w:rPr>
                <w:rFonts w:ascii="Times New Roman" w:hAnsi="Times New Roman"/>
                <w:b w:val="0"/>
                <w:i w:val="0"/>
                <w:sz w:val="18"/>
              </w:rPr>
              <w:t>IEEE802.1lax</w:t>
            </w:r>
          </w:p>
        </w:tc>
        <w:tc>
          <w:tcPr>
            <w:tcW w:type="dxa" w:w="1898"/>
            <w:tcW w:w="681" w:type="dxa"/>
            <w:vAlign w:val="center"/>
          </w:tcPr>
          <w:p>
            <w:pPr>
              <w:jc w:val="center"/>
            </w:pPr>
            <w:r>
              <w:rPr>
                <w:rFonts w:ascii="Times New Roman" w:hAnsi="Times New Roman"/>
                <w:b w:val="0"/>
                <w:i w:val="0"/>
                <w:sz w:val="18"/>
              </w:rPr>
              <w:t>2016</w:t>
            </w:r>
          </w:p>
        </w:tc>
        <w:tc>
          <w:tcPr>
            <w:tcW w:type="dxa" w:w="1898"/>
            <w:tcW w:w="970" w:type="dxa"/>
            <w:vAlign w:val="center"/>
          </w:tcPr>
          <w:p>
            <w:pPr>
              <w:jc w:val="center"/>
            </w:pPr>
            <w:r>
              <w:rPr>
                <w:rFonts w:ascii="Times New Roman" w:hAnsi="Times New Roman"/>
                <w:b w:val="0"/>
                <w:i w:val="0"/>
                <w:sz w:val="18"/>
              </w:rPr>
              <w:t>2.4/5/6</w:t>
            </w:r>
          </w:p>
        </w:tc>
        <w:tc>
          <w:tcPr>
            <w:tcW w:type="dxa" w:w="1898"/>
            <w:tcW w:w="1040" w:type="dxa"/>
            <w:vAlign w:val="center"/>
          </w:tcPr>
          <w:p>
            <w:pPr>
              <w:jc w:val="center"/>
            </w:pPr>
            <w:r>
              <w:rPr>
                <w:rFonts w:ascii="Times New Roman" w:hAnsi="Times New Roman"/>
                <w:b w:val="0"/>
                <w:i w:val="0"/>
                <w:sz w:val="18"/>
              </w:rPr>
              <w:t>20/40/80/</w:t>
              <w:br/>
              <w:t>160</w:t>
            </w:r>
          </w:p>
        </w:tc>
        <w:tc>
          <w:tcPr>
            <w:tcW w:type="dxa" w:w="1898"/>
            <w:tcW w:w="2404" w:type="dxa"/>
            <w:vAlign w:val="center"/>
          </w:tcPr>
          <w:p>
            <w:pPr>
              <w:jc w:val="left"/>
            </w:pPr>
            <w:r>
              <w:rPr>
                <w:rFonts w:ascii="Times New Roman" w:hAnsi="Times New Roman"/>
                <w:b w:val="0"/>
                <w:i w:val="0"/>
                <w:sz w:val="18"/>
              </w:rPr>
              <w:t>单条流峰值143.4/286.8</w:t>
              <w:br/>
              <w:t>/600.4/1201，最多8条</w:t>
            </w:r>
          </w:p>
        </w:tc>
        <w:tc>
          <w:tcPr>
            <w:tcW w:type="dxa" w:w="1898"/>
            <w:tcW w:w="1040" w:type="dxa"/>
            <w:vAlign w:val="center"/>
          </w:tcPr>
          <w:p>
            <w:pPr>
              <w:jc w:val="center"/>
            </w:pPr>
            <w:r>
              <w:rPr>
                <w:rFonts w:ascii="Times New Roman" w:hAnsi="Times New Roman"/>
                <w:b w:val="0"/>
                <w:i w:val="0"/>
                <w:sz w:val="18"/>
              </w:rPr>
              <w:t>OFDMA</w:t>
            </w:r>
          </w:p>
        </w:tc>
        <w:tc>
          <w:tcPr>
            <w:tcW w:type="dxa" w:w="1898"/>
            <w:tcW w:w="1433" w:type="dxa"/>
            <w:vAlign w:val="center"/>
          </w:tcPr>
          <w:p>
            <w:pPr>
              <w:jc w:val="center"/>
            </w:pPr>
            <w:r>
              <w:rPr>
                <w:rFonts w:ascii="Times New Roman" w:hAnsi="Times New Roman"/>
                <w:b w:val="0"/>
                <w:i w:val="0"/>
                <w:sz w:val="18"/>
              </w:rPr>
              <w:t>Wi-Fi6、</w:t>
              <w:br/>
              <w:t>Wi-Fi6E（6G)</w:t>
            </w:r>
          </w:p>
        </w:tc>
        <w:tc>
          <w:tcPr>
            <w:tcW w:type="dxa" w:w="1898"/>
            <w:tcW w:w="5455" w:type="dxa"/>
            <w:vAlign w:val="center"/>
          </w:tcPr>
          <w:p>
            <w:pPr>
              <w:jc w:val="left"/>
            </w:pPr>
            <w:r>
              <w:rPr>
                <w:rFonts w:ascii="Times New Roman" w:hAnsi="Times New Roman"/>
                <w:b w:val="0"/>
                <w:i w:val="0"/>
                <w:sz w:val="18"/>
              </w:rPr>
              <w:t>高效率无线局域网，向下兼容a/b/g/n/ac。日标是支持室</w:t>
              <w:br/>
              <w:t>内室外场景、提高频谐效率，调制水平增加到QAM-1024</w:t>
              <w:br/>
              <w:t>峰值传输速率可达9.6Gb/s</w:t>
            </w:r>
          </w:p>
        </w:tc>
      </w:tr>
    </w:tbl>
    <w:p>
      <w:pPr>
        <w:sectPr>
          <w:pgSz w:orient="landscape" w:w="16838" w:h="11906"/>
          <w:pgMar w:left="825" w:right="825" w:gutter="0" w:header="0" w:top="754" w:footer="0" w:bottom="1306"/>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202565</wp:posOffset>
            </wp:positionH>
            <wp:positionV relativeFrom="paragraph">
              <wp:posOffset>5504815</wp:posOffset>
            </wp:positionV>
            <wp:extent cx="5969000" cy="1044575"/>
            <wp:effectExtent l="0" t="0" r="0" b="0"/>
            <wp:wrapSquare wrapText="largest"/>
            <wp:docPr id="5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1" descr=""/>
                    <pic:cNvPicPr>
                      <a:picLocks noChangeAspect="1" noChangeArrowheads="1"/>
                    </pic:cNvPicPr>
                  </pic:nvPicPr>
                  <pic:blipFill>
                    <a:blip r:embed="rId58"/>
                    <a:stretch>
                      <a:fillRect/>
                    </a:stretch>
                  </pic:blipFill>
                  <pic:spPr bwMode="auto">
                    <a:xfrm>
                      <a:off x="0" y="0"/>
                      <a:ext cx="5969000" cy="10445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5263515</wp:posOffset>
                </wp:positionH>
                <wp:positionV relativeFrom="line">
                  <wp:posOffset>57785</wp:posOffset>
                </wp:positionV>
                <wp:extent cx="1454150" cy="233680"/>
                <wp:effectExtent l="0" t="0" r="0" b="0"/>
                <wp:wrapSquare wrapText="bothSides"/>
                <wp:docPr id="511" name="Frame1"/>
                <a:graphic xmlns:a="http://schemas.openxmlformats.org/drawingml/2006/main">
                  <a:graphicData uri="http://schemas.microsoft.com/office/word/2010/wordprocessingShape">
                    <wps:wsp>
                      <wps:cNvSpPr txBox="1"/>
                      <wps:spPr>
                        <a:xfrm>
                          <a:off x="0" y="0"/>
                          <a:ext cx="14541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4.6</w:t>
                            </w:r>
                            <w:r>
                              <w:rPr>
                                <w:rFonts w:ascii="SimSun" w:hAnsi="SimSun" w:cs="SimSun" w:eastAsia="新宋体"/>
                                <w:sz w:val="17"/>
                                <w:szCs w:val="17"/>
                              </w:rPr>
                              <w:t>无线局域网</w:t>
                            </w:r>
                          </w:p>
                        </w:txbxContent>
                      </wps:txbx>
                      <wps:bodyPr anchor="t" lIns="53975" tIns="53975" rIns="53975" bIns="53975">
                        <a:spAutoFit/>
                      </wps:bodyPr>
                    </wps:wsp>
                  </a:graphicData>
                </a:graphic>
              </wp:anchor>
            </w:drawing>
          </mc:Choice>
          <mc:Fallback>
            <w:pict>
              <v:rect fillcolor="#729FCF" style="position:absolute;rotation:-0;width:114.5pt;height:18.4pt;mso-wrap-distance-left:5.7pt;mso-wrap-distance-right:5.7pt;mso-wrap-distance-top:5.7pt;mso-wrap-distance-bottom:5.7pt;margin-top:4.55pt;mso-position-vertical-relative:text;margin-left:414.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4.6</w:t>
                      </w:r>
                      <w:r>
                        <w:rPr>
                          <w:rFonts w:ascii="SimSun" w:hAnsi="SimSun" w:cs="SimSun" w:eastAsia="新宋体"/>
                          <w:sz w:val="17"/>
                          <w:szCs w:val="17"/>
                        </w:rPr>
                        <w:t>无线局域网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6477000</wp:posOffset>
                </wp:positionH>
                <wp:positionV relativeFrom="line">
                  <wp:posOffset>106045</wp:posOffset>
                </wp:positionV>
                <wp:extent cx="723265" cy="241300"/>
                <wp:effectExtent l="0" t="0" r="0" b="0"/>
                <wp:wrapSquare wrapText="bothSides"/>
                <wp:docPr id="512" name="Frame2"/>
                <a:graphic xmlns:a="http://schemas.openxmlformats.org/drawingml/2006/main">
                  <a:graphicData uri="http://schemas.microsoft.com/office/word/2010/wordprocessingShape">
                    <wps:wsp>
                      <wps:cNvSpPr txBox="1"/>
                      <wps:spPr>
                        <a:xfrm>
                          <a:off x="0" y="0"/>
                          <a:ext cx="7232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173</w:t>
                            </w:r>
                          </w:p>
                        </w:txbxContent>
                      </wps:txbx>
                      <wps:bodyPr anchor="t" lIns="53975" tIns="53975" rIns="53975" bIns="53975">
                        <a:spAutoFit/>
                      </wps:bodyPr>
                    </wps:wsp>
                  </a:graphicData>
                </a:graphic>
              </wp:anchor>
            </w:drawing>
          </mc:Choice>
          <mc:Fallback>
            <w:pict>
              <v:rect fillcolor="#729FCF" style="position:absolute;rotation:-0;width:56.95pt;height:19pt;mso-wrap-distance-left:5.7pt;mso-wrap-distance-right:5.7pt;mso-wrap-distance-top:5.7pt;mso-wrap-distance-bottom:5.7pt;margin-top:8.35pt;mso-position-vertical-relative:text;margin-left:510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173</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137795</wp:posOffset>
                </wp:positionH>
                <wp:positionV relativeFrom="line">
                  <wp:posOffset>652145</wp:posOffset>
                </wp:positionV>
                <wp:extent cx="7061835" cy="1742440"/>
                <wp:effectExtent l="0" t="0" r="0" b="0"/>
                <wp:wrapSquare wrapText="bothSides"/>
                <wp:docPr id="513" name="Frame3"/>
                <a:graphic xmlns:a="http://schemas.openxmlformats.org/drawingml/2006/main">
                  <a:graphicData uri="http://schemas.microsoft.com/office/word/2010/wordprocessingShape">
                    <wps:wsp>
                      <wps:cNvSpPr txBox="1"/>
                      <wps:spPr>
                        <a:xfrm>
                          <a:off x="0" y="0"/>
                          <a:ext cx="7061835" cy="174244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IEEE802.11a/b/g/n/ac/ax</w:t>
                            </w:r>
                            <w:r>
                              <w:rPr>
                                <w:rFonts w:ascii="SimSun" w:hAnsi="SimSun" w:cs="SimSun" w:eastAsia="新宋体"/>
                                <w:sz w:val="17"/>
                                <w:szCs w:val="17"/>
                              </w:rPr>
                              <w:t>的工作频段主要有两个：</w:t>
                            </w:r>
                            <w:r>
                              <w:rPr>
                                <w:rFonts w:eastAsia="新宋体" w:cs="SimSun" w:ascii="SimSun" w:hAnsi="SimSun"/>
                                <w:sz w:val="17"/>
                                <w:szCs w:val="17"/>
                              </w:rPr>
                              <w:t>2.4GHz</w:t>
                            </w:r>
                            <w:r>
                              <w:rPr>
                                <w:rFonts w:ascii="SimSun" w:hAnsi="SimSun" w:cs="SimSun" w:eastAsia="新宋体"/>
                                <w:sz w:val="17"/>
                                <w:szCs w:val="17"/>
                              </w:rPr>
                              <w:t>和</w:t>
                            </w:r>
                            <w:r>
                              <w:rPr>
                                <w:rFonts w:eastAsia="新宋体" w:cs="SimSun" w:ascii="SimSun" w:hAnsi="SimSun"/>
                                <w:sz w:val="17"/>
                                <w:szCs w:val="17"/>
                              </w:rPr>
                              <w:t>5GHz</w:t>
                            </w:r>
                            <w:r>
                              <w:rPr>
                                <w:rFonts w:ascii="SimSun" w:hAnsi="SimSun" w:cs="SimSun" w:eastAsia="新宋体"/>
                                <w:sz w:val="17"/>
                                <w:szCs w:val="17"/>
                              </w:rPr>
                              <w:t>。这两个</w:t>
                            </w:r>
                            <w:r>
                              <w:rPr>
                                <w:rFonts w:eastAsia="新宋体" w:cs="SimSun" w:ascii="SimSun" w:hAnsi="SimSun"/>
                                <w:sz w:val="17"/>
                                <w:szCs w:val="17"/>
                              </w:rPr>
                              <w:br/>
                            </w:r>
                            <w:r>
                              <w:rPr>
                                <w:rFonts w:ascii="SimSun" w:hAnsi="SimSun" w:cs="SimSun" w:eastAsia="新宋体"/>
                                <w:sz w:val="17"/>
                                <w:szCs w:val="17"/>
                              </w:rPr>
                              <w:t>频段都是不用授权就可使用的工业、科学和医学（</w:t>
                            </w:r>
                            <w:r>
                              <w:rPr>
                                <w:rFonts w:eastAsia="新宋体" w:cs="SimSun" w:ascii="SimSun" w:hAnsi="SimSun"/>
                                <w:sz w:val="17"/>
                                <w:szCs w:val="17"/>
                              </w:rPr>
                              <w:t>ISM</w:t>
                            </w:r>
                            <w:r>
                              <w:rPr>
                                <w:rFonts w:ascii="SimSun" w:hAnsi="SimSun" w:cs="SimSun" w:eastAsia="新宋体"/>
                                <w:sz w:val="17"/>
                                <w:szCs w:val="17"/>
                              </w:rPr>
                              <w:t>）频段，只要满足信号功率小于</w:t>
                            </w:r>
                            <w:r>
                              <w:rPr>
                                <w:rFonts w:eastAsia="新宋体" w:cs="SimSun" w:ascii="SimSun" w:hAnsi="SimSun"/>
                                <w:sz w:val="17"/>
                                <w:szCs w:val="17"/>
                              </w:rPr>
                              <w:br/>
                              <w:t>1W</w:t>
                            </w:r>
                            <w:r>
                              <w:rPr>
                                <w:rFonts w:ascii="SimSun" w:hAnsi="SimSun" w:cs="SimSun" w:eastAsia="新宋体"/>
                                <w:sz w:val="17"/>
                                <w:szCs w:val="17"/>
                              </w:rPr>
                              <w:t>即可。</w:t>
                            </w:r>
                            <w:r>
                              <w:rPr>
                                <w:rFonts w:eastAsia="新宋体" w:cs="SimSun" w:ascii="SimSun" w:hAnsi="SimSun"/>
                                <w:sz w:val="17"/>
                                <w:szCs w:val="17"/>
                              </w:rPr>
                              <w:t>2.4GHz</w:t>
                            </w:r>
                            <w:r>
                              <w:rPr>
                                <w:rFonts w:ascii="SimSun" w:hAnsi="SimSun" w:cs="SimSun" w:eastAsia="新宋体"/>
                                <w:sz w:val="17"/>
                                <w:szCs w:val="17"/>
                              </w:rPr>
                              <w:t>频段已经被很多设备所采用，比如微波炉、无绳电话、遥控开关，此</w:t>
                            </w:r>
                            <w:r>
                              <w:rPr>
                                <w:rFonts w:eastAsia="新宋体" w:cs="SimSun" w:ascii="SimSun" w:hAnsi="SimSun"/>
                                <w:sz w:val="17"/>
                                <w:szCs w:val="17"/>
                              </w:rPr>
                              <w:br/>
                            </w:r>
                            <w:r>
                              <w:rPr>
                                <w:rFonts w:ascii="SimSun" w:hAnsi="SimSun" w:cs="SimSun" w:eastAsia="新宋体"/>
                                <w:sz w:val="17"/>
                                <w:szCs w:val="17"/>
                              </w:rPr>
                              <w:t>频段显得非常拥挤，不同设备的信号偶尔会互相干扰：除了这个缺点，</w:t>
                            </w:r>
                            <w:r>
                              <w:rPr>
                                <w:rFonts w:eastAsia="新宋体" w:cs="SimSun" w:ascii="SimSun" w:hAnsi="SimSun"/>
                                <w:sz w:val="17"/>
                                <w:szCs w:val="17"/>
                              </w:rPr>
                              <w:t>2.4GHz</w:t>
                            </w:r>
                            <w:r>
                              <w:rPr>
                                <w:rFonts w:ascii="SimSun" w:hAnsi="SimSun" w:cs="SimSun" w:eastAsia="新宋体"/>
                                <w:sz w:val="17"/>
                                <w:szCs w:val="17"/>
                              </w:rPr>
                              <w:t>频段的</w:t>
                            </w:r>
                            <w:r>
                              <w:rPr>
                                <w:rFonts w:eastAsia="新宋体" w:cs="SimSun" w:ascii="SimSun" w:hAnsi="SimSun"/>
                                <w:sz w:val="17"/>
                                <w:szCs w:val="17"/>
                              </w:rPr>
                              <w:br/>
                            </w:r>
                            <w:r>
                              <w:rPr>
                                <w:rFonts w:ascii="SimSun" w:hAnsi="SimSun" w:cs="SimSun" w:eastAsia="新宋体"/>
                                <w:sz w:val="17"/>
                                <w:szCs w:val="17"/>
                              </w:rPr>
                              <w:t>信号比</w:t>
                            </w:r>
                            <w:r>
                              <w:rPr>
                                <w:rFonts w:eastAsia="新宋体" w:cs="SimSun" w:ascii="SimSun" w:hAnsi="SimSun"/>
                                <w:sz w:val="17"/>
                                <w:szCs w:val="17"/>
                              </w:rPr>
                              <w:t>5GHz</w:t>
                            </w:r>
                            <w:r>
                              <w:rPr>
                                <w:rFonts w:ascii="SimSun" w:hAnsi="SimSun" w:cs="SimSun" w:eastAsia="新宋体"/>
                                <w:sz w:val="17"/>
                                <w:szCs w:val="17"/>
                              </w:rPr>
                              <w:t>频段的信号频率更低、波长更长、衰减更慢、覆盖范围大、穿透障碍物（比</w:t>
                            </w:r>
                            <w:r>
                              <w:rPr>
                                <w:rFonts w:eastAsia="新宋体" w:cs="SimSun" w:ascii="SimSun" w:hAnsi="SimSun"/>
                                <w:sz w:val="17"/>
                                <w:szCs w:val="17"/>
                              </w:rPr>
                              <w:br/>
                            </w:r>
                            <w:r>
                              <w:rPr>
                                <w:rFonts w:ascii="SimSun" w:hAnsi="SimSun" w:cs="SimSun" w:eastAsia="新宋体"/>
                                <w:sz w:val="17"/>
                                <w:szCs w:val="17"/>
                              </w:rPr>
                              <w:t>如墙）的能力更强等。</w:t>
                            </w:r>
                            <w:r>
                              <w:rPr>
                                <w:rFonts w:eastAsia="新宋体" w:cs="SimSun" w:ascii="SimSun" w:hAnsi="SimSun"/>
                                <w:sz w:val="17"/>
                                <w:szCs w:val="17"/>
                              </w:rPr>
                              <w:t>5GHz</w:t>
                            </w:r>
                            <w:r>
                              <w:rPr>
                                <w:rFonts w:ascii="SimSun" w:hAnsi="SimSun" w:cs="SimSun" w:eastAsia="新宋体"/>
                                <w:sz w:val="17"/>
                                <w:szCs w:val="17"/>
                              </w:rPr>
                              <w:t>频段的信号则具有稳定、速率大的优势。不少的路由器</w:t>
                            </w:r>
                            <w:r>
                              <w:rPr>
                                <w:rFonts w:eastAsia="新宋体" w:cs="SimSun" w:ascii="SimSun" w:hAnsi="SimSun"/>
                                <w:sz w:val="17"/>
                                <w:szCs w:val="17"/>
                              </w:rPr>
                              <w:br/>
                            </w:r>
                            <w:r>
                              <w:rPr>
                                <w:rFonts w:ascii="SimSun" w:hAnsi="SimSun" w:cs="SimSun" w:eastAsia="新宋体"/>
                                <w:sz w:val="17"/>
                                <w:szCs w:val="17"/>
                              </w:rPr>
                              <w:t>都支持双频段工作，充分利用了两者的优势。</w:t>
                            </w:r>
                            <w:r>
                              <w:rPr>
                                <w:rFonts w:eastAsia="新宋体" w:cs="SimSun" w:ascii="SimSun" w:hAnsi="SimSun"/>
                                <w:sz w:val="17"/>
                                <w:szCs w:val="17"/>
                              </w:rPr>
                              <w:t>IEEE802.11ax</w:t>
                            </w:r>
                            <w:r>
                              <w:rPr>
                                <w:rFonts w:ascii="SimSun" w:hAnsi="SimSun" w:cs="SimSun" w:eastAsia="新宋体"/>
                                <w:sz w:val="17"/>
                                <w:szCs w:val="17"/>
                              </w:rPr>
                              <w:t>（</w:t>
                            </w:r>
                            <w:r>
                              <w:rPr>
                                <w:rFonts w:eastAsia="新宋体" w:cs="SimSun" w:ascii="SimSun" w:hAnsi="SimSun"/>
                                <w:sz w:val="17"/>
                                <w:szCs w:val="17"/>
                              </w:rPr>
                              <w:t>Wi-Fi6E</w:t>
                            </w:r>
                            <w:r>
                              <w:rPr>
                                <w:rFonts w:ascii="SimSun" w:hAnsi="SimSun" w:cs="SimSun" w:eastAsia="新宋体"/>
                                <w:sz w:val="17"/>
                                <w:szCs w:val="17"/>
                              </w:rPr>
                              <w:t>）新增了一个</w:t>
                            </w:r>
                            <w:r>
                              <w:rPr>
                                <w:rFonts w:eastAsia="新宋体" w:cs="SimSun" w:ascii="SimSun" w:hAnsi="SimSun"/>
                                <w:sz w:val="17"/>
                                <w:szCs w:val="17"/>
                              </w:rPr>
                              <w:br/>
                              <w:t>6GHz</w:t>
                            </w:r>
                            <w:r>
                              <w:rPr>
                                <w:rFonts w:ascii="SimSun" w:hAnsi="SimSun" w:cs="SimSun" w:eastAsia="新宋体"/>
                                <w:sz w:val="17"/>
                                <w:szCs w:val="17"/>
                              </w:rPr>
                              <w:t>的工作频段，频率更高，速率更大，但传输距离更短。可以想象，若频率继续增</w:t>
                            </w:r>
                            <w:r>
                              <w:rPr>
                                <w:rFonts w:eastAsia="新宋体" w:cs="SimSun" w:ascii="SimSun" w:hAnsi="SimSun"/>
                                <w:sz w:val="17"/>
                                <w:szCs w:val="17"/>
                              </w:rPr>
                              <w:br/>
                            </w:r>
                            <w:r>
                              <w:rPr>
                                <w:rFonts w:ascii="SimSun" w:hAnsi="SimSun" w:cs="SimSun" w:eastAsia="新宋体"/>
                                <w:sz w:val="17"/>
                                <w:szCs w:val="17"/>
                              </w:rPr>
                              <w:t>加</w:t>
                            </w:r>
                            <w:r>
                              <w:rPr>
                                <w:rFonts w:eastAsia="新宋体" w:cs="SimSun" w:ascii="SimSun" w:hAnsi="SimSun"/>
                                <w:sz w:val="17"/>
                                <w:szCs w:val="17"/>
                              </w:rPr>
                              <w:t>,</w:t>
                            </w:r>
                            <w:r>
                              <w:rPr>
                                <w:rFonts w:ascii="SimSun" w:hAnsi="SimSun" w:cs="SimSun" w:eastAsia="新宋体"/>
                                <w:sz w:val="17"/>
                                <w:szCs w:val="17"/>
                              </w:rPr>
                              <w:t>则基站会更加密集。</w:t>
                            </w:r>
                          </w:p>
                        </w:txbxContent>
                      </wps:txbx>
                      <wps:bodyPr anchor="t" lIns="53975" tIns="53975" rIns="53975" bIns="53975">
                        <a:spAutoFit/>
                      </wps:bodyPr>
                    </wps:wsp>
                  </a:graphicData>
                </a:graphic>
              </wp:anchor>
            </w:drawing>
          </mc:Choice>
          <mc:Fallback>
            <w:pict>
              <v:rect fillcolor="#729FCF" style="position:absolute;rotation:-0;width:556.05pt;height:137.2pt;mso-wrap-distance-left:5.7pt;mso-wrap-distance-right:5.7pt;mso-wrap-distance-top:5.7pt;mso-wrap-distance-bottom:5.7pt;margin-top:51.3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IEEE802.11a/b/g/n/ac/ax</w:t>
                      </w:r>
                      <w:r>
                        <w:rPr>
                          <w:rFonts w:ascii="SimSun" w:hAnsi="SimSun" w:cs="SimSun" w:eastAsia="新宋体"/>
                          <w:sz w:val="17"/>
                          <w:szCs w:val="17"/>
                        </w:rPr>
                        <w:t>的工作频段主要有两个：</w:t>
                      </w:r>
                      <w:r>
                        <w:rPr>
                          <w:rFonts w:eastAsia="新宋体" w:cs="SimSun" w:ascii="SimSun" w:hAnsi="SimSun"/>
                          <w:sz w:val="17"/>
                          <w:szCs w:val="17"/>
                        </w:rPr>
                        <w:t>2.4GHz</w:t>
                      </w:r>
                      <w:r>
                        <w:rPr>
                          <w:rFonts w:ascii="SimSun" w:hAnsi="SimSun" w:cs="SimSun" w:eastAsia="新宋体"/>
                          <w:sz w:val="17"/>
                          <w:szCs w:val="17"/>
                        </w:rPr>
                        <w:t>和</w:t>
                      </w:r>
                      <w:r>
                        <w:rPr>
                          <w:rFonts w:eastAsia="新宋体" w:cs="SimSun" w:ascii="SimSun" w:hAnsi="SimSun"/>
                          <w:sz w:val="17"/>
                          <w:szCs w:val="17"/>
                        </w:rPr>
                        <w:t>5GHz</w:t>
                      </w:r>
                      <w:r>
                        <w:rPr>
                          <w:rFonts w:ascii="SimSun" w:hAnsi="SimSun" w:cs="SimSun" w:eastAsia="新宋体"/>
                          <w:sz w:val="17"/>
                          <w:szCs w:val="17"/>
                        </w:rPr>
                        <w:t>。这两个</w:t>
                      </w:r>
                      <w:r>
                        <w:rPr>
                          <w:rFonts w:eastAsia="新宋体" w:cs="SimSun" w:ascii="SimSun" w:hAnsi="SimSun"/>
                          <w:sz w:val="17"/>
                          <w:szCs w:val="17"/>
                        </w:rPr>
                        <w:br/>
                      </w:r>
                      <w:r>
                        <w:rPr>
                          <w:rFonts w:ascii="SimSun" w:hAnsi="SimSun" w:cs="SimSun" w:eastAsia="新宋体"/>
                          <w:sz w:val="17"/>
                          <w:szCs w:val="17"/>
                        </w:rPr>
                        <w:t>频段都是不用授权就可使用的工业、科学和医学（</w:t>
                      </w:r>
                      <w:r>
                        <w:rPr>
                          <w:rFonts w:eastAsia="新宋体" w:cs="SimSun" w:ascii="SimSun" w:hAnsi="SimSun"/>
                          <w:sz w:val="17"/>
                          <w:szCs w:val="17"/>
                        </w:rPr>
                        <w:t>ISM</w:t>
                      </w:r>
                      <w:r>
                        <w:rPr>
                          <w:rFonts w:ascii="SimSun" w:hAnsi="SimSun" w:cs="SimSun" w:eastAsia="新宋体"/>
                          <w:sz w:val="17"/>
                          <w:szCs w:val="17"/>
                        </w:rPr>
                        <w:t>）频段，只要满足信号功率小于</w:t>
                      </w:r>
                      <w:r>
                        <w:rPr>
                          <w:rFonts w:eastAsia="新宋体" w:cs="SimSun" w:ascii="SimSun" w:hAnsi="SimSun"/>
                          <w:sz w:val="17"/>
                          <w:szCs w:val="17"/>
                        </w:rPr>
                        <w:br/>
                        <w:t>1W</w:t>
                      </w:r>
                      <w:r>
                        <w:rPr>
                          <w:rFonts w:ascii="SimSun" w:hAnsi="SimSun" w:cs="SimSun" w:eastAsia="新宋体"/>
                          <w:sz w:val="17"/>
                          <w:szCs w:val="17"/>
                        </w:rPr>
                        <w:t>即可。</w:t>
                      </w:r>
                      <w:r>
                        <w:rPr>
                          <w:rFonts w:eastAsia="新宋体" w:cs="SimSun" w:ascii="SimSun" w:hAnsi="SimSun"/>
                          <w:sz w:val="17"/>
                          <w:szCs w:val="17"/>
                        </w:rPr>
                        <w:t>2.4GHz</w:t>
                      </w:r>
                      <w:r>
                        <w:rPr>
                          <w:rFonts w:ascii="SimSun" w:hAnsi="SimSun" w:cs="SimSun" w:eastAsia="新宋体"/>
                          <w:sz w:val="17"/>
                          <w:szCs w:val="17"/>
                        </w:rPr>
                        <w:t>频段已经被很多设备所采用，比如微波炉、无绳电话、遥控开关，此</w:t>
                      </w:r>
                      <w:r>
                        <w:rPr>
                          <w:rFonts w:eastAsia="新宋体" w:cs="SimSun" w:ascii="SimSun" w:hAnsi="SimSun"/>
                          <w:sz w:val="17"/>
                          <w:szCs w:val="17"/>
                        </w:rPr>
                        <w:br/>
                      </w:r>
                      <w:r>
                        <w:rPr>
                          <w:rFonts w:ascii="SimSun" w:hAnsi="SimSun" w:cs="SimSun" w:eastAsia="新宋体"/>
                          <w:sz w:val="17"/>
                          <w:szCs w:val="17"/>
                        </w:rPr>
                        <w:t>频段显得非常拥挤，不同设备的信号偶尔会互相干扰：除了这个缺点，</w:t>
                      </w:r>
                      <w:r>
                        <w:rPr>
                          <w:rFonts w:eastAsia="新宋体" w:cs="SimSun" w:ascii="SimSun" w:hAnsi="SimSun"/>
                          <w:sz w:val="17"/>
                          <w:szCs w:val="17"/>
                        </w:rPr>
                        <w:t>2.4GHz</w:t>
                      </w:r>
                      <w:r>
                        <w:rPr>
                          <w:rFonts w:ascii="SimSun" w:hAnsi="SimSun" w:cs="SimSun" w:eastAsia="新宋体"/>
                          <w:sz w:val="17"/>
                          <w:szCs w:val="17"/>
                        </w:rPr>
                        <w:t>频段的</w:t>
                      </w:r>
                      <w:r>
                        <w:rPr>
                          <w:rFonts w:eastAsia="新宋体" w:cs="SimSun" w:ascii="SimSun" w:hAnsi="SimSun"/>
                          <w:sz w:val="17"/>
                          <w:szCs w:val="17"/>
                        </w:rPr>
                        <w:br/>
                      </w:r>
                      <w:r>
                        <w:rPr>
                          <w:rFonts w:ascii="SimSun" w:hAnsi="SimSun" w:cs="SimSun" w:eastAsia="新宋体"/>
                          <w:sz w:val="17"/>
                          <w:szCs w:val="17"/>
                        </w:rPr>
                        <w:t>信号比</w:t>
                      </w:r>
                      <w:r>
                        <w:rPr>
                          <w:rFonts w:eastAsia="新宋体" w:cs="SimSun" w:ascii="SimSun" w:hAnsi="SimSun"/>
                          <w:sz w:val="17"/>
                          <w:szCs w:val="17"/>
                        </w:rPr>
                        <w:t>5GHz</w:t>
                      </w:r>
                      <w:r>
                        <w:rPr>
                          <w:rFonts w:ascii="SimSun" w:hAnsi="SimSun" w:cs="SimSun" w:eastAsia="新宋体"/>
                          <w:sz w:val="17"/>
                          <w:szCs w:val="17"/>
                        </w:rPr>
                        <w:t>频段的信号频率更低、波长更长、衰减更慢、覆盖范围大、穿透障碍物（比</w:t>
                      </w:r>
                      <w:r>
                        <w:rPr>
                          <w:rFonts w:eastAsia="新宋体" w:cs="SimSun" w:ascii="SimSun" w:hAnsi="SimSun"/>
                          <w:sz w:val="17"/>
                          <w:szCs w:val="17"/>
                        </w:rPr>
                        <w:br/>
                      </w:r>
                      <w:r>
                        <w:rPr>
                          <w:rFonts w:ascii="SimSun" w:hAnsi="SimSun" w:cs="SimSun" w:eastAsia="新宋体"/>
                          <w:sz w:val="17"/>
                          <w:szCs w:val="17"/>
                        </w:rPr>
                        <w:t>如墙）的能力更强等。</w:t>
                      </w:r>
                      <w:r>
                        <w:rPr>
                          <w:rFonts w:eastAsia="新宋体" w:cs="SimSun" w:ascii="SimSun" w:hAnsi="SimSun"/>
                          <w:sz w:val="17"/>
                          <w:szCs w:val="17"/>
                        </w:rPr>
                        <w:t>5GHz</w:t>
                      </w:r>
                      <w:r>
                        <w:rPr>
                          <w:rFonts w:ascii="SimSun" w:hAnsi="SimSun" w:cs="SimSun" w:eastAsia="新宋体"/>
                          <w:sz w:val="17"/>
                          <w:szCs w:val="17"/>
                        </w:rPr>
                        <w:t>频段的信号则具有稳定、速率大的优势。不少的路由器</w:t>
                      </w:r>
                      <w:r>
                        <w:rPr>
                          <w:rFonts w:eastAsia="新宋体" w:cs="SimSun" w:ascii="SimSun" w:hAnsi="SimSun"/>
                          <w:sz w:val="17"/>
                          <w:szCs w:val="17"/>
                        </w:rPr>
                        <w:br/>
                      </w:r>
                      <w:r>
                        <w:rPr>
                          <w:rFonts w:ascii="SimSun" w:hAnsi="SimSun" w:cs="SimSun" w:eastAsia="新宋体"/>
                          <w:sz w:val="17"/>
                          <w:szCs w:val="17"/>
                        </w:rPr>
                        <w:t>都支持双频段工作，充分利用了两者的优势。</w:t>
                      </w:r>
                      <w:r>
                        <w:rPr>
                          <w:rFonts w:eastAsia="新宋体" w:cs="SimSun" w:ascii="SimSun" w:hAnsi="SimSun"/>
                          <w:sz w:val="17"/>
                          <w:szCs w:val="17"/>
                        </w:rPr>
                        <w:t>IEEE802.11ax</w:t>
                      </w:r>
                      <w:r>
                        <w:rPr>
                          <w:rFonts w:ascii="SimSun" w:hAnsi="SimSun" w:cs="SimSun" w:eastAsia="新宋体"/>
                          <w:sz w:val="17"/>
                          <w:szCs w:val="17"/>
                        </w:rPr>
                        <w:t>（</w:t>
                      </w:r>
                      <w:r>
                        <w:rPr>
                          <w:rFonts w:eastAsia="新宋体" w:cs="SimSun" w:ascii="SimSun" w:hAnsi="SimSun"/>
                          <w:sz w:val="17"/>
                          <w:szCs w:val="17"/>
                        </w:rPr>
                        <w:t>Wi-Fi6E</w:t>
                      </w:r>
                      <w:r>
                        <w:rPr>
                          <w:rFonts w:ascii="SimSun" w:hAnsi="SimSun" w:cs="SimSun" w:eastAsia="新宋体"/>
                          <w:sz w:val="17"/>
                          <w:szCs w:val="17"/>
                        </w:rPr>
                        <w:t>）新增了一个</w:t>
                      </w:r>
                      <w:r>
                        <w:rPr>
                          <w:rFonts w:eastAsia="新宋体" w:cs="SimSun" w:ascii="SimSun" w:hAnsi="SimSun"/>
                          <w:sz w:val="17"/>
                          <w:szCs w:val="17"/>
                        </w:rPr>
                        <w:br/>
                        <w:t>6GHz</w:t>
                      </w:r>
                      <w:r>
                        <w:rPr>
                          <w:rFonts w:ascii="SimSun" w:hAnsi="SimSun" w:cs="SimSun" w:eastAsia="新宋体"/>
                          <w:sz w:val="17"/>
                          <w:szCs w:val="17"/>
                        </w:rPr>
                        <w:t>的工作频段，频率更高，速率更大，但传输距离更短。可以想象，若频率继续增</w:t>
                      </w:r>
                      <w:r>
                        <w:rPr>
                          <w:rFonts w:eastAsia="新宋体" w:cs="SimSun" w:ascii="SimSun" w:hAnsi="SimSun"/>
                          <w:sz w:val="17"/>
                          <w:szCs w:val="17"/>
                        </w:rPr>
                        <w:br/>
                      </w:r>
                      <w:r>
                        <w:rPr>
                          <w:rFonts w:ascii="SimSun" w:hAnsi="SimSun" w:cs="SimSun" w:eastAsia="新宋体"/>
                          <w:sz w:val="17"/>
                          <w:szCs w:val="17"/>
                        </w:rPr>
                        <w:t>加</w:t>
                      </w:r>
                      <w:r>
                        <w:rPr>
                          <w:rFonts w:eastAsia="新宋体" w:cs="SimSun" w:ascii="SimSun" w:hAnsi="SimSun"/>
                          <w:sz w:val="17"/>
                          <w:szCs w:val="17"/>
                        </w:rPr>
                        <w:t>,</w:t>
                      </w:r>
                      <w:r>
                        <w:rPr>
                          <w:rFonts w:ascii="SimSun" w:hAnsi="SimSun" w:cs="SimSun" w:eastAsia="新宋体"/>
                          <w:sz w:val="17"/>
                          <w:szCs w:val="17"/>
                        </w:rPr>
                        <w:t>则基站会更加密集。</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137795</wp:posOffset>
                </wp:positionH>
                <wp:positionV relativeFrom="line">
                  <wp:posOffset>2917825</wp:posOffset>
                </wp:positionV>
                <wp:extent cx="7061835" cy="799465"/>
                <wp:effectExtent l="0" t="0" r="0" b="0"/>
                <wp:wrapSquare wrapText="bothSides"/>
                <wp:docPr id="514" name="Frame4"/>
                <a:graphic xmlns:a="http://schemas.openxmlformats.org/drawingml/2006/main">
                  <a:graphicData uri="http://schemas.microsoft.com/office/word/2010/wordprocessingShape">
                    <wps:wsp>
                      <wps:cNvSpPr txBox="1"/>
                      <wps:spPr>
                        <a:xfrm>
                          <a:off x="0" y="0"/>
                          <a:ext cx="7061835"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Wi-Fi</w:t>
                            </w:r>
                            <w:r>
                              <w:rPr>
                                <w:rFonts w:ascii="SimSun" w:hAnsi="SimSun" w:cs="SimSun" w:eastAsia="新宋体"/>
                                <w:sz w:val="17"/>
                                <w:szCs w:val="17"/>
                              </w:rPr>
                              <w:t>无线网络的应用范围有限制。其信号传输的距离受到天线质量、发送功</w:t>
                            </w:r>
                            <w:r>
                              <w:rPr>
                                <w:rFonts w:eastAsia="新宋体" w:cs="SimSun" w:ascii="SimSun" w:hAnsi="SimSun"/>
                                <w:sz w:val="17"/>
                                <w:szCs w:val="17"/>
                              </w:rPr>
                              <w:br/>
                            </w:r>
                            <w:r>
                              <w:rPr>
                                <w:rFonts w:ascii="SimSun" w:hAnsi="SimSun" w:cs="SimSun" w:eastAsia="新宋体"/>
                                <w:sz w:val="17"/>
                                <w:szCs w:val="17"/>
                              </w:rPr>
                              <w:t>率、障碍物等因素的影响，所以，我们并没有很明确的无线传输距离的指标。一般来</w:t>
                            </w:r>
                            <w:r>
                              <w:rPr>
                                <w:rFonts w:eastAsia="新宋体" w:cs="SimSun" w:ascii="SimSun" w:hAnsi="SimSun"/>
                                <w:sz w:val="17"/>
                                <w:szCs w:val="17"/>
                              </w:rPr>
                              <w:br/>
                            </w:r>
                            <w:r>
                              <w:rPr>
                                <w:rFonts w:ascii="SimSun" w:hAnsi="SimSun" w:cs="SimSun" w:eastAsia="新宋体"/>
                                <w:sz w:val="17"/>
                                <w:szCs w:val="17"/>
                              </w:rPr>
                              <w:t>说，</w:t>
                            </w:r>
                            <w:r>
                              <w:rPr>
                                <w:rFonts w:eastAsia="新宋体" w:cs="SimSun" w:ascii="SimSun" w:hAnsi="SimSun"/>
                                <w:sz w:val="17"/>
                                <w:szCs w:val="17"/>
                              </w:rPr>
                              <w:t>Wi-Fi</w:t>
                            </w:r>
                            <w:r>
                              <w:rPr>
                                <w:rFonts w:ascii="SimSun" w:hAnsi="SimSun" w:cs="SimSun" w:eastAsia="新宋体"/>
                                <w:sz w:val="17"/>
                                <w:szCs w:val="17"/>
                              </w:rPr>
                              <w:t>的应用范围在室内</w:t>
                            </w:r>
                            <w:r>
                              <w:rPr>
                                <w:rFonts w:eastAsia="新宋体" w:cs="SimSun" w:ascii="SimSun" w:hAnsi="SimSun"/>
                                <w:sz w:val="17"/>
                                <w:szCs w:val="17"/>
                              </w:rPr>
                              <w:t>80m</w:t>
                            </w:r>
                            <w:r>
                              <w:rPr>
                                <w:rFonts w:ascii="SimSun" w:hAnsi="SimSun" w:cs="SimSun" w:eastAsia="新宋体"/>
                                <w:sz w:val="17"/>
                                <w:szCs w:val="17"/>
                              </w:rPr>
                              <w:t>左右。通过使用定向天线，室外覆盖范围可提高数</w:t>
                            </w:r>
                            <w:r>
                              <w:rPr>
                                <w:rFonts w:eastAsia="新宋体" w:cs="SimSun" w:ascii="SimSun" w:hAnsi="SimSun"/>
                                <w:sz w:val="17"/>
                                <w:szCs w:val="17"/>
                              </w:rPr>
                              <w:br/>
                            </w:r>
                            <w:r>
                              <w:rPr>
                                <w:rFonts w:ascii="SimSun" w:hAnsi="SimSun" w:cs="SimSun" w:eastAsia="新宋体"/>
                                <w:sz w:val="17"/>
                                <w:szCs w:val="17"/>
                              </w:rPr>
                              <w:t>千米或以上</w:t>
                            </w:r>
                          </w:p>
                        </w:txbxContent>
                      </wps:txbx>
                      <wps:bodyPr anchor="t" lIns="53975" tIns="53975" rIns="53975" bIns="53975">
                        <a:spAutoFit/>
                      </wps:bodyPr>
                    </wps:wsp>
                  </a:graphicData>
                </a:graphic>
              </wp:anchor>
            </w:drawing>
          </mc:Choice>
          <mc:Fallback>
            <w:pict>
              <v:rect fillcolor="#729FCF" style="position:absolute;rotation:-0;width:556.05pt;height:62.95pt;mso-wrap-distance-left:5.7pt;mso-wrap-distance-right:5.7pt;mso-wrap-distance-top:5.7pt;mso-wrap-distance-bottom:5.7pt;margin-top:229.7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Wi-Fi</w:t>
                      </w:r>
                      <w:r>
                        <w:rPr>
                          <w:rFonts w:ascii="SimSun" w:hAnsi="SimSun" w:cs="SimSun" w:eastAsia="新宋体"/>
                          <w:sz w:val="17"/>
                          <w:szCs w:val="17"/>
                        </w:rPr>
                        <w:t>无线网络的应用范围有限制。其信号传输的距离受到天线质量、发送功</w:t>
                      </w:r>
                      <w:r>
                        <w:rPr>
                          <w:rFonts w:eastAsia="新宋体" w:cs="SimSun" w:ascii="SimSun" w:hAnsi="SimSun"/>
                          <w:sz w:val="17"/>
                          <w:szCs w:val="17"/>
                        </w:rPr>
                        <w:br/>
                      </w:r>
                      <w:r>
                        <w:rPr>
                          <w:rFonts w:ascii="SimSun" w:hAnsi="SimSun" w:cs="SimSun" w:eastAsia="新宋体"/>
                          <w:sz w:val="17"/>
                          <w:szCs w:val="17"/>
                        </w:rPr>
                        <w:t>率、障碍物等因素的影响，所以，我们并没有很明确的无线传输距离的指标。一般来</w:t>
                      </w:r>
                      <w:r>
                        <w:rPr>
                          <w:rFonts w:eastAsia="新宋体" w:cs="SimSun" w:ascii="SimSun" w:hAnsi="SimSun"/>
                          <w:sz w:val="17"/>
                          <w:szCs w:val="17"/>
                        </w:rPr>
                        <w:br/>
                      </w:r>
                      <w:r>
                        <w:rPr>
                          <w:rFonts w:ascii="SimSun" w:hAnsi="SimSun" w:cs="SimSun" w:eastAsia="新宋体"/>
                          <w:sz w:val="17"/>
                          <w:szCs w:val="17"/>
                        </w:rPr>
                        <w:t>说，</w:t>
                      </w:r>
                      <w:r>
                        <w:rPr>
                          <w:rFonts w:eastAsia="新宋体" w:cs="SimSun" w:ascii="SimSun" w:hAnsi="SimSun"/>
                          <w:sz w:val="17"/>
                          <w:szCs w:val="17"/>
                        </w:rPr>
                        <w:t>Wi-Fi</w:t>
                      </w:r>
                      <w:r>
                        <w:rPr>
                          <w:rFonts w:ascii="SimSun" w:hAnsi="SimSun" w:cs="SimSun" w:eastAsia="新宋体"/>
                          <w:sz w:val="17"/>
                          <w:szCs w:val="17"/>
                        </w:rPr>
                        <w:t>的应用范围在室内</w:t>
                      </w:r>
                      <w:r>
                        <w:rPr>
                          <w:rFonts w:eastAsia="新宋体" w:cs="SimSun" w:ascii="SimSun" w:hAnsi="SimSun"/>
                          <w:sz w:val="17"/>
                          <w:szCs w:val="17"/>
                        </w:rPr>
                        <w:t>80m</w:t>
                      </w:r>
                      <w:r>
                        <w:rPr>
                          <w:rFonts w:ascii="SimSun" w:hAnsi="SimSun" w:cs="SimSun" w:eastAsia="新宋体"/>
                          <w:sz w:val="17"/>
                          <w:szCs w:val="17"/>
                        </w:rPr>
                        <w:t>左右。通过使用定向天线，室外覆盖范围可提高数</w:t>
                      </w:r>
                      <w:r>
                        <w:rPr>
                          <w:rFonts w:eastAsia="新宋体" w:cs="SimSun" w:ascii="SimSun" w:hAnsi="SimSun"/>
                          <w:sz w:val="17"/>
                          <w:szCs w:val="17"/>
                        </w:rPr>
                        <w:br/>
                      </w:r>
                      <w:r>
                        <w:rPr>
                          <w:rFonts w:ascii="SimSun" w:hAnsi="SimSun" w:cs="SimSun" w:eastAsia="新宋体"/>
                          <w:sz w:val="17"/>
                          <w:szCs w:val="17"/>
                        </w:rPr>
                        <w:t>千米或以上</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137795</wp:posOffset>
                </wp:positionH>
                <wp:positionV relativeFrom="line">
                  <wp:posOffset>3921760</wp:posOffset>
                </wp:positionV>
                <wp:extent cx="7061835" cy="1176655"/>
                <wp:effectExtent l="0" t="0" r="0" b="0"/>
                <wp:wrapSquare wrapText="bothSides"/>
                <wp:docPr id="515" name="Frame5"/>
                <a:graphic xmlns:a="http://schemas.openxmlformats.org/drawingml/2006/main">
                  <a:graphicData uri="http://schemas.microsoft.com/office/word/2010/wordprocessingShape">
                    <wps:wsp>
                      <wps:cNvSpPr txBox="1"/>
                      <wps:spPr>
                        <a:xfrm>
                          <a:off x="0" y="0"/>
                          <a:ext cx="7061835"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IEEE802.11</w:t>
                            </w:r>
                            <w:r>
                              <w:rPr>
                                <w:rFonts w:ascii="SimSun" w:hAnsi="SimSun" w:cs="SimSun" w:eastAsia="新宋体"/>
                                <w:sz w:val="17"/>
                                <w:szCs w:val="17"/>
                              </w:rPr>
                              <w:t>无线系列标准在发展过程中，不仅使用的频率发生了变化，所采用的调</w:t>
                            </w:r>
                            <w:r>
                              <w:rPr>
                                <w:rFonts w:eastAsia="新宋体" w:cs="SimSun" w:ascii="SimSun" w:hAnsi="SimSun"/>
                                <w:sz w:val="17"/>
                                <w:szCs w:val="17"/>
                              </w:rPr>
                              <w:br/>
                            </w:r>
                            <w:r>
                              <w:rPr>
                                <w:rFonts w:ascii="SimSun" w:hAnsi="SimSun" w:cs="SimSun" w:eastAsia="新宋体"/>
                                <w:sz w:val="17"/>
                                <w:szCs w:val="17"/>
                              </w:rPr>
                              <w:t>制方式或访问方式，也从</w:t>
                            </w:r>
                            <w:r>
                              <w:rPr>
                                <w:rFonts w:eastAsia="新宋体" w:cs="SimSun" w:ascii="SimSun" w:hAnsi="SimSun"/>
                                <w:sz w:val="17"/>
                                <w:szCs w:val="17"/>
                              </w:rPr>
                              <w:t>DSSSOFDM</w:t>
                            </w:r>
                            <w:r>
                              <w:rPr>
                                <w:rFonts w:ascii="SimSun" w:hAnsi="SimSun" w:cs="SimSun" w:eastAsia="新宋体"/>
                                <w:sz w:val="17"/>
                                <w:szCs w:val="17"/>
                              </w:rPr>
                              <w:t>、</w:t>
                            </w:r>
                            <w:r>
                              <w:rPr>
                                <w:rFonts w:eastAsia="新宋体" w:cs="SimSun" w:ascii="SimSun" w:hAnsi="SimSun"/>
                                <w:sz w:val="17"/>
                                <w:szCs w:val="17"/>
                              </w:rPr>
                              <w:t>MIMO-OFDM</w:t>
                            </w:r>
                            <w:r>
                              <w:rPr>
                                <w:rFonts w:ascii="SimSun" w:hAnsi="SimSun" w:cs="SimSun" w:eastAsia="新宋体"/>
                                <w:sz w:val="17"/>
                                <w:szCs w:val="17"/>
                              </w:rPr>
                              <w:t>到</w:t>
                            </w:r>
                            <w:r>
                              <w:rPr>
                                <w:rFonts w:eastAsia="新宋体" w:cs="SimSun" w:ascii="SimSun" w:hAnsi="SimSun"/>
                                <w:sz w:val="17"/>
                                <w:szCs w:val="17"/>
                              </w:rPr>
                              <w:t>OFDMA</w:t>
                            </w:r>
                            <w:r>
                              <w:rPr>
                                <w:rFonts w:ascii="SimSun" w:hAnsi="SimSun" w:cs="SimSun" w:eastAsia="新宋体"/>
                                <w:sz w:val="17"/>
                                <w:szCs w:val="17"/>
                              </w:rPr>
                              <w:t>；调制水平（参考</w:t>
                            </w:r>
                            <w:r>
                              <w:rPr>
                                <w:rFonts w:eastAsia="新宋体" w:cs="SimSun" w:ascii="SimSun" w:hAnsi="SimSun"/>
                                <w:sz w:val="17"/>
                                <w:szCs w:val="17"/>
                              </w:rPr>
                              <w:t>2.2.</w:t>
                              <w:br/>
                            </w:r>
                            <w:r>
                              <w:rPr>
                                <w:rFonts w:ascii="SimSun" w:hAnsi="SimSun" w:cs="SimSun" w:eastAsia="新宋体"/>
                                <w:sz w:val="17"/>
                                <w:szCs w:val="17"/>
                              </w:rPr>
                              <w:t>节）从每码元</w:t>
                            </w:r>
                            <w:r>
                              <w:rPr>
                                <w:rFonts w:eastAsia="新宋体" w:cs="SimSun" w:ascii="SimSun" w:hAnsi="SimSun"/>
                                <w:sz w:val="17"/>
                                <w:szCs w:val="17"/>
                              </w:rPr>
                              <w:t>1</w:t>
                            </w:r>
                            <w:r>
                              <w:rPr>
                                <w:rFonts w:ascii="SimSun" w:hAnsi="SimSun" w:cs="SimSun" w:eastAsia="新宋体"/>
                                <w:sz w:val="17"/>
                                <w:szCs w:val="17"/>
                              </w:rPr>
                              <w:t>比特的</w:t>
                            </w:r>
                            <w:r>
                              <w:rPr>
                                <w:rFonts w:eastAsia="新宋体" w:cs="SimSun" w:ascii="SimSun" w:hAnsi="SimSun"/>
                                <w:sz w:val="17"/>
                                <w:szCs w:val="17"/>
                              </w:rPr>
                              <w:t>BPSK</w:t>
                            </w:r>
                            <w:r>
                              <w:rPr>
                                <w:rFonts w:ascii="SimSun" w:hAnsi="SimSun" w:cs="SimSun" w:eastAsia="新宋体"/>
                                <w:sz w:val="17"/>
                                <w:szCs w:val="17"/>
                              </w:rPr>
                              <w:t>开始，</w:t>
                            </w:r>
                            <w:r>
                              <w:rPr>
                                <w:rFonts w:eastAsia="新宋体" w:cs="SimSun" w:ascii="SimSun" w:hAnsi="SimSun"/>
                                <w:sz w:val="17"/>
                                <w:szCs w:val="17"/>
                              </w:rPr>
                              <w:t>QPSK</w:t>
                            </w:r>
                            <w:r>
                              <w:rPr>
                                <w:rFonts w:ascii="SimSun" w:hAnsi="SimSun" w:cs="SimSun" w:eastAsia="新宋体"/>
                                <w:sz w:val="17"/>
                                <w:szCs w:val="17"/>
                              </w:rPr>
                              <w:t>、</w:t>
                            </w:r>
                            <w:r>
                              <w:rPr>
                                <w:rFonts w:eastAsia="新宋体" w:cs="SimSun" w:ascii="SimSun" w:hAnsi="SimSun"/>
                                <w:sz w:val="17"/>
                                <w:szCs w:val="17"/>
                              </w:rPr>
                              <w:t>CCK</w:t>
                            </w:r>
                            <w:r>
                              <w:rPr>
                                <w:rFonts w:ascii="SimSun" w:hAnsi="SimSun" w:cs="SimSun" w:eastAsia="新宋体"/>
                                <w:sz w:val="17"/>
                                <w:szCs w:val="17"/>
                              </w:rPr>
                              <w:t>到</w:t>
                            </w:r>
                            <w:r>
                              <w:rPr>
                                <w:rFonts w:eastAsia="新宋体" w:cs="SimSun" w:ascii="SimSun" w:hAnsi="SimSun"/>
                                <w:sz w:val="17"/>
                                <w:szCs w:val="17"/>
                              </w:rPr>
                              <w:t>QAM-64</w:t>
                            </w:r>
                            <w:r>
                              <w:rPr>
                                <w:rFonts w:ascii="SimSun" w:hAnsi="SimSun" w:cs="SimSun" w:eastAsia="新宋体"/>
                                <w:sz w:val="17"/>
                                <w:szCs w:val="17"/>
                              </w:rPr>
                              <w:t>、</w:t>
                            </w:r>
                            <w:r>
                              <w:rPr>
                                <w:rFonts w:eastAsia="新宋体" w:cs="SimSun" w:ascii="SimSun" w:hAnsi="SimSun"/>
                                <w:sz w:val="17"/>
                                <w:szCs w:val="17"/>
                              </w:rPr>
                              <w:t>QAM-256</w:t>
                            </w:r>
                            <w:r>
                              <w:rPr>
                                <w:rFonts w:ascii="SimSun" w:hAnsi="SimSun" w:cs="SimSun" w:eastAsia="新宋体"/>
                                <w:sz w:val="17"/>
                                <w:szCs w:val="17"/>
                              </w:rPr>
                              <w:t>，再到</w:t>
                            </w:r>
                            <w:r>
                              <w:rPr>
                                <w:rFonts w:eastAsia="新宋体" w:cs="SimSun" w:ascii="SimSun" w:hAnsi="SimSun"/>
                                <w:sz w:val="17"/>
                                <w:szCs w:val="17"/>
                              </w:rPr>
                              <w:t>QAM-1024</w:t>
                              <w:br/>
                            </w:r>
                            <w:r>
                              <w:rPr>
                                <w:rFonts w:ascii="SimSun" w:hAnsi="SimSun" w:cs="SimSun" w:eastAsia="新宋体"/>
                                <w:sz w:val="17"/>
                                <w:szCs w:val="17"/>
                              </w:rPr>
                              <w:t>每码元传输</w:t>
                            </w:r>
                            <w:r>
                              <w:rPr>
                                <w:rFonts w:eastAsia="新宋体" w:cs="SimSun" w:ascii="SimSun" w:hAnsi="SimSun"/>
                                <w:sz w:val="17"/>
                                <w:szCs w:val="17"/>
                              </w:rPr>
                              <w:t>10</w:t>
                            </w:r>
                            <w:r>
                              <w:rPr>
                                <w:rFonts w:ascii="SimSun" w:hAnsi="SimSun" w:cs="SimSun" w:eastAsia="新宋体"/>
                                <w:sz w:val="17"/>
                                <w:szCs w:val="17"/>
                              </w:rPr>
                              <w:t>比特）：能达到的峰值传输速率从</w:t>
                            </w:r>
                            <w:r>
                              <w:rPr>
                                <w:rFonts w:eastAsia="新宋体" w:cs="SimSun" w:ascii="SimSun" w:hAnsi="SimSun"/>
                                <w:sz w:val="17"/>
                                <w:szCs w:val="17"/>
                              </w:rPr>
                              <w:t>2Mb/s</w:t>
                            </w:r>
                            <w:r>
                              <w:rPr>
                                <w:rFonts w:ascii="SimSun" w:hAnsi="SimSun" w:cs="SimSun" w:eastAsia="新宋体"/>
                                <w:sz w:val="17"/>
                                <w:szCs w:val="17"/>
                              </w:rPr>
                              <w:t>，直到</w:t>
                            </w:r>
                            <w:r>
                              <w:rPr>
                                <w:rFonts w:eastAsia="新宋体" w:cs="SimSun" w:ascii="SimSun" w:hAnsi="SimSun"/>
                                <w:sz w:val="17"/>
                                <w:szCs w:val="17"/>
                              </w:rPr>
                              <w:t>9.6Gb/s</w:t>
                            </w:r>
                            <w:r>
                              <w:rPr>
                                <w:rFonts w:ascii="SimSun" w:hAnsi="SimSun" w:cs="SimSun" w:eastAsia="新宋体"/>
                                <w:sz w:val="17"/>
                                <w:szCs w:val="17"/>
                              </w:rPr>
                              <w:t>。发展的脚步从</w:t>
                            </w:r>
                            <w:r>
                              <w:rPr>
                                <w:rFonts w:eastAsia="新宋体" w:cs="SimSun" w:ascii="SimSun" w:hAnsi="SimSun"/>
                                <w:sz w:val="17"/>
                                <w:szCs w:val="17"/>
                              </w:rPr>
                              <w:br/>
                            </w:r>
                            <w:r>
                              <w:rPr>
                                <w:rFonts w:ascii="SimSun" w:hAnsi="SimSun" w:cs="SimSun" w:eastAsia="新宋体"/>
                                <w:sz w:val="17"/>
                                <w:szCs w:val="17"/>
                              </w:rPr>
                              <w:t>来不曾停歇，工作在更高频段（</w:t>
                            </w:r>
                            <w:r>
                              <w:rPr>
                                <w:rFonts w:eastAsia="新宋体" w:cs="SimSun" w:ascii="SimSun" w:hAnsi="SimSun"/>
                                <w:sz w:val="17"/>
                                <w:szCs w:val="17"/>
                              </w:rPr>
                              <w:t>60GHz</w:t>
                            </w:r>
                            <w:r>
                              <w:rPr>
                                <w:rFonts w:ascii="SimSun" w:hAnsi="SimSun" w:cs="SimSun" w:eastAsia="新宋体"/>
                                <w:sz w:val="17"/>
                                <w:szCs w:val="17"/>
                              </w:rPr>
                              <w:t>），提供更快传输速率（</w:t>
                            </w:r>
                            <w:r>
                              <w:rPr>
                                <w:rFonts w:eastAsia="新宋体" w:cs="SimSun" w:ascii="SimSun" w:hAnsi="SimSun"/>
                                <w:sz w:val="17"/>
                                <w:szCs w:val="17"/>
                              </w:rPr>
                              <w:t>176Gb/s</w:t>
                            </w:r>
                            <w:r>
                              <w:rPr>
                                <w:rFonts w:ascii="SimSun" w:hAnsi="SimSun" w:cs="SimSun" w:eastAsia="新宋体"/>
                                <w:sz w:val="17"/>
                                <w:szCs w:val="17"/>
                              </w:rPr>
                              <w:t>）的标准也呼之欲</w:t>
                            </w:r>
                            <w:r>
                              <w:rPr>
                                <w:rFonts w:eastAsia="新宋体" w:cs="SimSun" w:ascii="SimSun" w:hAnsi="SimSun"/>
                                <w:sz w:val="17"/>
                                <w:szCs w:val="17"/>
                              </w:rPr>
                              <w:br/>
                            </w:r>
                            <w:r>
                              <w:rPr>
                                <w:rFonts w:ascii="SimSun" w:hAnsi="SimSun" w:cs="SimSun" w:eastAsia="新宋体"/>
                                <w:sz w:val="17"/>
                                <w:szCs w:val="17"/>
                              </w:rPr>
                              <w:t>出，图</w:t>
                            </w:r>
                            <w:r>
                              <w:rPr>
                                <w:rFonts w:eastAsia="新宋体" w:cs="SimSun" w:ascii="SimSun" w:hAnsi="SimSun"/>
                                <w:sz w:val="17"/>
                                <w:szCs w:val="17"/>
                              </w:rPr>
                              <w:t>4-37</w:t>
                            </w:r>
                            <w:r>
                              <w:rPr>
                                <w:rFonts w:ascii="SimSun" w:hAnsi="SimSun" w:cs="SimSun" w:eastAsia="新宋体"/>
                                <w:sz w:val="17"/>
                                <w:szCs w:val="17"/>
                              </w:rPr>
                              <w:t>展示了无线局域网标准及提供的峰值传输速率的演进变化。</w:t>
                            </w:r>
                          </w:p>
                        </w:txbxContent>
                      </wps:txbx>
                      <wps:bodyPr anchor="t" lIns="53975" tIns="53975" rIns="53975" bIns="53975">
                        <a:spAutoFit/>
                      </wps:bodyPr>
                    </wps:wsp>
                  </a:graphicData>
                </a:graphic>
              </wp:anchor>
            </w:drawing>
          </mc:Choice>
          <mc:Fallback>
            <w:pict>
              <v:rect fillcolor="#729FCF" style="position:absolute;rotation:-0;width:556.05pt;height:92.65pt;mso-wrap-distance-left:5.7pt;mso-wrap-distance-right:5.7pt;mso-wrap-distance-top:5.7pt;mso-wrap-distance-bottom:5.7pt;margin-top:308.8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IEEE802.11</w:t>
                      </w:r>
                      <w:r>
                        <w:rPr>
                          <w:rFonts w:ascii="SimSun" w:hAnsi="SimSun" w:cs="SimSun" w:eastAsia="新宋体"/>
                          <w:sz w:val="17"/>
                          <w:szCs w:val="17"/>
                        </w:rPr>
                        <w:t>无线系列标准在发展过程中，不仅使用的频率发生了变化，所采用的调</w:t>
                      </w:r>
                      <w:r>
                        <w:rPr>
                          <w:rFonts w:eastAsia="新宋体" w:cs="SimSun" w:ascii="SimSun" w:hAnsi="SimSun"/>
                          <w:sz w:val="17"/>
                          <w:szCs w:val="17"/>
                        </w:rPr>
                        <w:br/>
                      </w:r>
                      <w:r>
                        <w:rPr>
                          <w:rFonts w:ascii="SimSun" w:hAnsi="SimSun" w:cs="SimSun" w:eastAsia="新宋体"/>
                          <w:sz w:val="17"/>
                          <w:szCs w:val="17"/>
                        </w:rPr>
                        <w:t>制方式或访问方式，也从</w:t>
                      </w:r>
                      <w:r>
                        <w:rPr>
                          <w:rFonts w:eastAsia="新宋体" w:cs="SimSun" w:ascii="SimSun" w:hAnsi="SimSun"/>
                          <w:sz w:val="17"/>
                          <w:szCs w:val="17"/>
                        </w:rPr>
                        <w:t>DSSSOFDM</w:t>
                      </w:r>
                      <w:r>
                        <w:rPr>
                          <w:rFonts w:ascii="SimSun" w:hAnsi="SimSun" w:cs="SimSun" w:eastAsia="新宋体"/>
                          <w:sz w:val="17"/>
                          <w:szCs w:val="17"/>
                        </w:rPr>
                        <w:t>、</w:t>
                      </w:r>
                      <w:r>
                        <w:rPr>
                          <w:rFonts w:eastAsia="新宋体" w:cs="SimSun" w:ascii="SimSun" w:hAnsi="SimSun"/>
                          <w:sz w:val="17"/>
                          <w:szCs w:val="17"/>
                        </w:rPr>
                        <w:t>MIMO-OFDM</w:t>
                      </w:r>
                      <w:r>
                        <w:rPr>
                          <w:rFonts w:ascii="SimSun" w:hAnsi="SimSun" w:cs="SimSun" w:eastAsia="新宋体"/>
                          <w:sz w:val="17"/>
                          <w:szCs w:val="17"/>
                        </w:rPr>
                        <w:t>到</w:t>
                      </w:r>
                      <w:r>
                        <w:rPr>
                          <w:rFonts w:eastAsia="新宋体" w:cs="SimSun" w:ascii="SimSun" w:hAnsi="SimSun"/>
                          <w:sz w:val="17"/>
                          <w:szCs w:val="17"/>
                        </w:rPr>
                        <w:t>OFDMA</w:t>
                      </w:r>
                      <w:r>
                        <w:rPr>
                          <w:rFonts w:ascii="SimSun" w:hAnsi="SimSun" w:cs="SimSun" w:eastAsia="新宋体"/>
                          <w:sz w:val="17"/>
                          <w:szCs w:val="17"/>
                        </w:rPr>
                        <w:t>；调制水平（参考</w:t>
                      </w:r>
                      <w:r>
                        <w:rPr>
                          <w:rFonts w:eastAsia="新宋体" w:cs="SimSun" w:ascii="SimSun" w:hAnsi="SimSun"/>
                          <w:sz w:val="17"/>
                          <w:szCs w:val="17"/>
                        </w:rPr>
                        <w:t>2.2.</w:t>
                        <w:br/>
                      </w:r>
                      <w:r>
                        <w:rPr>
                          <w:rFonts w:ascii="SimSun" w:hAnsi="SimSun" w:cs="SimSun" w:eastAsia="新宋体"/>
                          <w:sz w:val="17"/>
                          <w:szCs w:val="17"/>
                        </w:rPr>
                        <w:t>节）从每码元</w:t>
                      </w:r>
                      <w:r>
                        <w:rPr>
                          <w:rFonts w:eastAsia="新宋体" w:cs="SimSun" w:ascii="SimSun" w:hAnsi="SimSun"/>
                          <w:sz w:val="17"/>
                          <w:szCs w:val="17"/>
                        </w:rPr>
                        <w:t>1</w:t>
                      </w:r>
                      <w:r>
                        <w:rPr>
                          <w:rFonts w:ascii="SimSun" w:hAnsi="SimSun" w:cs="SimSun" w:eastAsia="新宋体"/>
                          <w:sz w:val="17"/>
                          <w:szCs w:val="17"/>
                        </w:rPr>
                        <w:t>比特的</w:t>
                      </w:r>
                      <w:r>
                        <w:rPr>
                          <w:rFonts w:eastAsia="新宋体" w:cs="SimSun" w:ascii="SimSun" w:hAnsi="SimSun"/>
                          <w:sz w:val="17"/>
                          <w:szCs w:val="17"/>
                        </w:rPr>
                        <w:t>BPSK</w:t>
                      </w:r>
                      <w:r>
                        <w:rPr>
                          <w:rFonts w:ascii="SimSun" w:hAnsi="SimSun" w:cs="SimSun" w:eastAsia="新宋体"/>
                          <w:sz w:val="17"/>
                          <w:szCs w:val="17"/>
                        </w:rPr>
                        <w:t>开始，</w:t>
                      </w:r>
                      <w:r>
                        <w:rPr>
                          <w:rFonts w:eastAsia="新宋体" w:cs="SimSun" w:ascii="SimSun" w:hAnsi="SimSun"/>
                          <w:sz w:val="17"/>
                          <w:szCs w:val="17"/>
                        </w:rPr>
                        <w:t>QPSK</w:t>
                      </w:r>
                      <w:r>
                        <w:rPr>
                          <w:rFonts w:ascii="SimSun" w:hAnsi="SimSun" w:cs="SimSun" w:eastAsia="新宋体"/>
                          <w:sz w:val="17"/>
                          <w:szCs w:val="17"/>
                        </w:rPr>
                        <w:t>、</w:t>
                      </w:r>
                      <w:r>
                        <w:rPr>
                          <w:rFonts w:eastAsia="新宋体" w:cs="SimSun" w:ascii="SimSun" w:hAnsi="SimSun"/>
                          <w:sz w:val="17"/>
                          <w:szCs w:val="17"/>
                        </w:rPr>
                        <w:t>CCK</w:t>
                      </w:r>
                      <w:r>
                        <w:rPr>
                          <w:rFonts w:ascii="SimSun" w:hAnsi="SimSun" w:cs="SimSun" w:eastAsia="新宋体"/>
                          <w:sz w:val="17"/>
                          <w:szCs w:val="17"/>
                        </w:rPr>
                        <w:t>到</w:t>
                      </w:r>
                      <w:r>
                        <w:rPr>
                          <w:rFonts w:eastAsia="新宋体" w:cs="SimSun" w:ascii="SimSun" w:hAnsi="SimSun"/>
                          <w:sz w:val="17"/>
                          <w:szCs w:val="17"/>
                        </w:rPr>
                        <w:t>QAM-64</w:t>
                      </w:r>
                      <w:r>
                        <w:rPr>
                          <w:rFonts w:ascii="SimSun" w:hAnsi="SimSun" w:cs="SimSun" w:eastAsia="新宋体"/>
                          <w:sz w:val="17"/>
                          <w:szCs w:val="17"/>
                        </w:rPr>
                        <w:t>、</w:t>
                      </w:r>
                      <w:r>
                        <w:rPr>
                          <w:rFonts w:eastAsia="新宋体" w:cs="SimSun" w:ascii="SimSun" w:hAnsi="SimSun"/>
                          <w:sz w:val="17"/>
                          <w:szCs w:val="17"/>
                        </w:rPr>
                        <w:t>QAM-256</w:t>
                      </w:r>
                      <w:r>
                        <w:rPr>
                          <w:rFonts w:ascii="SimSun" w:hAnsi="SimSun" w:cs="SimSun" w:eastAsia="新宋体"/>
                          <w:sz w:val="17"/>
                          <w:szCs w:val="17"/>
                        </w:rPr>
                        <w:t>，再到</w:t>
                      </w:r>
                      <w:r>
                        <w:rPr>
                          <w:rFonts w:eastAsia="新宋体" w:cs="SimSun" w:ascii="SimSun" w:hAnsi="SimSun"/>
                          <w:sz w:val="17"/>
                          <w:szCs w:val="17"/>
                        </w:rPr>
                        <w:t>QAM-1024</w:t>
                        <w:br/>
                      </w:r>
                      <w:r>
                        <w:rPr>
                          <w:rFonts w:ascii="SimSun" w:hAnsi="SimSun" w:cs="SimSun" w:eastAsia="新宋体"/>
                          <w:sz w:val="17"/>
                          <w:szCs w:val="17"/>
                        </w:rPr>
                        <w:t>每码元传输</w:t>
                      </w:r>
                      <w:r>
                        <w:rPr>
                          <w:rFonts w:eastAsia="新宋体" w:cs="SimSun" w:ascii="SimSun" w:hAnsi="SimSun"/>
                          <w:sz w:val="17"/>
                          <w:szCs w:val="17"/>
                        </w:rPr>
                        <w:t>10</w:t>
                      </w:r>
                      <w:r>
                        <w:rPr>
                          <w:rFonts w:ascii="SimSun" w:hAnsi="SimSun" w:cs="SimSun" w:eastAsia="新宋体"/>
                          <w:sz w:val="17"/>
                          <w:szCs w:val="17"/>
                        </w:rPr>
                        <w:t>比特）：能达到的峰值传输速率从</w:t>
                      </w:r>
                      <w:r>
                        <w:rPr>
                          <w:rFonts w:eastAsia="新宋体" w:cs="SimSun" w:ascii="SimSun" w:hAnsi="SimSun"/>
                          <w:sz w:val="17"/>
                          <w:szCs w:val="17"/>
                        </w:rPr>
                        <w:t>2Mb/s</w:t>
                      </w:r>
                      <w:r>
                        <w:rPr>
                          <w:rFonts w:ascii="SimSun" w:hAnsi="SimSun" w:cs="SimSun" w:eastAsia="新宋体"/>
                          <w:sz w:val="17"/>
                          <w:szCs w:val="17"/>
                        </w:rPr>
                        <w:t>，直到</w:t>
                      </w:r>
                      <w:r>
                        <w:rPr>
                          <w:rFonts w:eastAsia="新宋体" w:cs="SimSun" w:ascii="SimSun" w:hAnsi="SimSun"/>
                          <w:sz w:val="17"/>
                          <w:szCs w:val="17"/>
                        </w:rPr>
                        <w:t>9.6Gb/s</w:t>
                      </w:r>
                      <w:r>
                        <w:rPr>
                          <w:rFonts w:ascii="SimSun" w:hAnsi="SimSun" w:cs="SimSun" w:eastAsia="新宋体"/>
                          <w:sz w:val="17"/>
                          <w:szCs w:val="17"/>
                        </w:rPr>
                        <w:t>。发展的脚步从</w:t>
                      </w:r>
                      <w:r>
                        <w:rPr>
                          <w:rFonts w:eastAsia="新宋体" w:cs="SimSun" w:ascii="SimSun" w:hAnsi="SimSun"/>
                          <w:sz w:val="17"/>
                          <w:szCs w:val="17"/>
                        </w:rPr>
                        <w:br/>
                      </w:r>
                      <w:r>
                        <w:rPr>
                          <w:rFonts w:ascii="SimSun" w:hAnsi="SimSun" w:cs="SimSun" w:eastAsia="新宋体"/>
                          <w:sz w:val="17"/>
                          <w:szCs w:val="17"/>
                        </w:rPr>
                        <w:t>来不曾停歇，工作在更高频段（</w:t>
                      </w:r>
                      <w:r>
                        <w:rPr>
                          <w:rFonts w:eastAsia="新宋体" w:cs="SimSun" w:ascii="SimSun" w:hAnsi="SimSun"/>
                          <w:sz w:val="17"/>
                          <w:szCs w:val="17"/>
                        </w:rPr>
                        <w:t>60GHz</w:t>
                      </w:r>
                      <w:r>
                        <w:rPr>
                          <w:rFonts w:ascii="SimSun" w:hAnsi="SimSun" w:cs="SimSun" w:eastAsia="新宋体"/>
                          <w:sz w:val="17"/>
                          <w:szCs w:val="17"/>
                        </w:rPr>
                        <w:t>），提供更快传输速率（</w:t>
                      </w:r>
                      <w:r>
                        <w:rPr>
                          <w:rFonts w:eastAsia="新宋体" w:cs="SimSun" w:ascii="SimSun" w:hAnsi="SimSun"/>
                          <w:sz w:val="17"/>
                          <w:szCs w:val="17"/>
                        </w:rPr>
                        <w:t>176Gb/s</w:t>
                      </w:r>
                      <w:r>
                        <w:rPr>
                          <w:rFonts w:ascii="SimSun" w:hAnsi="SimSun" w:cs="SimSun" w:eastAsia="新宋体"/>
                          <w:sz w:val="17"/>
                          <w:szCs w:val="17"/>
                        </w:rPr>
                        <w:t>）的标准也呼之欲</w:t>
                      </w:r>
                      <w:r>
                        <w:rPr>
                          <w:rFonts w:eastAsia="新宋体" w:cs="SimSun" w:ascii="SimSun" w:hAnsi="SimSun"/>
                          <w:sz w:val="17"/>
                          <w:szCs w:val="17"/>
                        </w:rPr>
                        <w:br/>
                      </w:r>
                      <w:r>
                        <w:rPr>
                          <w:rFonts w:ascii="SimSun" w:hAnsi="SimSun" w:cs="SimSun" w:eastAsia="新宋体"/>
                          <w:sz w:val="17"/>
                          <w:szCs w:val="17"/>
                        </w:rPr>
                        <w:t>出，图</w:t>
                      </w:r>
                      <w:r>
                        <w:rPr>
                          <w:rFonts w:eastAsia="新宋体" w:cs="SimSun" w:ascii="SimSun" w:hAnsi="SimSun"/>
                          <w:sz w:val="17"/>
                          <w:szCs w:val="17"/>
                        </w:rPr>
                        <w:t>4-37</w:t>
                      </w:r>
                      <w:r>
                        <w:rPr>
                          <w:rFonts w:ascii="SimSun" w:hAnsi="SimSun" w:cs="SimSun" w:eastAsia="新宋体"/>
                          <w:sz w:val="17"/>
                          <w:szCs w:val="17"/>
                        </w:rPr>
                        <w:t>展示了无线局域网标准及提供的峰值传输速率的演进变化。</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1487805</wp:posOffset>
                </wp:positionH>
                <wp:positionV relativeFrom="line">
                  <wp:posOffset>6589395</wp:posOffset>
                </wp:positionV>
                <wp:extent cx="5711825" cy="241300"/>
                <wp:effectExtent l="0" t="0" r="0" b="0"/>
                <wp:wrapSquare wrapText="bothSides"/>
                <wp:docPr id="516" name="Frame6"/>
                <a:graphic xmlns:a="http://schemas.openxmlformats.org/drawingml/2006/main">
                  <a:graphicData uri="http://schemas.microsoft.com/office/word/2010/wordprocessingShape">
                    <wps:wsp>
                      <wps:cNvSpPr txBox="1"/>
                      <wps:spPr>
                        <a:xfrm>
                          <a:off x="0" y="0"/>
                          <a:ext cx="571182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4-37 IEEE802.1</w:t>
                            </w:r>
                            <w:r>
                              <w:rPr>
                                <w:rFonts w:ascii="SimSun" w:hAnsi="SimSun" w:cs="SimSun" w:eastAsia="新宋体"/>
                                <w:sz w:val="18"/>
                                <w:szCs w:val="18"/>
                              </w:rPr>
                              <w:t>系列标准理论峰值传输速率比较</w:t>
                            </w:r>
                          </w:p>
                        </w:txbxContent>
                      </wps:txbx>
                      <wps:bodyPr anchor="t" lIns="53975" tIns="53975" rIns="53975" bIns="53975">
                        <a:spAutoFit/>
                      </wps:bodyPr>
                    </wps:wsp>
                  </a:graphicData>
                </a:graphic>
              </wp:anchor>
            </w:drawing>
          </mc:Choice>
          <mc:Fallback>
            <w:pict>
              <v:rect fillcolor="#729FCF" style="position:absolute;rotation:-0;width:449.75pt;height:19pt;mso-wrap-distance-left:5.7pt;mso-wrap-distance-right:5.7pt;mso-wrap-distance-top:5.7pt;mso-wrap-distance-bottom:5.7pt;margin-top:518.85pt;mso-position-vertical-relative:text;margin-left:117.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4-37 IEEE802.1</w:t>
                      </w:r>
                      <w:r>
                        <w:rPr>
                          <w:rFonts w:ascii="SimSun" w:hAnsi="SimSun" w:cs="SimSun" w:eastAsia="新宋体"/>
                          <w:sz w:val="18"/>
                          <w:szCs w:val="18"/>
                        </w:rPr>
                        <w:t>系列标准理论峰值传输速率比较</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137795</wp:posOffset>
                </wp:positionH>
                <wp:positionV relativeFrom="line">
                  <wp:posOffset>6870700</wp:posOffset>
                </wp:positionV>
                <wp:extent cx="7061835" cy="988060"/>
                <wp:effectExtent l="0" t="0" r="0" b="0"/>
                <wp:wrapSquare wrapText="bothSides"/>
                <wp:docPr id="517" name="Frame7"/>
                <a:graphic xmlns:a="http://schemas.openxmlformats.org/drawingml/2006/main">
                  <a:graphicData uri="http://schemas.microsoft.com/office/word/2010/wordprocessingShape">
                    <wps:wsp>
                      <wps:cNvSpPr txBox="1"/>
                      <wps:spPr>
                        <a:xfrm>
                          <a:off x="0" y="0"/>
                          <a:ext cx="7061835"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我们提到的峰值传输速率（带宽）指的是能够达到的最大传输速率，实际上，标准</w:t>
                            </w:r>
                            <w:r>
                              <w:rPr>
                                <w:rFonts w:eastAsia="新宋体" w:cs="SimSun" w:ascii="SimSun" w:hAnsi="SimSun"/>
                                <w:sz w:val="17"/>
                                <w:szCs w:val="17"/>
                              </w:rPr>
                              <w:br/>
                            </w:r>
                            <w:r>
                              <w:rPr>
                                <w:rFonts w:ascii="SimSun" w:hAnsi="SimSun" w:cs="SimSun" w:eastAsia="新宋体"/>
                                <w:sz w:val="17"/>
                                <w:szCs w:val="17"/>
                              </w:rPr>
                              <w:t>规定了多种传输速率。比如，</w:t>
                            </w:r>
                            <w:r>
                              <w:rPr>
                                <w:rFonts w:eastAsia="新宋体" w:cs="SimSun" w:ascii="SimSun" w:hAnsi="SimSun"/>
                                <w:sz w:val="17"/>
                                <w:szCs w:val="17"/>
                              </w:rPr>
                              <w:t>IEEE802.11g</w:t>
                            </w:r>
                            <w:r>
                              <w:rPr>
                                <w:rFonts w:ascii="SimSun" w:hAnsi="SimSun" w:cs="SimSun" w:eastAsia="新宋体"/>
                                <w:sz w:val="17"/>
                                <w:szCs w:val="17"/>
                              </w:rPr>
                              <w:t>提供了</w:t>
                            </w:r>
                            <w:r>
                              <w:rPr>
                                <w:rFonts w:eastAsia="新宋体" w:cs="SimSun" w:ascii="SimSun" w:hAnsi="SimSun"/>
                                <w:sz w:val="17"/>
                                <w:szCs w:val="17"/>
                              </w:rPr>
                              <w:t>1/2/5.5/8/9/11/12/18/24/36</w:t>
                              <w:br/>
                              <w:t>48/54Mb/s</w:t>
                            </w:r>
                            <w:r>
                              <w:rPr>
                                <w:rFonts w:ascii="SimSun" w:hAnsi="SimSun" w:cs="SimSun" w:eastAsia="新宋体"/>
                                <w:sz w:val="17"/>
                                <w:szCs w:val="17"/>
                              </w:rPr>
                              <w:t>共</w:t>
                            </w:r>
                            <w:r>
                              <w:rPr>
                                <w:rFonts w:eastAsia="新宋体" w:cs="SimSun" w:ascii="SimSun" w:hAnsi="SimSun"/>
                                <w:sz w:val="17"/>
                                <w:szCs w:val="17"/>
                              </w:rPr>
                              <w:t>12</w:t>
                            </w:r>
                            <w:r>
                              <w:rPr>
                                <w:rFonts w:ascii="SimSun" w:hAnsi="SimSun" w:cs="SimSun" w:eastAsia="新宋体"/>
                                <w:sz w:val="17"/>
                                <w:szCs w:val="17"/>
                              </w:rPr>
                              <w:t>种之多，当无线信号较弱时，可采用较小的传输速率；当信号很清晰</w:t>
                            </w:r>
                            <w:r>
                              <w:rPr>
                                <w:rFonts w:eastAsia="新宋体" w:cs="SimSun" w:ascii="SimSun" w:hAnsi="SimSun"/>
                                <w:sz w:val="17"/>
                                <w:szCs w:val="17"/>
                              </w:rPr>
                              <w:br/>
                            </w:r>
                            <w:r>
                              <w:rPr>
                                <w:rFonts w:ascii="SimSun" w:hAnsi="SimSun" w:cs="SimSun" w:eastAsia="新宋体"/>
                                <w:sz w:val="17"/>
                                <w:szCs w:val="17"/>
                              </w:rPr>
                              <w:t>时，可使用最高传输速率；这种调整传输速率的方法就是速率自适应（</w:t>
                            </w:r>
                            <w:r>
                              <w:rPr>
                                <w:rFonts w:eastAsia="新宋体" w:cs="SimSun" w:ascii="SimSun" w:hAnsi="SimSun"/>
                                <w:sz w:val="17"/>
                                <w:szCs w:val="17"/>
                              </w:rPr>
                              <w:t>rateadaptation</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怎么调整呢，设计一个速率自适应的优秀算法是必需的；因为标准并没有规定如何实现</w:t>
                            </w:r>
                          </w:p>
                        </w:txbxContent>
                      </wps:txbx>
                      <wps:bodyPr anchor="t" lIns="53975" tIns="53975" rIns="53975" bIns="53975">
                        <a:spAutoFit/>
                      </wps:bodyPr>
                    </wps:wsp>
                  </a:graphicData>
                </a:graphic>
              </wp:anchor>
            </w:drawing>
          </mc:Choice>
          <mc:Fallback>
            <w:pict>
              <v:rect fillcolor="#729FCF" style="position:absolute;rotation:-0;width:556.05pt;height:77.8pt;mso-wrap-distance-left:5.7pt;mso-wrap-distance-right:5.7pt;mso-wrap-distance-top:5.7pt;mso-wrap-distance-bottom:5.7pt;margin-top:541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我们提到的峰值传输速率（带宽）指的是能够达到的最大传输速率，实际上，标准</w:t>
                      </w:r>
                      <w:r>
                        <w:rPr>
                          <w:rFonts w:eastAsia="新宋体" w:cs="SimSun" w:ascii="SimSun" w:hAnsi="SimSun"/>
                          <w:sz w:val="17"/>
                          <w:szCs w:val="17"/>
                        </w:rPr>
                        <w:br/>
                      </w:r>
                      <w:r>
                        <w:rPr>
                          <w:rFonts w:ascii="SimSun" w:hAnsi="SimSun" w:cs="SimSun" w:eastAsia="新宋体"/>
                          <w:sz w:val="17"/>
                          <w:szCs w:val="17"/>
                        </w:rPr>
                        <w:t>规定了多种传输速率。比如，</w:t>
                      </w:r>
                      <w:r>
                        <w:rPr>
                          <w:rFonts w:eastAsia="新宋体" w:cs="SimSun" w:ascii="SimSun" w:hAnsi="SimSun"/>
                          <w:sz w:val="17"/>
                          <w:szCs w:val="17"/>
                        </w:rPr>
                        <w:t>IEEE802.11g</w:t>
                      </w:r>
                      <w:r>
                        <w:rPr>
                          <w:rFonts w:ascii="SimSun" w:hAnsi="SimSun" w:cs="SimSun" w:eastAsia="新宋体"/>
                          <w:sz w:val="17"/>
                          <w:szCs w:val="17"/>
                        </w:rPr>
                        <w:t>提供了</w:t>
                      </w:r>
                      <w:r>
                        <w:rPr>
                          <w:rFonts w:eastAsia="新宋体" w:cs="SimSun" w:ascii="SimSun" w:hAnsi="SimSun"/>
                          <w:sz w:val="17"/>
                          <w:szCs w:val="17"/>
                        </w:rPr>
                        <w:t>1/2/5.5/8/9/11/12/18/24/36</w:t>
                        <w:br/>
                        <w:t>48/54Mb/s</w:t>
                      </w:r>
                      <w:r>
                        <w:rPr>
                          <w:rFonts w:ascii="SimSun" w:hAnsi="SimSun" w:cs="SimSun" w:eastAsia="新宋体"/>
                          <w:sz w:val="17"/>
                          <w:szCs w:val="17"/>
                        </w:rPr>
                        <w:t>共</w:t>
                      </w:r>
                      <w:r>
                        <w:rPr>
                          <w:rFonts w:eastAsia="新宋体" w:cs="SimSun" w:ascii="SimSun" w:hAnsi="SimSun"/>
                          <w:sz w:val="17"/>
                          <w:szCs w:val="17"/>
                        </w:rPr>
                        <w:t>12</w:t>
                      </w:r>
                      <w:r>
                        <w:rPr>
                          <w:rFonts w:ascii="SimSun" w:hAnsi="SimSun" w:cs="SimSun" w:eastAsia="新宋体"/>
                          <w:sz w:val="17"/>
                          <w:szCs w:val="17"/>
                        </w:rPr>
                        <w:t>种之多，当无线信号较弱时，可采用较小的传输速率；当信号很清晰</w:t>
                      </w:r>
                      <w:r>
                        <w:rPr>
                          <w:rFonts w:eastAsia="新宋体" w:cs="SimSun" w:ascii="SimSun" w:hAnsi="SimSun"/>
                          <w:sz w:val="17"/>
                          <w:szCs w:val="17"/>
                        </w:rPr>
                        <w:br/>
                      </w:r>
                      <w:r>
                        <w:rPr>
                          <w:rFonts w:ascii="SimSun" w:hAnsi="SimSun" w:cs="SimSun" w:eastAsia="新宋体"/>
                          <w:sz w:val="17"/>
                          <w:szCs w:val="17"/>
                        </w:rPr>
                        <w:t>时，可使用最高传输速率；这种调整传输速率的方法就是速率自适应（</w:t>
                      </w:r>
                      <w:r>
                        <w:rPr>
                          <w:rFonts w:eastAsia="新宋体" w:cs="SimSun" w:ascii="SimSun" w:hAnsi="SimSun"/>
                          <w:sz w:val="17"/>
                          <w:szCs w:val="17"/>
                        </w:rPr>
                        <w:t>rateadaptation</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怎么调整呢，设计一个速率自适应的优秀算法是必需的；因为标准并没有规定如何实现</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154305</wp:posOffset>
                </wp:positionH>
                <wp:positionV relativeFrom="line">
                  <wp:posOffset>8123555</wp:posOffset>
                </wp:positionV>
                <wp:extent cx="7045960" cy="610870"/>
                <wp:effectExtent l="0" t="0" r="0" b="0"/>
                <wp:wrapSquare wrapText="bothSides"/>
                <wp:docPr id="518" name="Frame8"/>
                <a:graphic xmlns:a="http://schemas.openxmlformats.org/drawingml/2006/main">
                  <a:graphicData uri="http://schemas.microsoft.com/office/word/2010/wordprocessingShape">
                    <wps:wsp>
                      <wps:cNvSpPr txBox="1"/>
                      <wps:spPr>
                        <a:xfrm>
                          <a:off x="0" y="0"/>
                          <a:ext cx="70459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不管是哪一种</w:t>
                            </w:r>
                            <w:r>
                              <w:rPr>
                                <w:rFonts w:eastAsia="新宋体" w:cs="SimSun" w:ascii="SimSun" w:hAnsi="SimSun"/>
                                <w:sz w:val="17"/>
                                <w:szCs w:val="17"/>
                              </w:rPr>
                              <w:t>IEEE802.11</w:t>
                            </w:r>
                            <w:r>
                              <w:rPr>
                                <w:rFonts w:ascii="SimSun" w:hAnsi="SimSun" w:cs="SimSun" w:eastAsia="新宋体"/>
                                <w:sz w:val="17"/>
                                <w:szCs w:val="17"/>
                              </w:rPr>
                              <w:t>，其组网的方式有两种：基于固定网络基础设施（分配</w:t>
                            </w:r>
                            <w:r>
                              <w:rPr>
                                <w:rFonts w:eastAsia="新宋体" w:cs="SimSun" w:ascii="SimSun" w:hAnsi="SimSun"/>
                                <w:sz w:val="17"/>
                                <w:szCs w:val="17"/>
                              </w:rPr>
                              <w:br/>
                            </w:r>
                            <w:r>
                              <w:rPr>
                                <w:rFonts w:ascii="SimSun" w:hAnsi="SimSun" w:cs="SimSun" w:eastAsia="新宋体"/>
                                <w:sz w:val="17"/>
                                <w:szCs w:val="17"/>
                              </w:rPr>
                              <w:t>系统）的无线局域网和移动自组织网络（</w:t>
                            </w:r>
                            <w:r>
                              <w:rPr>
                                <w:rFonts w:eastAsia="新宋体" w:cs="SimSun" w:ascii="SimSun" w:hAnsi="SimSun"/>
                                <w:sz w:val="17"/>
                                <w:szCs w:val="17"/>
                              </w:rPr>
                              <w:t>adhocnetwork</w:t>
                            </w:r>
                            <w:r>
                              <w:rPr>
                                <w:rFonts w:ascii="SimSun" w:hAnsi="SimSun" w:cs="SimSun" w:eastAsia="新宋体"/>
                                <w:sz w:val="17"/>
                                <w:szCs w:val="17"/>
                              </w:rPr>
                              <w:t>），如图</w:t>
                            </w:r>
                            <w:r>
                              <w:rPr>
                                <w:rFonts w:eastAsia="新宋体" w:cs="SimSun" w:ascii="SimSun" w:hAnsi="SimSun"/>
                                <w:sz w:val="17"/>
                                <w:szCs w:val="17"/>
                              </w:rPr>
                              <w:t>4-38</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基于固定网络基础设施的无线局域网</w:t>
                            </w:r>
                            <w:r>
                              <w:rPr>
                                <w:rFonts w:eastAsia="新宋体" w:cs="SimSun" w:ascii="SimSun" w:hAnsi="SimSun"/>
                                <w:sz w:val="17"/>
                                <w:szCs w:val="17"/>
                              </w:rPr>
                              <w:t>[</w:t>
                            </w:r>
                            <w:r>
                              <w:rPr>
                                <w:rFonts w:ascii="SimSun" w:hAnsi="SimSun" w:cs="SimSun" w:eastAsia="新宋体"/>
                                <w:sz w:val="17"/>
                                <w:szCs w:val="17"/>
                              </w:rPr>
                              <w:t>见图</w:t>
                            </w:r>
                            <w:r>
                              <w:rPr>
                                <w:rFonts w:eastAsia="新宋体" w:cs="SimSun" w:ascii="SimSun" w:hAnsi="SimSun"/>
                                <w:sz w:val="17"/>
                                <w:szCs w:val="17"/>
                              </w:rPr>
                              <w:t>4-38</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的主要构成部分如下。</w:t>
                            </w:r>
                          </w:p>
                        </w:txbxContent>
                      </wps:txbx>
                      <wps:bodyPr anchor="t" lIns="53975" tIns="53975" rIns="53975" bIns="53975">
                        <a:spAutoFit/>
                      </wps:bodyPr>
                    </wps:wsp>
                  </a:graphicData>
                </a:graphic>
              </wp:anchor>
            </w:drawing>
          </mc:Choice>
          <mc:Fallback>
            <w:pict>
              <v:rect fillcolor="#729FCF" style="position:absolute;rotation:-0;width:554.8pt;height:48.1pt;mso-wrap-distance-left:5.7pt;mso-wrap-distance-right:5.7pt;mso-wrap-distance-top:5.7pt;mso-wrap-distance-bottom:5.7pt;margin-top:639.6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不管是哪一种</w:t>
                      </w:r>
                      <w:r>
                        <w:rPr>
                          <w:rFonts w:eastAsia="新宋体" w:cs="SimSun" w:ascii="SimSun" w:hAnsi="SimSun"/>
                          <w:sz w:val="17"/>
                          <w:szCs w:val="17"/>
                        </w:rPr>
                        <w:t>IEEE802.11</w:t>
                      </w:r>
                      <w:r>
                        <w:rPr>
                          <w:rFonts w:ascii="SimSun" w:hAnsi="SimSun" w:cs="SimSun" w:eastAsia="新宋体"/>
                          <w:sz w:val="17"/>
                          <w:szCs w:val="17"/>
                        </w:rPr>
                        <w:t>，其组网的方式有两种：基于固定网络基础设施（分配</w:t>
                      </w:r>
                      <w:r>
                        <w:rPr>
                          <w:rFonts w:eastAsia="新宋体" w:cs="SimSun" w:ascii="SimSun" w:hAnsi="SimSun"/>
                          <w:sz w:val="17"/>
                          <w:szCs w:val="17"/>
                        </w:rPr>
                        <w:br/>
                      </w:r>
                      <w:r>
                        <w:rPr>
                          <w:rFonts w:ascii="SimSun" w:hAnsi="SimSun" w:cs="SimSun" w:eastAsia="新宋体"/>
                          <w:sz w:val="17"/>
                          <w:szCs w:val="17"/>
                        </w:rPr>
                        <w:t>系统）的无线局域网和移动自组织网络（</w:t>
                      </w:r>
                      <w:r>
                        <w:rPr>
                          <w:rFonts w:eastAsia="新宋体" w:cs="SimSun" w:ascii="SimSun" w:hAnsi="SimSun"/>
                          <w:sz w:val="17"/>
                          <w:szCs w:val="17"/>
                        </w:rPr>
                        <w:t>adhocnetwork</w:t>
                      </w:r>
                      <w:r>
                        <w:rPr>
                          <w:rFonts w:ascii="SimSun" w:hAnsi="SimSun" w:cs="SimSun" w:eastAsia="新宋体"/>
                          <w:sz w:val="17"/>
                          <w:szCs w:val="17"/>
                        </w:rPr>
                        <w:t>），如图</w:t>
                      </w:r>
                      <w:r>
                        <w:rPr>
                          <w:rFonts w:eastAsia="新宋体" w:cs="SimSun" w:ascii="SimSun" w:hAnsi="SimSun"/>
                          <w:sz w:val="17"/>
                          <w:szCs w:val="17"/>
                        </w:rPr>
                        <w:t>4-38</w:t>
                      </w:r>
                      <w:r>
                        <w:rPr>
                          <w:rFonts w:ascii="SimSun" w:hAnsi="SimSun" w:cs="SimSun" w:eastAsia="新宋体"/>
                          <w:sz w:val="17"/>
                          <w:szCs w:val="17"/>
                        </w:rPr>
                        <w:t>所示</w:t>
                      </w:r>
                      <w:r>
                        <w:rPr>
                          <w:rFonts w:eastAsia="新宋体" w:cs="SimSun" w:ascii="SimSun" w:hAnsi="SimSun"/>
                          <w:sz w:val="17"/>
                          <w:szCs w:val="17"/>
                        </w:rPr>
                        <w:br/>
                      </w:r>
                      <w:r>
                        <w:rPr>
                          <w:rFonts w:ascii="SimSun" w:hAnsi="SimSun" w:cs="SimSun" w:eastAsia="新宋体"/>
                          <w:sz w:val="17"/>
                          <w:szCs w:val="17"/>
                        </w:rPr>
                        <w:t>基于固定网络基础设施的无线局域网</w:t>
                      </w:r>
                      <w:r>
                        <w:rPr>
                          <w:rFonts w:eastAsia="新宋体" w:cs="SimSun" w:ascii="SimSun" w:hAnsi="SimSun"/>
                          <w:sz w:val="17"/>
                          <w:szCs w:val="17"/>
                        </w:rPr>
                        <w:t>[</w:t>
                      </w:r>
                      <w:r>
                        <w:rPr>
                          <w:rFonts w:ascii="SimSun" w:hAnsi="SimSun" w:cs="SimSun" w:eastAsia="新宋体"/>
                          <w:sz w:val="17"/>
                          <w:szCs w:val="17"/>
                        </w:rPr>
                        <w:t>见图</w:t>
                      </w:r>
                      <w:r>
                        <w:rPr>
                          <w:rFonts w:eastAsia="新宋体" w:cs="SimSun" w:ascii="SimSun" w:hAnsi="SimSun"/>
                          <w:sz w:val="17"/>
                          <w:szCs w:val="17"/>
                        </w:rPr>
                        <w:t>4-38</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w:t>
                      </w:r>
                      <w:r>
                        <w:rPr>
                          <w:rFonts w:eastAsia="新宋体" w:cs="SimSun" w:ascii="SimSun" w:hAnsi="SimSun"/>
                          <w:sz w:val="17"/>
                          <w:szCs w:val="17"/>
                        </w:rPr>
                        <w:t>]</w:t>
                      </w:r>
                      <w:r>
                        <w:rPr>
                          <w:rFonts w:ascii="SimSun" w:hAnsi="SimSun" w:cs="SimSun" w:eastAsia="新宋体"/>
                          <w:sz w:val="17"/>
                          <w:szCs w:val="17"/>
                        </w:rPr>
                        <w:t>的主要构成部分如下。</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121920</wp:posOffset>
                </wp:positionH>
                <wp:positionV relativeFrom="line">
                  <wp:posOffset>8855075</wp:posOffset>
                </wp:positionV>
                <wp:extent cx="7077710" cy="610870"/>
                <wp:effectExtent l="0" t="0" r="0" b="0"/>
                <wp:wrapSquare wrapText="bothSides"/>
                <wp:docPr id="519" name="Frame9"/>
                <a:graphic xmlns:a="http://schemas.openxmlformats.org/drawingml/2006/main">
                  <a:graphicData uri="http://schemas.microsoft.com/office/word/2010/wordprocessingShape">
                    <wps:wsp>
                      <wps:cNvSpPr txBox="1"/>
                      <wps:spPr>
                        <a:xfrm>
                          <a:off x="0" y="0"/>
                          <a:ext cx="707771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站点</w:t>
                            </w:r>
                            <w:r>
                              <w:rPr>
                                <w:rFonts w:eastAsia="新宋体" w:cs="SimSun" w:ascii="SimSun" w:hAnsi="SimSun"/>
                                <w:sz w:val="17"/>
                                <w:szCs w:val="17"/>
                              </w:rPr>
                              <w:t>:</w:t>
                            </w:r>
                            <w:r>
                              <w:rPr>
                                <w:rFonts w:ascii="SimSun" w:hAnsi="SimSun" w:cs="SimSun" w:eastAsia="新宋体"/>
                                <w:sz w:val="17"/>
                                <w:szCs w:val="17"/>
                              </w:rPr>
                              <w:t>无线局域网中的主要成员</w:t>
                            </w:r>
                            <w:r>
                              <w:rPr>
                                <w:rFonts w:eastAsia="新宋体" w:cs="SimSun" w:ascii="SimSun" w:hAnsi="SimSun"/>
                                <w:sz w:val="17"/>
                                <w:szCs w:val="17"/>
                              </w:rPr>
                              <w:t>,</w:t>
                            </w:r>
                            <w:r>
                              <w:rPr>
                                <w:rFonts w:ascii="SimSun" w:hAnsi="SimSun" w:cs="SimSun" w:eastAsia="新宋体"/>
                                <w:sz w:val="17"/>
                                <w:szCs w:val="17"/>
                              </w:rPr>
                              <w:t>可以是笔记本电脑、平板电脑、手机等移动设备。</w:t>
                            </w:r>
                            <w:r>
                              <w:rPr>
                                <w:rFonts w:eastAsia="新宋体" w:cs="SimSun" w:ascii="SimSun" w:hAnsi="SimSun"/>
                                <w:sz w:val="17"/>
                                <w:szCs w:val="17"/>
                              </w:rPr>
                              <w:br/>
                              <w:t>(2)</w:t>
                            </w:r>
                            <w:r>
                              <w:rPr>
                                <w:rFonts w:ascii="SimSun" w:hAnsi="SimSun" w:cs="SimSun" w:eastAsia="新宋体"/>
                                <w:sz w:val="17"/>
                                <w:szCs w:val="17"/>
                              </w:rPr>
                              <w:t>接入点</w:t>
                            </w:r>
                            <w:r>
                              <w:rPr>
                                <w:rFonts w:eastAsia="新宋体" w:cs="SimSun" w:ascii="SimSun" w:hAnsi="SimSun"/>
                                <w:sz w:val="17"/>
                                <w:szCs w:val="17"/>
                              </w:rPr>
                              <w:t>(AP):</w:t>
                            </w:r>
                            <w:r>
                              <w:rPr>
                                <w:rFonts w:ascii="SimSun" w:hAnsi="SimSun" w:cs="SimSun" w:eastAsia="新宋体"/>
                                <w:sz w:val="17"/>
                                <w:szCs w:val="17"/>
                              </w:rPr>
                              <w:t>用于无线连接站点</w:t>
                            </w:r>
                            <w:r>
                              <w:rPr>
                                <w:rFonts w:eastAsia="新宋体" w:cs="SimSun" w:ascii="SimSun" w:hAnsi="SimSun"/>
                                <w:sz w:val="17"/>
                                <w:szCs w:val="17"/>
                              </w:rPr>
                              <w:t>,</w:t>
                            </w:r>
                            <w:r>
                              <w:rPr>
                                <w:rFonts w:ascii="SimSun" w:hAnsi="SimSun" w:cs="SimSun" w:eastAsia="新宋体"/>
                                <w:sz w:val="17"/>
                                <w:szCs w:val="17"/>
                              </w:rPr>
                              <w:t>同时用于通过分配系统接入互联网</w:t>
                            </w:r>
                            <w:r>
                              <w:rPr>
                                <w:rFonts w:eastAsia="新宋体" w:cs="SimSun" w:ascii="SimSun" w:hAnsi="SimSun"/>
                                <w:sz w:val="17"/>
                                <w:szCs w:val="17"/>
                              </w:rPr>
                              <w:t>:</w:t>
                            </w:r>
                            <w:r>
                              <w:rPr>
                                <w:rFonts w:ascii="SimSun" w:hAnsi="SimSun" w:cs="SimSun" w:eastAsia="新宋体"/>
                                <w:sz w:val="17"/>
                                <w:szCs w:val="17"/>
                              </w:rPr>
                              <w:t>它是</w:t>
                            </w:r>
                            <w:r>
                              <w:rPr>
                                <w:rFonts w:eastAsia="新宋体" w:cs="SimSun" w:ascii="SimSun" w:hAnsi="SimSun"/>
                                <w:sz w:val="17"/>
                                <w:szCs w:val="17"/>
                              </w:rPr>
                              <w:br/>
                            </w:r>
                            <w:r>
                              <w:rPr>
                                <w:rFonts w:ascii="SimSun" w:hAnsi="SimSun" w:cs="SimSun" w:eastAsia="新宋体"/>
                                <w:sz w:val="17"/>
                                <w:szCs w:val="17"/>
                              </w:rPr>
                              <w:t>无线和有线的分界。常见的</w:t>
                            </w:r>
                            <w:r>
                              <w:rPr>
                                <w:rFonts w:eastAsia="新宋体" w:cs="SimSun" w:ascii="SimSun" w:hAnsi="SimSun"/>
                                <w:sz w:val="17"/>
                                <w:szCs w:val="17"/>
                              </w:rPr>
                              <w:t xml:space="preserve">AP </w:t>
                            </w:r>
                            <w:r>
                              <w:rPr>
                                <w:rFonts w:ascii="SimSun" w:hAnsi="SimSun" w:cs="SimSun" w:eastAsia="新宋体"/>
                                <w:sz w:val="17"/>
                                <w:szCs w:val="17"/>
                              </w:rPr>
                              <w:t>通常是一个家用无线路由器</w:t>
                            </w:r>
                            <w:r>
                              <w:rPr>
                                <w:rFonts w:eastAsia="新宋体" w:cs="SimSun" w:ascii="SimSun" w:hAnsi="SimSun"/>
                                <w:sz w:val="17"/>
                                <w:szCs w:val="17"/>
                              </w:rPr>
                              <w:t>,</w:t>
                            </w:r>
                            <w:r>
                              <w:rPr>
                                <w:rFonts w:ascii="SimSun" w:hAnsi="SimSun" w:cs="SimSun" w:eastAsia="新宋体"/>
                                <w:sz w:val="17"/>
                                <w:szCs w:val="17"/>
                              </w:rPr>
                              <w:t>一个</w:t>
                            </w:r>
                            <w:r>
                              <w:rPr>
                                <w:rFonts w:eastAsia="新宋体" w:cs="SimSun" w:ascii="SimSun" w:hAnsi="SimSun"/>
                                <w:sz w:val="17"/>
                                <w:szCs w:val="17"/>
                              </w:rPr>
                              <w:t>AP</w:t>
                            </w:r>
                            <w:r>
                              <w:rPr>
                                <w:rFonts w:ascii="SimSun" w:hAnsi="SimSun" w:cs="SimSun" w:eastAsia="新宋体"/>
                                <w:sz w:val="17"/>
                                <w:szCs w:val="17"/>
                              </w:rPr>
                              <w:t>有一个服务集</w:t>
                            </w:r>
                          </w:p>
                        </w:txbxContent>
                      </wps:txbx>
                      <wps:bodyPr anchor="t" lIns="53975" tIns="53975" rIns="53975" bIns="53975">
                        <a:spAutoFit/>
                      </wps:bodyPr>
                    </wps:wsp>
                  </a:graphicData>
                </a:graphic>
              </wp:anchor>
            </w:drawing>
          </mc:Choice>
          <mc:Fallback>
            <w:pict>
              <v:rect fillcolor="#729FCF" style="position:absolute;rotation:-0;width:557.3pt;height:48.1pt;mso-wrap-distance-left:5.7pt;mso-wrap-distance-right:5.7pt;mso-wrap-distance-top:5.7pt;mso-wrap-distance-bottom:5.7pt;margin-top:697.25pt;mso-position-vertical-relative:text;margin-left:9.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w:t>
                      </w:r>
                      <w:r>
                        <w:rPr>
                          <w:rFonts w:ascii="SimSun" w:hAnsi="SimSun" w:cs="SimSun" w:eastAsia="新宋体"/>
                          <w:sz w:val="17"/>
                          <w:szCs w:val="17"/>
                        </w:rPr>
                        <w:t>站点</w:t>
                      </w:r>
                      <w:r>
                        <w:rPr>
                          <w:rFonts w:eastAsia="新宋体" w:cs="SimSun" w:ascii="SimSun" w:hAnsi="SimSun"/>
                          <w:sz w:val="17"/>
                          <w:szCs w:val="17"/>
                        </w:rPr>
                        <w:t>:</w:t>
                      </w:r>
                      <w:r>
                        <w:rPr>
                          <w:rFonts w:ascii="SimSun" w:hAnsi="SimSun" w:cs="SimSun" w:eastAsia="新宋体"/>
                          <w:sz w:val="17"/>
                          <w:szCs w:val="17"/>
                        </w:rPr>
                        <w:t>无线局域网中的主要成员</w:t>
                      </w:r>
                      <w:r>
                        <w:rPr>
                          <w:rFonts w:eastAsia="新宋体" w:cs="SimSun" w:ascii="SimSun" w:hAnsi="SimSun"/>
                          <w:sz w:val="17"/>
                          <w:szCs w:val="17"/>
                        </w:rPr>
                        <w:t>,</w:t>
                      </w:r>
                      <w:r>
                        <w:rPr>
                          <w:rFonts w:ascii="SimSun" w:hAnsi="SimSun" w:cs="SimSun" w:eastAsia="新宋体"/>
                          <w:sz w:val="17"/>
                          <w:szCs w:val="17"/>
                        </w:rPr>
                        <w:t>可以是笔记本电脑、平板电脑、手机等移动设备。</w:t>
                      </w:r>
                      <w:r>
                        <w:rPr>
                          <w:rFonts w:eastAsia="新宋体" w:cs="SimSun" w:ascii="SimSun" w:hAnsi="SimSun"/>
                          <w:sz w:val="17"/>
                          <w:szCs w:val="17"/>
                        </w:rPr>
                        <w:br/>
                        <w:t>(2)</w:t>
                      </w:r>
                      <w:r>
                        <w:rPr>
                          <w:rFonts w:ascii="SimSun" w:hAnsi="SimSun" w:cs="SimSun" w:eastAsia="新宋体"/>
                          <w:sz w:val="17"/>
                          <w:szCs w:val="17"/>
                        </w:rPr>
                        <w:t>接入点</w:t>
                      </w:r>
                      <w:r>
                        <w:rPr>
                          <w:rFonts w:eastAsia="新宋体" w:cs="SimSun" w:ascii="SimSun" w:hAnsi="SimSun"/>
                          <w:sz w:val="17"/>
                          <w:szCs w:val="17"/>
                        </w:rPr>
                        <w:t>(AP):</w:t>
                      </w:r>
                      <w:r>
                        <w:rPr>
                          <w:rFonts w:ascii="SimSun" w:hAnsi="SimSun" w:cs="SimSun" w:eastAsia="新宋体"/>
                          <w:sz w:val="17"/>
                          <w:szCs w:val="17"/>
                        </w:rPr>
                        <w:t>用于无线连接站点</w:t>
                      </w:r>
                      <w:r>
                        <w:rPr>
                          <w:rFonts w:eastAsia="新宋体" w:cs="SimSun" w:ascii="SimSun" w:hAnsi="SimSun"/>
                          <w:sz w:val="17"/>
                          <w:szCs w:val="17"/>
                        </w:rPr>
                        <w:t>,</w:t>
                      </w:r>
                      <w:r>
                        <w:rPr>
                          <w:rFonts w:ascii="SimSun" w:hAnsi="SimSun" w:cs="SimSun" w:eastAsia="新宋体"/>
                          <w:sz w:val="17"/>
                          <w:szCs w:val="17"/>
                        </w:rPr>
                        <w:t>同时用于通过分配系统接入互联网</w:t>
                      </w:r>
                      <w:r>
                        <w:rPr>
                          <w:rFonts w:eastAsia="新宋体" w:cs="SimSun" w:ascii="SimSun" w:hAnsi="SimSun"/>
                          <w:sz w:val="17"/>
                          <w:szCs w:val="17"/>
                        </w:rPr>
                        <w:t>:</w:t>
                      </w:r>
                      <w:r>
                        <w:rPr>
                          <w:rFonts w:ascii="SimSun" w:hAnsi="SimSun" w:cs="SimSun" w:eastAsia="新宋体"/>
                          <w:sz w:val="17"/>
                          <w:szCs w:val="17"/>
                        </w:rPr>
                        <w:t>它是</w:t>
                      </w:r>
                      <w:r>
                        <w:rPr>
                          <w:rFonts w:eastAsia="新宋体" w:cs="SimSun" w:ascii="SimSun" w:hAnsi="SimSun"/>
                          <w:sz w:val="17"/>
                          <w:szCs w:val="17"/>
                        </w:rPr>
                        <w:br/>
                      </w:r>
                      <w:r>
                        <w:rPr>
                          <w:rFonts w:ascii="SimSun" w:hAnsi="SimSun" w:cs="SimSun" w:eastAsia="新宋体"/>
                          <w:sz w:val="17"/>
                          <w:szCs w:val="17"/>
                        </w:rPr>
                        <w:t>无线和有线的分界。常见的</w:t>
                      </w:r>
                      <w:r>
                        <w:rPr>
                          <w:rFonts w:eastAsia="新宋体" w:cs="SimSun" w:ascii="SimSun" w:hAnsi="SimSun"/>
                          <w:sz w:val="17"/>
                          <w:szCs w:val="17"/>
                        </w:rPr>
                        <w:t xml:space="preserve">AP </w:t>
                      </w:r>
                      <w:r>
                        <w:rPr>
                          <w:rFonts w:ascii="SimSun" w:hAnsi="SimSun" w:cs="SimSun" w:eastAsia="新宋体"/>
                          <w:sz w:val="17"/>
                          <w:szCs w:val="17"/>
                        </w:rPr>
                        <w:t>通常是一个家用无线路由器</w:t>
                      </w:r>
                      <w:r>
                        <w:rPr>
                          <w:rFonts w:eastAsia="新宋体" w:cs="SimSun" w:ascii="SimSun" w:hAnsi="SimSun"/>
                          <w:sz w:val="17"/>
                          <w:szCs w:val="17"/>
                        </w:rPr>
                        <w:t>,</w:t>
                      </w:r>
                      <w:r>
                        <w:rPr>
                          <w:rFonts w:ascii="SimSun" w:hAnsi="SimSun" w:cs="SimSun" w:eastAsia="新宋体"/>
                          <w:sz w:val="17"/>
                          <w:szCs w:val="17"/>
                        </w:rPr>
                        <w:t>一个</w:t>
                      </w:r>
                      <w:r>
                        <w:rPr>
                          <w:rFonts w:eastAsia="新宋体" w:cs="SimSun" w:ascii="SimSun" w:hAnsi="SimSun"/>
                          <w:sz w:val="17"/>
                          <w:szCs w:val="17"/>
                        </w:rPr>
                        <w:t>AP</w:t>
                      </w:r>
                      <w:r>
                        <w:rPr>
                          <w:rFonts w:ascii="SimSun" w:hAnsi="SimSun" w:cs="SimSun" w:eastAsia="新宋体"/>
                          <w:sz w:val="17"/>
                          <w:szCs w:val="17"/>
                        </w:rPr>
                        <w:t>有一个服务集</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154305</wp:posOffset>
                </wp:positionH>
                <wp:positionV relativeFrom="line">
                  <wp:posOffset>9642475</wp:posOffset>
                </wp:positionV>
                <wp:extent cx="7045960" cy="233680"/>
                <wp:effectExtent l="0" t="0" r="0" b="0"/>
                <wp:wrapSquare wrapText="bothSides"/>
                <wp:docPr id="520" name="Frame10"/>
                <a:graphic xmlns:a="http://schemas.openxmlformats.org/drawingml/2006/main">
                  <a:graphicData uri="http://schemas.microsoft.com/office/word/2010/wordprocessingShape">
                    <wps:wsp>
                      <wps:cNvSpPr txBox="1"/>
                      <wps:spPr>
                        <a:xfrm>
                          <a:off x="0" y="0"/>
                          <a:ext cx="704596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标识符</w:t>
                            </w:r>
                            <w:r>
                              <w:rPr>
                                <w:rFonts w:eastAsia="新宋体" w:cs="SimSun" w:ascii="SimSun" w:hAnsi="SimSun"/>
                                <w:sz w:val="17"/>
                                <w:szCs w:val="17"/>
                              </w:rPr>
                              <w:t>(Service Set Identifier,SSID),</w:t>
                            </w:r>
                            <w:r>
                              <w:rPr>
                                <w:rFonts w:ascii="SimSun" w:hAnsi="SimSun" w:cs="SimSun" w:eastAsia="新宋体"/>
                                <w:sz w:val="17"/>
                                <w:szCs w:val="17"/>
                              </w:rPr>
                              <w:t>站点通过标识找到和区分不同的</w:t>
                            </w:r>
                            <w:r>
                              <w:rPr>
                                <w:rFonts w:eastAsia="新宋体" w:cs="SimSun" w:ascii="SimSun" w:hAnsi="SimSun"/>
                                <w:sz w:val="17"/>
                                <w:szCs w:val="17"/>
                              </w:rPr>
                              <w:t>AP</w:t>
                            </w:r>
                            <w:r>
                              <w:rPr>
                                <w:rFonts w:ascii="SimSun" w:hAnsi="SimSun" w:cs="SimSun" w:eastAsia="新宋体"/>
                                <w:sz w:val="17"/>
                                <w:szCs w:val="17"/>
                              </w:rPr>
                              <w:t>。</w:t>
                            </w:r>
                            <w:r>
                              <w:rPr>
                                <w:rFonts w:eastAsia="新宋体" w:cs="SimSun" w:ascii="SimSun" w:hAnsi="SimSun"/>
                                <w:sz w:val="17"/>
                                <w:szCs w:val="17"/>
                              </w:rPr>
                              <w:t>AP</w:t>
                            </w:r>
                            <w:r>
                              <w:rPr>
                                <w:rFonts w:ascii="SimSun" w:hAnsi="SimSun" w:cs="SimSun" w:eastAsia="新宋体"/>
                                <w:sz w:val="17"/>
                                <w:szCs w:val="17"/>
                              </w:rPr>
                              <w:t>相当</w:t>
                            </w:r>
                          </w:p>
                        </w:txbxContent>
                      </wps:txbx>
                      <wps:bodyPr anchor="t" lIns="53975" tIns="53975" rIns="53975" bIns="53975">
                        <a:spAutoFit/>
                      </wps:bodyPr>
                    </wps:wsp>
                  </a:graphicData>
                </a:graphic>
              </wp:anchor>
            </w:drawing>
          </mc:Choice>
          <mc:Fallback>
            <w:pict>
              <v:rect fillcolor="#729FCF" style="position:absolute;rotation:-0;width:554.8pt;height:18.4pt;mso-wrap-distance-left:5.7pt;mso-wrap-distance-right:5.7pt;mso-wrap-distance-top:5.7pt;mso-wrap-distance-bottom:5.7pt;margin-top:759.25pt;mso-position-vertical-relative:text;margin-left:12.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标识符</w:t>
                      </w:r>
                      <w:r>
                        <w:rPr>
                          <w:rFonts w:eastAsia="新宋体" w:cs="SimSun" w:ascii="SimSun" w:hAnsi="SimSun"/>
                          <w:sz w:val="17"/>
                          <w:szCs w:val="17"/>
                        </w:rPr>
                        <w:t>(Service Set Identifier,SSID),</w:t>
                      </w:r>
                      <w:r>
                        <w:rPr>
                          <w:rFonts w:ascii="SimSun" w:hAnsi="SimSun" w:cs="SimSun" w:eastAsia="新宋体"/>
                          <w:sz w:val="17"/>
                          <w:szCs w:val="17"/>
                        </w:rPr>
                        <w:t>站点通过标识找到和区分不同的</w:t>
                      </w:r>
                      <w:r>
                        <w:rPr>
                          <w:rFonts w:eastAsia="新宋体" w:cs="SimSun" w:ascii="SimSun" w:hAnsi="SimSun"/>
                          <w:sz w:val="17"/>
                          <w:szCs w:val="17"/>
                        </w:rPr>
                        <w:t>AP</w:t>
                      </w:r>
                      <w:r>
                        <w:rPr>
                          <w:rFonts w:ascii="SimSun" w:hAnsi="SimSun" w:cs="SimSun" w:eastAsia="新宋体"/>
                          <w:sz w:val="17"/>
                          <w:szCs w:val="17"/>
                        </w:rPr>
                        <w:t>。</w:t>
                      </w:r>
                      <w:r>
                        <w:rPr>
                          <w:rFonts w:eastAsia="新宋体" w:cs="SimSun" w:ascii="SimSun" w:hAnsi="SimSun"/>
                          <w:sz w:val="17"/>
                          <w:szCs w:val="17"/>
                        </w:rPr>
                        <w:t>AP</w:t>
                      </w:r>
                      <w:r>
                        <w:rPr>
                          <w:rFonts w:ascii="SimSun" w:hAnsi="SimSun" w:cs="SimSun" w:eastAsia="新宋体"/>
                          <w:sz w:val="17"/>
                          <w:szCs w:val="17"/>
                        </w:rPr>
                        <w:t>相当</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130175</wp:posOffset>
                </wp:positionH>
                <wp:positionV relativeFrom="line">
                  <wp:posOffset>10148570</wp:posOffset>
                </wp:positionV>
                <wp:extent cx="7070090" cy="641350"/>
                <wp:effectExtent l="0" t="0" r="0" b="0"/>
                <wp:wrapSquare wrapText="bothSides"/>
                <wp:docPr id="521" name="Frame11"/>
                <a:graphic xmlns:a="http://schemas.openxmlformats.org/drawingml/2006/main">
                  <a:graphicData uri="http://schemas.microsoft.com/office/word/2010/wordprocessingShape">
                    <wps:wsp>
                      <wps:cNvSpPr txBox="1"/>
                      <wps:spPr>
                        <a:xfrm>
                          <a:off x="0" y="0"/>
                          <a:ext cx="7070090" cy="641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eastAsia="新宋体" w:cs="SimSun" w:ascii="SimSun" w:hAnsi="SimSun"/>
                                <w:sz w:val="18"/>
                                <w:szCs w:val="18"/>
                              </w:rPr>
                              <w:t>ISM</w:t>
                            </w:r>
                            <w:r>
                              <w:rPr>
                                <w:rFonts w:ascii="SimSun" w:hAnsi="SimSun" w:cs="SimSun" w:eastAsia="新宋体"/>
                                <w:sz w:val="18"/>
                                <w:szCs w:val="18"/>
                              </w:rPr>
                              <w:t>：</w:t>
                            </w:r>
                            <w:r>
                              <w:rPr>
                                <w:rFonts w:eastAsia="新宋体" w:cs="SimSun" w:ascii="SimSun" w:hAnsi="SimSun"/>
                                <w:sz w:val="18"/>
                                <w:szCs w:val="18"/>
                              </w:rPr>
                              <w:t>Industrial.Scientific</w:t>
                            </w:r>
                            <w:r>
                              <w:rPr>
                                <w:rFonts w:ascii="SimSun" w:hAnsi="SimSun" w:cs="SimSun" w:eastAsia="新宋体"/>
                                <w:sz w:val="18"/>
                                <w:szCs w:val="18"/>
                              </w:rPr>
                              <w:t>，</w:t>
                            </w:r>
                            <w:r>
                              <w:rPr>
                                <w:rFonts w:eastAsia="新宋体" w:cs="SimSun" w:ascii="SimSun" w:hAnsi="SimSun"/>
                                <w:sz w:val="18"/>
                                <w:szCs w:val="18"/>
                              </w:rPr>
                              <w:t>andMedical</w:t>
                            </w:r>
                            <w:r>
                              <w:rPr>
                                <w:rFonts w:ascii="SimSun" w:hAnsi="SimSun" w:cs="SimSun" w:eastAsia="新宋体"/>
                                <w:sz w:val="18"/>
                                <w:szCs w:val="18"/>
                              </w:rPr>
                              <w:t>，工业、科学和医学；</w:t>
                            </w:r>
                            <w:r>
                              <w:rPr>
                                <w:rFonts w:eastAsia="新宋体" w:cs="SimSun" w:ascii="SimSun" w:hAnsi="SimSun"/>
                                <w:sz w:val="18"/>
                                <w:szCs w:val="18"/>
                              </w:rPr>
                              <w:t>1985</w:t>
                            </w:r>
                            <w:r>
                              <w:rPr>
                                <w:rFonts w:ascii="SimSun" w:hAnsi="SimSun" w:cs="SimSun" w:eastAsia="新宋体"/>
                                <w:sz w:val="18"/>
                                <w:szCs w:val="18"/>
                              </w:rPr>
                              <w:t>年，美国联邦通信委员会（</w:t>
                            </w:r>
                            <w:r>
                              <w:rPr>
                                <w:rFonts w:eastAsia="新宋体" w:cs="SimSun" w:ascii="SimSun" w:hAnsi="SimSun"/>
                                <w:sz w:val="18"/>
                                <w:szCs w:val="18"/>
                              </w:rPr>
                              <w:t>FCC</w:t>
                            </w:r>
                            <w:r>
                              <w:rPr>
                                <w:rFonts w:ascii="SimSun" w:hAnsi="SimSun" w:cs="SimSun" w:eastAsia="新宋体"/>
                                <w:sz w:val="18"/>
                                <w:szCs w:val="18"/>
                              </w:rPr>
                              <w:t>）开放了</w:t>
                            </w:r>
                            <w:r>
                              <w:rPr>
                                <w:rFonts w:eastAsia="新宋体" w:cs="SimSun" w:ascii="SimSun" w:hAnsi="SimSun"/>
                                <w:sz w:val="18"/>
                                <w:szCs w:val="18"/>
                              </w:rPr>
                              <w:br/>
                            </w:r>
                            <w:r>
                              <w:rPr>
                                <w:rFonts w:ascii="SimSun" w:hAnsi="SimSun" w:cs="SimSun" w:eastAsia="新宋体"/>
                                <w:sz w:val="18"/>
                                <w:szCs w:val="18"/>
                              </w:rPr>
                              <w:t>无线频谱的</w:t>
                            </w:r>
                            <w:r>
                              <w:rPr>
                                <w:rFonts w:eastAsia="新宋体" w:cs="SimSun" w:ascii="SimSun" w:hAnsi="SimSun"/>
                                <w:sz w:val="18"/>
                                <w:szCs w:val="18"/>
                              </w:rPr>
                              <w:t>ISM</w:t>
                            </w:r>
                            <w:r>
                              <w:rPr>
                                <w:rFonts w:ascii="SimSun" w:hAnsi="SimSun" w:cs="SimSun" w:eastAsia="新宋体"/>
                                <w:sz w:val="18"/>
                                <w:szCs w:val="18"/>
                              </w:rPr>
                              <w:t>（工业、科学和医学）频段，包括</w:t>
                            </w:r>
                            <w:r>
                              <w:rPr>
                                <w:rFonts w:eastAsia="新宋体" w:cs="SimSun" w:ascii="SimSun" w:hAnsi="SimSun"/>
                                <w:sz w:val="18"/>
                                <w:szCs w:val="18"/>
                              </w:rPr>
                              <w:t>915MHz</w:t>
                            </w:r>
                            <w:r>
                              <w:rPr>
                                <w:rFonts w:ascii="SimSun" w:hAnsi="SimSun" w:cs="SimSun" w:eastAsia="新宋体"/>
                                <w:sz w:val="18"/>
                                <w:szCs w:val="18"/>
                              </w:rPr>
                              <w:t>、</w:t>
                            </w:r>
                            <w:r>
                              <w:rPr>
                                <w:rFonts w:eastAsia="新宋体" w:cs="SimSun" w:ascii="SimSun" w:hAnsi="SimSun"/>
                                <w:sz w:val="18"/>
                                <w:szCs w:val="18"/>
                              </w:rPr>
                              <w:t>2.4GHz</w:t>
                            </w:r>
                            <w:r>
                              <w:rPr>
                                <w:rFonts w:ascii="SimSun" w:hAnsi="SimSun" w:cs="SimSun" w:eastAsia="新宋体"/>
                                <w:sz w:val="18"/>
                                <w:szCs w:val="18"/>
                              </w:rPr>
                              <w:t>和</w:t>
                            </w:r>
                            <w:r>
                              <w:rPr>
                                <w:rFonts w:eastAsia="新宋体" w:cs="SimSun" w:ascii="SimSun" w:hAnsi="SimSun"/>
                                <w:sz w:val="18"/>
                                <w:szCs w:val="18"/>
                              </w:rPr>
                              <w:t>5.8GHz</w:t>
                            </w:r>
                            <w:r>
                              <w:rPr>
                                <w:rFonts w:ascii="SimSun" w:hAnsi="SimSun" w:cs="SimSun" w:eastAsia="新宋体"/>
                                <w:sz w:val="18"/>
                                <w:szCs w:val="18"/>
                              </w:rPr>
                              <w:t>，其他各国或地区的</w:t>
                            </w:r>
                            <w:r>
                              <w:rPr>
                                <w:rFonts w:eastAsia="新宋体" w:cs="SimSun" w:ascii="SimSun" w:hAnsi="SimSun"/>
                                <w:sz w:val="18"/>
                                <w:szCs w:val="18"/>
                              </w:rPr>
                              <w:t>ISM</w:t>
                            </w:r>
                            <w:r>
                              <w:rPr>
                                <w:rFonts w:ascii="SimSun" w:hAnsi="SimSun" w:cs="SimSun" w:eastAsia="新宋体"/>
                                <w:sz w:val="18"/>
                                <w:szCs w:val="18"/>
                              </w:rPr>
                              <w:t>频段会有</w:t>
                            </w:r>
                            <w:r>
                              <w:rPr>
                                <w:rFonts w:eastAsia="新宋体" w:cs="SimSun" w:ascii="SimSun" w:hAnsi="SimSun"/>
                                <w:sz w:val="18"/>
                                <w:szCs w:val="18"/>
                              </w:rPr>
                              <w:br/>
                            </w:r>
                            <w:r>
                              <w:rPr>
                                <w:rFonts w:ascii="SimSun" w:hAnsi="SimSun" w:cs="SimSun" w:eastAsia="新宋体"/>
                                <w:sz w:val="18"/>
                                <w:szCs w:val="18"/>
                              </w:rPr>
                              <w:t>细节的不同</w:t>
                            </w:r>
                          </w:p>
                        </w:txbxContent>
                      </wps:txbx>
                      <wps:bodyPr anchor="t" lIns="53975" tIns="53975" rIns="53975" bIns="53975">
                        <a:spAutoFit/>
                      </wps:bodyPr>
                    </wps:wsp>
                  </a:graphicData>
                </a:graphic>
              </wp:anchor>
            </w:drawing>
          </mc:Choice>
          <mc:Fallback>
            <w:pict>
              <v:rect fillcolor="#729FCF" style="position:absolute;rotation:-0;width:556.7pt;height:50.5pt;mso-wrap-distance-left:5.7pt;mso-wrap-distance-right:5.7pt;mso-wrap-distance-top:5.7pt;mso-wrap-distance-bottom:5.7pt;margin-top:799.1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①</w:t>
                      </w:r>
                      <w:r>
                        <w:rPr>
                          <w:rFonts w:eastAsia="新宋体" w:cs="SimSun" w:ascii="SimSun" w:hAnsi="SimSun"/>
                          <w:sz w:val="18"/>
                          <w:szCs w:val="18"/>
                        </w:rPr>
                        <w:t>ISM</w:t>
                      </w:r>
                      <w:r>
                        <w:rPr>
                          <w:rFonts w:ascii="SimSun" w:hAnsi="SimSun" w:cs="SimSun" w:eastAsia="新宋体"/>
                          <w:sz w:val="18"/>
                          <w:szCs w:val="18"/>
                        </w:rPr>
                        <w:t>：</w:t>
                      </w:r>
                      <w:r>
                        <w:rPr>
                          <w:rFonts w:eastAsia="新宋体" w:cs="SimSun" w:ascii="SimSun" w:hAnsi="SimSun"/>
                          <w:sz w:val="18"/>
                          <w:szCs w:val="18"/>
                        </w:rPr>
                        <w:t>Industrial.Scientific</w:t>
                      </w:r>
                      <w:r>
                        <w:rPr>
                          <w:rFonts w:ascii="SimSun" w:hAnsi="SimSun" w:cs="SimSun" w:eastAsia="新宋体"/>
                          <w:sz w:val="18"/>
                          <w:szCs w:val="18"/>
                        </w:rPr>
                        <w:t>，</w:t>
                      </w:r>
                      <w:r>
                        <w:rPr>
                          <w:rFonts w:eastAsia="新宋体" w:cs="SimSun" w:ascii="SimSun" w:hAnsi="SimSun"/>
                          <w:sz w:val="18"/>
                          <w:szCs w:val="18"/>
                        </w:rPr>
                        <w:t>andMedical</w:t>
                      </w:r>
                      <w:r>
                        <w:rPr>
                          <w:rFonts w:ascii="SimSun" w:hAnsi="SimSun" w:cs="SimSun" w:eastAsia="新宋体"/>
                          <w:sz w:val="18"/>
                          <w:szCs w:val="18"/>
                        </w:rPr>
                        <w:t>，工业、科学和医学；</w:t>
                      </w:r>
                      <w:r>
                        <w:rPr>
                          <w:rFonts w:eastAsia="新宋体" w:cs="SimSun" w:ascii="SimSun" w:hAnsi="SimSun"/>
                          <w:sz w:val="18"/>
                          <w:szCs w:val="18"/>
                        </w:rPr>
                        <w:t>1985</w:t>
                      </w:r>
                      <w:r>
                        <w:rPr>
                          <w:rFonts w:ascii="SimSun" w:hAnsi="SimSun" w:cs="SimSun" w:eastAsia="新宋体"/>
                          <w:sz w:val="18"/>
                          <w:szCs w:val="18"/>
                        </w:rPr>
                        <w:t>年，美国联邦通信委员会（</w:t>
                      </w:r>
                      <w:r>
                        <w:rPr>
                          <w:rFonts w:eastAsia="新宋体" w:cs="SimSun" w:ascii="SimSun" w:hAnsi="SimSun"/>
                          <w:sz w:val="18"/>
                          <w:szCs w:val="18"/>
                        </w:rPr>
                        <w:t>FCC</w:t>
                      </w:r>
                      <w:r>
                        <w:rPr>
                          <w:rFonts w:ascii="SimSun" w:hAnsi="SimSun" w:cs="SimSun" w:eastAsia="新宋体"/>
                          <w:sz w:val="18"/>
                          <w:szCs w:val="18"/>
                        </w:rPr>
                        <w:t>）开放了</w:t>
                      </w:r>
                      <w:r>
                        <w:rPr>
                          <w:rFonts w:eastAsia="新宋体" w:cs="SimSun" w:ascii="SimSun" w:hAnsi="SimSun"/>
                          <w:sz w:val="18"/>
                          <w:szCs w:val="18"/>
                        </w:rPr>
                        <w:br/>
                      </w:r>
                      <w:r>
                        <w:rPr>
                          <w:rFonts w:ascii="SimSun" w:hAnsi="SimSun" w:cs="SimSun" w:eastAsia="新宋体"/>
                          <w:sz w:val="18"/>
                          <w:szCs w:val="18"/>
                        </w:rPr>
                        <w:t>无线频谱的</w:t>
                      </w:r>
                      <w:r>
                        <w:rPr>
                          <w:rFonts w:eastAsia="新宋体" w:cs="SimSun" w:ascii="SimSun" w:hAnsi="SimSun"/>
                          <w:sz w:val="18"/>
                          <w:szCs w:val="18"/>
                        </w:rPr>
                        <w:t>ISM</w:t>
                      </w:r>
                      <w:r>
                        <w:rPr>
                          <w:rFonts w:ascii="SimSun" w:hAnsi="SimSun" w:cs="SimSun" w:eastAsia="新宋体"/>
                          <w:sz w:val="18"/>
                          <w:szCs w:val="18"/>
                        </w:rPr>
                        <w:t>（工业、科学和医学）频段，包括</w:t>
                      </w:r>
                      <w:r>
                        <w:rPr>
                          <w:rFonts w:eastAsia="新宋体" w:cs="SimSun" w:ascii="SimSun" w:hAnsi="SimSun"/>
                          <w:sz w:val="18"/>
                          <w:szCs w:val="18"/>
                        </w:rPr>
                        <w:t>915MHz</w:t>
                      </w:r>
                      <w:r>
                        <w:rPr>
                          <w:rFonts w:ascii="SimSun" w:hAnsi="SimSun" w:cs="SimSun" w:eastAsia="新宋体"/>
                          <w:sz w:val="18"/>
                          <w:szCs w:val="18"/>
                        </w:rPr>
                        <w:t>、</w:t>
                      </w:r>
                      <w:r>
                        <w:rPr>
                          <w:rFonts w:eastAsia="新宋体" w:cs="SimSun" w:ascii="SimSun" w:hAnsi="SimSun"/>
                          <w:sz w:val="18"/>
                          <w:szCs w:val="18"/>
                        </w:rPr>
                        <w:t>2.4GHz</w:t>
                      </w:r>
                      <w:r>
                        <w:rPr>
                          <w:rFonts w:ascii="SimSun" w:hAnsi="SimSun" w:cs="SimSun" w:eastAsia="新宋体"/>
                          <w:sz w:val="18"/>
                          <w:szCs w:val="18"/>
                        </w:rPr>
                        <w:t>和</w:t>
                      </w:r>
                      <w:r>
                        <w:rPr>
                          <w:rFonts w:eastAsia="新宋体" w:cs="SimSun" w:ascii="SimSun" w:hAnsi="SimSun"/>
                          <w:sz w:val="18"/>
                          <w:szCs w:val="18"/>
                        </w:rPr>
                        <w:t>5.8GHz</w:t>
                      </w:r>
                      <w:r>
                        <w:rPr>
                          <w:rFonts w:ascii="SimSun" w:hAnsi="SimSun" w:cs="SimSun" w:eastAsia="新宋体"/>
                          <w:sz w:val="18"/>
                          <w:szCs w:val="18"/>
                        </w:rPr>
                        <w:t>，其他各国或地区的</w:t>
                      </w:r>
                      <w:r>
                        <w:rPr>
                          <w:rFonts w:eastAsia="新宋体" w:cs="SimSun" w:ascii="SimSun" w:hAnsi="SimSun"/>
                          <w:sz w:val="18"/>
                          <w:szCs w:val="18"/>
                        </w:rPr>
                        <w:t>ISM</w:t>
                      </w:r>
                      <w:r>
                        <w:rPr>
                          <w:rFonts w:ascii="SimSun" w:hAnsi="SimSun" w:cs="SimSun" w:eastAsia="新宋体"/>
                          <w:sz w:val="18"/>
                          <w:szCs w:val="18"/>
                        </w:rPr>
                        <w:t>频段会有</w:t>
                      </w:r>
                      <w:r>
                        <w:rPr>
                          <w:rFonts w:eastAsia="新宋体" w:cs="SimSun" w:ascii="SimSun" w:hAnsi="SimSun"/>
                          <w:sz w:val="18"/>
                          <w:szCs w:val="18"/>
                        </w:rPr>
                        <w:br/>
                      </w:r>
                      <w:r>
                        <w:rPr>
                          <w:rFonts w:ascii="SimSun" w:hAnsi="SimSun" w:cs="SimSun" w:eastAsia="新宋体"/>
                          <w:sz w:val="18"/>
                          <w:szCs w:val="18"/>
                        </w:rPr>
                        <w:t>细节的不同</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636270</wp:posOffset>
            </wp:positionH>
            <wp:positionV relativeFrom="paragraph">
              <wp:posOffset>619760</wp:posOffset>
            </wp:positionV>
            <wp:extent cx="6001385" cy="2120900"/>
            <wp:effectExtent l="0" t="0" r="0" b="0"/>
            <wp:wrapSquare wrapText="largest"/>
            <wp:docPr id="52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 descr=""/>
                    <pic:cNvPicPr>
                      <a:picLocks noChangeAspect="1" noChangeArrowheads="1"/>
                    </pic:cNvPicPr>
                  </pic:nvPicPr>
                  <pic:blipFill>
                    <a:blip r:embed="rId59"/>
                    <a:stretch>
                      <a:fillRect/>
                    </a:stretch>
                  </pic:blipFill>
                  <pic:spPr bwMode="auto">
                    <a:xfrm>
                      <a:off x="0" y="0"/>
                      <a:ext cx="6001385" cy="2120900"/>
                    </a:xfrm>
                    <a:prstGeom prst="rect">
                      <a:avLst/>
                    </a:prstGeom>
                  </pic:spPr>
                </pic:pic>
              </a:graphicData>
            </a:graphic>
          </wp:anchor>
        </w:drawing>
        <w:drawing>
          <wp:anchor behindDoc="0" distT="0" distB="0" distL="0" distR="0" simplePos="0" locked="0" layoutInCell="1" allowOverlap="1" relativeHeight="14">
            <wp:simplePos x="0" y="0"/>
            <wp:positionH relativeFrom="column">
              <wp:posOffset>724535</wp:posOffset>
            </wp:positionH>
            <wp:positionV relativeFrom="paragraph">
              <wp:posOffset>1129665</wp:posOffset>
            </wp:positionV>
            <wp:extent cx="1210945" cy="1151890"/>
            <wp:effectExtent l="0" t="0" r="0" b="0"/>
            <wp:wrapNone/>
            <wp:docPr id="52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 descr=""/>
                    <pic:cNvPicPr>
                      <a:picLocks noChangeAspect="1" noChangeArrowheads="1"/>
                    </pic:cNvPicPr>
                  </pic:nvPicPr>
                  <pic:blipFill>
                    <a:blip r:embed="rId60"/>
                    <a:stretch>
                      <a:fillRect/>
                    </a:stretch>
                  </pic:blipFill>
                  <pic:spPr bwMode="auto">
                    <a:xfrm>
                      <a:off x="0" y="0"/>
                      <a:ext cx="1210945" cy="115189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137795</wp:posOffset>
                </wp:positionH>
                <wp:positionV relativeFrom="line">
                  <wp:posOffset>81915</wp:posOffset>
                </wp:positionV>
                <wp:extent cx="7061835" cy="233680"/>
                <wp:effectExtent l="0" t="0" r="0" b="0"/>
                <wp:wrapSquare wrapText="bothSides"/>
                <wp:docPr id="524" name="Frame1"/>
                <a:graphic xmlns:a="http://schemas.openxmlformats.org/drawingml/2006/main">
                  <a:graphicData uri="http://schemas.microsoft.com/office/word/2010/wordprocessingShape">
                    <wps:wsp>
                      <wps:cNvSpPr txBox="1"/>
                      <wps:spPr>
                        <a:xfrm>
                          <a:off x="0" y="0"/>
                          <a:ext cx="70618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174</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56.05pt;height:18.4pt;mso-wrap-distance-left:5.7pt;mso-wrap-distance-right:5.7pt;mso-wrap-distance-top:5.7pt;mso-wrap-distance-bottom:5.7pt;margin-top:6.4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174</w:t>
                      </w:r>
                      <w:r>
                        <w:rPr>
                          <w:rFonts w:ascii="SimSun" w:hAnsi="SimSun" w:cs="SimSun" w:eastAsia="新宋体"/>
                          <w:sz w:val="17"/>
                          <w:szCs w:val="17"/>
                        </w:rPr>
                        <w:t>第</w:t>
                      </w:r>
                      <w:r>
                        <w:rPr>
                          <w:rFonts w:eastAsia="新宋体" w:cs="SimSun" w:ascii="SimSun" w:hAnsi="SimSun"/>
                          <w:sz w:val="17"/>
                          <w:szCs w:val="17"/>
                        </w:rPr>
                        <w:t>4</w:t>
                      </w:r>
                      <w:r>
                        <w:rPr>
                          <w:rFonts w:ascii="SimSun" w:hAnsi="SimSun" w:cs="SimSun" w:eastAsia="新宋体"/>
                          <w:sz w:val="17"/>
                          <w:szCs w:val="17"/>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973455</wp:posOffset>
                </wp:positionH>
                <wp:positionV relativeFrom="line">
                  <wp:posOffset>2708910</wp:posOffset>
                </wp:positionV>
                <wp:extent cx="4788535" cy="189230"/>
                <wp:effectExtent l="0" t="0" r="0" b="0"/>
                <wp:wrapSquare wrapText="bothSides"/>
                <wp:docPr id="525" name="Frame2"/>
                <a:graphic xmlns:a="http://schemas.openxmlformats.org/drawingml/2006/main">
                  <a:graphicData uri="http://schemas.microsoft.com/office/word/2010/wordprocessingShape">
                    <wps:wsp>
                      <wps:cNvSpPr txBox="1"/>
                      <wps:spPr>
                        <a:xfrm>
                          <a:off x="0" y="0"/>
                          <a:ext cx="47885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）基于固定网络基础设施的无线局域网</w:t>
                            </w:r>
                          </w:p>
                        </w:txbxContent>
                      </wps:txbx>
                      <wps:bodyPr anchor="t" lIns="53975" tIns="53975" rIns="53975" bIns="53975">
                        <a:spAutoFit/>
                      </wps:bodyPr>
                    </wps:wsp>
                  </a:graphicData>
                </a:graphic>
              </wp:anchor>
            </w:drawing>
          </mc:Choice>
          <mc:Fallback>
            <w:pict>
              <v:rect fillcolor="#729FCF" style="position:absolute;rotation:-0;width:377.05pt;height:14.9pt;mso-wrap-distance-left:5.7pt;mso-wrap-distance-right:5.7pt;mso-wrap-distance-top:5.7pt;mso-wrap-distance-bottom:5.7pt;margin-top:213.3pt;mso-position-vertical-relative:text;margin-left:76.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）基于固定网络基础设施的无线局域网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4613275</wp:posOffset>
                </wp:positionH>
                <wp:positionV relativeFrom="line">
                  <wp:posOffset>2724785</wp:posOffset>
                </wp:positionV>
                <wp:extent cx="2586990" cy="241300"/>
                <wp:effectExtent l="0" t="0" r="0" b="0"/>
                <wp:wrapSquare wrapText="bothSides"/>
                <wp:docPr id="526" name="Frame3"/>
                <a:graphic xmlns:a="http://schemas.openxmlformats.org/drawingml/2006/main">
                  <a:graphicData uri="http://schemas.microsoft.com/office/word/2010/wordprocessingShape">
                    <wps:wsp>
                      <wps:cNvSpPr txBox="1"/>
                      <wps:spPr>
                        <a:xfrm>
                          <a:off x="0" y="0"/>
                          <a:ext cx="258699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）移动自组织网络</w:t>
                            </w:r>
                          </w:p>
                        </w:txbxContent>
                      </wps:txbx>
                      <wps:bodyPr anchor="t" lIns="53975" tIns="53975" rIns="53975" bIns="53975">
                        <a:spAutoFit/>
                      </wps:bodyPr>
                    </wps:wsp>
                  </a:graphicData>
                </a:graphic>
              </wp:anchor>
            </w:drawing>
          </mc:Choice>
          <mc:Fallback>
            <w:pict>
              <v:rect fillcolor="#729FCF" style="position:absolute;rotation:-0;width:203.7pt;height:19pt;mso-wrap-distance-left:5.7pt;mso-wrap-distance-right:5.7pt;mso-wrap-distance-top:5.7pt;mso-wrap-distance-bottom:5.7pt;margin-top:214.55pt;mso-position-vertical-relative:text;margin-left:363.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w:t>
                      </w:r>
                      <w:r>
                        <w:rPr>
                          <w:rFonts w:eastAsia="新宋体" w:cs="SimSun" w:ascii="SimSun" w:hAnsi="SimSun"/>
                          <w:sz w:val="18"/>
                          <w:szCs w:val="18"/>
                        </w:rPr>
                        <w:t>b</w:t>
                      </w:r>
                      <w:r>
                        <w:rPr>
                          <w:rFonts w:ascii="SimSun" w:hAnsi="SimSun" w:cs="SimSun" w:eastAsia="新宋体"/>
                          <w:sz w:val="18"/>
                          <w:szCs w:val="18"/>
                        </w:rPr>
                        <w:t>）移动自组织网络</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2291080</wp:posOffset>
                </wp:positionH>
                <wp:positionV relativeFrom="line">
                  <wp:posOffset>2925445</wp:posOffset>
                </wp:positionV>
                <wp:extent cx="4908550" cy="241300"/>
                <wp:effectExtent l="0" t="0" r="0" b="0"/>
                <wp:wrapSquare wrapText="bothSides"/>
                <wp:docPr id="527" name="Frame4"/>
                <a:graphic xmlns:a="http://schemas.openxmlformats.org/drawingml/2006/main">
                  <a:graphicData uri="http://schemas.microsoft.com/office/word/2010/wordprocessingShape">
                    <wps:wsp>
                      <wps:cNvSpPr txBox="1"/>
                      <wps:spPr>
                        <a:xfrm>
                          <a:off x="0" y="0"/>
                          <a:ext cx="4908550"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4-38</w:t>
                            </w:r>
                            <w:r>
                              <w:rPr>
                                <w:rFonts w:ascii="SimSun" w:hAnsi="SimSun" w:cs="SimSun" w:eastAsia="新宋体"/>
                                <w:sz w:val="18"/>
                                <w:szCs w:val="18"/>
                              </w:rPr>
                              <w:t>无线局域网的两种典型组网方式</w:t>
                            </w:r>
                          </w:p>
                        </w:txbxContent>
                      </wps:txbx>
                      <wps:bodyPr anchor="t" lIns="53975" tIns="53975" rIns="53975" bIns="53975">
                        <a:spAutoFit/>
                      </wps:bodyPr>
                    </wps:wsp>
                  </a:graphicData>
                </a:graphic>
              </wp:anchor>
            </w:drawing>
          </mc:Choice>
          <mc:Fallback>
            <w:pict>
              <v:rect fillcolor="#729FCF" style="position:absolute;rotation:-0;width:386.5pt;height:19pt;mso-wrap-distance-left:5.7pt;mso-wrap-distance-right:5.7pt;mso-wrap-distance-top:5.7pt;mso-wrap-distance-bottom:5.7pt;margin-top:230.35pt;mso-position-vertical-relative:text;margin-left:180.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ascii="SimSun" w:hAnsi="SimSun" w:cs="SimSun" w:eastAsia="新宋体"/>
                          <w:sz w:val="18"/>
                          <w:szCs w:val="18"/>
                        </w:rPr>
                        <w:t>图</w:t>
                      </w:r>
                      <w:r>
                        <w:rPr>
                          <w:rFonts w:eastAsia="新宋体" w:cs="SimSun" w:ascii="SimSun" w:hAnsi="SimSun"/>
                          <w:sz w:val="18"/>
                          <w:szCs w:val="18"/>
                        </w:rPr>
                        <w:t>4-38</w:t>
                      </w:r>
                      <w:r>
                        <w:rPr>
                          <w:rFonts w:ascii="SimSun" w:hAnsi="SimSun" w:cs="SimSun" w:eastAsia="新宋体"/>
                          <w:sz w:val="18"/>
                          <w:szCs w:val="18"/>
                        </w:rPr>
                        <w:t>无线局域网的两种典型组网方式</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547370</wp:posOffset>
                </wp:positionH>
                <wp:positionV relativeFrom="line">
                  <wp:posOffset>3279140</wp:posOffset>
                </wp:positionV>
                <wp:extent cx="6652260" cy="1176655"/>
                <wp:effectExtent l="0" t="0" r="0" b="0"/>
                <wp:wrapSquare wrapText="bothSides"/>
                <wp:docPr id="528" name="Frame5"/>
                <a:graphic xmlns:a="http://schemas.openxmlformats.org/drawingml/2006/main">
                  <a:graphicData uri="http://schemas.microsoft.com/office/word/2010/wordprocessingShape">
                    <wps:wsp>
                      <wps:cNvSpPr txBox="1"/>
                      <wps:spPr>
                        <a:xfrm>
                          <a:off x="0" y="0"/>
                          <a:ext cx="665226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于蜂窝移动网络中的基站。</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）基本服务集（</w:t>
                            </w:r>
                            <w:r>
                              <w:rPr>
                                <w:rFonts w:eastAsia="新宋体" w:cs="SimSun" w:ascii="SimSun" w:hAnsi="SimSun"/>
                                <w:sz w:val="17"/>
                                <w:szCs w:val="17"/>
                              </w:rPr>
                              <w:t>BasicServiceSet</w:t>
                            </w:r>
                            <w:r>
                              <w:rPr>
                                <w:rFonts w:ascii="SimSun" w:hAnsi="SimSun" w:cs="SimSun" w:eastAsia="新宋体"/>
                                <w:sz w:val="17"/>
                                <w:szCs w:val="17"/>
                              </w:rPr>
                              <w:t>，</w:t>
                            </w:r>
                            <w:r>
                              <w:rPr>
                                <w:rFonts w:eastAsia="新宋体" w:cs="SimSun" w:ascii="SimSun" w:hAnsi="SimSun"/>
                                <w:sz w:val="17"/>
                                <w:szCs w:val="17"/>
                              </w:rPr>
                              <w:t>BSS</w:t>
                            </w:r>
                            <w:r>
                              <w:rPr>
                                <w:rFonts w:ascii="SimSun" w:hAnsi="SimSun" w:cs="SimSun" w:eastAsia="新宋体"/>
                                <w:sz w:val="17"/>
                                <w:szCs w:val="17"/>
                              </w:rPr>
                              <w:t>）：由基站和移动站点构成，</w:t>
                            </w:r>
                            <w:r>
                              <w:rPr>
                                <w:rFonts w:eastAsia="新宋体" w:cs="SimSun" w:ascii="SimSun" w:hAnsi="SimSun"/>
                                <w:sz w:val="17"/>
                                <w:szCs w:val="17"/>
                              </w:rPr>
                              <w:t>AP</w:t>
                            </w:r>
                            <w:r>
                              <w:rPr>
                                <w:rFonts w:ascii="SimSun" w:hAnsi="SimSun" w:cs="SimSun" w:eastAsia="新宋体"/>
                                <w:sz w:val="17"/>
                                <w:szCs w:val="17"/>
                              </w:rPr>
                              <w:t>就是基</w:t>
                            </w:r>
                            <w:r>
                              <w:rPr>
                                <w:rFonts w:eastAsia="新宋体" w:cs="SimSun" w:ascii="SimSun" w:hAnsi="SimSun"/>
                                <w:sz w:val="17"/>
                                <w:szCs w:val="17"/>
                              </w:rPr>
                              <w:br/>
                            </w:r>
                            <w:r>
                              <w:rPr>
                                <w:rFonts w:ascii="SimSun" w:hAnsi="SimSun" w:cs="SimSun" w:eastAsia="新宋体"/>
                                <w:sz w:val="17"/>
                                <w:szCs w:val="17"/>
                              </w:rPr>
                              <w:t>站；站点可以随时加人和退出</w:t>
                            </w:r>
                            <w:r>
                              <w:rPr>
                                <w:rFonts w:eastAsia="新宋体" w:cs="SimSun" w:ascii="SimSun" w:hAnsi="SimSun"/>
                                <w:sz w:val="17"/>
                                <w:szCs w:val="17"/>
                              </w:rPr>
                              <w:t>BSS</w:t>
                            </w:r>
                            <w:r>
                              <w:rPr>
                                <w:rFonts w:ascii="SimSun" w:hAnsi="SimSun" w:cs="SimSun" w:eastAsia="新宋体"/>
                                <w:sz w:val="17"/>
                                <w:szCs w:val="17"/>
                              </w:rPr>
                              <w:t>，动态连接。一个</w:t>
                            </w:r>
                            <w:r>
                              <w:rPr>
                                <w:rFonts w:eastAsia="新宋体" w:cs="SimSun" w:ascii="SimSun" w:hAnsi="SimSun"/>
                                <w:sz w:val="17"/>
                                <w:szCs w:val="17"/>
                              </w:rPr>
                              <w:t>BSS</w:t>
                            </w:r>
                            <w:r>
                              <w:rPr>
                                <w:rFonts w:ascii="SimSun" w:hAnsi="SimSun" w:cs="SimSun" w:eastAsia="新宋体"/>
                                <w:sz w:val="17"/>
                                <w:szCs w:val="17"/>
                              </w:rPr>
                              <w:t>类似移动通信网络中的蜂</w:t>
                            </w:r>
                            <w:r>
                              <w:rPr>
                                <w:rFonts w:eastAsia="新宋体" w:cs="SimSun" w:ascii="SimSun" w:hAnsi="SimSun"/>
                                <w:sz w:val="17"/>
                                <w:szCs w:val="17"/>
                              </w:rPr>
                              <w:br/>
                            </w:r>
                            <w:r>
                              <w:rPr>
                                <w:rFonts w:ascii="SimSun" w:hAnsi="SimSun" w:cs="SimSun" w:eastAsia="新宋体"/>
                                <w:sz w:val="17"/>
                                <w:szCs w:val="17"/>
                              </w:rPr>
                              <w:t>窝；多个</w:t>
                            </w:r>
                            <w:r>
                              <w:rPr>
                                <w:rFonts w:eastAsia="新宋体" w:cs="SimSun" w:ascii="SimSun" w:hAnsi="SimSun"/>
                                <w:sz w:val="17"/>
                                <w:szCs w:val="17"/>
                              </w:rPr>
                              <w:t>BSS</w:t>
                            </w:r>
                            <w:r>
                              <w:rPr>
                                <w:rFonts w:ascii="SimSun" w:hAnsi="SimSun" w:cs="SimSun" w:eastAsia="新宋体"/>
                                <w:sz w:val="17"/>
                                <w:szCs w:val="17"/>
                              </w:rPr>
                              <w:t>通过分配系统组成更大的服务范围，称为扩展服务单元（</w:t>
                            </w:r>
                            <w:r>
                              <w:rPr>
                                <w:rFonts w:eastAsia="新宋体" w:cs="SimSun" w:ascii="SimSun" w:hAnsi="SimSun"/>
                                <w:sz w:val="17"/>
                                <w:szCs w:val="17"/>
                              </w:rPr>
                              <w:t>Extended</w:t>
                              <w:br/>
                              <w:t>ServiceSet</w:t>
                            </w:r>
                            <w:r>
                              <w:rPr>
                                <w:rFonts w:ascii="SimSun" w:hAnsi="SimSun" w:cs="SimSun" w:eastAsia="新宋体"/>
                                <w:sz w:val="17"/>
                                <w:szCs w:val="17"/>
                              </w:rPr>
                              <w:t>，</w:t>
                            </w:r>
                            <w:r>
                              <w:rPr>
                                <w:rFonts w:eastAsia="新宋体" w:cs="SimSun" w:ascii="SimSun" w:hAnsi="SimSun"/>
                                <w:sz w:val="17"/>
                                <w:szCs w:val="17"/>
                              </w:rPr>
                              <w:t>ESS</w:t>
                            </w:r>
                            <w:r>
                              <w:rPr>
                                <w:rFonts w:ascii="SimSun" w:hAnsi="SimSun" w:cs="SimSun" w:eastAsia="新宋体"/>
                                <w:sz w:val="17"/>
                                <w:szCs w:val="17"/>
                              </w:rPr>
                              <w:t>），在分配系统看来，它可以工作得像一个</w:t>
                            </w:r>
                            <w:r>
                              <w:rPr>
                                <w:rFonts w:eastAsia="新宋体" w:cs="SimSun" w:ascii="SimSun" w:hAnsi="SimSun"/>
                                <w:sz w:val="17"/>
                                <w:szCs w:val="17"/>
                              </w:rPr>
                              <w:t>BSS</w:t>
                            </w:r>
                            <w:r>
                              <w:rPr>
                                <w:rFonts w:ascii="SimSun" w:hAnsi="SimSun" w:cs="SimSun" w:eastAsia="新宋体"/>
                                <w:sz w:val="17"/>
                                <w:szCs w:val="17"/>
                              </w:rPr>
                              <w:t>。</w:t>
                            </w:r>
                            <w:r>
                              <w:rPr>
                                <w:rFonts w:eastAsia="新宋体" w:cs="SimSun" w:ascii="SimSun" w:hAnsi="SimSun"/>
                                <w:sz w:val="17"/>
                                <w:szCs w:val="17"/>
                              </w:rPr>
                              <w:t>ESS</w:t>
                            </w:r>
                            <w:r>
                              <w:rPr>
                                <w:rFonts w:ascii="SimSun" w:hAnsi="SimSun" w:cs="SimSun" w:eastAsia="新宋体"/>
                                <w:sz w:val="17"/>
                                <w:szCs w:val="17"/>
                              </w:rPr>
                              <w:t>是逻辑单元，其</w:t>
                            </w:r>
                            <w:r>
                              <w:rPr>
                                <w:rFonts w:eastAsia="新宋体" w:cs="SimSun" w:ascii="SimSun" w:hAnsi="SimSun"/>
                                <w:sz w:val="17"/>
                                <w:szCs w:val="17"/>
                              </w:rPr>
                              <w:br/>
                            </w:r>
                            <w:r>
                              <w:rPr>
                                <w:rFonts w:ascii="SimSun" w:hAnsi="SimSun" w:cs="SimSun" w:eastAsia="新宋体"/>
                                <w:sz w:val="17"/>
                                <w:szCs w:val="17"/>
                              </w:rPr>
                              <w:t>中的</w:t>
                            </w:r>
                            <w:r>
                              <w:rPr>
                                <w:rFonts w:eastAsia="新宋体" w:cs="SimSun" w:ascii="SimSun" w:hAnsi="SimSun"/>
                                <w:sz w:val="17"/>
                                <w:szCs w:val="17"/>
                              </w:rPr>
                              <w:t>BSS</w:t>
                            </w:r>
                            <w:r>
                              <w:rPr>
                                <w:rFonts w:ascii="SimSun" w:hAnsi="SimSun" w:cs="SimSun" w:eastAsia="新宋体"/>
                                <w:sz w:val="17"/>
                                <w:szCs w:val="17"/>
                              </w:rPr>
                              <w:t>之间的地理位置可能相距很远</w:t>
                            </w:r>
                          </w:p>
                        </w:txbxContent>
                      </wps:txbx>
                      <wps:bodyPr anchor="t" lIns="53975" tIns="53975" rIns="53975" bIns="53975">
                        <a:spAutoFit/>
                      </wps:bodyPr>
                    </wps:wsp>
                  </a:graphicData>
                </a:graphic>
              </wp:anchor>
            </w:drawing>
          </mc:Choice>
          <mc:Fallback>
            <w:pict>
              <v:rect fillcolor="#729FCF" style="position:absolute;rotation:-0;width:523.8pt;height:92.65pt;mso-wrap-distance-left:5.7pt;mso-wrap-distance-right:5.7pt;mso-wrap-distance-top:5.7pt;mso-wrap-distance-bottom:5.7pt;margin-top:258.2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于蜂窝移动网络中的基站。</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3</w:t>
                      </w:r>
                      <w:r>
                        <w:rPr>
                          <w:rFonts w:ascii="SimSun" w:hAnsi="SimSun" w:cs="SimSun" w:eastAsia="新宋体"/>
                          <w:sz w:val="17"/>
                          <w:szCs w:val="17"/>
                        </w:rPr>
                        <w:t>）基本服务集（</w:t>
                      </w:r>
                      <w:r>
                        <w:rPr>
                          <w:rFonts w:eastAsia="新宋体" w:cs="SimSun" w:ascii="SimSun" w:hAnsi="SimSun"/>
                          <w:sz w:val="17"/>
                          <w:szCs w:val="17"/>
                        </w:rPr>
                        <w:t>BasicServiceSet</w:t>
                      </w:r>
                      <w:r>
                        <w:rPr>
                          <w:rFonts w:ascii="SimSun" w:hAnsi="SimSun" w:cs="SimSun" w:eastAsia="新宋体"/>
                          <w:sz w:val="17"/>
                          <w:szCs w:val="17"/>
                        </w:rPr>
                        <w:t>，</w:t>
                      </w:r>
                      <w:r>
                        <w:rPr>
                          <w:rFonts w:eastAsia="新宋体" w:cs="SimSun" w:ascii="SimSun" w:hAnsi="SimSun"/>
                          <w:sz w:val="17"/>
                          <w:szCs w:val="17"/>
                        </w:rPr>
                        <w:t>BSS</w:t>
                      </w:r>
                      <w:r>
                        <w:rPr>
                          <w:rFonts w:ascii="SimSun" w:hAnsi="SimSun" w:cs="SimSun" w:eastAsia="新宋体"/>
                          <w:sz w:val="17"/>
                          <w:szCs w:val="17"/>
                        </w:rPr>
                        <w:t>）：由基站和移动站点构成，</w:t>
                      </w:r>
                      <w:r>
                        <w:rPr>
                          <w:rFonts w:eastAsia="新宋体" w:cs="SimSun" w:ascii="SimSun" w:hAnsi="SimSun"/>
                          <w:sz w:val="17"/>
                          <w:szCs w:val="17"/>
                        </w:rPr>
                        <w:t>AP</w:t>
                      </w:r>
                      <w:r>
                        <w:rPr>
                          <w:rFonts w:ascii="SimSun" w:hAnsi="SimSun" w:cs="SimSun" w:eastAsia="新宋体"/>
                          <w:sz w:val="17"/>
                          <w:szCs w:val="17"/>
                        </w:rPr>
                        <w:t>就是基</w:t>
                      </w:r>
                      <w:r>
                        <w:rPr>
                          <w:rFonts w:eastAsia="新宋体" w:cs="SimSun" w:ascii="SimSun" w:hAnsi="SimSun"/>
                          <w:sz w:val="17"/>
                          <w:szCs w:val="17"/>
                        </w:rPr>
                        <w:br/>
                      </w:r>
                      <w:r>
                        <w:rPr>
                          <w:rFonts w:ascii="SimSun" w:hAnsi="SimSun" w:cs="SimSun" w:eastAsia="新宋体"/>
                          <w:sz w:val="17"/>
                          <w:szCs w:val="17"/>
                        </w:rPr>
                        <w:t>站；站点可以随时加人和退出</w:t>
                      </w:r>
                      <w:r>
                        <w:rPr>
                          <w:rFonts w:eastAsia="新宋体" w:cs="SimSun" w:ascii="SimSun" w:hAnsi="SimSun"/>
                          <w:sz w:val="17"/>
                          <w:szCs w:val="17"/>
                        </w:rPr>
                        <w:t>BSS</w:t>
                      </w:r>
                      <w:r>
                        <w:rPr>
                          <w:rFonts w:ascii="SimSun" w:hAnsi="SimSun" w:cs="SimSun" w:eastAsia="新宋体"/>
                          <w:sz w:val="17"/>
                          <w:szCs w:val="17"/>
                        </w:rPr>
                        <w:t>，动态连接。一个</w:t>
                      </w:r>
                      <w:r>
                        <w:rPr>
                          <w:rFonts w:eastAsia="新宋体" w:cs="SimSun" w:ascii="SimSun" w:hAnsi="SimSun"/>
                          <w:sz w:val="17"/>
                          <w:szCs w:val="17"/>
                        </w:rPr>
                        <w:t>BSS</w:t>
                      </w:r>
                      <w:r>
                        <w:rPr>
                          <w:rFonts w:ascii="SimSun" w:hAnsi="SimSun" w:cs="SimSun" w:eastAsia="新宋体"/>
                          <w:sz w:val="17"/>
                          <w:szCs w:val="17"/>
                        </w:rPr>
                        <w:t>类似移动通信网络中的蜂</w:t>
                      </w:r>
                      <w:r>
                        <w:rPr>
                          <w:rFonts w:eastAsia="新宋体" w:cs="SimSun" w:ascii="SimSun" w:hAnsi="SimSun"/>
                          <w:sz w:val="17"/>
                          <w:szCs w:val="17"/>
                        </w:rPr>
                        <w:br/>
                      </w:r>
                      <w:r>
                        <w:rPr>
                          <w:rFonts w:ascii="SimSun" w:hAnsi="SimSun" w:cs="SimSun" w:eastAsia="新宋体"/>
                          <w:sz w:val="17"/>
                          <w:szCs w:val="17"/>
                        </w:rPr>
                        <w:t>窝；多个</w:t>
                      </w:r>
                      <w:r>
                        <w:rPr>
                          <w:rFonts w:eastAsia="新宋体" w:cs="SimSun" w:ascii="SimSun" w:hAnsi="SimSun"/>
                          <w:sz w:val="17"/>
                          <w:szCs w:val="17"/>
                        </w:rPr>
                        <w:t>BSS</w:t>
                      </w:r>
                      <w:r>
                        <w:rPr>
                          <w:rFonts w:ascii="SimSun" w:hAnsi="SimSun" w:cs="SimSun" w:eastAsia="新宋体"/>
                          <w:sz w:val="17"/>
                          <w:szCs w:val="17"/>
                        </w:rPr>
                        <w:t>通过分配系统组成更大的服务范围，称为扩展服务单元（</w:t>
                      </w:r>
                      <w:r>
                        <w:rPr>
                          <w:rFonts w:eastAsia="新宋体" w:cs="SimSun" w:ascii="SimSun" w:hAnsi="SimSun"/>
                          <w:sz w:val="17"/>
                          <w:szCs w:val="17"/>
                        </w:rPr>
                        <w:t>Extended</w:t>
                        <w:br/>
                        <w:t>ServiceSet</w:t>
                      </w:r>
                      <w:r>
                        <w:rPr>
                          <w:rFonts w:ascii="SimSun" w:hAnsi="SimSun" w:cs="SimSun" w:eastAsia="新宋体"/>
                          <w:sz w:val="17"/>
                          <w:szCs w:val="17"/>
                        </w:rPr>
                        <w:t>，</w:t>
                      </w:r>
                      <w:r>
                        <w:rPr>
                          <w:rFonts w:eastAsia="新宋体" w:cs="SimSun" w:ascii="SimSun" w:hAnsi="SimSun"/>
                          <w:sz w:val="17"/>
                          <w:szCs w:val="17"/>
                        </w:rPr>
                        <w:t>ESS</w:t>
                      </w:r>
                      <w:r>
                        <w:rPr>
                          <w:rFonts w:ascii="SimSun" w:hAnsi="SimSun" w:cs="SimSun" w:eastAsia="新宋体"/>
                          <w:sz w:val="17"/>
                          <w:szCs w:val="17"/>
                        </w:rPr>
                        <w:t>），在分配系统看来，它可以工作得像一个</w:t>
                      </w:r>
                      <w:r>
                        <w:rPr>
                          <w:rFonts w:eastAsia="新宋体" w:cs="SimSun" w:ascii="SimSun" w:hAnsi="SimSun"/>
                          <w:sz w:val="17"/>
                          <w:szCs w:val="17"/>
                        </w:rPr>
                        <w:t>BSS</w:t>
                      </w:r>
                      <w:r>
                        <w:rPr>
                          <w:rFonts w:ascii="SimSun" w:hAnsi="SimSun" w:cs="SimSun" w:eastAsia="新宋体"/>
                          <w:sz w:val="17"/>
                          <w:szCs w:val="17"/>
                        </w:rPr>
                        <w:t>。</w:t>
                      </w:r>
                      <w:r>
                        <w:rPr>
                          <w:rFonts w:eastAsia="新宋体" w:cs="SimSun" w:ascii="SimSun" w:hAnsi="SimSun"/>
                          <w:sz w:val="17"/>
                          <w:szCs w:val="17"/>
                        </w:rPr>
                        <w:t>ESS</w:t>
                      </w:r>
                      <w:r>
                        <w:rPr>
                          <w:rFonts w:ascii="SimSun" w:hAnsi="SimSun" w:cs="SimSun" w:eastAsia="新宋体"/>
                          <w:sz w:val="17"/>
                          <w:szCs w:val="17"/>
                        </w:rPr>
                        <w:t>是逻辑单元，其</w:t>
                      </w:r>
                      <w:r>
                        <w:rPr>
                          <w:rFonts w:eastAsia="新宋体" w:cs="SimSun" w:ascii="SimSun" w:hAnsi="SimSun"/>
                          <w:sz w:val="17"/>
                          <w:szCs w:val="17"/>
                        </w:rPr>
                        <w:br/>
                      </w:r>
                      <w:r>
                        <w:rPr>
                          <w:rFonts w:ascii="SimSun" w:hAnsi="SimSun" w:cs="SimSun" w:eastAsia="新宋体"/>
                          <w:sz w:val="17"/>
                          <w:szCs w:val="17"/>
                        </w:rPr>
                        <w:t>中的</w:t>
                      </w:r>
                      <w:r>
                        <w:rPr>
                          <w:rFonts w:eastAsia="新宋体" w:cs="SimSun" w:ascii="SimSun" w:hAnsi="SimSun"/>
                          <w:sz w:val="17"/>
                          <w:szCs w:val="17"/>
                        </w:rPr>
                        <w:t>BSS</w:t>
                      </w:r>
                      <w:r>
                        <w:rPr>
                          <w:rFonts w:ascii="SimSun" w:hAnsi="SimSun" w:cs="SimSun" w:eastAsia="新宋体"/>
                          <w:sz w:val="17"/>
                          <w:szCs w:val="17"/>
                        </w:rPr>
                        <w:t>之间的地理位置可能相距很远</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547370</wp:posOffset>
                </wp:positionH>
                <wp:positionV relativeFrom="line">
                  <wp:posOffset>4765675</wp:posOffset>
                </wp:positionV>
                <wp:extent cx="6652260" cy="610870"/>
                <wp:effectExtent l="0" t="0" r="0" b="0"/>
                <wp:wrapSquare wrapText="bothSides"/>
                <wp:docPr id="529" name="Frame6"/>
                <a:graphic xmlns:a="http://schemas.openxmlformats.org/drawingml/2006/main">
                  <a:graphicData uri="http://schemas.microsoft.com/office/word/2010/wordprocessingShape">
                    <wps:wsp>
                      <wps:cNvSpPr txBox="1"/>
                      <wps:spPr>
                        <a:xfrm>
                          <a:off x="0" y="0"/>
                          <a:ext cx="6652260" cy="6108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）分配系统（</w:t>
                            </w:r>
                            <w:r>
                              <w:rPr>
                                <w:rFonts w:eastAsia="新宋体" w:cs="SimSun" w:ascii="SimSun" w:hAnsi="SimSun"/>
                                <w:sz w:val="17"/>
                                <w:szCs w:val="17"/>
                              </w:rPr>
                              <w:t>DistributionSystem</w:t>
                            </w:r>
                            <w:r>
                              <w:rPr>
                                <w:rFonts w:ascii="SimSun" w:hAnsi="SimSun" w:cs="SimSun" w:eastAsia="新宋体"/>
                                <w:sz w:val="17"/>
                                <w:szCs w:val="17"/>
                              </w:rPr>
                              <w:t>，</w:t>
                            </w:r>
                            <w:r>
                              <w:rPr>
                                <w:rFonts w:eastAsia="新宋体" w:cs="SimSun" w:ascii="SimSun" w:hAnsi="SimSun"/>
                                <w:sz w:val="17"/>
                                <w:szCs w:val="17"/>
                              </w:rPr>
                              <w:t>DS</w:t>
                            </w:r>
                            <w:r>
                              <w:rPr>
                                <w:rFonts w:ascii="SimSun" w:hAnsi="SimSun" w:cs="SimSun" w:eastAsia="新宋体"/>
                                <w:sz w:val="17"/>
                                <w:szCs w:val="17"/>
                              </w:rPr>
                              <w:t>）：是固定的网络系统，它可以是以太网，</w:t>
                            </w:r>
                            <w:r>
                              <w:rPr>
                                <w:rFonts w:eastAsia="新宋体" w:cs="SimSun" w:ascii="SimSun" w:hAnsi="SimSun"/>
                                <w:sz w:val="17"/>
                                <w:szCs w:val="17"/>
                              </w:rPr>
                              <w:br/>
                            </w:r>
                            <w:r>
                              <w:rPr>
                                <w:rFonts w:ascii="SimSun" w:hAnsi="SimSun" w:cs="SimSun" w:eastAsia="新宋体"/>
                                <w:sz w:val="17"/>
                                <w:szCs w:val="17"/>
                              </w:rPr>
                              <w:t>点到点</w:t>
                            </w:r>
                            <w:r>
                              <w:rPr>
                                <w:rFonts w:eastAsia="新宋体" w:cs="SimSun" w:ascii="SimSun" w:hAnsi="SimSun"/>
                                <w:sz w:val="17"/>
                                <w:szCs w:val="17"/>
                              </w:rPr>
                              <w:t>ADSL</w:t>
                            </w:r>
                            <w:r>
                              <w:rPr>
                                <w:rFonts w:ascii="SimSun" w:hAnsi="SimSun" w:cs="SimSun" w:eastAsia="新宋体"/>
                                <w:sz w:val="17"/>
                                <w:szCs w:val="17"/>
                              </w:rPr>
                              <w:t>网络或其他网络。一个</w:t>
                            </w:r>
                            <w:r>
                              <w:rPr>
                                <w:rFonts w:eastAsia="新宋体" w:cs="SimSun" w:ascii="SimSun" w:hAnsi="SimSun"/>
                                <w:sz w:val="17"/>
                                <w:szCs w:val="17"/>
                              </w:rPr>
                              <w:t>BSS</w:t>
                            </w:r>
                            <w:r>
                              <w:rPr>
                                <w:rFonts w:ascii="SimSun" w:hAnsi="SimSun" w:cs="SimSun" w:eastAsia="新宋体"/>
                                <w:sz w:val="17"/>
                                <w:szCs w:val="17"/>
                              </w:rPr>
                              <w:t>通过</w:t>
                            </w:r>
                            <w:r>
                              <w:rPr>
                                <w:rFonts w:eastAsia="新宋体" w:cs="SimSun" w:ascii="SimSun" w:hAnsi="SimSun"/>
                                <w:sz w:val="17"/>
                                <w:szCs w:val="17"/>
                              </w:rPr>
                              <w:t>AP</w:t>
                            </w:r>
                            <w:r>
                              <w:rPr>
                                <w:rFonts w:ascii="SimSun" w:hAnsi="SimSun" w:cs="SimSun" w:eastAsia="新宋体"/>
                                <w:sz w:val="17"/>
                                <w:szCs w:val="17"/>
                              </w:rPr>
                              <w:t>挂接到分配系统，打通了与互联</w:t>
                            </w:r>
                            <w:r>
                              <w:rPr>
                                <w:rFonts w:eastAsia="新宋体" w:cs="SimSun" w:ascii="SimSun" w:hAnsi="SimSun"/>
                                <w:sz w:val="17"/>
                                <w:szCs w:val="17"/>
                              </w:rPr>
                              <w:br/>
                            </w:r>
                            <w:r>
                              <w:rPr>
                                <w:rFonts w:ascii="SimSun" w:hAnsi="SimSun" w:cs="SimSun" w:eastAsia="新宋体"/>
                                <w:sz w:val="17"/>
                                <w:szCs w:val="17"/>
                              </w:rPr>
                              <w:t>网的通道。图</w:t>
                            </w:r>
                            <w:r>
                              <w:rPr>
                                <w:rFonts w:eastAsia="新宋体" w:cs="SimSun" w:ascii="SimSun" w:hAnsi="SimSun"/>
                                <w:sz w:val="17"/>
                                <w:szCs w:val="17"/>
                              </w:rPr>
                              <w:t>4-38</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）中的分配系统是有线以太网，是典型的分配系统</w:t>
                            </w:r>
                          </w:p>
                        </w:txbxContent>
                      </wps:txbx>
                      <wps:bodyPr anchor="t" lIns="53975" tIns="53975" rIns="53975" bIns="53975">
                        <a:spAutoFit/>
                      </wps:bodyPr>
                    </wps:wsp>
                  </a:graphicData>
                </a:graphic>
              </wp:anchor>
            </w:drawing>
          </mc:Choice>
          <mc:Fallback>
            <w:pict>
              <v:rect fillcolor="#729FCF" style="position:absolute;rotation:-0;width:523.8pt;height:48.1pt;mso-wrap-distance-left:5.7pt;mso-wrap-distance-right:5.7pt;mso-wrap-distance-top:5.7pt;mso-wrap-distance-bottom:5.7pt;margin-top:375.25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w:t>
                      </w:r>
                      <w:r>
                        <w:rPr>
                          <w:rFonts w:eastAsia="新宋体" w:cs="SimSun" w:ascii="SimSun" w:hAnsi="SimSun"/>
                          <w:sz w:val="17"/>
                          <w:szCs w:val="17"/>
                        </w:rPr>
                        <w:t>4</w:t>
                      </w:r>
                      <w:r>
                        <w:rPr>
                          <w:rFonts w:ascii="SimSun" w:hAnsi="SimSun" w:cs="SimSun" w:eastAsia="新宋体"/>
                          <w:sz w:val="17"/>
                          <w:szCs w:val="17"/>
                        </w:rPr>
                        <w:t>）分配系统（</w:t>
                      </w:r>
                      <w:r>
                        <w:rPr>
                          <w:rFonts w:eastAsia="新宋体" w:cs="SimSun" w:ascii="SimSun" w:hAnsi="SimSun"/>
                          <w:sz w:val="17"/>
                          <w:szCs w:val="17"/>
                        </w:rPr>
                        <w:t>DistributionSystem</w:t>
                      </w:r>
                      <w:r>
                        <w:rPr>
                          <w:rFonts w:ascii="SimSun" w:hAnsi="SimSun" w:cs="SimSun" w:eastAsia="新宋体"/>
                          <w:sz w:val="17"/>
                          <w:szCs w:val="17"/>
                        </w:rPr>
                        <w:t>，</w:t>
                      </w:r>
                      <w:r>
                        <w:rPr>
                          <w:rFonts w:eastAsia="新宋体" w:cs="SimSun" w:ascii="SimSun" w:hAnsi="SimSun"/>
                          <w:sz w:val="17"/>
                          <w:szCs w:val="17"/>
                        </w:rPr>
                        <w:t>DS</w:t>
                      </w:r>
                      <w:r>
                        <w:rPr>
                          <w:rFonts w:ascii="SimSun" w:hAnsi="SimSun" w:cs="SimSun" w:eastAsia="新宋体"/>
                          <w:sz w:val="17"/>
                          <w:szCs w:val="17"/>
                        </w:rPr>
                        <w:t>）：是固定的网络系统，它可以是以太网，</w:t>
                      </w:r>
                      <w:r>
                        <w:rPr>
                          <w:rFonts w:eastAsia="新宋体" w:cs="SimSun" w:ascii="SimSun" w:hAnsi="SimSun"/>
                          <w:sz w:val="17"/>
                          <w:szCs w:val="17"/>
                        </w:rPr>
                        <w:br/>
                      </w:r>
                      <w:r>
                        <w:rPr>
                          <w:rFonts w:ascii="SimSun" w:hAnsi="SimSun" w:cs="SimSun" w:eastAsia="新宋体"/>
                          <w:sz w:val="17"/>
                          <w:szCs w:val="17"/>
                        </w:rPr>
                        <w:t>点到点</w:t>
                      </w:r>
                      <w:r>
                        <w:rPr>
                          <w:rFonts w:eastAsia="新宋体" w:cs="SimSun" w:ascii="SimSun" w:hAnsi="SimSun"/>
                          <w:sz w:val="17"/>
                          <w:szCs w:val="17"/>
                        </w:rPr>
                        <w:t>ADSL</w:t>
                      </w:r>
                      <w:r>
                        <w:rPr>
                          <w:rFonts w:ascii="SimSun" w:hAnsi="SimSun" w:cs="SimSun" w:eastAsia="新宋体"/>
                          <w:sz w:val="17"/>
                          <w:szCs w:val="17"/>
                        </w:rPr>
                        <w:t>网络或其他网络。一个</w:t>
                      </w:r>
                      <w:r>
                        <w:rPr>
                          <w:rFonts w:eastAsia="新宋体" w:cs="SimSun" w:ascii="SimSun" w:hAnsi="SimSun"/>
                          <w:sz w:val="17"/>
                          <w:szCs w:val="17"/>
                        </w:rPr>
                        <w:t>BSS</w:t>
                      </w:r>
                      <w:r>
                        <w:rPr>
                          <w:rFonts w:ascii="SimSun" w:hAnsi="SimSun" w:cs="SimSun" w:eastAsia="新宋体"/>
                          <w:sz w:val="17"/>
                          <w:szCs w:val="17"/>
                        </w:rPr>
                        <w:t>通过</w:t>
                      </w:r>
                      <w:r>
                        <w:rPr>
                          <w:rFonts w:eastAsia="新宋体" w:cs="SimSun" w:ascii="SimSun" w:hAnsi="SimSun"/>
                          <w:sz w:val="17"/>
                          <w:szCs w:val="17"/>
                        </w:rPr>
                        <w:t>AP</w:t>
                      </w:r>
                      <w:r>
                        <w:rPr>
                          <w:rFonts w:ascii="SimSun" w:hAnsi="SimSun" w:cs="SimSun" w:eastAsia="新宋体"/>
                          <w:sz w:val="17"/>
                          <w:szCs w:val="17"/>
                        </w:rPr>
                        <w:t>挂接到分配系统，打通了与互联</w:t>
                      </w:r>
                      <w:r>
                        <w:rPr>
                          <w:rFonts w:eastAsia="新宋体" w:cs="SimSun" w:ascii="SimSun" w:hAnsi="SimSun"/>
                          <w:sz w:val="17"/>
                          <w:szCs w:val="17"/>
                        </w:rPr>
                        <w:br/>
                      </w:r>
                      <w:r>
                        <w:rPr>
                          <w:rFonts w:ascii="SimSun" w:hAnsi="SimSun" w:cs="SimSun" w:eastAsia="新宋体"/>
                          <w:sz w:val="17"/>
                          <w:szCs w:val="17"/>
                        </w:rPr>
                        <w:t>网的通道。图</w:t>
                      </w:r>
                      <w:r>
                        <w:rPr>
                          <w:rFonts w:eastAsia="新宋体" w:cs="SimSun" w:ascii="SimSun" w:hAnsi="SimSun"/>
                          <w:sz w:val="17"/>
                          <w:szCs w:val="17"/>
                        </w:rPr>
                        <w:t>4-38</w:t>
                      </w:r>
                      <w:r>
                        <w:rPr>
                          <w:rFonts w:ascii="SimSun" w:hAnsi="SimSun" w:cs="SimSun" w:eastAsia="新宋体"/>
                          <w:sz w:val="17"/>
                          <w:szCs w:val="17"/>
                        </w:rPr>
                        <w:t>（</w:t>
                      </w:r>
                      <w:r>
                        <w:rPr>
                          <w:rFonts w:eastAsia="新宋体" w:cs="SimSun" w:ascii="SimSun" w:hAnsi="SimSun"/>
                          <w:sz w:val="17"/>
                          <w:szCs w:val="17"/>
                        </w:rPr>
                        <w:t>a</w:t>
                      </w:r>
                      <w:r>
                        <w:rPr>
                          <w:rFonts w:ascii="SimSun" w:hAnsi="SimSun" w:cs="SimSun" w:eastAsia="新宋体"/>
                          <w:sz w:val="17"/>
                          <w:szCs w:val="17"/>
                        </w:rPr>
                        <w:t>）中的分配系统是有线以太网，是典型的分配系统</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547370</wp:posOffset>
                </wp:positionH>
                <wp:positionV relativeFrom="line">
                  <wp:posOffset>5496560</wp:posOffset>
                </wp:positionV>
                <wp:extent cx="6652260" cy="988060"/>
                <wp:effectExtent l="0" t="0" r="0" b="0"/>
                <wp:wrapSquare wrapText="bothSides"/>
                <wp:docPr id="530" name="Frame7"/>
                <a:graphic xmlns:a="http://schemas.openxmlformats.org/drawingml/2006/main">
                  <a:graphicData uri="http://schemas.microsoft.com/office/word/2010/wordprocessingShape">
                    <wps:wsp>
                      <wps:cNvSpPr txBox="1"/>
                      <wps:spPr>
                        <a:xfrm>
                          <a:off x="0" y="0"/>
                          <a:ext cx="6652260" cy="98806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IEEE802.11</w:t>
                            </w:r>
                            <w:r>
                              <w:rPr>
                                <w:rFonts w:ascii="SimSun" w:hAnsi="SimSun" w:cs="SimSun" w:eastAsia="新宋体"/>
                                <w:sz w:val="17"/>
                                <w:szCs w:val="17"/>
                              </w:rPr>
                              <w:t>无线局域网定义了</w:t>
                            </w:r>
                            <w:r>
                              <w:rPr>
                                <w:rFonts w:eastAsia="新宋体" w:cs="SimSun" w:ascii="SimSun" w:hAnsi="SimSun"/>
                                <w:sz w:val="17"/>
                                <w:szCs w:val="17"/>
                              </w:rPr>
                              <w:t>9</w:t>
                            </w:r>
                            <w:r>
                              <w:rPr>
                                <w:rFonts w:ascii="SimSun" w:hAnsi="SimSun" w:cs="SimSun" w:eastAsia="新宋体"/>
                                <w:sz w:val="17"/>
                                <w:szCs w:val="17"/>
                              </w:rPr>
                              <w:t>种服务：关联（</w:t>
                            </w:r>
                            <w:r>
                              <w:rPr>
                                <w:rFonts w:eastAsia="新宋体" w:cs="SimSun" w:ascii="SimSun" w:hAnsi="SimSun"/>
                                <w:sz w:val="17"/>
                                <w:szCs w:val="17"/>
                              </w:rPr>
                              <w:t>association</w:t>
                            </w:r>
                            <w:r>
                              <w:rPr>
                                <w:rFonts w:ascii="SimSun" w:hAnsi="SimSun" w:cs="SimSun" w:eastAsia="新宋体"/>
                                <w:sz w:val="17"/>
                                <w:szCs w:val="17"/>
                              </w:rPr>
                              <w:t>）服务、取消关联</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disassociation</w:t>
                            </w:r>
                            <w:r>
                              <w:rPr>
                                <w:rFonts w:ascii="SimSun" w:hAnsi="SimSun" w:cs="SimSun" w:eastAsia="新宋体"/>
                                <w:sz w:val="17"/>
                                <w:szCs w:val="17"/>
                              </w:rPr>
                              <w:t>）服务、分配（</w:t>
                            </w:r>
                            <w:r>
                              <w:rPr>
                                <w:rFonts w:eastAsia="新宋体" w:cs="SimSun" w:ascii="SimSun" w:hAnsi="SimSun"/>
                                <w:sz w:val="17"/>
                                <w:szCs w:val="17"/>
                              </w:rPr>
                              <w:t>distribution</w:t>
                            </w:r>
                            <w:r>
                              <w:rPr>
                                <w:rFonts w:ascii="SimSun" w:hAnsi="SimSun" w:cs="SimSun" w:eastAsia="新宋体"/>
                                <w:sz w:val="17"/>
                                <w:szCs w:val="17"/>
                              </w:rPr>
                              <w:t>）服务、集成（</w:t>
                            </w:r>
                            <w:r>
                              <w:rPr>
                                <w:rFonts w:eastAsia="新宋体" w:cs="SimSun" w:ascii="SimSun" w:hAnsi="SimSun"/>
                                <w:sz w:val="17"/>
                                <w:szCs w:val="17"/>
                              </w:rPr>
                              <w:t>integration</w:t>
                            </w:r>
                            <w:r>
                              <w:rPr>
                                <w:rFonts w:ascii="SimSun" w:hAnsi="SimSun" w:cs="SimSun" w:eastAsia="新宋体"/>
                                <w:sz w:val="17"/>
                                <w:szCs w:val="17"/>
                              </w:rPr>
                              <w:t>）服务、重新关联</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reassociation</w:t>
                            </w:r>
                            <w:r>
                              <w:rPr>
                                <w:rFonts w:ascii="SimSun" w:hAnsi="SimSun" w:cs="SimSun" w:eastAsia="新宋体"/>
                                <w:sz w:val="17"/>
                                <w:szCs w:val="17"/>
                              </w:rPr>
                              <w:t>）服务，以上</w:t>
                            </w:r>
                            <w:r>
                              <w:rPr>
                                <w:rFonts w:eastAsia="新宋体" w:cs="SimSun" w:ascii="SimSun" w:hAnsi="SimSun"/>
                                <w:sz w:val="17"/>
                                <w:szCs w:val="17"/>
                              </w:rPr>
                              <w:t>5</w:t>
                            </w:r>
                            <w:r>
                              <w:rPr>
                                <w:rFonts w:ascii="SimSun" w:hAnsi="SimSun" w:cs="SimSun" w:eastAsia="新宋体"/>
                                <w:sz w:val="17"/>
                                <w:szCs w:val="17"/>
                              </w:rPr>
                              <w:t>种服务属于分配系统的任务；还有</w:t>
                            </w:r>
                            <w:r>
                              <w:rPr>
                                <w:rFonts w:eastAsia="新宋体" w:cs="SimSun" w:ascii="SimSun" w:hAnsi="SimSun"/>
                                <w:sz w:val="17"/>
                                <w:szCs w:val="17"/>
                              </w:rPr>
                              <w:t>4</w:t>
                            </w:r>
                            <w:r>
                              <w:rPr>
                                <w:rFonts w:ascii="SimSun" w:hAnsi="SimSun" w:cs="SimSun" w:eastAsia="新宋体"/>
                                <w:sz w:val="17"/>
                                <w:szCs w:val="17"/>
                              </w:rPr>
                              <w:t>种服务属于站点的任</w:t>
                            </w:r>
                            <w:r>
                              <w:rPr>
                                <w:rFonts w:eastAsia="新宋体" w:cs="SimSun" w:ascii="SimSun" w:hAnsi="SimSun"/>
                                <w:sz w:val="17"/>
                                <w:szCs w:val="17"/>
                              </w:rPr>
                              <w:br/>
                            </w:r>
                            <w:r>
                              <w:rPr>
                                <w:rFonts w:ascii="SimSun" w:hAnsi="SimSun" w:cs="SimSun" w:eastAsia="新宋体"/>
                                <w:sz w:val="17"/>
                                <w:szCs w:val="17"/>
                              </w:rPr>
                              <w:t>务，分别为鉴权（</w:t>
                            </w:r>
                            <w:r>
                              <w:rPr>
                                <w:rFonts w:eastAsia="新宋体" w:cs="SimSun" w:ascii="SimSun" w:hAnsi="SimSun"/>
                                <w:sz w:val="17"/>
                                <w:szCs w:val="17"/>
                              </w:rPr>
                              <w:t>authentication</w:t>
                            </w:r>
                            <w:r>
                              <w:rPr>
                                <w:rFonts w:ascii="SimSun" w:hAnsi="SimSun" w:cs="SimSun" w:eastAsia="新宋体"/>
                                <w:sz w:val="17"/>
                                <w:szCs w:val="17"/>
                              </w:rPr>
                              <w:t>）、结束鉴权（</w:t>
                            </w:r>
                            <w:r>
                              <w:rPr>
                                <w:rFonts w:eastAsia="新宋体" w:cs="SimSun" w:ascii="SimSun" w:hAnsi="SimSun"/>
                                <w:sz w:val="17"/>
                                <w:szCs w:val="17"/>
                              </w:rPr>
                              <w:t>deauthentication</w:t>
                            </w:r>
                            <w:r>
                              <w:rPr>
                                <w:rFonts w:ascii="SimSun" w:hAnsi="SimSun" w:cs="SimSun" w:eastAsia="新宋体"/>
                                <w:sz w:val="17"/>
                                <w:szCs w:val="17"/>
                              </w:rPr>
                              <w:t>）、隐私（</w:t>
                            </w:r>
                            <w:r>
                              <w:rPr>
                                <w:rFonts w:eastAsia="新宋体" w:cs="SimSun" w:ascii="SimSun" w:hAnsi="SimSun"/>
                                <w:sz w:val="17"/>
                                <w:szCs w:val="17"/>
                              </w:rPr>
                              <w:t>privacy</w:t>
                            </w:r>
                            <w:r>
                              <w:rPr>
                                <w:rFonts w:ascii="SimSun" w:hAnsi="SimSun" w:cs="SimSun" w:eastAsia="新宋体"/>
                                <w:sz w:val="17"/>
                                <w:szCs w:val="17"/>
                              </w:rPr>
                              <w:t>）、</w:t>
                            </w:r>
                            <w:r>
                              <w:rPr>
                                <w:rFonts w:eastAsia="新宋体" w:cs="SimSun" w:ascii="SimSun" w:hAnsi="SimSun"/>
                                <w:sz w:val="17"/>
                                <w:szCs w:val="17"/>
                              </w:rPr>
                              <w:t>MAC</w:t>
                              <w:br/>
                            </w:r>
                            <w:r>
                              <w:rPr>
                                <w:rFonts w:ascii="SimSun" w:hAnsi="SimSun" w:cs="SimSun" w:eastAsia="新宋体"/>
                                <w:sz w:val="17"/>
                                <w:szCs w:val="17"/>
                              </w:rPr>
                              <w:t>数据传输（</w:t>
                            </w:r>
                            <w:r>
                              <w:rPr>
                                <w:rFonts w:eastAsia="新宋体" w:cs="SimSun" w:ascii="SimSun" w:hAnsi="SimSun"/>
                                <w:sz w:val="17"/>
                                <w:szCs w:val="17"/>
                              </w:rPr>
                              <w:t>MSDUdelivery</w:t>
                            </w:r>
                            <w:r>
                              <w:rPr>
                                <w:rFonts w:ascii="SimSun" w:hAnsi="SimSun" w:cs="SimSun" w:eastAsia="新宋体"/>
                                <w:sz w:val="17"/>
                                <w:szCs w:val="17"/>
                              </w:rPr>
                              <w:t>），这些服务用于管理</w:t>
                            </w:r>
                            <w:r>
                              <w:rPr>
                                <w:rFonts w:eastAsia="新宋体" w:cs="SimSun" w:ascii="SimSun" w:hAnsi="SimSun"/>
                                <w:sz w:val="17"/>
                                <w:szCs w:val="17"/>
                              </w:rPr>
                              <w:t>AP</w:t>
                            </w:r>
                            <w:r>
                              <w:rPr>
                                <w:rFonts w:ascii="SimSun" w:hAnsi="SimSun" w:cs="SimSun" w:eastAsia="新宋体"/>
                                <w:sz w:val="17"/>
                                <w:szCs w:val="17"/>
                              </w:rPr>
                              <w:t>、移动站点以及数据传输。</w:t>
                            </w:r>
                          </w:p>
                        </w:txbxContent>
                      </wps:txbx>
                      <wps:bodyPr anchor="t" lIns="53975" tIns="53975" rIns="53975" bIns="53975">
                        <a:spAutoFit/>
                      </wps:bodyPr>
                    </wps:wsp>
                  </a:graphicData>
                </a:graphic>
              </wp:anchor>
            </w:drawing>
          </mc:Choice>
          <mc:Fallback>
            <w:pict>
              <v:rect fillcolor="#729FCF" style="position:absolute;rotation:-0;width:523.8pt;height:77.8pt;mso-wrap-distance-left:5.7pt;mso-wrap-distance-right:5.7pt;mso-wrap-distance-top:5.7pt;mso-wrap-distance-bottom:5.7pt;margin-top:432.8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IEEE802.11</w:t>
                      </w:r>
                      <w:r>
                        <w:rPr>
                          <w:rFonts w:ascii="SimSun" w:hAnsi="SimSun" w:cs="SimSun" w:eastAsia="新宋体"/>
                          <w:sz w:val="17"/>
                          <w:szCs w:val="17"/>
                        </w:rPr>
                        <w:t>无线局域网定义了</w:t>
                      </w:r>
                      <w:r>
                        <w:rPr>
                          <w:rFonts w:eastAsia="新宋体" w:cs="SimSun" w:ascii="SimSun" w:hAnsi="SimSun"/>
                          <w:sz w:val="17"/>
                          <w:szCs w:val="17"/>
                        </w:rPr>
                        <w:t>9</w:t>
                      </w:r>
                      <w:r>
                        <w:rPr>
                          <w:rFonts w:ascii="SimSun" w:hAnsi="SimSun" w:cs="SimSun" w:eastAsia="新宋体"/>
                          <w:sz w:val="17"/>
                          <w:szCs w:val="17"/>
                        </w:rPr>
                        <w:t>种服务：关联（</w:t>
                      </w:r>
                      <w:r>
                        <w:rPr>
                          <w:rFonts w:eastAsia="新宋体" w:cs="SimSun" w:ascii="SimSun" w:hAnsi="SimSun"/>
                          <w:sz w:val="17"/>
                          <w:szCs w:val="17"/>
                        </w:rPr>
                        <w:t>association</w:t>
                      </w:r>
                      <w:r>
                        <w:rPr>
                          <w:rFonts w:ascii="SimSun" w:hAnsi="SimSun" w:cs="SimSun" w:eastAsia="新宋体"/>
                          <w:sz w:val="17"/>
                          <w:szCs w:val="17"/>
                        </w:rPr>
                        <w:t>）服务、取消关联</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disassociation</w:t>
                      </w:r>
                      <w:r>
                        <w:rPr>
                          <w:rFonts w:ascii="SimSun" w:hAnsi="SimSun" w:cs="SimSun" w:eastAsia="新宋体"/>
                          <w:sz w:val="17"/>
                          <w:szCs w:val="17"/>
                        </w:rPr>
                        <w:t>）服务、分配（</w:t>
                      </w:r>
                      <w:r>
                        <w:rPr>
                          <w:rFonts w:eastAsia="新宋体" w:cs="SimSun" w:ascii="SimSun" w:hAnsi="SimSun"/>
                          <w:sz w:val="17"/>
                          <w:szCs w:val="17"/>
                        </w:rPr>
                        <w:t>distribution</w:t>
                      </w:r>
                      <w:r>
                        <w:rPr>
                          <w:rFonts w:ascii="SimSun" w:hAnsi="SimSun" w:cs="SimSun" w:eastAsia="新宋体"/>
                          <w:sz w:val="17"/>
                          <w:szCs w:val="17"/>
                        </w:rPr>
                        <w:t>）服务、集成（</w:t>
                      </w:r>
                      <w:r>
                        <w:rPr>
                          <w:rFonts w:eastAsia="新宋体" w:cs="SimSun" w:ascii="SimSun" w:hAnsi="SimSun"/>
                          <w:sz w:val="17"/>
                          <w:szCs w:val="17"/>
                        </w:rPr>
                        <w:t>integration</w:t>
                      </w:r>
                      <w:r>
                        <w:rPr>
                          <w:rFonts w:ascii="SimSun" w:hAnsi="SimSun" w:cs="SimSun" w:eastAsia="新宋体"/>
                          <w:sz w:val="17"/>
                          <w:szCs w:val="17"/>
                        </w:rPr>
                        <w:t>）服务、重新关联</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reassociation</w:t>
                      </w:r>
                      <w:r>
                        <w:rPr>
                          <w:rFonts w:ascii="SimSun" w:hAnsi="SimSun" w:cs="SimSun" w:eastAsia="新宋体"/>
                          <w:sz w:val="17"/>
                          <w:szCs w:val="17"/>
                        </w:rPr>
                        <w:t>）服务，以上</w:t>
                      </w:r>
                      <w:r>
                        <w:rPr>
                          <w:rFonts w:eastAsia="新宋体" w:cs="SimSun" w:ascii="SimSun" w:hAnsi="SimSun"/>
                          <w:sz w:val="17"/>
                          <w:szCs w:val="17"/>
                        </w:rPr>
                        <w:t>5</w:t>
                      </w:r>
                      <w:r>
                        <w:rPr>
                          <w:rFonts w:ascii="SimSun" w:hAnsi="SimSun" w:cs="SimSun" w:eastAsia="新宋体"/>
                          <w:sz w:val="17"/>
                          <w:szCs w:val="17"/>
                        </w:rPr>
                        <w:t>种服务属于分配系统的任务；还有</w:t>
                      </w:r>
                      <w:r>
                        <w:rPr>
                          <w:rFonts w:eastAsia="新宋体" w:cs="SimSun" w:ascii="SimSun" w:hAnsi="SimSun"/>
                          <w:sz w:val="17"/>
                          <w:szCs w:val="17"/>
                        </w:rPr>
                        <w:t>4</w:t>
                      </w:r>
                      <w:r>
                        <w:rPr>
                          <w:rFonts w:ascii="SimSun" w:hAnsi="SimSun" w:cs="SimSun" w:eastAsia="新宋体"/>
                          <w:sz w:val="17"/>
                          <w:szCs w:val="17"/>
                        </w:rPr>
                        <w:t>种服务属于站点的任</w:t>
                      </w:r>
                      <w:r>
                        <w:rPr>
                          <w:rFonts w:eastAsia="新宋体" w:cs="SimSun" w:ascii="SimSun" w:hAnsi="SimSun"/>
                          <w:sz w:val="17"/>
                          <w:szCs w:val="17"/>
                        </w:rPr>
                        <w:br/>
                      </w:r>
                      <w:r>
                        <w:rPr>
                          <w:rFonts w:ascii="SimSun" w:hAnsi="SimSun" w:cs="SimSun" w:eastAsia="新宋体"/>
                          <w:sz w:val="17"/>
                          <w:szCs w:val="17"/>
                        </w:rPr>
                        <w:t>务，分别为鉴权（</w:t>
                      </w:r>
                      <w:r>
                        <w:rPr>
                          <w:rFonts w:eastAsia="新宋体" w:cs="SimSun" w:ascii="SimSun" w:hAnsi="SimSun"/>
                          <w:sz w:val="17"/>
                          <w:szCs w:val="17"/>
                        </w:rPr>
                        <w:t>authentication</w:t>
                      </w:r>
                      <w:r>
                        <w:rPr>
                          <w:rFonts w:ascii="SimSun" w:hAnsi="SimSun" w:cs="SimSun" w:eastAsia="新宋体"/>
                          <w:sz w:val="17"/>
                          <w:szCs w:val="17"/>
                        </w:rPr>
                        <w:t>）、结束鉴权（</w:t>
                      </w:r>
                      <w:r>
                        <w:rPr>
                          <w:rFonts w:eastAsia="新宋体" w:cs="SimSun" w:ascii="SimSun" w:hAnsi="SimSun"/>
                          <w:sz w:val="17"/>
                          <w:szCs w:val="17"/>
                        </w:rPr>
                        <w:t>deauthentication</w:t>
                      </w:r>
                      <w:r>
                        <w:rPr>
                          <w:rFonts w:ascii="SimSun" w:hAnsi="SimSun" w:cs="SimSun" w:eastAsia="新宋体"/>
                          <w:sz w:val="17"/>
                          <w:szCs w:val="17"/>
                        </w:rPr>
                        <w:t>）、隐私（</w:t>
                      </w:r>
                      <w:r>
                        <w:rPr>
                          <w:rFonts w:eastAsia="新宋体" w:cs="SimSun" w:ascii="SimSun" w:hAnsi="SimSun"/>
                          <w:sz w:val="17"/>
                          <w:szCs w:val="17"/>
                        </w:rPr>
                        <w:t>privacy</w:t>
                      </w:r>
                      <w:r>
                        <w:rPr>
                          <w:rFonts w:ascii="SimSun" w:hAnsi="SimSun" w:cs="SimSun" w:eastAsia="新宋体"/>
                          <w:sz w:val="17"/>
                          <w:szCs w:val="17"/>
                        </w:rPr>
                        <w:t>）、</w:t>
                      </w:r>
                      <w:r>
                        <w:rPr>
                          <w:rFonts w:eastAsia="新宋体" w:cs="SimSun" w:ascii="SimSun" w:hAnsi="SimSun"/>
                          <w:sz w:val="17"/>
                          <w:szCs w:val="17"/>
                        </w:rPr>
                        <w:t>MAC</w:t>
                        <w:br/>
                      </w:r>
                      <w:r>
                        <w:rPr>
                          <w:rFonts w:ascii="SimSun" w:hAnsi="SimSun" w:cs="SimSun" w:eastAsia="新宋体"/>
                          <w:sz w:val="17"/>
                          <w:szCs w:val="17"/>
                        </w:rPr>
                        <w:t>数据传输（</w:t>
                      </w:r>
                      <w:r>
                        <w:rPr>
                          <w:rFonts w:eastAsia="新宋体" w:cs="SimSun" w:ascii="SimSun" w:hAnsi="SimSun"/>
                          <w:sz w:val="17"/>
                          <w:szCs w:val="17"/>
                        </w:rPr>
                        <w:t>MSDUdelivery</w:t>
                      </w:r>
                      <w:r>
                        <w:rPr>
                          <w:rFonts w:ascii="SimSun" w:hAnsi="SimSun" w:cs="SimSun" w:eastAsia="新宋体"/>
                          <w:sz w:val="17"/>
                          <w:szCs w:val="17"/>
                        </w:rPr>
                        <w:t>），这些服务用于管理</w:t>
                      </w:r>
                      <w:r>
                        <w:rPr>
                          <w:rFonts w:eastAsia="新宋体" w:cs="SimSun" w:ascii="SimSun" w:hAnsi="SimSun"/>
                          <w:sz w:val="17"/>
                          <w:szCs w:val="17"/>
                        </w:rPr>
                        <w:t>AP</w:t>
                      </w:r>
                      <w:r>
                        <w:rPr>
                          <w:rFonts w:ascii="SimSun" w:hAnsi="SimSun" w:cs="SimSun" w:eastAsia="新宋体"/>
                          <w:sz w:val="17"/>
                          <w:szCs w:val="17"/>
                        </w:rPr>
                        <w:t>、移动站点以及数据传输。</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547370</wp:posOffset>
                </wp:positionH>
                <wp:positionV relativeFrom="line">
                  <wp:posOffset>6725920</wp:posOffset>
                </wp:positionV>
                <wp:extent cx="6652260" cy="1176655"/>
                <wp:effectExtent l="0" t="0" r="0" b="0"/>
                <wp:wrapSquare wrapText="bothSides"/>
                <wp:docPr id="531" name="Frame8"/>
                <a:graphic xmlns:a="http://schemas.openxmlformats.org/drawingml/2006/main">
                  <a:graphicData uri="http://schemas.microsoft.com/office/word/2010/wordprocessingShape">
                    <wps:wsp>
                      <wps:cNvSpPr txBox="1"/>
                      <wps:spPr>
                        <a:xfrm>
                          <a:off x="0" y="0"/>
                          <a:ext cx="665226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当一个移动站点想接人互联网时，它首先必须和一个</w:t>
                            </w:r>
                            <w:r>
                              <w:rPr>
                                <w:rFonts w:eastAsia="新宋体" w:cs="SimSun" w:ascii="SimSun" w:hAnsi="SimSun"/>
                                <w:sz w:val="17"/>
                                <w:szCs w:val="17"/>
                              </w:rPr>
                              <w:t>AP</w:t>
                            </w:r>
                            <w:r>
                              <w:rPr>
                                <w:rFonts w:ascii="SimSun" w:hAnsi="SimSun" w:cs="SimSun" w:eastAsia="新宋体"/>
                                <w:sz w:val="17"/>
                                <w:szCs w:val="17"/>
                              </w:rPr>
                              <w:t>建立关联。而一个移动</w:t>
                            </w:r>
                            <w:r>
                              <w:rPr>
                                <w:rFonts w:eastAsia="新宋体" w:cs="SimSun" w:ascii="SimSun" w:hAnsi="SimSun"/>
                                <w:sz w:val="17"/>
                                <w:szCs w:val="17"/>
                              </w:rPr>
                              <w:br/>
                            </w:r>
                            <w:r>
                              <w:rPr>
                                <w:rFonts w:ascii="SimSun" w:hAnsi="SimSun" w:cs="SimSun" w:eastAsia="新宋体"/>
                                <w:sz w:val="17"/>
                                <w:szCs w:val="17"/>
                              </w:rPr>
                              <w:t>站点经常处于多个</w:t>
                            </w:r>
                            <w:r>
                              <w:rPr>
                                <w:rFonts w:eastAsia="新宋体" w:cs="SimSun" w:ascii="SimSun" w:hAnsi="SimSun"/>
                                <w:sz w:val="17"/>
                                <w:szCs w:val="17"/>
                              </w:rPr>
                              <w:t>AP</w:t>
                            </w:r>
                            <w:r>
                              <w:rPr>
                                <w:rFonts w:ascii="SimSun" w:hAnsi="SimSun" w:cs="SimSun" w:eastAsia="新宋体"/>
                                <w:sz w:val="17"/>
                                <w:szCs w:val="17"/>
                              </w:rPr>
                              <w:t>的无线电信号的辐射范围之内，到底选择哪个</w:t>
                            </w:r>
                            <w:r>
                              <w:rPr>
                                <w:rFonts w:eastAsia="新宋体" w:cs="SimSun" w:ascii="SimSun" w:hAnsi="SimSun"/>
                                <w:sz w:val="17"/>
                                <w:szCs w:val="17"/>
                              </w:rPr>
                              <w:t>AP</w:t>
                            </w:r>
                            <w:r>
                              <w:rPr>
                                <w:rFonts w:ascii="SimSun" w:hAnsi="SimSun" w:cs="SimSun" w:eastAsia="新宋体"/>
                                <w:sz w:val="17"/>
                                <w:szCs w:val="17"/>
                              </w:rPr>
                              <w:t>呢？这不是</w:t>
                            </w:r>
                            <w:r>
                              <w:rPr>
                                <w:rFonts w:eastAsia="新宋体" w:cs="SimSun" w:ascii="SimSun" w:hAnsi="SimSun"/>
                                <w:sz w:val="17"/>
                                <w:szCs w:val="17"/>
                              </w:rPr>
                              <w:br/>
                              <w:t>IEEE802.11</w:t>
                            </w:r>
                            <w:r>
                              <w:rPr>
                                <w:rFonts w:ascii="SimSun" w:hAnsi="SimSun" w:cs="SimSun" w:eastAsia="新宋体"/>
                                <w:sz w:val="17"/>
                                <w:szCs w:val="17"/>
                              </w:rPr>
                              <w:t>标准规定的。很多站点会选择信号强度最大的那个</w:t>
                            </w:r>
                            <w:r>
                              <w:rPr>
                                <w:rFonts w:eastAsia="新宋体" w:cs="SimSun" w:ascii="SimSun" w:hAnsi="SimSun"/>
                                <w:sz w:val="17"/>
                                <w:szCs w:val="17"/>
                              </w:rPr>
                              <w:t>AP</w:t>
                            </w:r>
                            <w:r>
                              <w:rPr>
                                <w:rFonts w:ascii="SimSun" w:hAnsi="SimSun" w:cs="SimSun" w:eastAsia="新宋体"/>
                                <w:sz w:val="17"/>
                                <w:szCs w:val="17"/>
                              </w:rPr>
                              <w:t>进行关联。但</w:t>
                            </w:r>
                            <w:r>
                              <w:rPr>
                                <w:rFonts w:eastAsia="新宋体" w:cs="SimSun" w:ascii="SimSun" w:hAnsi="SimSun"/>
                                <w:sz w:val="17"/>
                                <w:szCs w:val="17"/>
                              </w:rPr>
                              <w:br/>
                            </w:r>
                            <w:r>
                              <w:rPr>
                                <w:rFonts w:ascii="SimSun" w:hAnsi="SimSun" w:cs="SimSun" w:eastAsia="新宋体"/>
                                <w:sz w:val="17"/>
                                <w:szCs w:val="17"/>
                              </w:rPr>
                              <w:t>是，信号强度最强的</w:t>
                            </w:r>
                            <w:r>
                              <w:rPr>
                                <w:rFonts w:eastAsia="新宋体" w:cs="SimSun" w:ascii="SimSun" w:hAnsi="SimSun"/>
                                <w:sz w:val="17"/>
                                <w:szCs w:val="17"/>
                              </w:rPr>
                              <w:t>AP</w:t>
                            </w:r>
                            <w:r>
                              <w:rPr>
                                <w:rFonts w:ascii="SimSun" w:hAnsi="SimSun" w:cs="SimSun" w:eastAsia="新宋体"/>
                                <w:sz w:val="17"/>
                                <w:szCs w:val="17"/>
                              </w:rPr>
                              <w:t>可能已经与很多用户关联而过载，通信效果不如信号稍弱的</w:t>
                            </w:r>
                            <w:r>
                              <w:rPr>
                                <w:rFonts w:eastAsia="新宋体" w:cs="SimSun" w:ascii="SimSun" w:hAnsi="SimSun"/>
                                <w:sz w:val="17"/>
                                <w:szCs w:val="17"/>
                              </w:rPr>
                              <w:br/>
                              <w:t>AP</w:t>
                            </w:r>
                            <w:r>
                              <w:rPr>
                                <w:rFonts w:ascii="SimSun" w:hAnsi="SimSun" w:cs="SimSun" w:eastAsia="新宋体"/>
                                <w:sz w:val="17"/>
                                <w:szCs w:val="17"/>
                              </w:rPr>
                              <w:t>，所以，再选择一个</w:t>
                            </w:r>
                            <w:r>
                              <w:rPr>
                                <w:rFonts w:eastAsia="新宋体" w:cs="SimSun" w:ascii="SimSun" w:hAnsi="SimSun"/>
                                <w:sz w:val="17"/>
                                <w:szCs w:val="17"/>
                              </w:rPr>
                              <w:t>AP</w:t>
                            </w:r>
                            <w:r>
                              <w:rPr>
                                <w:rFonts w:ascii="SimSun" w:hAnsi="SimSun" w:cs="SimSun" w:eastAsia="新宋体"/>
                                <w:sz w:val="17"/>
                                <w:szCs w:val="17"/>
                              </w:rPr>
                              <w:t>进行重新关联是很有必要的。注意，</w:t>
                            </w:r>
                            <w:r>
                              <w:rPr>
                                <w:rFonts w:eastAsia="新宋体" w:cs="SimSun" w:ascii="SimSun" w:hAnsi="SimSun"/>
                                <w:sz w:val="17"/>
                                <w:szCs w:val="17"/>
                              </w:rPr>
                              <w:t>AP</w:t>
                            </w:r>
                            <w:r>
                              <w:rPr>
                                <w:rFonts w:ascii="SimSun" w:hAnsi="SimSun" w:cs="SimSun" w:eastAsia="新宋体"/>
                                <w:sz w:val="17"/>
                                <w:szCs w:val="17"/>
                              </w:rPr>
                              <w:t>的选择可以是用户</w:t>
                            </w:r>
                            <w:r>
                              <w:rPr>
                                <w:rFonts w:eastAsia="新宋体" w:cs="SimSun" w:ascii="SimSun" w:hAnsi="SimSun"/>
                                <w:sz w:val="17"/>
                                <w:szCs w:val="17"/>
                              </w:rPr>
                              <w:br/>
                            </w:r>
                            <w:r>
                              <w:rPr>
                                <w:rFonts w:ascii="SimSun" w:hAnsi="SimSun" w:cs="SimSun" w:eastAsia="新宋体"/>
                                <w:sz w:val="17"/>
                                <w:szCs w:val="17"/>
                              </w:rPr>
                              <w:t>（人）手工进行，也可以通过无线站点运行算法而自动进行</w:t>
                            </w:r>
                          </w:p>
                        </w:txbxContent>
                      </wps:txbx>
                      <wps:bodyPr anchor="t" lIns="53975" tIns="53975" rIns="53975" bIns="53975">
                        <a:spAutoFit/>
                      </wps:bodyPr>
                    </wps:wsp>
                  </a:graphicData>
                </a:graphic>
              </wp:anchor>
            </w:drawing>
          </mc:Choice>
          <mc:Fallback>
            <w:pict>
              <v:rect fillcolor="#729FCF" style="position:absolute;rotation:-0;width:523.8pt;height:92.65pt;mso-wrap-distance-left:5.7pt;mso-wrap-distance-right:5.7pt;mso-wrap-distance-top:5.7pt;mso-wrap-distance-bottom:5.7pt;margin-top:529.6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当一个移动站点想接人互联网时，它首先必须和一个</w:t>
                      </w:r>
                      <w:r>
                        <w:rPr>
                          <w:rFonts w:eastAsia="新宋体" w:cs="SimSun" w:ascii="SimSun" w:hAnsi="SimSun"/>
                          <w:sz w:val="17"/>
                          <w:szCs w:val="17"/>
                        </w:rPr>
                        <w:t>AP</w:t>
                      </w:r>
                      <w:r>
                        <w:rPr>
                          <w:rFonts w:ascii="SimSun" w:hAnsi="SimSun" w:cs="SimSun" w:eastAsia="新宋体"/>
                          <w:sz w:val="17"/>
                          <w:szCs w:val="17"/>
                        </w:rPr>
                        <w:t>建立关联。而一个移动</w:t>
                      </w:r>
                      <w:r>
                        <w:rPr>
                          <w:rFonts w:eastAsia="新宋体" w:cs="SimSun" w:ascii="SimSun" w:hAnsi="SimSun"/>
                          <w:sz w:val="17"/>
                          <w:szCs w:val="17"/>
                        </w:rPr>
                        <w:br/>
                      </w:r>
                      <w:r>
                        <w:rPr>
                          <w:rFonts w:ascii="SimSun" w:hAnsi="SimSun" w:cs="SimSun" w:eastAsia="新宋体"/>
                          <w:sz w:val="17"/>
                          <w:szCs w:val="17"/>
                        </w:rPr>
                        <w:t>站点经常处于多个</w:t>
                      </w:r>
                      <w:r>
                        <w:rPr>
                          <w:rFonts w:eastAsia="新宋体" w:cs="SimSun" w:ascii="SimSun" w:hAnsi="SimSun"/>
                          <w:sz w:val="17"/>
                          <w:szCs w:val="17"/>
                        </w:rPr>
                        <w:t>AP</w:t>
                      </w:r>
                      <w:r>
                        <w:rPr>
                          <w:rFonts w:ascii="SimSun" w:hAnsi="SimSun" w:cs="SimSun" w:eastAsia="新宋体"/>
                          <w:sz w:val="17"/>
                          <w:szCs w:val="17"/>
                        </w:rPr>
                        <w:t>的无线电信号的辐射范围之内，到底选择哪个</w:t>
                      </w:r>
                      <w:r>
                        <w:rPr>
                          <w:rFonts w:eastAsia="新宋体" w:cs="SimSun" w:ascii="SimSun" w:hAnsi="SimSun"/>
                          <w:sz w:val="17"/>
                          <w:szCs w:val="17"/>
                        </w:rPr>
                        <w:t>AP</w:t>
                      </w:r>
                      <w:r>
                        <w:rPr>
                          <w:rFonts w:ascii="SimSun" w:hAnsi="SimSun" w:cs="SimSun" w:eastAsia="新宋体"/>
                          <w:sz w:val="17"/>
                          <w:szCs w:val="17"/>
                        </w:rPr>
                        <w:t>呢？这不是</w:t>
                      </w:r>
                      <w:r>
                        <w:rPr>
                          <w:rFonts w:eastAsia="新宋体" w:cs="SimSun" w:ascii="SimSun" w:hAnsi="SimSun"/>
                          <w:sz w:val="17"/>
                          <w:szCs w:val="17"/>
                        </w:rPr>
                        <w:br/>
                        <w:t>IEEE802.11</w:t>
                      </w:r>
                      <w:r>
                        <w:rPr>
                          <w:rFonts w:ascii="SimSun" w:hAnsi="SimSun" w:cs="SimSun" w:eastAsia="新宋体"/>
                          <w:sz w:val="17"/>
                          <w:szCs w:val="17"/>
                        </w:rPr>
                        <w:t>标准规定的。很多站点会选择信号强度最大的那个</w:t>
                      </w:r>
                      <w:r>
                        <w:rPr>
                          <w:rFonts w:eastAsia="新宋体" w:cs="SimSun" w:ascii="SimSun" w:hAnsi="SimSun"/>
                          <w:sz w:val="17"/>
                          <w:szCs w:val="17"/>
                        </w:rPr>
                        <w:t>AP</w:t>
                      </w:r>
                      <w:r>
                        <w:rPr>
                          <w:rFonts w:ascii="SimSun" w:hAnsi="SimSun" w:cs="SimSun" w:eastAsia="新宋体"/>
                          <w:sz w:val="17"/>
                          <w:szCs w:val="17"/>
                        </w:rPr>
                        <w:t>进行关联。但</w:t>
                      </w:r>
                      <w:r>
                        <w:rPr>
                          <w:rFonts w:eastAsia="新宋体" w:cs="SimSun" w:ascii="SimSun" w:hAnsi="SimSun"/>
                          <w:sz w:val="17"/>
                          <w:szCs w:val="17"/>
                        </w:rPr>
                        <w:br/>
                      </w:r>
                      <w:r>
                        <w:rPr>
                          <w:rFonts w:ascii="SimSun" w:hAnsi="SimSun" w:cs="SimSun" w:eastAsia="新宋体"/>
                          <w:sz w:val="17"/>
                          <w:szCs w:val="17"/>
                        </w:rPr>
                        <w:t>是，信号强度最强的</w:t>
                      </w:r>
                      <w:r>
                        <w:rPr>
                          <w:rFonts w:eastAsia="新宋体" w:cs="SimSun" w:ascii="SimSun" w:hAnsi="SimSun"/>
                          <w:sz w:val="17"/>
                          <w:szCs w:val="17"/>
                        </w:rPr>
                        <w:t>AP</w:t>
                      </w:r>
                      <w:r>
                        <w:rPr>
                          <w:rFonts w:ascii="SimSun" w:hAnsi="SimSun" w:cs="SimSun" w:eastAsia="新宋体"/>
                          <w:sz w:val="17"/>
                          <w:szCs w:val="17"/>
                        </w:rPr>
                        <w:t>可能已经与很多用户关联而过载，通信效果不如信号稍弱的</w:t>
                      </w:r>
                      <w:r>
                        <w:rPr>
                          <w:rFonts w:eastAsia="新宋体" w:cs="SimSun" w:ascii="SimSun" w:hAnsi="SimSun"/>
                          <w:sz w:val="17"/>
                          <w:szCs w:val="17"/>
                        </w:rPr>
                        <w:br/>
                        <w:t>AP</w:t>
                      </w:r>
                      <w:r>
                        <w:rPr>
                          <w:rFonts w:ascii="SimSun" w:hAnsi="SimSun" w:cs="SimSun" w:eastAsia="新宋体"/>
                          <w:sz w:val="17"/>
                          <w:szCs w:val="17"/>
                        </w:rPr>
                        <w:t>，所以，再选择一个</w:t>
                      </w:r>
                      <w:r>
                        <w:rPr>
                          <w:rFonts w:eastAsia="新宋体" w:cs="SimSun" w:ascii="SimSun" w:hAnsi="SimSun"/>
                          <w:sz w:val="17"/>
                          <w:szCs w:val="17"/>
                        </w:rPr>
                        <w:t>AP</w:t>
                      </w:r>
                      <w:r>
                        <w:rPr>
                          <w:rFonts w:ascii="SimSun" w:hAnsi="SimSun" w:cs="SimSun" w:eastAsia="新宋体"/>
                          <w:sz w:val="17"/>
                          <w:szCs w:val="17"/>
                        </w:rPr>
                        <w:t>进行重新关联是很有必要的。注意，</w:t>
                      </w:r>
                      <w:r>
                        <w:rPr>
                          <w:rFonts w:eastAsia="新宋体" w:cs="SimSun" w:ascii="SimSun" w:hAnsi="SimSun"/>
                          <w:sz w:val="17"/>
                          <w:szCs w:val="17"/>
                        </w:rPr>
                        <w:t>AP</w:t>
                      </w:r>
                      <w:r>
                        <w:rPr>
                          <w:rFonts w:ascii="SimSun" w:hAnsi="SimSun" w:cs="SimSun" w:eastAsia="新宋体"/>
                          <w:sz w:val="17"/>
                          <w:szCs w:val="17"/>
                        </w:rPr>
                        <w:t>的选择可以是用户</w:t>
                      </w:r>
                      <w:r>
                        <w:rPr>
                          <w:rFonts w:eastAsia="新宋体" w:cs="SimSun" w:ascii="SimSun" w:hAnsi="SimSun"/>
                          <w:sz w:val="17"/>
                          <w:szCs w:val="17"/>
                        </w:rPr>
                        <w:br/>
                      </w:r>
                      <w:r>
                        <w:rPr>
                          <w:rFonts w:ascii="SimSun" w:hAnsi="SimSun" w:cs="SimSun" w:eastAsia="新宋体"/>
                          <w:sz w:val="17"/>
                          <w:szCs w:val="17"/>
                        </w:rPr>
                        <w:t>（人）手工进行，也可以通过无线站点运行算法而自动进行</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547370</wp:posOffset>
                </wp:positionH>
                <wp:positionV relativeFrom="line">
                  <wp:posOffset>8211820</wp:posOffset>
                </wp:positionV>
                <wp:extent cx="6652260" cy="799465"/>
                <wp:effectExtent l="0" t="0" r="0" b="0"/>
                <wp:wrapSquare wrapText="bothSides"/>
                <wp:docPr id="532" name="Frame9"/>
                <a:graphic xmlns:a="http://schemas.openxmlformats.org/drawingml/2006/main">
                  <a:graphicData uri="http://schemas.microsoft.com/office/word/2010/wordprocessingShape">
                    <wps:wsp>
                      <wps:cNvSpPr txBox="1"/>
                      <wps:spPr>
                        <a:xfrm>
                          <a:off x="0" y="0"/>
                          <a:ext cx="6652260" cy="79946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选择</w:t>
                            </w:r>
                            <w:r>
                              <w:rPr>
                                <w:rFonts w:eastAsia="新宋体" w:cs="SimSun" w:ascii="SimSun" w:hAnsi="SimSun"/>
                                <w:sz w:val="17"/>
                                <w:szCs w:val="17"/>
                              </w:rPr>
                              <w:t>AP</w:t>
                            </w:r>
                            <w:r>
                              <w:rPr>
                                <w:rFonts w:ascii="SimSun" w:hAnsi="SimSun" w:cs="SimSun" w:eastAsia="新宋体"/>
                                <w:sz w:val="17"/>
                                <w:szCs w:val="17"/>
                              </w:rPr>
                              <w:t>的方式有两种：被动扫描（</w:t>
                            </w:r>
                            <w:r>
                              <w:rPr>
                                <w:rFonts w:eastAsia="新宋体" w:cs="SimSun" w:ascii="SimSun" w:hAnsi="SimSun"/>
                                <w:sz w:val="17"/>
                                <w:szCs w:val="17"/>
                              </w:rPr>
                              <w:t>passivescanning</w:t>
                            </w:r>
                            <w:r>
                              <w:rPr>
                                <w:rFonts w:ascii="SimSun" w:hAnsi="SimSun" w:cs="SimSun" w:eastAsia="新宋体"/>
                                <w:sz w:val="17"/>
                                <w:szCs w:val="17"/>
                              </w:rPr>
                              <w:t>）和主动扫描（</w:t>
                            </w:r>
                            <w:r>
                              <w:rPr>
                                <w:rFonts w:eastAsia="新宋体" w:cs="SimSun" w:ascii="SimSun" w:hAnsi="SimSun"/>
                                <w:sz w:val="17"/>
                                <w:szCs w:val="17"/>
                              </w:rPr>
                              <w:t>active</w:t>
                              <w:br/>
                              <w:t>scanning</w:t>
                            </w:r>
                            <w:r>
                              <w:rPr>
                                <w:rFonts w:ascii="SimSun" w:hAnsi="SimSun" w:cs="SimSun" w:eastAsia="新宋体"/>
                                <w:sz w:val="17"/>
                                <w:szCs w:val="17"/>
                              </w:rPr>
                              <w:t>）。被动扫描的方式是由</w:t>
                            </w:r>
                            <w:r>
                              <w:rPr>
                                <w:rFonts w:eastAsia="新宋体" w:cs="SimSun" w:ascii="SimSun" w:hAnsi="SimSun"/>
                                <w:sz w:val="17"/>
                                <w:szCs w:val="17"/>
                              </w:rPr>
                              <w:t>AP</w:t>
                            </w:r>
                            <w:r>
                              <w:rPr>
                                <w:rFonts w:ascii="SimSun" w:hAnsi="SimSun" w:cs="SimSun" w:eastAsia="新宋体"/>
                                <w:sz w:val="17"/>
                                <w:szCs w:val="17"/>
                              </w:rPr>
                              <w:t>主动、周期性地发送信标（</w:t>
                            </w:r>
                            <w:r>
                              <w:rPr>
                                <w:rFonts w:eastAsia="新宋体" w:cs="SimSun" w:ascii="SimSun" w:hAnsi="SimSun"/>
                                <w:sz w:val="17"/>
                                <w:szCs w:val="17"/>
                              </w:rPr>
                              <w:t>beacon</w:t>
                            </w:r>
                            <w:r>
                              <w:rPr>
                                <w:rFonts w:ascii="SimSun" w:hAnsi="SimSun" w:cs="SimSun" w:eastAsia="新宋体"/>
                                <w:sz w:val="17"/>
                                <w:szCs w:val="17"/>
                              </w:rPr>
                              <w:t>）数据帧，宣告</w:t>
                            </w:r>
                            <w:r>
                              <w:rPr>
                                <w:rFonts w:eastAsia="新宋体" w:cs="SimSun" w:ascii="SimSun" w:hAnsi="SimSun"/>
                                <w:sz w:val="17"/>
                                <w:szCs w:val="17"/>
                              </w:rPr>
                              <w:br/>
                            </w:r>
                            <w:r>
                              <w:rPr>
                                <w:rFonts w:ascii="SimSun" w:hAnsi="SimSun" w:cs="SimSun" w:eastAsia="新宋体"/>
                                <w:sz w:val="17"/>
                                <w:szCs w:val="17"/>
                              </w:rPr>
                              <w:t>自己的</w:t>
                            </w:r>
                            <w:r>
                              <w:rPr>
                                <w:rFonts w:eastAsia="新宋体" w:cs="SimSun" w:ascii="SimSun" w:hAnsi="SimSun"/>
                                <w:sz w:val="17"/>
                                <w:szCs w:val="17"/>
                              </w:rPr>
                              <w:t>SSID</w:t>
                            </w:r>
                            <w:r>
                              <w:rPr>
                                <w:rFonts w:ascii="SimSun" w:hAnsi="SimSun" w:cs="SimSun" w:eastAsia="新宋体"/>
                                <w:sz w:val="17"/>
                                <w:szCs w:val="17"/>
                              </w:rPr>
                              <w:t>和</w:t>
                            </w:r>
                            <w:r>
                              <w:rPr>
                                <w:rFonts w:eastAsia="新宋体" w:cs="SimSun" w:ascii="SimSun" w:hAnsi="SimSun"/>
                                <w:sz w:val="17"/>
                                <w:szCs w:val="17"/>
                              </w:rPr>
                              <w:t>MAC</w:t>
                            </w:r>
                            <w:r>
                              <w:rPr>
                                <w:rFonts w:ascii="SimSun" w:hAnsi="SimSun" w:cs="SimSun" w:eastAsia="新宋体"/>
                                <w:sz w:val="17"/>
                                <w:szCs w:val="17"/>
                              </w:rPr>
                              <w:t>地址等信息；而主动扫描是移动站点主动广播探测请求顿，应答</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AP</w:t>
                            </w:r>
                            <w:r>
                              <w:rPr>
                                <w:rFonts w:ascii="SimSun" w:hAnsi="SimSun" w:cs="SimSun" w:eastAsia="新宋体"/>
                                <w:sz w:val="17"/>
                                <w:szCs w:val="17"/>
                              </w:rPr>
                              <w:t>被选中继续往下建立关联</w:t>
                            </w:r>
                          </w:p>
                        </w:txbxContent>
                      </wps:txbx>
                      <wps:bodyPr anchor="t" lIns="53975" tIns="53975" rIns="53975" bIns="53975">
                        <a:spAutoFit/>
                      </wps:bodyPr>
                    </wps:wsp>
                  </a:graphicData>
                </a:graphic>
              </wp:anchor>
            </w:drawing>
          </mc:Choice>
          <mc:Fallback>
            <w:pict>
              <v:rect fillcolor="#729FCF" style="position:absolute;rotation:-0;width:523.8pt;height:62.95pt;mso-wrap-distance-left:5.7pt;mso-wrap-distance-right:5.7pt;mso-wrap-distance-top:5.7pt;mso-wrap-distance-bottom:5.7pt;margin-top:646.6pt;mso-position-vertical-relative:text;margin-left:43.1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选择</w:t>
                      </w:r>
                      <w:r>
                        <w:rPr>
                          <w:rFonts w:eastAsia="新宋体" w:cs="SimSun" w:ascii="SimSun" w:hAnsi="SimSun"/>
                          <w:sz w:val="17"/>
                          <w:szCs w:val="17"/>
                        </w:rPr>
                        <w:t>AP</w:t>
                      </w:r>
                      <w:r>
                        <w:rPr>
                          <w:rFonts w:ascii="SimSun" w:hAnsi="SimSun" w:cs="SimSun" w:eastAsia="新宋体"/>
                          <w:sz w:val="17"/>
                          <w:szCs w:val="17"/>
                        </w:rPr>
                        <w:t>的方式有两种：被动扫描（</w:t>
                      </w:r>
                      <w:r>
                        <w:rPr>
                          <w:rFonts w:eastAsia="新宋体" w:cs="SimSun" w:ascii="SimSun" w:hAnsi="SimSun"/>
                          <w:sz w:val="17"/>
                          <w:szCs w:val="17"/>
                        </w:rPr>
                        <w:t>passivescanning</w:t>
                      </w:r>
                      <w:r>
                        <w:rPr>
                          <w:rFonts w:ascii="SimSun" w:hAnsi="SimSun" w:cs="SimSun" w:eastAsia="新宋体"/>
                          <w:sz w:val="17"/>
                          <w:szCs w:val="17"/>
                        </w:rPr>
                        <w:t>）和主动扫描（</w:t>
                      </w:r>
                      <w:r>
                        <w:rPr>
                          <w:rFonts w:eastAsia="新宋体" w:cs="SimSun" w:ascii="SimSun" w:hAnsi="SimSun"/>
                          <w:sz w:val="17"/>
                          <w:szCs w:val="17"/>
                        </w:rPr>
                        <w:t>active</w:t>
                        <w:br/>
                        <w:t>scanning</w:t>
                      </w:r>
                      <w:r>
                        <w:rPr>
                          <w:rFonts w:ascii="SimSun" w:hAnsi="SimSun" w:cs="SimSun" w:eastAsia="新宋体"/>
                          <w:sz w:val="17"/>
                          <w:szCs w:val="17"/>
                        </w:rPr>
                        <w:t>）。被动扫描的方式是由</w:t>
                      </w:r>
                      <w:r>
                        <w:rPr>
                          <w:rFonts w:eastAsia="新宋体" w:cs="SimSun" w:ascii="SimSun" w:hAnsi="SimSun"/>
                          <w:sz w:val="17"/>
                          <w:szCs w:val="17"/>
                        </w:rPr>
                        <w:t>AP</w:t>
                      </w:r>
                      <w:r>
                        <w:rPr>
                          <w:rFonts w:ascii="SimSun" w:hAnsi="SimSun" w:cs="SimSun" w:eastAsia="新宋体"/>
                          <w:sz w:val="17"/>
                          <w:szCs w:val="17"/>
                        </w:rPr>
                        <w:t>主动、周期性地发送信标（</w:t>
                      </w:r>
                      <w:r>
                        <w:rPr>
                          <w:rFonts w:eastAsia="新宋体" w:cs="SimSun" w:ascii="SimSun" w:hAnsi="SimSun"/>
                          <w:sz w:val="17"/>
                          <w:szCs w:val="17"/>
                        </w:rPr>
                        <w:t>beacon</w:t>
                      </w:r>
                      <w:r>
                        <w:rPr>
                          <w:rFonts w:ascii="SimSun" w:hAnsi="SimSun" w:cs="SimSun" w:eastAsia="新宋体"/>
                          <w:sz w:val="17"/>
                          <w:szCs w:val="17"/>
                        </w:rPr>
                        <w:t>）数据帧，宣告</w:t>
                      </w:r>
                      <w:r>
                        <w:rPr>
                          <w:rFonts w:eastAsia="新宋体" w:cs="SimSun" w:ascii="SimSun" w:hAnsi="SimSun"/>
                          <w:sz w:val="17"/>
                          <w:szCs w:val="17"/>
                        </w:rPr>
                        <w:br/>
                      </w:r>
                      <w:r>
                        <w:rPr>
                          <w:rFonts w:ascii="SimSun" w:hAnsi="SimSun" w:cs="SimSun" w:eastAsia="新宋体"/>
                          <w:sz w:val="17"/>
                          <w:szCs w:val="17"/>
                        </w:rPr>
                        <w:t>自己的</w:t>
                      </w:r>
                      <w:r>
                        <w:rPr>
                          <w:rFonts w:eastAsia="新宋体" w:cs="SimSun" w:ascii="SimSun" w:hAnsi="SimSun"/>
                          <w:sz w:val="17"/>
                          <w:szCs w:val="17"/>
                        </w:rPr>
                        <w:t>SSID</w:t>
                      </w:r>
                      <w:r>
                        <w:rPr>
                          <w:rFonts w:ascii="SimSun" w:hAnsi="SimSun" w:cs="SimSun" w:eastAsia="新宋体"/>
                          <w:sz w:val="17"/>
                          <w:szCs w:val="17"/>
                        </w:rPr>
                        <w:t>和</w:t>
                      </w:r>
                      <w:r>
                        <w:rPr>
                          <w:rFonts w:eastAsia="新宋体" w:cs="SimSun" w:ascii="SimSun" w:hAnsi="SimSun"/>
                          <w:sz w:val="17"/>
                          <w:szCs w:val="17"/>
                        </w:rPr>
                        <w:t>MAC</w:t>
                      </w:r>
                      <w:r>
                        <w:rPr>
                          <w:rFonts w:ascii="SimSun" w:hAnsi="SimSun" w:cs="SimSun" w:eastAsia="新宋体"/>
                          <w:sz w:val="17"/>
                          <w:szCs w:val="17"/>
                        </w:rPr>
                        <w:t>地址等信息；而主动扫描是移动站点主动广播探测请求顿，应答</w:t>
                      </w:r>
                      <w:r>
                        <w:rPr>
                          <w:rFonts w:eastAsia="新宋体" w:cs="SimSun" w:ascii="SimSun" w:hAnsi="SimSun"/>
                          <w:sz w:val="17"/>
                          <w:szCs w:val="17"/>
                        </w:rPr>
                        <w:br/>
                      </w:r>
                      <w:r>
                        <w:rPr>
                          <w:rFonts w:ascii="SimSun" w:hAnsi="SimSun" w:cs="SimSun" w:eastAsia="新宋体"/>
                          <w:sz w:val="17"/>
                          <w:szCs w:val="17"/>
                        </w:rPr>
                        <w:t>的</w:t>
                      </w:r>
                      <w:r>
                        <w:rPr>
                          <w:rFonts w:eastAsia="新宋体" w:cs="SimSun" w:ascii="SimSun" w:hAnsi="SimSun"/>
                          <w:sz w:val="17"/>
                          <w:szCs w:val="17"/>
                        </w:rPr>
                        <w:t>AP</w:t>
                      </w:r>
                      <w:r>
                        <w:rPr>
                          <w:rFonts w:ascii="SimSun" w:hAnsi="SimSun" w:cs="SimSun" w:eastAsia="新宋体"/>
                          <w:sz w:val="17"/>
                          <w:szCs w:val="17"/>
                        </w:rPr>
                        <w:t>被选中继续往下建立关联</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555625</wp:posOffset>
                </wp:positionH>
                <wp:positionV relativeFrom="line">
                  <wp:posOffset>9192260</wp:posOffset>
                </wp:positionV>
                <wp:extent cx="6644005" cy="422275"/>
                <wp:effectExtent l="0" t="0" r="0" b="0"/>
                <wp:wrapSquare wrapText="bothSides"/>
                <wp:docPr id="533" name="Frame10"/>
                <a:graphic xmlns:a="http://schemas.openxmlformats.org/drawingml/2006/main">
                  <a:graphicData uri="http://schemas.microsoft.com/office/word/2010/wordprocessingShape">
                    <wps:wsp>
                      <wps:cNvSpPr txBox="1"/>
                      <wps:spPr>
                        <a:xfrm>
                          <a:off x="0" y="0"/>
                          <a:ext cx="6644005" cy="42227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被选中的</w:t>
                            </w:r>
                            <w:r>
                              <w:rPr>
                                <w:rFonts w:eastAsia="新宋体" w:cs="SimSun" w:ascii="SimSun" w:hAnsi="SimSun"/>
                                <w:sz w:val="17"/>
                                <w:szCs w:val="17"/>
                              </w:rPr>
                              <w:t>AP</w:t>
                            </w:r>
                            <w:r>
                              <w:rPr>
                                <w:rFonts w:ascii="SimSun" w:hAnsi="SimSun" w:cs="SimSun" w:eastAsia="新宋体"/>
                                <w:sz w:val="17"/>
                                <w:szCs w:val="17"/>
                              </w:rPr>
                              <w:t>和移动站点之间建立关联，通过移动站点发出的关联请求帧和</w:t>
                            </w:r>
                            <w:r>
                              <w:rPr>
                                <w:rFonts w:eastAsia="新宋体" w:cs="SimSun" w:ascii="SimSun" w:hAnsi="SimSun"/>
                                <w:sz w:val="17"/>
                                <w:szCs w:val="17"/>
                              </w:rPr>
                              <w:t>AP</w:t>
                              <w:br/>
                            </w:r>
                            <w:r>
                              <w:rPr>
                                <w:rFonts w:ascii="SimSun" w:hAnsi="SimSun" w:cs="SimSun" w:eastAsia="新宋体"/>
                                <w:sz w:val="17"/>
                                <w:szCs w:val="17"/>
                              </w:rPr>
                              <w:t>回应的应答帧这一对数据帧的交互而完成。如果</w:t>
                            </w:r>
                            <w:r>
                              <w:rPr>
                                <w:rFonts w:eastAsia="新宋体" w:cs="SimSun" w:ascii="SimSun" w:hAnsi="SimSun"/>
                                <w:sz w:val="17"/>
                                <w:szCs w:val="17"/>
                              </w:rPr>
                              <w:t>AP</w:t>
                            </w:r>
                            <w:r>
                              <w:rPr>
                                <w:rFonts w:ascii="SimSun" w:hAnsi="SimSun" w:cs="SimSun" w:eastAsia="新宋体"/>
                                <w:sz w:val="17"/>
                                <w:szCs w:val="17"/>
                              </w:rPr>
                              <w:t>启用了</w:t>
                            </w:r>
                            <w:r>
                              <w:rPr>
                                <w:rFonts w:eastAsia="新宋体" w:cs="SimSun" w:ascii="SimSun" w:hAnsi="SimSun"/>
                                <w:sz w:val="17"/>
                                <w:szCs w:val="17"/>
                              </w:rPr>
                              <w:t>WPA2</w:t>
                            </w:r>
                            <w:r>
                              <w:rPr>
                                <w:rFonts w:ascii="SimSun" w:hAnsi="SimSun" w:cs="SimSun" w:eastAsia="新宋体"/>
                                <w:sz w:val="17"/>
                                <w:szCs w:val="17"/>
                              </w:rPr>
                              <w:t>认证，移动站</w:t>
                            </w:r>
                          </w:p>
                        </w:txbxContent>
                      </wps:txbx>
                      <wps:bodyPr anchor="t" lIns="53975" tIns="53975" rIns="53975" bIns="53975">
                        <a:spAutoFit/>
                      </wps:bodyPr>
                    </wps:wsp>
                  </a:graphicData>
                </a:graphic>
              </wp:anchor>
            </w:drawing>
          </mc:Choice>
          <mc:Fallback>
            <w:pict>
              <v:rect fillcolor="#729FCF" style="position:absolute;rotation:-0;width:523.15pt;height:33.25pt;mso-wrap-distance-left:5.7pt;mso-wrap-distance-right:5.7pt;mso-wrap-distance-top:5.7pt;mso-wrap-distance-bottom:5.7pt;margin-top:723.8pt;mso-position-vertical-relative:text;margin-left:43.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被选中的</w:t>
                      </w:r>
                      <w:r>
                        <w:rPr>
                          <w:rFonts w:eastAsia="新宋体" w:cs="SimSun" w:ascii="SimSun" w:hAnsi="SimSun"/>
                          <w:sz w:val="17"/>
                          <w:szCs w:val="17"/>
                        </w:rPr>
                        <w:t>AP</w:t>
                      </w:r>
                      <w:r>
                        <w:rPr>
                          <w:rFonts w:ascii="SimSun" w:hAnsi="SimSun" w:cs="SimSun" w:eastAsia="新宋体"/>
                          <w:sz w:val="17"/>
                          <w:szCs w:val="17"/>
                        </w:rPr>
                        <w:t>和移动站点之间建立关联，通过移动站点发出的关联请求帧和</w:t>
                      </w:r>
                      <w:r>
                        <w:rPr>
                          <w:rFonts w:eastAsia="新宋体" w:cs="SimSun" w:ascii="SimSun" w:hAnsi="SimSun"/>
                          <w:sz w:val="17"/>
                          <w:szCs w:val="17"/>
                        </w:rPr>
                        <w:t>AP</w:t>
                        <w:br/>
                      </w:r>
                      <w:r>
                        <w:rPr>
                          <w:rFonts w:ascii="SimSun" w:hAnsi="SimSun" w:cs="SimSun" w:eastAsia="新宋体"/>
                          <w:sz w:val="17"/>
                          <w:szCs w:val="17"/>
                        </w:rPr>
                        <w:t>回应的应答帧这一对数据帧的交互而完成。如果</w:t>
                      </w:r>
                      <w:r>
                        <w:rPr>
                          <w:rFonts w:eastAsia="新宋体" w:cs="SimSun" w:ascii="SimSun" w:hAnsi="SimSun"/>
                          <w:sz w:val="17"/>
                          <w:szCs w:val="17"/>
                        </w:rPr>
                        <w:t>AP</w:t>
                      </w:r>
                      <w:r>
                        <w:rPr>
                          <w:rFonts w:ascii="SimSun" w:hAnsi="SimSun" w:cs="SimSun" w:eastAsia="新宋体"/>
                          <w:sz w:val="17"/>
                          <w:szCs w:val="17"/>
                        </w:rPr>
                        <w:t>启用了</w:t>
                      </w:r>
                      <w:r>
                        <w:rPr>
                          <w:rFonts w:eastAsia="新宋体" w:cs="SimSun" w:ascii="SimSun" w:hAnsi="SimSun"/>
                          <w:sz w:val="17"/>
                          <w:szCs w:val="17"/>
                        </w:rPr>
                        <w:t>WPA2</w:t>
                      </w:r>
                      <w:r>
                        <w:rPr>
                          <w:rFonts w:ascii="SimSun" w:hAnsi="SimSun" w:cs="SimSun" w:eastAsia="新宋体"/>
                          <w:sz w:val="17"/>
                          <w:szCs w:val="17"/>
                        </w:rPr>
                        <w:t>认证，移动站</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531495</wp:posOffset>
                </wp:positionH>
                <wp:positionV relativeFrom="line">
                  <wp:posOffset>9979660</wp:posOffset>
                </wp:positionV>
                <wp:extent cx="6668135" cy="554990"/>
                <wp:effectExtent l="0" t="0" r="0" b="0"/>
                <wp:wrapSquare wrapText="bothSides"/>
                <wp:docPr id="534" name="Frame11"/>
                <a:graphic xmlns:a="http://schemas.openxmlformats.org/drawingml/2006/main">
                  <a:graphicData uri="http://schemas.microsoft.com/office/word/2010/wordprocessingShape">
                    <wps:wsp>
                      <wps:cNvSpPr txBox="1"/>
                      <wps:spPr>
                        <a:xfrm>
                          <a:off x="0" y="0"/>
                          <a:ext cx="66681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早期的</w:t>
                            </w:r>
                            <w:r>
                              <w:rPr>
                                <w:rFonts w:eastAsia="新宋体" w:cs="SimSun" w:ascii="SimSun" w:hAnsi="SimSun"/>
                                <w:sz w:val="11"/>
                                <w:szCs w:val="11"/>
                              </w:rPr>
                              <w:t>802.11</w:t>
                            </w:r>
                            <w:r>
                              <w:rPr>
                                <w:rFonts w:ascii="SimSun" w:hAnsi="SimSun" w:cs="SimSun" w:eastAsia="新宋体"/>
                                <w:sz w:val="11"/>
                                <w:szCs w:val="11"/>
                              </w:rPr>
                              <w:t>无线网络认证采用有线等效加密（</w:t>
                            </w:r>
                            <w:r>
                              <w:rPr>
                                <w:rFonts w:eastAsia="新宋体" w:cs="SimSun" w:ascii="SimSun" w:hAnsi="SimSun"/>
                                <w:sz w:val="11"/>
                                <w:szCs w:val="11"/>
                              </w:rPr>
                              <w:t>WiredEquivalentPrivacy.WEP</w:t>
                            </w:r>
                            <w:r>
                              <w:rPr>
                                <w:rFonts w:ascii="SimSun" w:hAnsi="SimSun" w:cs="SimSun" w:eastAsia="新宋体"/>
                                <w:sz w:val="11"/>
                                <w:szCs w:val="11"/>
                              </w:rPr>
                              <w:t>），它具有容易被窃听的</w:t>
                            </w:r>
                            <w:r>
                              <w:rPr>
                                <w:rFonts w:eastAsia="新宋体" w:cs="SimSun" w:ascii="SimSun" w:hAnsi="SimSun"/>
                                <w:sz w:val="11"/>
                                <w:szCs w:val="11"/>
                              </w:rPr>
                              <w:br/>
                            </w:r>
                            <w:r>
                              <w:rPr>
                                <w:rFonts w:ascii="SimSun" w:hAnsi="SimSun" w:cs="SimSun" w:eastAsia="新宋体"/>
                                <w:sz w:val="11"/>
                                <w:szCs w:val="11"/>
                              </w:rPr>
                              <w:t>缺点，</w:t>
                            </w:r>
                            <w:r>
                              <w:rPr>
                                <w:rFonts w:eastAsia="新宋体" w:cs="SimSun" w:ascii="SimSun" w:hAnsi="SimSun"/>
                                <w:sz w:val="11"/>
                                <w:szCs w:val="11"/>
                              </w:rPr>
                              <w:t>2003</w:t>
                            </w:r>
                            <w:r>
                              <w:rPr>
                                <w:rFonts w:ascii="SimSun" w:hAnsi="SimSun" w:cs="SimSun" w:eastAsia="新宋体"/>
                                <w:sz w:val="11"/>
                                <w:szCs w:val="11"/>
                              </w:rPr>
                              <w:t>年，被</w:t>
                            </w:r>
                            <w:r>
                              <w:rPr>
                                <w:rFonts w:eastAsia="新宋体" w:cs="SimSun" w:ascii="SimSun" w:hAnsi="SimSun"/>
                                <w:sz w:val="11"/>
                                <w:szCs w:val="11"/>
                              </w:rPr>
                              <w:t>WPA</w:t>
                            </w:r>
                            <w:r>
                              <w:rPr>
                                <w:rFonts w:ascii="SimSun" w:hAnsi="SimSun" w:cs="SimSun" w:eastAsia="新宋体"/>
                                <w:sz w:val="11"/>
                                <w:szCs w:val="11"/>
                              </w:rPr>
                              <w:t>（</w:t>
                            </w:r>
                            <w:r>
                              <w:rPr>
                                <w:rFonts w:eastAsia="新宋体" w:cs="SimSun" w:ascii="SimSun" w:hAnsi="SimSun"/>
                                <w:sz w:val="11"/>
                                <w:szCs w:val="11"/>
                              </w:rPr>
                              <w:t>Wi-FiProtectedAccess</w:t>
                            </w:r>
                            <w:r>
                              <w:rPr>
                                <w:rFonts w:ascii="SimSun" w:hAnsi="SimSun" w:cs="SimSun" w:eastAsia="新宋体"/>
                                <w:sz w:val="11"/>
                                <w:szCs w:val="11"/>
                              </w:rPr>
                              <w:t>）淘汰：</w:t>
                            </w:r>
                            <w:r>
                              <w:rPr>
                                <w:rFonts w:eastAsia="新宋体" w:cs="SimSun" w:ascii="SimSun" w:hAnsi="SimSun"/>
                                <w:sz w:val="11"/>
                                <w:szCs w:val="11"/>
                              </w:rPr>
                              <w:t>2004</w:t>
                            </w:r>
                            <w:r>
                              <w:rPr>
                                <w:rFonts w:ascii="SimSun" w:hAnsi="SimSun" w:cs="SimSun" w:eastAsia="新宋体"/>
                                <w:sz w:val="11"/>
                                <w:szCs w:val="11"/>
                              </w:rPr>
                              <w:t>年，</w:t>
                            </w:r>
                            <w:r>
                              <w:rPr>
                                <w:rFonts w:eastAsia="新宋体" w:cs="SimSun" w:ascii="SimSun" w:hAnsi="SimSun"/>
                                <w:sz w:val="11"/>
                                <w:szCs w:val="11"/>
                              </w:rPr>
                              <w:t>WPA</w:t>
                            </w:r>
                            <w:r>
                              <w:rPr>
                                <w:rFonts w:ascii="SimSun" w:hAnsi="SimSun" w:cs="SimSun" w:eastAsia="新宋体"/>
                                <w:sz w:val="11"/>
                                <w:szCs w:val="11"/>
                              </w:rPr>
                              <w:t>又被更安全的</w:t>
                            </w:r>
                            <w:r>
                              <w:rPr>
                                <w:rFonts w:eastAsia="新宋体" w:cs="SimSun" w:ascii="SimSun" w:hAnsi="SimSun"/>
                                <w:sz w:val="11"/>
                                <w:szCs w:val="11"/>
                              </w:rPr>
                              <w:t>WPA2</w:t>
                            </w:r>
                            <w:r>
                              <w:rPr>
                                <w:rFonts w:ascii="SimSun" w:hAnsi="SimSun" w:cs="SimSun" w:eastAsia="新宋体"/>
                                <w:sz w:val="11"/>
                                <w:szCs w:val="11"/>
                              </w:rPr>
                              <w:t>所取代</w:t>
                            </w:r>
                            <w:r>
                              <w:rPr>
                                <w:rFonts w:eastAsia="新宋体" w:cs="SimSun" w:ascii="SimSun" w:hAnsi="SimSun"/>
                                <w:sz w:val="11"/>
                                <w:szCs w:val="11"/>
                              </w:rPr>
                              <w:t>.</w:t>
                            </w:r>
                            <w:r>
                              <w:rPr>
                                <w:rFonts w:ascii="SimSun" w:hAnsi="SimSun" w:cs="SimSun" w:eastAsia="新宋体"/>
                                <w:sz w:val="11"/>
                                <w:szCs w:val="11"/>
                              </w:rPr>
                              <w:t>直到现在</w:t>
                            </w:r>
                            <w:r>
                              <w:rPr>
                                <w:rFonts w:eastAsia="新宋体" w:cs="SimSun" w:ascii="SimSun" w:hAnsi="SimSun"/>
                                <w:sz w:val="11"/>
                                <w:szCs w:val="11"/>
                              </w:rPr>
                              <w:br/>
                            </w:r>
                            <w:r>
                              <w:rPr>
                                <w:rFonts w:ascii="SimSun" w:hAnsi="SimSun" w:cs="SimSun" w:eastAsia="新宋体"/>
                                <w:sz w:val="11"/>
                                <w:szCs w:val="11"/>
                              </w:rPr>
                              <w:t>大多数无线</w:t>
                            </w:r>
                            <w:r>
                              <w:rPr>
                                <w:rFonts w:eastAsia="新宋体" w:cs="SimSun" w:ascii="SimSun" w:hAnsi="SimSun"/>
                                <w:sz w:val="11"/>
                                <w:szCs w:val="11"/>
                              </w:rPr>
                              <w:t>AP</w:t>
                            </w:r>
                            <w:r>
                              <w:rPr>
                                <w:rFonts w:ascii="SimSun" w:hAnsi="SimSun" w:cs="SimSun" w:eastAsia="新宋体"/>
                                <w:sz w:val="11"/>
                                <w:szCs w:val="11"/>
                              </w:rPr>
                              <w:t>采用的仍然是</w:t>
                            </w:r>
                            <w:r>
                              <w:rPr>
                                <w:rFonts w:eastAsia="新宋体" w:cs="SimSun" w:ascii="SimSun" w:hAnsi="SimSun"/>
                                <w:sz w:val="11"/>
                                <w:szCs w:val="11"/>
                              </w:rPr>
                              <w:t>WPA2</w:t>
                            </w:r>
                            <w:r>
                              <w:rPr>
                                <w:rFonts w:ascii="SimSun" w:hAnsi="SimSun" w:cs="SimSun" w:eastAsia="新宋体"/>
                                <w:sz w:val="11"/>
                                <w:szCs w:val="11"/>
                              </w:rPr>
                              <w:t>。</w:t>
                            </w:r>
                            <w:r>
                              <w:rPr>
                                <w:rFonts w:eastAsia="新宋体" w:cs="SimSun" w:ascii="SimSun" w:hAnsi="SimSun"/>
                                <w:sz w:val="11"/>
                                <w:szCs w:val="11"/>
                              </w:rPr>
                              <w:t>2018</w:t>
                            </w:r>
                            <w:r>
                              <w:rPr>
                                <w:rFonts w:ascii="SimSun" w:hAnsi="SimSun" w:cs="SimSun" w:eastAsia="新宋体"/>
                                <w:sz w:val="11"/>
                                <w:szCs w:val="11"/>
                              </w:rPr>
                              <w:t>年，</w:t>
                            </w:r>
                            <w:r>
                              <w:rPr>
                                <w:rFonts w:eastAsia="新宋体" w:cs="SimSun" w:ascii="SimSun" w:hAnsi="SimSun"/>
                                <w:sz w:val="11"/>
                                <w:szCs w:val="11"/>
                              </w:rPr>
                              <w:t>Wi-Fi</w:t>
                            </w:r>
                            <w:r>
                              <w:rPr>
                                <w:rFonts w:ascii="SimSun" w:hAnsi="SimSun" w:cs="SimSun" w:eastAsia="新宋体"/>
                                <w:sz w:val="11"/>
                                <w:szCs w:val="11"/>
                              </w:rPr>
                              <w:t>联盟发布</w:t>
                            </w:r>
                            <w:r>
                              <w:rPr>
                                <w:rFonts w:eastAsia="新宋体" w:cs="SimSun" w:ascii="SimSun" w:hAnsi="SimSun"/>
                                <w:sz w:val="11"/>
                                <w:szCs w:val="11"/>
                              </w:rPr>
                              <w:t>WPA3</w:t>
                            </w:r>
                            <w:r>
                              <w:rPr>
                                <w:rFonts w:ascii="SimSun" w:hAnsi="SimSun" w:cs="SimSun" w:eastAsia="新宋体"/>
                                <w:sz w:val="11"/>
                                <w:szCs w:val="11"/>
                              </w:rPr>
                              <w:t>，以缓解由弱密码造成的安全问题，并简</w:t>
                            </w:r>
                            <w:r>
                              <w:rPr>
                                <w:rFonts w:eastAsia="新宋体" w:cs="SimSun" w:ascii="SimSun" w:hAnsi="SimSun"/>
                                <w:sz w:val="11"/>
                                <w:szCs w:val="11"/>
                              </w:rPr>
                              <w:br/>
                            </w:r>
                            <w:r>
                              <w:rPr>
                                <w:rFonts w:ascii="SimSun" w:hAnsi="SimSun" w:cs="SimSun" w:eastAsia="新宋体"/>
                                <w:sz w:val="11"/>
                                <w:szCs w:val="11"/>
                              </w:rPr>
                              <w:t>化无显示接口设备的设置流程。</w:t>
                            </w:r>
                          </w:p>
                        </w:txbxContent>
                      </wps:txbx>
                      <wps:bodyPr anchor="t" lIns="53975" tIns="53975" rIns="53975" bIns="53975">
                        <a:spAutoFit/>
                      </wps:bodyPr>
                    </wps:wsp>
                  </a:graphicData>
                </a:graphic>
              </wp:anchor>
            </w:drawing>
          </mc:Choice>
          <mc:Fallback>
            <w:pict>
              <v:rect fillcolor="#729FCF" style="position:absolute;rotation:-0;width:525.05pt;height:43.7pt;mso-wrap-distance-left:5.7pt;mso-wrap-distance-right:5.7pt;mso-wrap-distance-top:5.7pt;mso-wrap-distance-bottom:5.7pt;margin-top:785.8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早期的</w:t>
                      </w:r>
                      <w:r>
                        <w:rPr>
                          <w:rFonts w:eastAsia="新宋体" w:cs="SimSun" w:ascii="SimSun" w:hAnsi="SimSun"/>
                          <w:sz w:val="11"/>
                          <w:szCs w:val="11"/>
                        </w:rPr>
                        <w:t>802.11</w:t>
                      </w:r>
                      <w:r>
                        <w:rPr>
                          <w:rFonts w:ascii="SimSun" w:hAnsi="SimSun" w:cs="SimSun" w:eastAsia="新宋体"/>
                          <w:sz w:val="11"/>
                          <w:szCs w:val="11"/>
                        </w:rPr>
                        <w:t>无线网络认证采用有线等效加密（</w:t>
                      </w:r>
                      <w:r>
                        <w:rPr>
                          <w:rFonts w:eastAsia="新宋体" w:cs="SimSun" w:ascii="SimSun" w:hAnsi="SimSun"/>
                          <w:sz w:val="11"/>
                          <w:szCs w:val="11"/>
                        </w:rPr>
                        <w:t>WiredEquivalentPrivacy.WEP</w:t>
                      </w:r>
                      <w:r>
                        <w:rPr>
                          <w:rFonts w:ascii="SimSun" w:hAnsi="SimSun" w:cs="SimSun" w:eastAsia="新宋体"/>
                          <w:sz w:val="11"/>
                          <w:szCs w:val="11"/>
                        </w:rPr>
                        <w:t>），它具有容易被窃听的</w:t>
                      </w:r>
                      <w:r>
                        <w:rPr>
                          <w:rFonts w:eastAsia="新宋体" w:cs="SimSun" w:ascii="SimSun" w:hAnsi="SimSun"/>
                          <w:sz w:val="11"/>
                          <w:szCs w:val="11"/>
                        </w:rPr>
                        <w:br/>
                      </w:r>
                      <w:r>
                        <w:rPr>
                          <w:rFonts w:ascii="SimSun" w:hAnsi="SimSun" w:cs="SimSun" w:eastAsia="新宋体"/>
                          <w:sz w:val="11"/>
                          <w:szCs w:val="11"/>
                        </w:rPr>
                        <w:t>缺点，</w:t>
                      </w:r>
                      <w:r>
                        <w:rPr>
                          <w:rFonts w:eastAsia="新宋体" w:cs="SimSun" w:ascii="SimSun" w:hAnsi="SimSun"/>
                          <w:sz w:val="11"/>
                          <w:szCs w:val="11"/>
                        </w:rPr>
                        <w:t>2003</w:t>
                      </w:r>
                      <w:r>
                        <w:rPr>
                          <w:rFonts w:ascii="SimSun" w:hAnsi="SimSun" w:cs="SimSun" w:eastAsia="新宋体"/>
                          <w:sz w:val="11"/>
                          <w:szCs w:val="11"/>
                        </w:rPr>
                        <w:t>年，被</w:t>
                      </w:r>
                      <w:r>
                        <w:rPr>
                          <w:rFonts w:eastAsia="新宋体" w:cs="SimSun" w:ascii="SimSun" w:hAnsi="SimSun"/>
                          <w:sz w:val="11"/>
                          <w:szCs w:val="11"/>
                        </w:rPr>
                        <w:t>WPA</w:t>
                      </w:r>
                      <w:r>
                        <w:rPr>
                          <w:rFonts w:ascii="SimSun" w:hAnsi="SimSun" w:cs="SimSun" w:eastAsia="新宋体"/>
                          <w:sz w:val="11"/>
                          <w:szCs w:val="11"/>
                        </w:rPr>
                        <w:t>（</w:t>
                      </w:r>
                      <w:r>
                        <w:rPr>
                          <w:rFonts w:eastAsia="新宋体" w:cs="SimSun" w:ascii="SimSun" w:hAnsi="SimSun"/>
                          <w:sz w:val="11"/>
                          <w:szCs w:val="11"/>
                        </w:rPr>
                        <w:t>Wi-FiProtectedAccess</w:t>
                      </w:r>
                      <w:r>
                        <w:rPr>
                          <w:rFonts w:ascii="SimSun" w:hAnsi="SimSun" w:cs="SimSun" w:eastAsia="新宋体"/>
                          <w:sz w:val="11"/>
                          <w:szCs w:val="11"/>
                        </w:rPr>
                        <w:t>）淘汰：</w:t>
                      </w:r>
                      <w:r>
                        <w:rPr>
                          <w:rFonts w:eastAsia="新宋体" w:cs="SimSun" w:ascii="SimSun" w:hAnsi="SimSun"/>
                          <w:sz w:val="11"/>
                          <w:szCs w:val="11"/>
                        </w:rPr>
                        <w:t>2004</w:t>
                      </w:r>
                      <w:r>
                        <w:rPr>
                          <w:rFonts w:ascii="SimSun" w:hAnsi="SimSun" w:cs="SimSun" w:eastAsia="新宋体"/>
                          <w:sz w:val="11"/>
                          <w:szCs w:val="11"/>
                        </w:rPr>
                        <w:t>年，</w:t>
                      </w:r>
                      <w:r>
                        <w:rPr>
                          <w:rFonts w:eastAsia="新宋体" w:cs="SimSun" w:ascii="SimSun" w:hAnsi="SimSun"/>
                          <w:sz w:val="11"/>
                          <w:szCs w:val="11"/>
                        </w:rPr>
                        <w:t>WPA</w:t>
                      </w:r>
                      <w:r>
                        <w:rPr>
                          <w:rFonts w:ascii="SimSun" w:hAnsi="SimSun" w:cs="SimSun" w:eastAsia="新宋体"/>
                          <w:sz w:val="11"/>
                          <w:szCs w:val="11"/>
                        </w:rPr>
                        <w:t>又被更安全的</w:t>
                      </w:r>
                      <w:r>
                        <w:rPr>
                          <w:rFonts w:eastAsia="新宋体" w:cs="SimSun" w:ascii="SimSun" w:hAnsi="SimSun"/>
                          <w:sz w:val="11"/>
                          <w:szCs w:val="11"/>
                        </w:rPr>
                        <w:t>WPA2</w:t>
                      </w:r>
                      <w:r>
                        <w:rPr>
                          <w:rFonts w:ascii="SimSun" w:hAnsi="SimSun" w:cs="SimSun" w:eastAsia="新宋体"/>
                          <w:sz w:val="11"/>
                          <w:szCs w:val="11"/>
                        </w:rPr>
                        <w:t>所取代</w:t>
                      </w:r>
                      <w:r>
                        <w:rPr>
                          <w:rFonts w:eastAsia="新宋体" w:cs="SimSun" w:ascii="SimSun" w:hAnsi="SimSun"/>
                          <w:sz w:val="11"/>
                          <w:szCs w:val="11"/>
                        </w:rPr>
                        <w:t>.</w:t>
                      </w:r>
                      <w:r>
                        <w:rPr>
                          <w:rFonts w:ascii="SimSun" w:hAnsi="SimSun" w:cs="SimSun" w:eastAsia="新宋体"/>
                          <w:sz w:val="11"/>
                          <w:szCs w:val="11"/>
                        </w:rPr>
                        <w:t>直到现在</w:t>
                      </w:r>
                      <w:r>
                        <w:rPr>
                          <w:rFonts w:eastAsia="新宋体" w:cs="SimSun" w:ascii="SimSun" w:hAnsi="SimSun"/>
                          <w:sz w:val="11"/>
                          <w:szCs w:val="11"/>
                        </w:rPr>
                        <w:br/>
                      </w:r>
                      <w:r>
                        <w:rPr>
                          <w:rFonts w:ascii="SimSun" w:hAnsi="SimSun" w:cs="SimSun" w:eastAsia="新宋体"/>
                          <w:sz w:val="11"/>
                          <w:szCs w:val="11"/>
                        </w:rPr>
                        <w:t>大多数无线</w:t>
                      </w:r>
                      <w:r>
                        <w:rPr>
                          <w:rFonts w:eastAsia="新宋体" w:cs="SimSun" w:ascii="SimSun" w:hAnsi="SimSun"/>
                          <w:sz w:val="11"/>
                          <w:szCs w:val="11"/>
                        </w:rPr>
                        <w:t>AP</w:t>
                      </w:r>
                      <w:r>
                        <w:rPr>
                          <w:rFonts w:ascii="SimSun" w:hAnsi="SimSun" w:cs="SimSun" w:eastAsia="新宋体"/>
                          <w:sz w:val="11"/>
                          <w:szCs w:val="11"/>
                        </w:rPr>
                        <w:t>采用的仍然是</w:t>
                      </w:r>
                      <w:r>
                        <w:rPr>
                          <w:rFonts w:eastAsia="新宋体" w:cs="SimSun" w:ascii="SimSun" w:hAnsi="SimSun"/>
                          <w:sz w:val="11"/>
                          <w:szCs w:val="11"/>
                        </w:rPr>
                        <w:t>WPA2</w:t>
                      </w:r>
                      <w:r>
                        <w:rPr>
                          <w:rFonts w:ascii="SimSun" w:hAnsi="SimSun" w:cs="SimSun" w:eastAsia="新宋体"/>
                          <w:sz w:val="11"/>
                          <w:szCs w:val="11"/>
                        </w:rPr>
                        <w:t>。</w:t>
                      </w:r>
                      <w:r>
                        <w:rPr>
                          <w:rFonts w:eastAsia="新宋体" w:cs="SimSun" w:ascii="SimSun" w:hAnsi="SimSun"/>
                          <w:sz w:val="11"/>
                          <w:szCs w:val="11"/>
                        </w:rPr>
                        <w:t>2018</w:t>
                      </w:r>
                      <w:r>
                        <w:rPr>
                          <w:rFonts w:ascii="SimSun" w:hAnsi="SimSun" w:cs="SimSun" w:eastAsia="新宋体"/>
                          <w:sz w:val="11"/>
                          <w:szCs w:val="11"/>
                        </w:rPr>
                        <w:t>年，</w:t>
                      </w:r>
                      <w:r>
                        <w:rPr>
                          <w:rFonts w:eastAsia="新宋体" w:cs="SimSun" w:ascii="SimSun" w:hAnsi="SimSun"/>
                          <w:sz w:val="11"/>
                          <w:szCs w:val="11"/>
                        </w:rPr>
                        <w:t>Wi-Fi</w:t>
                      </w:r>
                      <w:r>
                        <w:rPr>
                          <w:rFonts w:ascii="SimSun" w:hAnsi="SimSun" w:cs="SimSun" w:eastAsia="新宋体"/>
                          <w:sz w:val="11"/>
                          <w:szCs w:val="11"/>
                        </w:rPr>
                        <w:t>联盟发布</w:t>
                      </w:r>
                      <w:r>
                        <w:rPr>
                          <w:rFonts w:eastAsia="新宋体" w:cs="SimSun" w:ascii="SimSun" w:hAnsi="SimSun"/>
                          <w:sz w:val="11"/>
                          <w:szCs w:val="11"/>
                        </w:rPr>
                        <w:t>WPA3</w:t>
                      </w:r>
                      <w:r>
                        <w:rPr>
                          <w:rFonts w:ascii="SimSun" w:hAnsi="SimSun" w:cs="SimSun" w:eastAsia="新宋体"/>
                          <w:sz w:val="11"/>
                          <w:szCs w:val="11"/>
                        </w:rPr>
                        <w:t>，以缓解由弱密码造成的安全问题，并简</w:t>
                      </w:r>
                      <w:r>
                        <w:rPr>
                          <w:rFonts w:eastAsia="新宋体" w:cs="SimSun" w:ascii="SimSun" w:hAnsi="SimSun"/>
                          <w:sz w:val="11"/>
                          <w:szCs w:val="11"/>
                        </w:rPr>
                        <w:br/>
                      </w:r>
                      <w:r>
                        <w:rPr>
                          <w:rFonts w:ascii="SimSun" w:hAnsi="SimSun" w:cs="SimSun" w:eastAsia="新宋体"/>
                          <w:sz w:val="11"/>
                          <w:szCs w:val="11"/>
                        </w:rPr>
                        <w:t>化无显示接口设备的设置流程。</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r>
      <w:r>
        <mc:AlternateContent>
          <mc:Choice Requires="wps">
            <w:drawing>
              <wp:anchor behindDoc="0" distT="72390" distB="72390" distL="72390" distR="72390" simplePos="0" locked="0" layoutInCell="0" allowOverlap="1" relativeHeight="2">
                <wp:simplePos x="0" y="0"/>
                <wp:positionH relativeFrom="column">
                  <wp:posOffset>5255895</wp:posOffset>
                </wp:positionH>
                <wp:positionV relativeFrom="line">
                  <wp:posOffset>73660</wp:posOffset>
                </wp:positionV>
                <wp:extent cx="1470025" cy="189230"/>
                <wp:effectExtent l="0" t="0" r="0" b="0"/>
                <wp:wrapSquare wrapText="bothSides"/>
                <wp:docPr id="535" name="Frame1"/>
                <a:graphic xmlns:a="http://schemas.openxmlformats.org/drawingml/2006/main">
                  <a:graphicData uri="http://schemas.microsoft.com/office/word/2010/wordprocessingShape">
                    <wps:wsp>
                      <wps:cNvSpPr txBox="1"/>
                      <wps:spPr>
                        <a:xfrm>
                          <a:off x="0" y="0"/>
                          <a:ext cx="14700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无线局域网</w:t>
                            </w:r>
                          </w:p>
                        </w:txbxContent>
                      </wps:txbx>
                      <wps:bodyPr anchor="t" lIns="53975" tIns="53975" rIns="53975" bIns="53975">
                        <a:spAutoFit/>
                      </wps:bodyPr>
                    </wps:wsp>
                  </a:graphicData>
                </a:graphic>
              </wp:anchor>
            </w:drawing>
          </mc:Choice>
          <mc:Fallback>
            <w:pict>
              <v:rect fillcolor="#729FCF" style="position:absolute;rotation:-0;width:115.75pt;height:14.9pt;mso-wrap-distance-left:5.7pt;mso-wrap-distance-right:5.7pt;mso-wrap-distance-top:5.7pt;mso-wrap-distance-bottom:5.7pt;margin-top:5.8pt;mso-position-vertical-relative:text;margin-left:413.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无线局域网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3">
                <wp:simplePos x="0" y="0"/>
                <wp:positionH relativeFrom="column">
                  <wp:posOffset>6492875</wp:posOffset>
                </wp:positionH>
                <wp:positionV relativeFrom="line">
                  <wp:posOffset>130175</wp:posOffset>
                </wp:positionV>
                <wp:extent cx="706755" cy="241300"/>
                <wp:effectExtent l="0" t="0" r="0" b="0"/>
                <wp:wrapSquare wrapText="bothSides"/>
                <wp:docPr id="536" name="Frame2"/>
                <a:graphic xmlns:a="http://schemas.openxmlformats.org/drawingml/2006/main">
                  <a:graphicData uri="http://schemas.microsoft.com/office/word/2010/wordprocessingShape">
                    <wps:wsp>
                      <wps:cNvSpPr txBox="1"/>
                      <wps:spPr>
                        <a:xfrm>
                          <a:off x="0" y="0"/>
                          <a:ext cx="70675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175</w:t>
                            </w:r>
                          </w:p>
                        </w:txbxContent>
                      </wps:txbx>
                      <wps:bodyPr anchor="t" lIns="53975" tIns="53975" rIns="53975" bIns="53975">
                        <a:spAutoFit/>
                      </wps:bodyPr>
                    </wps:wsp>
                  </a:graphicData>
                </a:graphic>
              </wp:anchor>
            </w:drawing>
          </mc:Choice>
          <mc:Fallback>
            <w:pict>
              <v:rect fillcolor="#729FCF" style="position:absolute;rotation:-0;width:55.65pt;height:19pt;mso-wrap-distance-left:5.7pt;mso-wrap-distance-right:5.7pt;mso-wrap-distance-top:5.7pt;mso-wrap-distance-bottom:5.7pt;margin-top:10.25pt;mso-position-vertical-relative:text;margin-left:511.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175</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137795</wp:posOffset>
                </wp:positionH>
                <wp:positionV relativeFrom="line">
                  <wp:posOffset>668020</wp:posOffset>
                </wp:positionV>
                <wp:extent cx="7061835" cy="920750"/>
                <wp:effectExtent l="0" t="0" r="0" b="0"/>
                <wp:wrapSquare wrapText="bothSides"/>
                <wp:docPr id="537" name="Frame3"/>
                <a:graphic xmlns:a="http://schemas.openxmlformats.org/drawingml/2006/main">
                  <a:graphicData uri="http://schemas.microsoft.com/office/word/2010/wordprocessingShape">
                    <wps:wsp>
                      <wps:cNvSpPr txBox="1"/>
                      <wps:spPr>
                        <a:xfrm>
                          <a:off x="0" y="0"/>
                          <a:ext cx="706183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点还必须通过认证才能建立关联。亲问题</w:t>
                            </w:r>
                            <w:r>
                              <w:rPr>
                                <w:rFonts w:eastAsia="新宋体" w:cs="SimSun" w:ascii="SimSun" w:hAnsi="SimSun"/>
                                <w:sz w:val="11"/>
                                <w:szCs w:val="11"/>
                              </w:rPr>
                              <w:br/>
                              <w:t>WPA2</w:t>
                            </w:r>
                            <w:r>
                              <w:rPr>
                                <w:rFonts w:ascii="SimSun" w:hAnsi="SimSun" w:cs="SimSun" w:eastAsia="新宋体"/>
                                <w:sz w:val="11"/>
                                <w:szCs w:val="11"/>
                              </w:rPr>
                              <w:t>认证分为企业版和个人版两种。企业版需要一个认证服务器，为每个用</w:t>
                            </w:r>
                            <w:r>
                              <w:rPr>
                                <w:rFonts w:eastAsia="新宋体" w:cs="SimSun" w:ascii="SimSun" w:hAnsi="SimSun"/>
                                <w:sz w:val="11"/>
                                <w:szCs w:val="11"/>
                              </w:rPr>
                              <w:br/>
                            </w:r>
                            <w:r>
                              <w:rPr>
                                <w:rFonts w:ascii="SimSun" w:hAnsi="SimSun" w:cs="SimSun" w:eastAsia="新宋体"/>
                                <w:sz w:val="11"/>
                                <w:szCs w:val="11"/>
                              </w:rPr>
                              <w:t>户分配一把密钥，一个企业比较适合采用这种方式，比个人版更加安全。小范围的认</w:t>
                            </w:r>
                            <w:r>
                              <w:rPr>
                                <w:rFonts w:eastAsia="新宋体" w:cs="SimSun" w:ascii="SimSun" w:hAnsi="SimSun"/>
                                <w:sz w:val="11"/>
                                <w:szCs w:val="11"/>
                              </w:rPr>
                              <w:br/>
                            </w:r>
                            <w:r>
                              <w:rPr>
                                <w:rFonts w:ascii="SimSun" w:hAnsi="SimSun" w:cs="SimSun" w:eastAsia="新宋体"/>
                                <w:sz w:val="11"/>
                                <w:szCs w:val="11"/>
                              </w:rPr>
                              <w:t>证，比如家庭、办公室等，比较适合使用</w:t>
                            </w:r>
                            <w:r>
                              <w:rPr>
                                <w:rFonts w:eastAsia="新宋体" w:cs="SimSun" w:ascii="SimSun" w:hAnsi="SimSun"/>
                                <w:sz w:val="11"/>
                                <w:szCs w:val="11"/>
                              </w:rPr>
                              <w:t>WAP2</w:t>
                            </w:r>
                            <w:r>
                              <w:rPr>
                                <w:rFonts w:ascii="SimSun" w:hAnsi="SimSun" w:cs="SimSun" w:eastAsia="新宋体"/>
                                <w:sz w:val="11"/>
                                <w:szCs w:val="11"/>
                              </w:rPr>
                              <w:t>个人版，这种方式也称为预共享密钥</w:t>
                            </w:r>
                            <w:r>
                              <w:rPr>
                                <w:rFonts w:eastAsia="新宋体" w:cs="SimSun" w:ascii="SimSun" w:hAnsi="SimSun"/>
                                <w:sz w:val="11"/>
                                <w:szCs w:val="11"/>
                              </w:rPr>
                              <w:br/>
                            </w:r>
                            <w:r>
                              <w:rPr>
                                <w:rFonts w:ascii="SimSun" w:hAnsi="SimSun" w:cs="SimSun" w:eastAsia="新宋体"/>
                                <w:sz w:val="11"/>
                                <w:szCs w:val="11"/>
                              </w:rPr>
                              <w:t>模式，无需专用的认证服务器，需要预先在</w:t>
                            </w:r>
                            <w:r>
                              <w:rPr>
                                <w:rFonts w:eastAsia="新宋体" w:cs="SimSun" w:ascii="SimSun" w:hAnsi="SimSun"/>
                                <w:sz w:val="11"/>
                                <w:szCs w:val="11"/>
                              </w:rPr>
                              <w:t>AP</w:t>
                            </w:r>
                            <w:r>
                              <w:rPr>
                                <w:rFonts w:ascii="SimSun" w:hAnsi="SimSun" w:cs="SimSun" w:eastAsia="新宋体"/>
                                <w:sz w:val="11"/>
                                <w:szCs w:val="11"/>
                              </w:rPr>
                              <w:t>上设置好共享密钥，一个</w:t>
                            </w:r>
                            <w:r>
                              <w:rPr>
                                <w:rFonts w:eastAsia="新宋体" w:cs="SimSun" w:ascii="SimSun" w:hAnsi="SimSun"/>
                                <w:sz w:val="11"/>
                                <w:szCs w:val="11"/>
                              </w:rPr>
                              <w:t>AP</w:t>
                            </w:r>
                            <w:r>
                              <w:rPr>
                                <w:rFonts w:ascii="SimSun" w:hAnsi="SimSun" w:cs="SimSun" w:eastAsia="新宋体"/>
                                <w:sz w:val="11"/>
                                <w:szCs w:val="11"/>
                              </w:rPr>
                              <w:t>（无线路由</w:t>
                            </w:r>
                            <w:r>
                              <w:rPr>
                                <w:rFonts w:eastAsia="新宋体" w:cs="SimSun" w:ascii="SimSun" w:hAnsi="SimSun"/>
                                <w:sz w:val="11"/>
                                <w:szCs w:val="11"/>
                              </w:rPr>
                              <w:br/>
                            </w:r>
                            <w:r>
                              <w:rPr>
                                <w:rFonts w:ascii="SimSun" w:hAnsi="SimSun" w:cs="SimSun" w:eastAsia="新宋体"/>
                                <w:sz w:val="11"/>
                                <w:szCs w:val="11"/>
                              </w:rPr>
                              <w:t>器）的所有移动站点共享相同的密钥，所以，为了安全，密码需要经常更新，比如，一间</w:t>
                            </w:r>
                            <w:r>
                              <w:rPr>
                                <w:rFonts w:eastAsia="新宋体" w:cs="SimSun" w:ascii="SimSun" w:hAnsi="SimSun"/>
                                <w:sz w:val="11"/>
                                <w:szCs w:val="11"/>
                              </w:rPr>
                              <w:br/>
                            </w:r>
                            <w:r>
                              <w:rPr>
                                <w:rFonts w:ascii="SimSun" w:hAnsi="SimSun" w:cs="SimSun" w:eastAsia="新宋体"/>
                                <w:sz w:val="11"/>
                                <w:szCs w:val="11"/>
                              </w:rPr>
                              <w:t>公共会议室中的</w:t>
                            </w:r>
                            <w:r>
                              <w:rPr>
                                <w:rFonts w:eastAsia="新宋体" w:cs="SimSun" w:ascii="SimSun" w:hAnsi="SimSun"/>
                                <w:sz w:val="11"/>
                                <w:szCs w:val="11"/>
                              </w:rPr>
                              <w:t>AP</w:t>
                            </w:r>
                            <w:r>
                              <w:rPr>
                                <w:rFonts w:ascii="SimSun" w:hAnsi="SimSun" w:cs="SimSun" w:eastAsia="新宋体"/>
                                <w:sz w:val="11"/>
                                <w:szCs w:val="11"/>
                              </w:rPr>
                              <w:t>密码最好在切换会议时，更换密码，假如会议需要保密的话。</w:t>
                            </w:r>
                          </w:p>
                        </w:txbxContent>
                      </wps:txbx>
                      <wps:bodyPr anchor="t" lIns="53975" tIns="53975" rIns="53975" bIns="53975">
                        <a:spAutoFit/>
                      </wps:bodyPr>
                    </wps:wsp>
                  </a:graphicData>
                </a:graphic>
              </wp:anchor>
            </w:drawing>
          </mc:Choice>
          <mc:Fallback>
            <w:pict>
              <v:rect fillcolor="#729FCF" style="position:absolute;rotation:-0;width:556.05pt;height:72.5pt;mso-wrap-distance-left:5.7pt;mso-wrap-distance-right:5.7pt;mso-wrap-distance-top:5.7pt;mso-wrap-distance-bottom:5.7pt;margin-top:52.6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点还必须通过认证才能建立关联。亲问题</w:t>
                      </w:r>
                      <w:r>
                        <w:rPr>
                          <w:rFonts w:eastAsia="新宋体" w:cs="SimSun" w:ascii="SimSun" w:hAnsi="SimSun"/>
                          <w:sz w:val="11"/>
                          <w:szCs w:val="11"/>
                        </w:rPr>
                        <w:br/>
                        <w:t>WPA2</w:t>
                      </w:r>
                      <w:r>
                        <w:rPr>
                          <w:rFonts w:ascii="SimSun" w:hAnsi="SimSun" w:cs="SimSun" w:eastAsia="新宋体"/>
                          <w:sz w:val="11"/>
                          <w:szCs w:val="11"/>
                        </w:rPr>
                        <w:t>认证分为企业版和个人版两种。企业版需要一个认证服务器，为每个用</w:t>
                      </w:r>
                      <w:r>
                        <w:rPr>
                          <w:rFonts w:eastAsia="新宋体" w:cs="SimSun" w:ascii="SimSun" w:hAnsi="SimSun"/>
                          <w:sz w:val="11"/>
                          <w:szCs w:val="11"/>
                        </w:rPr>
                        <w:br/>
                      </w:r>
                      <w:r>
                        <w:rPr>
                          <w:rFonts w:ascii="SimSun" w:hAnsi="SimSun" w:cs="SimSun" w:eastAsia="新宋体"/>
                          <w:sz w:val="11"/>
                          <w:szCs w:val="11"/>
                        </w:rPr>
                        <w:t>户分配一把密钥，一个企业比较适合采用这种方式，比个人版更加安全。小范围的认</w:t>
                      </w:r>
                      <w:r>
                        <w:rPr>
                          <w:rFonts w:eastAsia="新宋体" w:cs="SimSun" w:ascii="SimSun" w:hAnsi="SimSun"/>
                          <w:sz w:val="11"/>
                          <w:szCs w:val="11"/>
                        </w:rPr>
                        <w:br/>
                      </w:r>
                      <w:r>
                        <w:rPr>
                          <w:rFonts w:ascii="SimSun" w:hAnsi="SimSun" w:cs="SimSun" w:eastAsia="新宋体"/>
                          <w:sz w:val="11"/>
                          <w:szCs w:val="11"/>
                        </w:rPr>
                        <w:t>证，比如家庭、办公室等，比较适合使用</w:t>
                      </w:r>
                      <w:r>
                        <w:rPr>
                          <w:rFonts w:eastAsia="新宋体" w:cs="SimSun" w:ascii="SimSun" w:hAnsi="SimSun"/>
                          <w:sz w:val="11"/>
                          <w:szCs w:val="11"/>
                        </w:rPr>
                        <w:t>WAP2</w:t>
                      </w:r>
                      <w:r>
                        <w:rPr>
                          <w:rFonts w:ascii="SimSun" w:hAnsi="SimSun" w:cs="SimSun" w:eastAsia="新宋体"/>
                          <w:sz w:val="11"/>
                          <w:szCs w:val="11"/>
                        </w:rPr>
                        <w:t>个人版，这种方式也称为预共享密钥</w:t>
                      </w:r>
                      <w:r>
                        <w:rPr>
                          <w:rFonts w:eastAsia="新宋体" w:cs="SimSun" w:ascii="SimSun" w:hAnsi="SimSun"/>
                          <w:sz w:val="11"/>
                          <w:szCs w:val="11"/>
                        </w:rPr>
                        <w:br/>
                      </w:r>
                      <w:r>
                        <w:rPr>
                          <w:rFonts w:ascii="SimSun" w:hAnsi="SimSun" w:cs="SimSun" w:eastAsia="新宋体"/>
                          <w:sz w:val="11"/>
                          <w:szCs w:val="11"/>
                        </w:rPr>
                        <w:t>模式，无需专用的认证服务器，需要预先在</w:t>
                      </w:r>
                      <w:r>
                        <w:rPr>
                          <w:rFonts w:eastAsia="新宋体" w:cs="SimSun" w:ascii="SimSun" w:hAnsi="SimSun"/>
                          <w:sz w:val="11"/>
                          <w:szCs w:val="11"/>
                        </w:rPr>
                        <w:t>AP</w:t>
                      </w:r>
                      <w:r>
                        <w:rPr>
                          <w:rFonts w:ascii="SimSun" w:hAnsi="SimSun" w:cs="SimSun" w:eastAsia="新宋体"/>
                          <w:sz w:val="11"/>
                          <w:szCs w:val="11"/>
                        </w:rPr>
                        <w:t>上设置好共享密钥，一个</w:t>
                      </w:r>
                      <w:r>
                        <w:rPr>
                          <w:rFonts w:eastAsia="新宋体" w:cs="SimSun" w:ascii="SimSun" w:hAnsi="SimSun"/>
                          <w:sz w:val="11"/>
                          <w:szCs w:val="11"/>
                        </w:rPr>
                        <w:t>AP</w:t>
                      </w:r>
                      <w:r>
                        <w:rPr>
                          <w:rFonts w:ascii="SimSun" w:hAnsi="SimSun" w:cs="SimSun" w:eastAsia="新宋体"/>
                          <w:sz w:val="11"/>
                          <w:szCs w:val="11"/>
                        </w:rPr>
                        <w:t>（无线路由</w:t>
                      </w:r>
                      <w:r>
                        <w:rPr>
                          <w:rFonts w:eastAsia="新宋体" w:cs="SimSun" w:ascii="SimSun" w:hAnsi="SimSun"/>
                          <w:sz w:val="11"/>
                          <w:szCs w:val="11"/>
                        </w:rPr>
                        <w:br/>
                      </w:r>
                      <w:r>
                        <w:rPr>
                          <w:rFonts w:ascii="SimSun" w:hAnsi="SimSun" w:cs="SimSun" w:eastAsia="新宋体"/>
                          <w:sz w:val="11"/>
                          <w:szCs w:val="11"/>
                        </w:rPr>
                        <w:t>器）的所有移动站点共享相同的密钥，所以，为了安全，密码需要经常更新，比如，一间</w:t>
                      </w:r>
                      <w:r>
                        <w:rPr>
                          <w:rFonts w:eastAsia="新宋体" w:cs="SimSun" w:ascii="SimSun" w:hAnsi="SimSun"/>
                          <w:sz w:val="11"/>
                          <w:szCs w:val="11"/>
                        </w:rPr>
                        <w:br/>
                      </w:r>
                      <w:r>
                        <w:rPr>
                          <w:rFonts w:ascii="SimSun" w:hAnsi="SimSun" w:cs="SimSun" w:eastAsia="新宋体"/>
                          <w:sz w:val="11"/>
                          <w:szCs w:val="11"/>
                        </w:rPr>
                        <w:t>公共会议室中的</w:t>
                      </w:r>
                      <w:r>
                        <w:rPr>
                          <w:rFonts w:eastAsia="新宋体" w:cs="SimSun" w:ascii="SimSun" w:hAnsi="SimSun"/>
                          <w:sz w:val="11"/>
                          <w:szCs w:val="11"/>
                        </w:rPr>
                        <w:t>AP</w:t>
                      </w:r>
                      <w:r>
                        <w:rPr>
                          <w:rFonts w:ascii="SimSun" w:hAnsi="SimSun" w:cs="SimSun" w:eastAsia="新宋体"/>
                          <w:sz w:val="11"/>
                          <w:szCs w:val="11"/>
                        </w:rPr>
                        <w:t>密码最好在切换会议时，更换密码，假如会议需要保密的话。</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146050</wp:posOffset>
                </wp:positionH>
                <wp:positionV relativeFrom="line">
                  <wp:posOffset>2443480</wp:posOffset>
                </wp:positionV>
                <wp:extent cx="7053580" cy="433070"/>
                <wp:effectExtent l="0" t="0" r="0" b="0"/>
                <wp:wrapSquare wrapText="bothSides"/>
                <wp:docPr id="538" name="Frame4"/>
                <a:graphic xmlns:a="http://schemas.openxmlformats.org/drawingml/2006/main">
                  <a:graphicData uri="http://schemas.microsoft.com/office/word/2010/wordprocessingShape">
                    <wps:wsp>
                      <wps:cNvSpPr txBox="1"/>
                      <wps:spPr>
                        <a:xfrm>
                          <a:off x="0" y="0"/>
                          <a:ext cx="705358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当一个移动站点从一个</w:t>
                            </w:r>
                            <w:r>
                              <w:rPr>
                                <w:rFonts w:eastAsia="新宋体" w:cs="SimSun" w:ascii="SimSun" w:hAnsi="SimSun"/>
                                <w:sz w:val="11"/>
                                <w:szCs w:val="11"/>
                              </w:rPr>
                              <w:t>AP</w:t>
                            </w:r>
                            <w:r>
                              <w:rPr>
                                <w:rFonts w:ascii="SimSun" w:hAnsi="SimSun" w:cs="SimSun" w:eastAsia="新宋体"/>
                                <w:sz w:val="11"/>
                                <w:szCs w:val="11"/>
                              </w:rPr>
                              <w:t>漫游到另一个</w:t>
                            </w:r>
                            <w:r>
                              <w:rPr>
                                <w:rFonts w:eastAsia="新宋体" w:cs="SimSun" w:ascii="SimSun" w:hAnsi="SimSun"/>
                                <w:sz w:val="11"/>
                                <w:szCs w:val="11"/>
                              </w:rPr>
                              <w:t>AP</w:t>
                            </w:r>
                            <w:r>
                              <w:rPr>
                                <w:rFonts w:ascii="SimSun" w:hAnsi="SimSun" w:cs="SimSun" w:eastAsia="新宋体"/>
                                <w:sz w:val="11"/>
                                <w:szCs w:val="11"/>
                              </w:rPr>
                              <w:t>的范围内，比如图</w:t>
                            </w:r>
                            <w:r>
                              <w:rPr>
                                <w:rFonts w:eastAsia="新宋体" w:cs="SimSun" w:ascii="SimSun" w:hAnsi="SimSun"/>
                                <w:sz w:val="11"/>
                                <w:szCs w:val="11"/>
                              </w:rPr>
                              <w:t>4-38</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）中的移</w:t>
                            </w:r>
                            <w:r>
                              <w:rPr>
                                <w:rFonts w:eastAsia="新宋体" w:cs="SimSun" w:ascii="SimSun" w:hAnsi="SimSun"/>
                                <w:sz w:val="11"/>
                                <w:szCs w:val="11"/>
                              </w:rPr>
                              <w:br/>
                            </w:r>
                            <w:r>
                              <w:rPr>
                                <w:rFonts w:ascii="SimSun" w:hAnsi="SimSun" w:cs="SimSun" w:eastAsia="新宋体"/>
                                <w:sz w:val="11"/>
                                <w:szCs w:val="11"/>
                              </w:rPr>
                              <w:t>动站点</w:t>
                            </w:r>
                            <w:r>
                              <w:rPr>
                                <w:rFonts w:eastAsia="新宋体" w:cs="SimSun" w:ascii="SimSun" w:hAnsi="SimSun"/>
                                <w:sz w:val="11"/>
                                <w:szCs w:val="11"/>
                              </w:rPr>
                              <w:t>STA1</w:t>
                            </w:r>
                            <w:r>
                              <w:rPr>
                                <w:rFonts w:ascii="SimSun" w:hAnsi="SimSun" w:cs="SimSun" w:eastAsia="新宋体"/>
                                <w:sz w:val="11"/>
                                <w:szCs w:val="11"/>
                              </w:rPr>
                              <w:t>从</w:t>
                            </w:r>
                            <w:r>
                              <w:rPr>
                                <w:rFonts w:eastAsia="新宋体" w:cs="SimSun" w:ascii="SimSun" w:hAnsi="SimSun"/>
                                <w:sz w:val="11"/>
                                <w:szCs w:val="11"/>
                              </w:rPr>
                              <w:t>AP1</w:t>
                            </w:r>
                            <w:r>
                              <w:rPr>
                                <w:rFonts w:ascii="SimSun" w:hAnsi="SimSun" w:cs="SimSun" w:eastAsia="新宋体"/>
                                <w:sz w:val="11"/>
                                <w:szCs w:val="11"/>
                              </w:rPr>
                              <w:t>移动到</w:t>
                            </w:r>
                            <w:r>
                              <w:rPr>
                                <w:rFonts w:eastAsia="新宋体" w:cs="SimSun" w:ascii="SimSun" w:hAnsi="SimSun"/>
                                <w:sz w:val="11"/>
                                <w:szCs w:val="11"/>
                              </w:rPr>
                              <w:t>AP2</w:t>
                            </w:r>
                            <w:r>
                              <w:rPr>
                                <w:rFonts w:ascii="SimSun" w:hAnsi="SimSun" w:cs="SimSun" w:eastAsia="新宋体"/>
                                <w:sz w:val="11"/>
                                <w:szCs w:val="11"/>
                              </w:rPr>
                              <w:t>时，站点</w:t>
                            </w:r>
                            <w:r>
                              <w:rPr>
                                <w:rFonts w:eastAsia="新宋体" w:cs="SimSun" w:ascii="SimSun" w:hAnsi="SimSun"/>
                                <w:sz w:val="11"/>
                                <w:szCs w:val="11"/>
                              </w:rPr>
                              <w:t>STA1</w:t>
                            </w:r>
                            <w:r>
                              <w:rPr>
                                <w:rFonts w:ascii="SimSun" w:hAnsi="SimSun" w:cs="SimSun" w:eastAsia="新宋体"/>
                                <w:sz w:val="11"/>
                                <w:szCs w:val="11"/>
                              </w:rPr>
                              <w:t>和</w:t>
                            </w:r>
                            <w:r>
                              <w:rPr>
                                <w:rFonts w:eastAsia="新宋体" w:cs="SimSun" w:ascii="SimSun" w:hAnsi="SimSun"/>
                                <w:sz w:val="11"/>
                                <w:szCs w:val="11"/>
                              </w:rPr>
                              <w:t>AP2</w:t>
                            </w:r>
                            <w:r>
                              <w:rPr>
                                <w:rFonts w:ascii="SimSun" w:hAnsi="SimSun" w:cs="SimSun" w:eastAsia="新宋体"/>
                                <w:sz w:val="11"/>
                                <w:szCs w:val="11"/>
                              </w:rPr>
                              <w:t>进行重新关联，同时还要与</w:t>
                            </w:r>
                            <w:r>
                              <w:rPr>
                                <w:rFonts w:eastAsia="新宋体" w:cs="SimSun" w:ascii="SimSun" w:hAnsi="SimSun"/>
                                <w:sz w:val="11"/>
                                <w:szCs w:val="11"/>
                              </w:rPr>
                              <w:br/>
                              <w:t>AP1</w:t>
                            </w:r>
                            <w:r>
                              <w:rPr>
                                <w:rFonts w:ascii="SimSun" w:hAnsi="SimSun" w:cs="SimSun" w:eastAsia="新宋体"/>
                                <w:sz w:val="11"/>
                                <w:szCs w:val="11"/>
                              </w:rPr>
                              <w:t>取消关联</w:t>
                            </w:r>
                          </w:p>
                        </w:txbxContent>
                      </wps:txbx>
                      <wps:bodyPr anchor="t" lIns="53975" tIns="53975" rIns="53975" bIns="53975">
                        <a:spAutoFit/>
                      </wps:bodyPr>
                    </wps:wsp>
                  </a:graphicData>
                </a:graphic>
              </wp:anchor>
            </w:drawing>
          </mc:Choice>
          <mc:Fallback>
            <w:pict>
              <v:rect fillcolor="#729FCF" style="position:absolute;rotation:-0;width:555.4pt;height:34.1pt;mso-wrap-distance-left:5.7pt;mso-wrap-distance-right:5.7pt;mso-wrap-distance-top:5.7pt;mso-wrap-distance-bottom:5.7pt;margin-top:192.4pt;mso-position-vertical-relative:text;margin-left:1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当一个移动站点从一个</w:t>
                      </w:r>
                      <w:r>
                        <w:rPr>
                          <w:rFonts w:eastAsia="新宋体" w:cs="SimSun" w:ascii="SimSun" w:hAnsi="SimSun"/>
                          <w:sz w:val="11"/>
                          <w:szCs w:val="11"/>
                        </w:rPr>
                        <w:t>AP</w:t>
                      </w:r>
                      <w:r>
                        <w:rPr>
                          <w:rFonts w:ascii="SimSun" w:hAnsi="SimSun" w:cs="SimSun" w:eastAsia="新宋体"/>
                          <w:sz w:val="11"/>
                          <w:szCs w:val="11"/>
                        </w:rPr>
                        <w:t>漫游到另一个</w:t>
                      </w:r>
                      <w:r>
                        <w:rPr>
                          <w:rFonts w:eastAsia="新宋体" w:cs="SimSun" w:ascii="SimSun" w:hAnsi="SimSun"/>
                          <w:sz w:val="11"/>
                          <w:szCs w:val="11"/>
                        </w:rPr>
                        <w:t>AP</w:t>
                      </w:r>
                      <w:r>
                        <w:rPr>
                          <w:rFonts w:ascii="SimSun" w:hAnsi="SimSun" w:cs="SimSun" w:eastAsia="新宋体"/>
                          <w:sz w:val="11"/>
                          <w:szCs w:val="11"/>
                        </w:rPr>
                        <w:t>的范围内，比如图</w:t>
                      </w:r>
                      <w:r>
                        <w:rPr>
                          <w:rFonts w:eastAsia="新宋体" w:cs="SimSun" w:ascii="SimSun" w:hAnsi="SimSun"/>
                          <w:sz w:val="11"/>
                          <w:szCs w:val="11"/>
                        </w:rPr>
                        <w:t>4-38</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）中的移</w:t>
                      </w:r>
                      <w:r>
                        <w:rPr>
                          <w:rFonts w:eastAsia="新宋体" w:cs="SimSun" w:ascii="SimSun" w:hAnsi="SimSun"/>
                          <w:sz w:val="11"/>
                          <w:szCs w:val="11"/>
                        </w:rPr>
                        <w:br/>
                      </w:r>
                      <w:r>
                        <w:rPr>
                          <w:rFonts w:ascii="SimSun" w:hAnsi="SimSun" w:cs="SimSun" w:eastAsia="新宋体"/>
                          <w:sz w:val="11"/>
                          <w:szCs w:val="11"/>
                        </w:rPr>
                        <w:t>动站点</w:t>
                      </w:r>
                      <w:r>
                        <w:rPr>
                          <w:rFonts w:eastAsia="新宋体" w:cs="SimSun" w:ascii="SimSun" w:hAnsi="SimSun"/>
                          <w:sz w:val="11"/>
                          <w:szCs w:val="11"/>
                        </w:rPr>
                        <w:t>STA1</w:t>
                      </w:r>
                      <w:r>
                        <w:rPr>
                          <w:rFonts w:ascii="SimSun" w:hAnsi="SimSun" w:cs="SimSun" w:eastAsia="新宋体"/>
                          <w:sz w:val="11"/>
                          <w:szCs w:val="11"/>
                        </w:rPr>
                        <w:t>从</w:t>
                      </w:r>
                      <w:r>
                        <w:rPr>
                          <w:rFonts w:eastAsia="新宋体" w:cs="SimSun" w:ascii="SimSun" w:hAnsi="SimSun"/>
                          <w:sz w:val="11"/>
                          <w:szCs w:val="11"/>
                        </w:rPr>
                        <w:t>AP1</w:t>
                      </w:r>
                      <w:r>
                        <w:rPr>
                          <w:rFonts w:ascii="SimSun" w:hAnsi="SimSun" w:cs="SimSun" w:eastAsia="新宋体"/>
                          <w:sz w:val="11"/>
                          <w:szCs w:val="11"/>
                        </w:rPr>
                        <w:t>移动到</w:t>
                      </w:r>
                      <w:r>
                        <w:rPr>
                          <w:rFonts w:eastAsia="新宋体" w:cs="SimSun" w:ascii="SimSun" w:hAnsi="SimSun"/>
                          <w:sz w:val="11"/>
                          <w:szCs w:val="11"/>
                        </w:rPr>
                        <w:t>AP2</w:t>
                      </w:r>
                      <w:r>
                        <w:rPr>
                          <w:rFonts w:ascii="SimSun" w:hAnsi="SimSun" w:cs="SimSun" w:eastAsia="新宋体"/>
                          <w:sz w:val="11"/>
                          <w:szCs w:val="11"/>
                        </w:rPr>
                        <w:t>时，站点</w:t>
                      </w:r>
                      <w:r>
                        <w:rPr>
                          <w:rFonts w:eastAsia="新宋体" w:cs="SimSun" w:ascii="SimSun" w:hAnsi="SimSun"/>
                          <w:sz w:val="11"/>
                          <w:szCs w:val="11"/>
                        </w:rPr>
                        <w:t>STA1</w:t>
                      </w:r>
                      <w:r>
                        <w:rPr>
                          <w:rFonts w:ascii="SimSun" w:hAnsi="SimSun" w:cs="SimSun" w:eastAsia="新宋体"/>
                          <w:sz w:val="11"/>
                          <w:szCs w:val="11"/>
                        </w:rPr>
                        <w:t>和</w:t>
                      </w:r>
                      <w:r>
                        <w:rPr>
                          <w:rFonts w:eastAsia="新宋体" w:cs="SimSun" w:ascii="SimSun" w:hAnsi="SimSun"/>
                          <w:sz w:val="11"/>
                          <w:szCs w:val="11"/>
                        </w:rPr>
                        <w:t>AP2</w:t>
                      </w:r>
                      <w:r>
                        <w:rPr>
                          <w:rFonts w:ascii="SimSun" w:hAnsi="SimSun" w:cs="SimSun" w:eastAsia="新宋体"/>
                          <w:sz w:val="11"/>
                          <w:szCs w:val="11"/>
                        </w:rPr>
                        <w:t>进行重新关联，同时还要与</w:t>
                      </w:r>
                      <w:r>
                        <w:rPr>
                          <w:rFonts w:eastAsia="新宋体" w:cs="SimSun" w:ascii="SimSun" w:hAnsi="SimSun"/>
                          <w:sz w:val="11"/>
                          <w:szCs w:val="11"/>
                        </w:rPr>
                        <w:br/>
                        <w:t>AP1</w:t>
                      </w:r>
                      <w:r>
                        <w:rPr>
                          <w:rFonts w:ascii="SimSun" w:hAnsi="SimSun" w:cs="SimSun" w:eastAsia="新宋体"/>
                          <w:sz w:val="11"/>
                          <w:szCs w:val="11"/>
                        </w:rPr>
                        <w:t>取消关联</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130175</wp:posOffset>
                </wp:positionH>
                <wp:positionV relativeFrom="line">
                  <wp:posOffset>3199130</wp:posOffset>
                </wp:positionV>
                <wp:extent cx="7070090" cy="676910"/>
                <wp:effectExtent l="0" t="0" r="0" b="0"/>
                <wp:wrapSquare wrapText="bothSides"/>
                <wp:docPr id="539" name="Frame5"/>
                <a:graphic xmlns:a="http://schemas.openxmlformats.org/drawingml/2006/main">
                  <a:graphicData uri="http://schemas.microsoft.com/office/word/2010/wordprocessingShape">
                    <wps:wsp>
                      <wps:cNvSpPr txBox="1"/>
                      <wps:spPr>
                        <a:xfrm>
                          <a:off x="0" y="0"/>
                          <a:ext cx="707009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处于同一个</w:t>
                            </w:r>
                            <w:r>
                              <w:rPr>
                                <w:rFonts w:eastAsia="新宋体" w:cs="SimSun" w:ascii="SimSun" w:hAnsi="SimSun"/>
                                <w:sz w:val="11"/>
                                <w:szCs w:val="11"/>
                              </w:rPr>
                              <w:t>BSS</w:t>
                            </w:r>
                            <w:r>
                              <w:rPr>
                                <w:rFonts w:ascii="SimSun" w:hAnsi="SimSun" w:cs="SimSun" w:eastAsia="新宋体"/>
                                <w:sz w:val="11"/>
                                <w:szCs w:val="11"/>
                              </w:rPr>
                              <w:t>内的两个移动站点之间的通信，可以通过</w:t>
                            </w:r>
                            <w:r>
                              <w:rPr>
                                <w:rFonts w:eastAsia="新宋体" w:cs="SimSun" w:ascii="SimSun" w:hAnsi="SimSun"/>
                                <w:sz w:val="11"/>
                                <w:szCs w:val="11"/>
                              </w:rPr>
                              <w:t>AP</w:t>
                            </w:r>
                            <w:r>
                              <w:rPr>
                                <w:rFonts w:ascii="SimSun" w:hAnsi="SimSun" w:cs="SimSun" w:eastAsia="新宋体"/>
                                <w:sz w:val="11"/>
                                <w:szCs w:val="11"/>
                              </w:rPr>
                              <w:t>直接进行，但不同</w:t>
                            </w:r>
                            <w:r>
                              <w:rPr>
                                <w:rFonts w:eastAsia="新宋体" w:cs="SimSun" w:ascii="SimSun" w:hAnsi="SimSun"/>
                                <w:sz w:val="11"/>
                                <w:szCs w:val="11"/>
                              </w:rPr>
                              <w:br/>
                              <w:t>BSS</w:t>
                            </w:r>
                            <w:r>
                              <w:rPr>
                                <w:rFonts w:ascii="SimSun" w:hAnsi="SimSun" w:cs="SimSun" w:eastAsia="新宋体"/>
                                <w:sz w:val="11"/>
                                <w:szCs w:val="11"/>
                              </w:rPr>
                              <w:t>内的站点间的通信，需要多个</w:t>
                            </w:r>
                            <w:r>
                              <w:rPr>
                                <w:rFonts w:eastAsia="新宋体" w:cs="SimSun" w:ascii="SimSun" w:hAnsi="SimSun"/>
                                <w:sz w:val="11"/>
                                <w:szCs w:val="11"/>
                              </w:rPr>
                              <w:t>AP</w:t>
                            </w:r>
                            <w:r>
                              <w:rPr>
                                <w:rFonts w:ascii="SimSun" w:hAnsi="SimSun" w:cs="SimSun" w:eastAsia="新宋体"/>
                                <w:sz w:val="11"/>
                                <w:szCs w:val="11"/>
                              </w:rPr>
                              <w:t>的参与，甚至分配系统的参与才能进行，比如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4-38</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）中的</w:t>
                            </w:r>
                            <w:r>
                              <w:rPr>
                                <w:rFonts w:eastAsia="新宋体" w:cs="SimSun" w:ascii="SimSun" w:hAnsi="SimSun"/>
                                <w:sz w:val="11"/>
                                <w:szCs w:val="11"/>
                              </w:rPr>
                              <w:t>STA1</w:t>
                            </w:r>
                            <w:r>
                              <w:rPr>
                                <w:rFonts w:ascii="SimSun" w:hAnsi="SimSun" w:cs="SimSun" w:eastAsia="新宋体"/>
                                <w:sz w:val="11"/>
                                <w:szCs w:val="11"/>
                              </w:rPr>
                              <w:t>和</w:t>
                            </w:r>
                            <w:r>
                              <w:rPr>
                                <w:rFonts w:eastAsia="新宋体" w:cs="SimSun" w:ascii="SimSun" w:hAnsi="SimSun"/>
                                <w:sz w:val="11"/>
                                <w:szCs w:val="11"/>
                              </w:rPr>
                              <w:t>STA3</w:t>
                            </w:r>
                            <w:r>
                              <w:rPr>
                                <w:rFonts w:ascii="SimSun" w:hAnsi="SimSun" w:cs="SimSun" w:eastAsia="新宋体"/>
                                <w:sz w:val="11"/>
                                <w:szCs w:val="11"/>
                              </w:rPr>
                              <w:t>，它们属于两个不同的</w:t>
                            </w:r>
                            <w:r>
                              <w:rPr>
                                <w:rFonts w:eastAsia="新宋体" w:cs="SimSun" w:ascii="SimSun" w:hAnsi="SimSun"/>
                                <w:sz w:val="11"/>
                                <w:szCs w:val="11"/>
                              </w:rPr>
                              <w:t>BSS</w:t>
                            </w:r>
                            <w:r>
                              <w:rPr>
                                <w:rFonts w:ascii="SimSun" w:hAnsi="SimSun" w:cs="SimSun" w:eastAsia="新宋体"/>
                                <w:sz w:val="11"/>
                                <w:szCs w:val="11"/>
                              </w:rPr>
                              <w:t>，</w:t>
                            </w:r>
                            <w:r>
                              <w:rPr>
                                <w:rFonts w:eastAsia="新宋体" w:cs="SimSun" w:ascii="SimSun" w:hAnsi="SimSun"/>
                                <w:sz w:val="11"/>
                                <w:szCs w:val="11"/>
                              </w:rPr>
                              <w:t>STA1</w:t>
                            </w:r>
                            <w:r>
                              <w:rPr>
                                <w:rFonts w:ascii="SimSun" w:hAnsi="SimSun" w:cs="SimSun" w:eastAsia="新宋体"/>
                                <w:sz w:val="11"/>
                                <w:szCs w:val="11"/>
                              </w:rPr>
                              <w:t>向</w:t>
                            </w:r>
                            <w:r>
                              <w:rPr>
                                <w:rFonts w:eastAsia="新宋体" w:cs="SimSun" w:ascii="SimSun" w:hAnsi="SimSun"/>
                                <w:sz w:val="11"/>
                                <w:szCs w:val="11"/>
                              </w:rPr>
                              <w:t>STA3</w:t>
                            </w:r>
                            <w:r>
                              <w:rPr>
                                <w:rFonts w:ascii="SimSun" w:hAnsi="SimSun" w:cs="SimSun" w:eastAsia="新宋体"/>
                                <w:sz w:val="11"/>
                                <w:szCs w:val="11"/>
                              </w:rPr>
                              <w:t>发送数据</w:t>
                            </w:r>
                            <w:r>
                              <w:rPr>
                                <w:rFonts w:eastAsia="新宋体" w:cs="SimSun" w:ascii="SimSun" w:hAnsi="SimSun"/>
                                <w:sz w:val="11"/>
                                <w:szCs w:val="11"/>
                              </w:rPr>
                              <w:br/>
                            </w:r>
                            <w:r>
                              <w:rPr>
                                <w:rFonts w:ascii="SimSun" w:hAnsi="SimSun" w:cs="SimSun" w:eastAsia="新宋体"/>
                                <w:sz w:val="11"/>
                                <w:szCs w:val="11"/>
                              </w:rPr>
                              <w:t>时，首先到达</w:t>
                            </w:r>
                            <w:r>
                              <w:rPr>
                                <w:rFonts w:eastAsia="新宋体" w:cs="SimSun" w:ascii="SimSun" w:hAnsi="SimSun"/>
                                <w:sz w:val="11"/>
                                <w:szCs w:val="11"/>
                              </w:rPr>
                              <w:t>AP1</w:t>
                            </w:r>
                            <w:r>
                              <w:rPr>
                                <w:rFonts w:ascii="SimSun" w:hAnsi="SimSun" w:cs="SimSun" w:eastAsia="新宋体"/>
                                <w:sz w:val="11"/>
                                <w:szCs w:val="11"/>
                              </w:rPr>
                              <w:t>，再发往</w:t>
                            </w:r>
                            <w:r>
                              <w:rPr>
                                <w:rFonts w:eastAsia="新宋体" w:cs="SimSun" w:ascii="SimSun" w:hAnsi="SimSun"/>
                                <w:sz w:val="11"/>
                                <w:szCs w:val="11"/>
                              </w:rPr>
                              <w:t>AP2</w:t>
                            </w:r>
                            <w:r>
                              <w:rPr>
                                <w:rFonts w:ascii="SimSun" w:hAnsi="SimSun" w:cs="SimSun" w:eastAsia="新宋体"/>
                                <w:sz w:val="11"/>
                                <w:szCs w:val="11"/>
                              </w:rPr>
                              <w:t>，最后才从</w:t>
                            </w:r>
                            <w:r>
                              <w:rPr>
                                <w:rFonts w:eastAsia="新宋体" w:cs="SimSun" w:ascii="SimSun" w:hAnsi="SimSun"/>
                                <w:sz w:val="11"/>
                                <w:szCs w:val="11"/>
                              </w:rPr>
                              <w:t>AP2</w:t>
                            </w:r>
                            <w:r>
                              <w:rPr>
                                <w:rFonts w:ascii="SimSun" w:hAnsi="SimSun" w:cs="SimSun" w:eastAsia="新宋体"/>
                                <w:sz w:val="11"/>
                                <w:szCs w:val="11"/>
                              </w:rPr>
                              <w:t>发到</w:t>
                            </w:r>
                            <w:r>
                              <w:rPr>
                                <w:rFonts w:eastAsia="新宋体" w:cs="SimSun" w:ascii="SimSun" w:hAnsi="SimSun"/>
                                <w:sz w:val="11"/>
                                <w:szCs w:val="11"/>
                              </w:rPr>
                              <w:t>STA3</w:t>
                            </w:r>
                            <w:r>
                              <w:rPr>
                                <w:rFonts w:ascii="SimSun" w:hAnsi="SimSun" w:cs="SimSun" w:eastAsia="新宋体"/>
                                <w:sz w:val="11"/>
                                <w:szCs w:val="11"/>
                              </w:rPr>
                              <w:t>；其中</w:t>
                            </w:r>
                            <w:r>
                              <w:rPr>
                                <w:rFonts w:eastAsia="新宋体" w:cs="SimSun" w:ascii="SimSun" w:hAnsi="SimSun"/>
                                <w:sz w:val="11"/>
                                <w:szCs w:val="11"/>
                              </w:rPr>
                              <w:t>AP1</w:t>
                            </w:r>
                            <w:r>
                              <w:rPr>
                                <w:rFonts w:ascii="SimSun" w:hAnsi="SimSun" w:cs="SimSun" w:eastAsia="新宋体"/>
                                <w:sz w:val="11"/>
                                <w:szCs w:val="11"/>
                              </w:rPr>
                              <w:t>到</w:t>
                            </w:r>
                            <w:r>
                              <w:rPr>
                                <w:rFonts w:eastAsia="新宋体" w:cs="SimSun" w:ascii="SimSun" w:hAnsi="SimSun"/>
                                <w:sz w:val="11"/>
                                <w:szCs w:val="11"/>
                              </w:rPr>
                              <w:t>AP2</w:t>
                            </w:r>
                            <w:r>
                              <w:rPr>
                                <w:rFonts w:ascii="SimSun" w:hAnsi="SimSun" w:cs="SimSun" w:eastAsia="新宋体"/>
                                <w:sz w:val="11"/>
                                <w:szCs w:val="11"/>
                              </w:rPr>
                              <w:t>的数据</w:t>
                            </w:r>
                            <w:r>
                              <w:rPr>
                                <w:rFonts w:eastAsia="新宋体" w:cs="SimSun" w:ascii="SimSun" w:hAnsi="SimSun"/>
                                <w:sz w:val="11"/>
                                <w:szCs w:val="11"/>
                              </w:rPr>
                              <w:br/>
                            </w:r>
                            <w:r>
                              <w:rPr>
                                <w:rFonts w:ascii="SimSun" w:hAnsi="SimSun" w:cs="SimSun" w:eastAsia="新宋体"/>
                                <w:sz w:val="11"/>
                                <w:szCs w:val="11"/>
                              </w:rPr>
                              <w:t>还穿过了分配系统一以太网。</w:t>
                            </w:r>
                          </w:p>
                        </w:txbxContent>
                      </wps:txbx>
                      <wps:bodyPr anchor="t" lIns="53975" tIns="53975" rIns="53975" bIns="53975">
                        <a:spAutoFit/>
                      </wps:bodyPr>
                    </wps:wsp>
                  </a:graphicData>
                </a:graphic>
              </wp:anchor>
            </w:drawing>
          </mc:Choice>
          <mc:Fallback>
            <w:pict>
              <v:rect fillcolor="#729FCF" style="position:absolute;rotation:-0;width:556.7pt;height:53.3pt;mso-wrap-distance-left:5.7pt;mso-wrap-distance-right:5.7pt;mso-wrap-distance-top:5.7pt;mso-wrap-distance-bottom:5.7pt;margin-top:251.9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处于同一个</w:t>
                      </w:r>
                      <w:r>
                        <w:rPr>
                          <w:rFonts w:eastAsia="新宋体" w:cs="SimSun" w:ascii="SimSun" w:hAnsi="SimSun"/>
                          <w:sz w:val="11"/>
                          <w:szCs w:val="11"/>
                        </w:rPr>
                        <w:t>BSS</w:t>
                      </w:r>
                      <w:r>
                        <w:rPr>
                          <w:rFonts w:ascii="SimSun" w:hAnsi="SimSun" w:cs="SimSun" w:eastAsia="新宋体"/>
                          <w:sz w:val="11"/>
                          <w:szCs w:val="11"/>
                        </w:rPr>
                        <w:t>内的两个移动站点之间的通信，可以通过</w:t>
                      </w:r>
                      <w:r>
                        <w:rPr>
                          <w:rFonts w:eastAsia="新宋体" w:cs="SimSun" w:ascii="SimSun" w:hAnsi="SimSun"/>
                          <w:sz w:val="11"/>
                          <w:szCs w:val="11"/>
                        </w:rPr>
                        <w:t>AP</w:t>
                      </w:r>
                      <w:r>
                        <w:rPr>
                          <w:rFonts w:ascii="SimSun" w:hAnsi="SimSun" w:cs="SimSun" w:eastAsia="新宋体"/>
                          <w:sz w:val="11"/>
                          <w:szCs w:val="11"/>
                        </w:rPr>
                        <w:t>直接进行，但不同</w:t>
                      </w:r>
                      <w:r>
                        <w:rPr>
                          <w:rFonts w:eastAsia="新宋体" w:cs="SimSun" w:ascii="SimSun" w:hAnsi="SimSun"/>
                          <w:sz w:val="11"/>
                          <w:szCs w:val="11"/>
                        </w:rPr>
                        <w:br/>
                        <w:t>BSS</w:t>
                      </w:r>
                      <w:r>
                        <w:rPr>
                          <w:rFonts w:ascii="SimSun" w:hAnsi="SimSun" w:cs="SimSun" w:eastAsia="新宋体"/>
                          <w:sz w:val="11"/>
                          <w:szCs w:val="11"/>
                        </w:rPr>
                        <w:t>内的站点间的通信，需要多个</w:t>
                      </w:r>
                      <w:r>
                        <w:rPr>
                          <w:rFonts w:eastAsia="新宋体" w:cs="SimSun" w:ascii="SimSun" w:hAnsi="SimSun"/>
                          <w:sz w:val="11"/>
                          <w:szCs w:val="11"/>
                        </w:rPr>
                        <w:t>AP</w:t>
                      </w:r>
                      <w:r>
                        <w:rPr>
                          <w:rFonts w:ascii="SimSun" w:hAnsi="SimSun" w:cs="SimSun" w:eastAsia="新宋体"/>
                          <w:sz w:val="11"/>
                          <w:szCs w:val="11"/>
                        </w:rPr>
                        <w:t>的参与，甚至分配系统的参与才能进行，比如</w:t>
                      </w:r>
                      <w:r>
                        <w:rPr>
                          <w:rFonts w:eastAsia="新宋体" w:cs="SimSun" w:ascii="SimSun" w:hAnsi="SimSun"/>
                          <w:sz w:val="11"/>
                          <w:szCs w:val="11"/>
                        </w:rPr>
                        <w:br/>
                      </w:r>
                      <w:r>
                        <w:rPr>
                          <w:rFonts w:ascii="SimSun" w:hAnsi="SimSun" w:cs="SimSun" w:eastAsia="新宋体"/>
                          <w:sz w:val="11"/>
                          <w:szCs w:val="11"/>
                        </w:rPr>
                        <w:t>图</w:t>
                      </w:r>
                      <w:r>
                        <w:rPr>
                          <w:rFonts w:eastAsia="新宋体" w:cs="SimSun" w:ascii="SimSun" w:hAnsi="SimSun"/>
                          <w:sz w:val="11"/>
                          <w:szCs w:val="11"/>
                        </w:rPr>
                        <w:t>4-38</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）中的</w:t>
                      </w:r>
                      <w:r>
                        <w:rPr>
                          <w:rFonts w:eastAsia="新宋体" w:cs="SimSun" w:ascii="SimSun" w:hAnsi="SimSun"/>
                          <w:sz w:val="11"/>
                          <w:szCs w:val="11"/>
                        </w:rPr>
                        <w:t>STA1</w:t>
                      </w:r>
                      <w:r>
                        <w:rPr>
                          <w:rFonts w:ascii="SimSun" w:hAnsi="SimSun" w:cs="SimSun" w:eastAsia="新宋体"/>
                          <w:sz w:val="11"/>
                          <w:szCs w:val="11"/>
                        </w:rPr>
                        <w:t>和</w:t>
                      </w:r>
                      <w:r>
                        <w:rPr>
                          <w:rFonts w:eastAsia="新宋体" w:cs="SimSun" w:ascii="SimSun" w:hAnsi="SimSun"/>
                          <w:sz w:val="11"/>
                          <w:szCs w:val="11"/>
                        </w:rPr>
                        <w:t>STA3</w:t>
                      </w:r>
                      <w:r>
                        <w:rPr>
                          <w:rFonts w:ascii="SimSun" w:hAnsi="SimSun" w:cs="SimSun" w:eastAsia="新宋体"/>
                          <w:sz w:val="11"/>
                          <w:szCs w:val="11"/>
                        </w:rPr>
                        <w:t>，它们属于两个不同的</w:t>
                      </w:r>
                      <w:r>
                        <w:rPr>
                          <w:rFonts w:eastAsia="新宋体" w:cs="SimSun" w:ascii="SimSun" w:hAnsi="SimSun"/>
                          <w:sz w:val="11"/>
                          <w:szCs w:val="11"/>
                        </w:rPr>
                        <w:t>BSS</w:t>
                      </w:r>
                      <w:r>
                        <w:rPr>
                          <w:rFonts w:ascii="SimSun" w:hAnsi="SimSun" w:cs="SimSun" w:eastAsia="新宋体"/>
                          <w:sz w:val="11"/>
                          <w:szCs w:val="11"/>
                        </w:rPr>
                        <w:t>，</w:t>
                      </w:r>
                      <w:r>
                        <w:rPr>
                          <w:rFonts w:eastAsia="新宋体" w:cs="SimSun" w:ascii="SimSun" w:hAnsi="SimSun"/>
                          <w:sz w:val="11"/>
                          <w:szCs w:val="11"/>
                        </w:rPr>
                        <w:t>STA1</w:t>
                      </w:r>
                      <w:r>
                        <w:rPr>
                          <w:rFonts w:ascii="SimSun" w:hAnsi="SimSun" w:cs="SimSun" w:eastAsia="新宋体"/>
                          <w:sz w:val="11"/>
                          <w:szCs w:val="11"/>
                        </w:rPr>
                        <w:t>向</w:t>
                      </w:r>
                      <w:r>
                        <w:rPr>
                          <w:rFonts w:eastAsia="新宋体" w:cs="SimSun" w:ascii="SimSun" w:hAnsi="SimSun"/>
                          <w:sz w:val="11"/>
                          <w:szCs w:val="11"/>
                        </w:rPr>
                        <w:t>STA3</w:t>
                      </w:r>
                      <w:r>
                        <w:rPr>
                          <w:rFonts w:ascii="SimSun" w:hAnsi="SimSun" w:cs="SimSun" w:eastAsia="新宋体"/>
                          <w:sz w:val="11"/>
                          <w:szCs w:val="11"/>
                        </w:rPr>
                        <w:t>发送数据</w:t>
                      </w:r>
                      <w:r>
                        <w:rPr>
                          <w:rFonts w:eastAsia="新宋体" w:cs="SimSun" w:ascii="SimSun" w:hAnsi="SimSun"/>
                          <w:sz w:val="11"/>
                          <w:szCs w:val="11"/>
                        </w:rPr>
                        <w:br/>
                      </w:r>
                      <w:r>
                        <w:rPr>
                          <w:rFonts w:ascii="SimSun" w:hAnsi="SimSun" w:cs="SimSun" w:eastAsia="新宋体"/>
                          <w:sz w:val="11"/>
                          <w:szCs w:val="11"/>
                        </w:rPr>
                        <w:t>时，首先到达</w:t>
                      </w:r>
                      <w:r>
                        <w:rPr>
                          <w:rFonts w:eastAsia="新宋体" w:cs="SimSun" w:ascii="SimSun" w:hAnsi="SimSun"/>
                          <w:sz w:val="11"/>
                          <w:szCs w:val="11"/>
                        </w:rPr>
                        <w:t>AP1</w:t>
                      </w:r>
                      <w:r>
                        <w:rPr>
                          <w:rFonts w:ascii="SimSun" w:hAnsi="SimSun" w:cs="SimSun" w:eastAsia="新宋体"/>
                          <w:sz w:val="11"/>
                          <w:szCs w:val="11"/>
                        </w:rPr>
                        <w:t>，再发往</w:t>
                      </w:r>
                      <w:r>
                        <w:rPr>
                          <w:rFonts w:eastAsia="新宋体" w:cs="SimSun" w:ascii="SimSun" w:hAnsi="SimSun"/>
                          <w:sz w:val="11"/>
                          <w:szCs w:val="11"/>
                        </w:rPr>
                        <w:t>AP2</w:t>
                      </w:r>
                      <w:r>
                        <w:rPr>
                          <w:rFonts w:ascii="SimSun" w:hAnsi="SimSun" w:cs="SimSun" w:eastAsia="新宋体"/>
                          <w:sz w:val="11"/>
                          <w:szCs w:val="11"/>
                        </w:rPr>
                        <w:t>，最后才从</w:t>
                      </w:r>
                      <w:r>
                        <w:rPr>
                          <w:rFonts w:eastAsia="新宋体" w:cs="SimSun" w:ascii="SimSun" w:hAnsi="SimSun"/>
                          <w:sz w:val="11"/>
                          <w:szCs w:val="11"/>
                        </w:rPr>
                        <w:t>AP2</w:t>
                      </w:r>
                      <w:r>
                        <w:rPr>
                          <w:rFonts w:ascii="SimSun" w:hAnsi="SimSun" w:cs="SimSun" w:eastAsia="新宋体"/>
                          <w:sz w:val="11"/>
                          <w:szCs w:val="11"/>
                        </w:rPr>
                        <w:t>发到</w:t>
                      </w:r>
                      <w:r>
                        <w:rPr>
                          <w:rFonts w:eastAsia="新宋体" w:cs="SimSun" w:ascii="SimSun" w:hAnsi="SimSun"/>
                          <w:sz w:val="11"/>
                          <w:szCs w:val="11"/>
                        </w:rPr>
                        <w:t>STA3</w:t>
                      </w:r>
                      <w:r>
                        <w:rPr>
                          <w:rFonts w:ascii="SimSun" w:hAnsi="SimSun" w:cs="SimSun" w:eastAsia="新宋体"/>
                          <w:sz w:val="11"/>
                          <w:szCs w:val="11"/>
                        </w:rPr>
                        <w:t>；其中</w:t>
                      </w:r>
                      <w:r>
                        <w:rPr>
                          <w:rFonts w:eastAsia="新宋体" w:cs="SimSun" w:ascii="SimSun" w:hAnsi="SimSun"/>
                          <w:sz w:val="11"/>
                          <w:szCs w:val="11"/>
                        </w:rPr>
                        <w:t>AP1</w:t>
                      </w:r>
                      <w:r>
                        <w:rPr>
                          <w:rFonts w:ascii="SimSun" w:hAnsi="SimSun" w:cs="SimSun" w:eastAsia="新宋体"/>
                          <w:sz w:val="11"/>
                          <w:szCs w:val="11"/>
                        </w:rPr>
                        <w:t>到</w:t>
                      </w:r>
                      <w:r>
                        <w:rPr>
                          <w:rFonts w:eastAsia="新宋体" w:cs="SimSun" w:ascii="SimSun" w:hAnsi="SimSun"/>
                          <w:sz w:val="11"/>
                          <w:szCs w:val="11"/>
                        </w:rPr>
                        <w:t>AP2</w:t>
                      </w:r>
                      <w:r>
                        <w:rPr>
                          <w:rFonts w:ascii="SimSun" w:hAnsi="SimSun" w:cs="SimSun" w:eastAsia="新宋体"/>
                          <w:sz w:val="11"/>
                          <w:szCs w:val="11"/>
                        </w:rPr>
                        <w:t>的数据</w:t>
                      </w:r>
                      <w:r>
                        <w:rPr>
                          <w:rFonts w:eastAsia="新宋体" w:cs="SimSun" w:ascii="SimSun" w:hAnsi="SimSun"/>
                          <w:sz w:val="11"/>
                          <w:szCs w:val="11"/>
                        </w:rPr>
                        <w:br/>
                      </w:r>
                      <w:r>
                        <w:rPr>
                          <w:rFonts w:ascii="SimSun" w:hAnsi="SimSun" w:cs="SimSun" w:eastAsia="新宋体"/>
                          <w:sz w:val="11"/>
                          <w:szCs w:val="11"/>
                        </w:rPr>
                        <w:t>还穿过了分配系统一以太网。</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137795</wp:posOffset>
                </wp:positionH>
                <wp:positionV relativeFrom="line">
                  <wp:posOffset>4460240</wp:posOffset>
                </wp:positionV>
                <wp:extent cx="7061835" cy="433070"/>
                <wp:effectExtent l="0" t="0" r="0" b="0"/>
                <wp:wrapSquare wrapText="bothSides"/>
                <wp:docPr id="540" name="Frame6"/>
                <a:graphic xmlns:a="http://schemas.openxmlformats.org/drawingml/2006/main">
                  <a:graphicData uri="http://schemas.microsoft.com/office/word/2010/wordprocessingShape">
                    <wps:wsp>
                      <wps:cNvSpPr txBox="1"/>
                      <wps:spPr>
                        <a:xfrm>
                          <a:off x="0" y="0"/>
                          <a:ext cx="706183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4-38</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）显示了</w:t>
                            </w:r>
                            <w:r>
                              <w:rPr>
                                <w:rFonts w:eastAsia="新宋体" w:cs="SimSun" w:ascii="SimSun" w:hAnsi="SimSun"/>
                                <w:sz w:val="11"/>
                                <w:szCs w:val="11"/>
                              </w:rPr>
                              <w:t>IEEE802.11</w:t>
                            </w:r>
                            <w:r>
                              <w:rPr>
                                <w:rFonts w:ascii="SimSun" w:hAnsi="SimSun" w:cs="SimSun" w:eastAsia="新宋体"/>
                                <w:sz w:val="11"/>
                                <w:szCs w:val="11"/>
                              </w:rPr>
                              <w:t>标准允许的另外一种组网方式：移动自组织网</w:t>
                            </w:r>
                            <w:r>
                              <w:rPr>
                                <w:rFonts w:eastAsia="新宋体" w:cs="SimSun" w:ascii="SimSun" w:hAnsi="SimSun"/>
                                <w:sz w:val="11"/>
                                <w:szCs w:val="11"/>
                              </w:rPr>
                              <w:br/>
                            </w:r>
                            <w:r>
                              <w:rPr>
                                <w:rFonts w:ascii="SimSun" w:hAnsi="SimSun" w:cs="SimSun" w:eastAsia="新宋体"/>
                                <w:sz w:val="11"/>
                                <w:szCs w:val="11"/>
                              </w:rPr>
                              <w:t>络。移动自组织网络等同于独立基本服务集（</w:t>
                            </w:r>
                            <w:r>
                              <w:rPr>
                                <w:rFonts w:eastAsia="新宋体" w:cs="SimSun" w:ascii="SimSun" w:hAnsi="SimSun"/>
                                <w:sz w:val="11"/>
                                <w:szCs w:val="11"/>
                              </w:rPr>
                              <w:t>IndependentBasicServiceSet</w:t>
                            </w:r>
                            <w:r>
                              <w:rPr>
                                <w:rFonts w:ascii="SimSun" w:hAnsi="SimSun" w:cs="SimSun" w:eastAsia="新宋体"/>
                                <w:sz w:val="11"/>
                                <w:szCs w:val="11"/>
                              </w:rPr>
                              <w:t>，</w:t>
                            </w:r>
                            <w:r>
                              <w:rPr>
                                <w:rFonts w:eastAsia="新宋体" w:cs="SimSun" w:ascii="SimSun" w:hAnsi="SimSun"/>
                                <w:sz w:val="11"/>
                                <w:szCs w:val="11"/>
                              </w:rPr>
                              <w:t>IBSS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不接人任何分配系统。</w:t>
                            </w:r>
                          </w:p>
                        </w:txbxContent>
                      </wps:txbx>
                      <wps:bodyPr anchor="t" lIns="53975" tIns="53975" rIns="53975" bIns="53975">
                        <a:spAutoFit/>
                      </wps:bodyPr>
                    </wps:wsp>
                  </a:graphicData>
                </a:graphic>
              </wp:anchor>
            </w:drawing>
          </mc:Choice>
          <mc:Fallback>
            <w:pict>
              <v:rect fillcolor="#729FCF" style="position:absolute;rotation:-0;width:556.05pt;height:34.1pt;mso-wrap-distance-left:5.7pt;mso-wrap-distance-right:5.7pt;mso-wrap-distance-top:5.7pt;mso-wrap-distance-bottom:5.7pt;margin-top:351.2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4-38</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）显示了</w:t>
                      </w:r>
                      <w:r>
                        <w:rPr>
                          <w:rFonts w:eastAsia="新宋体" w:cs="SimSun" w:ascii="SimSun" w:hAnsi="SimSun"/>
                          <w:sz w:val="11"/>
                          <w:szCs w:val="11"/>
                        </w:rPr>
                        <w:t>IEEE802.11</w:t>
                      </w:r>
                      <w:r>
                        <w:rPr>
                          <w:rFonts w:ascii="SimSun" w:hAnsi="SimSun" w:cs="SimSun" w:eastAsia="新宋体"/>
                          <w:sz w:val="11"/>
                          <w:szCs w:val="11"/>
                        </w:rPr>
                        <w:t>标准允许的另外一种组网方式：移动自组织网</w:t>
                      </w:r>
                      <w:r>
                        <w:rPr>
                          <w:rFonts w:eastAsia="新宋体" w:cs="SimSun" w:ascii="SimSun" w:hAnsi="SimSun"/>
                          <w:sz w:val="11"/>
                          <w:szCs w:val="11"/>
                        </w:rPr>
                        <w:br/>
                      </w:r>
                      <w:r>
                        <w:rPr>
                          <w:rFonts w:ascii="SimSun" w:hAnsi="SimSun" w:cs="SimSun" w:eastAsia="新宋体"/>
                          <w:sz w:val="11"/>
                          <w:szCs w:val="11"/>
                        </w:rPr>
                        <w:t>络。移动自组织网络等同于独立基本服务集（</w:t>
                      </w:r>
                      <w:r>
                        <w:rPr>
                          <w:rFonts w:eastAsia="新宋体" w:cs="SimSun" w:ascii="SimSun" w:hAnsi="SimSun"/>
                          <w:sz w:val="11"/>
                          <w:szCs w:val="11"/>
                        </w:rPr>
                        <w:t>IndependentBasicServiceSet</w:t>
                      </w:r>
                      <w:r>
                        <w:rPr>
                          <w:rFonts w:ascii="SimSun" w:hAnsi="SimSun" w:cs="SimSun" w:eastAsia="新宋体"/>
                          <w:sz w:val="11"/>
                          <w:szCs w:val="11"/>
                        </w:rPr>
                        <w:t>，</w:t>
                      </w:r>
                      <w:r>
                        <w:rPr>
                          <w:rFonts w:eastAsia="新宋体" w:cs="SimSun" w:ascii="SimSun" w:hAnsi="SimSun"/>
                          <w:sz w:val="11"/>
                          <w:szCs w:val="11"/>
                        </w:rPr>
                        <w:t>IBSS</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不接人任何分配系统。</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137795</wp:posOffset>
                </wp:positionH>
                <wp:positionV relativeFrom="line">
                  <wp:posOffset>5215255</wp:posOffset>
                </wp:positionV>
                <wp:extent cx="7061835" cy="554990"/>
                <wp:effectExtent l="0" t="0" r="0" b="0"/>
                <wp:wrapSquare wrapText="bothSides"/>
                <wp:docPr id="541" name="Frame7"/>
                <a:graphic xmlns:a="http://schemas.openxmlformats.org/drawingml/2006/main">
                  <a:graphicData uri="http://schemas.microsoft.com/office/word/2010/wordprocessingShape">
                    <wps:wsp>
                      <wps:cNvSpPr txBox="1"/>
                      <wps:spPr>
                        <a:xfrm>
                          <a:off x="0" y="0"/>
                          <a:ext cx="706183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支持</w:t>
                            </w:r>
                            <w:r>
                              <w:rPr>
                                <w:rFonts w:eastAsia="新宋体" w:cs="SimSun" w:ascii="SimSun" w:hAnsi="SimSun"/>
                                <w:sz w:val="11"/>
                                <w:szCs w:val="11"/>
                              </w:rPr>
                              <w:t>Wi-Fi</w:t>
                            </w:r>
                            <w:r>
                              <w:rPr>
                                <w:rFonts w:ascii="SimSun" w:hAnsi="SimSun" w:cs="SimSun" w:eastAsia="新宋体"/>
                                <w:sz w:val="11"/>
                                <w:szCs w:val="11"/>
                              </w:rPr>
                              <w:t>直连（</w:t>
                            </w:r>
                            <w:r>
                              <w:rPr>
                                <w:rFonts w:eastAsia="新宋体" w:cs="SimSun" w:ascii="SimSun" w:hAnsi="SimSun"/>
                                <w:sz w:val="11"/>
                                <w:szCs w:val="11"/>
                              </w:rPr>
                              <w:t>Wi-Fidirect</w:t>
                            </w:r>
                            <w:r>
                              <w:rPr>
                                <w:rFonts w:ascii="SimSun" w:hAnsi="SimSun" w:cs="SimSun" w:eastAsia="新宋体"/>
                                <w:sz w:val="11"/>
                                <w:szCs w:val="11"/>
                              </w:rPr>
                              <w:t>）的主机、平板电脑、摄像机等设备之间，可以建立</w:t>
                            </w:r>
                            <w:r>
                              <w:rPr>
                                <w:rFonts w:eastAsia="新宋体" w:cs="SimSun" w:ascii="SimSun" w:hAnsi="SimSun"/>
                                <w:sz w:val="11"/>
                                <w:szCs w:val="11"/>
                              </w:rPr>
                              <w:br/>
                            </w:r>
                            <w:r>
                              <w:rPr>
                                <w:rFonts w:ascii="SimSun" w:hAnsi="SimSun" w:cs="SimSun" w:eastAsia="新宋体"/>
                                <w:sz w:val="11"/>
                                <w:szCs w:val="11"/>
                              </w:rPr>
                              <w:t>关联，互发数据，而无须通过</w:t>
                            </w:r>
                            <w:r>
                              <w:rPr>
                                <w:rFonts w:eastAsia="新宋体" w:cs="SimSun" w:ascii="SimSun" w:hAnsi="SimSun"/>
                                <w:sz w:val="11"/>
                                <w:szCs w:val="11"/>
                              </w:rPr>
                              <w:t>AP</w:t>
                            </w:r>
                            <w:r>
                              <w:rPr>
                                <w:rFonts w:ascii="SimSun" w:hAnsi="SimSun" w:cs="SimSun" w:eastAsia="新宋体"/>
                                <w:sz w:val="11"/>
                                <w:szCs w:val="11"/>
                              </w:rPr>
                              <w:t>。在一些特殊的场景下，移动自组织网络非常有用</w:t>
                            </w:r>
                            <w:r>
                              <w:rPr>
                                <w:rFonts w:eastAsia="新宋体" w:cs="SimSun" w:ascii="SimSun" w:hAnsi="SimSun"/>
                                <w:sz w:val="11"/>
                                <w:szCs w:val="11"/>
                              </w:rPr>
                              <w:br/>
                            </w:r>
                            <w:r>
                              <w:rPr>
                                <w:rFonts w:ascii="SimSun" w:hAnsi="SimSun" w:cs="SimSun" w:eastAsia="新宋体"/>
                                <w:sz w:val="11"/>
                                <w:szCs w:val="11"/>
                              </w:rPr>
                              <w:t>比如地震灾害现场、野外生存、战场等。近年来，无线传感网络成为一种最常见的移动</w:t>
                            </w:r>
                            <w:r>
                              <w:rPr>
                                <w:rFonts w:eastAsia="新宋体" w:cs="SimSun" w:ascii="SimSun" w:hAnsi="SimSun"/>
                                <w:sz w:val="11"/>
                                <w:szCs w:val="11"/>
                              </w:rPr>
                              <w:br/>
                            </w:r>
                            <w:r>
                              <w:rPr>
                                <w:rFonts w:ascii="SimSun" w:hAnsi="SimSun" w:cs="SimSun" w:eastAsia="新宋体"/>
                                <w:sz w:val="11"/>
                                <w:szCs w:val="11"/>
                              </w:rPr>
                              <w:t>自组织网络</w:t>
                            </w:r>
                          </w:p>
                        </w:txbxContent>
                      </wps:txbx>
                      <wps:bodyPr anchor="t" lIns="53975" tIns="53975" rIns="53975" bIns="53975">
                        <a:spAutoFit/>
                      </wps:bodyPr>
                    </wps:wsp>
                  </a:graphicData>
                </a:graphic>
              </wp:anchor>
            </w:drawing>
          </mc:Choice>
          <mc:Fallback>
            <w:pict>
              <v:rect fillcolor="#729FCF" style="position:absolute;rotation:-0;width:556.05pt;height:43.7pt;mso-wrap-distance-left:5.7pt;mso-wrap-distance-right:5.7pt;mso-wrap-distance-top:5.7pt;mso-wrap-distance-bottom:5.7pt;margin-top:410.6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支持</w:t>
                      </w:r>
                      <w:r>
                        <w:rPr>
                          <w:rFonts w:eastAsia="新宋体" w:cs="SimSun" w:ascii="SimSun" w:hAnsi="SimSun"/>
                          <w:sz w:val="11"/>
                          <w:szCs w:val="11"/>
                        </w:rPr>
                        <w:t>Wi-Fi</w:t>
                      </w:r>
                      <w:r>
                        <w:rPr>
                          <w:rFonts w:ascii="SimSun" w:hAnsi="SimSun" w:cs="SimSun" w:eastAsia="新宋体"/>
                          <w:sz w:val="11"/>
                          <w:szCs w:val="11"/>
                        </w:rPr>
                        <w:t>直连（</w:t>
                      </w:r>
                      <w:r>
                        <w:rPr>
                          <w:rFonts w:eastAsia="新宋体" w:cs="SimSun" w:ascii="SimSun" w:hAnsi="SimSun"/>
                          <w:sz w:val="11"/>
                          <w:szCs w:val="11"/>
                        </w:rPr>
                        <w:t>Wi-Fidirect</w:t>
                      </w:r>
                      <w:r>
                        <w:rPr>
                          <w:rFonts w:ascii="SimSun" w:hAnsi="SimSun" w:cs="SimSun" w:eastAsia="新宋体"/>
                          <w:sz w:val="11"/>
                          <w:szCs w:val="11"/>
                        </w:rPr>
                        <w:t>）的主机、平板电脑、摄像机等设备之间，可以建立</w:t>
                      </w:r>
                      <w:r>
                        <w:rPr>
                          <w:rFonts w:eastAsia="新宋体" w:cs="SimSun" w:ascii="SimSun" w:hAnsi="SimSun"/>
                          <w:sz w:val="11"/>
                          <w:szCs w:val="11"/>
                        </w:rPr>
                        <w:br/>
                      </w:r>
                      <w:r>
                        <w:rPr>
                          <w:rFonts w:ascii="SimSun" w:hAnsi="SimSun" w:cs="SimSun" w:eastAsia="新宋体"/>
                          <w:sz w:val="11"/>
                          <w:szCs w:val="11"/>
                        </w:rPr>
                        <w:t>关联，互发数据，而无须通过</w:t>
                      </w:r>
                      <w:r>
                        <w:rPr>
                          <w:rFonts w:eastAsia="新宋体" w:cs="SimSun" w:ascii="SimSun" w:hAnsi="SimSun"/>
                          <w:sz w:val="11"/>
                          <w:szCs w:val="11"/>
                        </w:rPr>
                        <w:t>AP</w:t>
                      </w:r>
                      <w:r>
                        <w:rPr>
                          <w:rFonts w:ascii="SimSun" w:hAnsi="SimSun" w:cs="SimSun" w:eastAsia="新宋体"/>
                          <w:sz w:val="11"/>
                          <w:szCs w:val="11"/>
                        </w:rPr>
                        <w:t>。在一些特殊的场景下，移动自组织网络非常有用</w:t>
                      </w:r>
                      <w:r>
                        <w:rPr>
                          <w:rFonts w:eastAsia="新宋体" w:cs="SimSun" w:ascii="SimSun" w:hAnsi="SimSun"/>
                          <w:sz w:val="11"/>
                          <w:szCs w:val="11"/>
                        </w:rPr>
                        <w:br/>
                      </w:r>
                      <w:r>
                        <w:rPr>
                          <w:rFonts w:ascii="SimSun" w:hAnsi="SimSun" w:cs="SimSun" w:eastAsia="新宋体"/>
                          <w:sz w:val="11"/>
                          <w:szCs w:val="11"/>
                        </w:rPr>
                        <w:t>比如地震灾害现场、野外生存、战场等。近年来，无线传感网络成为一种最常见的移动</w:t>
                      </w:r>
                      <w:r>
                        <w:rPr>
                          <w:rFonts w:eastAsia="新宋体" w:cs="SimSun" w:ascii="SimSun" w:hAnsi="SimSun"/>
                          <w:sz w:val="11"/>
                          <w:szCs w:val="11"/>
                        </w:rPr>
                        <w:br/>
                      </w:r>
                      <w:r>
                        <w:rPr>
                          <w:rFonts w:ascii="SimSun" w:hAnsi="SimSun" w:cs="SimSun" w:eastAsia="新宋体"/>
                          <w:sz w:val="11"/>
                          <w:szCs w:val="11"/>
                        </w:rPr>
                        <w:t>自组织网络</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467360</wp:posOffset>
                </wp:positionH>
                <wp:positionV relativeFrom="line">
                  <wp:posOffset>6348095</wp:posOffset>
                </wp:positionV>
                <wp:extent cx="6732270" cy="248285"/>
                <wp:effectExtent l="0" t="0" r="0" b="0"/>
                <wp:wrapSquare wrapText="bothSides"/>
                <wp:docPr id="542" name="Frame8"/>
                <a:graphic xmlns:a="http://schemas.openxmlformats.org/drawingml/2006/main">
                  <a:graphicData uri="http://schemas.microsoft.com/office/word/2010/wordprocessingShape">
                    <wps:wsp>
                      <wps:cNvSpPr txBox="1"/>
                      <wps:spPr>
                        <a:xfrm>
                          <a:off x="0" y="0"/>
                          <a:ext cx="6732270" cy="24828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4.6.2</w:t>
                            </w:r>
                            <w:r>
                              <w:rPr>
                                <w:rFonts w:ascii="SimSun" w:hAnsi="SimSun" w:cs="SimSun" w:eastAsia="新宋体"/>
                                <w:sz w:val="19"/>
                                <w:szCs w:val="19"/>
                              </w:rPr>
                              <w:t>无线局域网的介质访问控制</w:t>
                            </w:r>
                          </w:p>
                        </w:txbxContent>
                      </wps:txbx>
                      <wps:bodyPr anchor="t" lIns="53975" tIns="53975" rIns="53975" bIns="53975">
                        <a:spAutoFit/>
                      </wps:bodyPr>
                    </wps:wsp>
                  </a:graphicData>
                </a:graphic>
              </wp:anchor>
            </w:drawing>
          </mc:Choice>
          <mc:Fallback>
            <w:pict>
              <v:rect fillcolor="#729FCF" style="position:absolute;rotation:-0;width:530.1pt;height:19.55pt;mso-wrap-distance-left:5.7pt;mso-wrap-distance-right:5.7pt;mso-wrap-distance-top:5.7pt;mso-wrap-distance-bottom:5.7pt;margin-top:499.85pt;mso-position-vertical-relative:text;margin-left:36.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9"/>
                          <w:szCs w:val="19"/>
                        </w:rPr>
                      </w:pPr>
                      <w:r>
                        <w:rPr>
                          <w:rFonts w:eastAsia="新宋体" w:cs="SimSun" w:ascii="SimSun" w:hAnsi="SimSun"/>
                          <w:sz w:val="19"/>
                          <w:szCs w:val="19"/>
                        </w:rPr>
                        <w:t>4.6.2</w:t>
                      </w:r>
                      <w:r>
                        <w:rPr>
                          <w:rFonts w:ascii="SimSun" w:hAnsi="SimSun" w:cs="SimSun" w:eastAsia="新宋体"/>
                          <w:sz w:val="19"/>
                          <w:szCs w:val="19"/>
                        </w:rPr>
                        <w:t>无线局域网的介质访问控制</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137795</wp:posOffset>
                </wp:positionH>
                <wp:positionV relativeFrom="line">
                  <wp:posOffset>6717665</wp:posOffset>
                </wp:positionV>
                <wp:extent cx="7061835" cy="1042670"/>
                <wp:effectExtent l="0" t="0" r="0" b="0"/>
                <wp:wrapSquare wrapText="bothSides"/>
                <wp:docPr id="543" name="Frame9"/>
                <a:graphic xmlns:a="http://schemas.openxmlformats.org/drawingml/2006/main">
                  <a:graphicData uri="http://schemas.microsoft.com/office/word/2010/wordprocessingShape">
                    <wps:wsp>
                      <wps:cNvSpPr txBox="1"/>
                      <wps:spPr>
                        <a:xfrm>
                          <a:off x="0" y="0"/>
                          <a:ext cx="7061835"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无线局域网的传输信道是空气，这是天然的广播信道，任何站点都可以访问，且在</w:t>
                            </w:r>
                            <w:r>
                              <w:rPr>
                                <w:rFonts w:eastAsia="新宋体" w:cs="SimSun" w:ascii="SimSun" w:hAnsi="SimSun"/>
                                <w:sz w:val="11"/>
                                <w:szCs w:val="11"/>
                              </w:rPr>
                              <w:br/>
                            </w:r>
                            <w:r>
                              <w:rPr>
                                <w:rFonts w:ascii="SimSun" w:hAnsi="SimSun" w:cs="SimSun" w:eastAsia="新宋体"/>
                                <w:sz w:val="11"/>
                                <w:szCs w:val="11"/>
                              </w:rPr>
                              <w:t>一个频率上某个时刻只能单向传输，即只能半双工工作：而怎么进行介质访问控制是</w:t>
                            </w:r>
                            <w:r>
                              <w:rPr>
                                <w:rFonts w:eastAsia="新宋体" w:cs="SimSun" w:ascii="SimSun" w:hAnsi="SimSun"/>
                                <w:sz w:val="11"/>
                                <w:szCs w:val="11"/>
                              </w:rPr>
                              <w:br/>
                            </w:r>
                            <w:r>
                              <w:rPr>
                                <w:rFonts w:ascii="SimSun" w:hAnsi="SimSun" w:cs="SimSun" w:eastAsia="新宋体"/>
                                <w:sz w:val="11"/>
                                <w:szCs w:val="11"/>
                              </w:rPr>
                              <w:t>必须要面对和解决的问题。有线以太网采用</w:t>
                            </w:r>
                            <w:r>
                              <w:rPr>
                                <w:rFonts w:eastAsia="新宋体" w:cs="SimSun" w:ascii="SimSun" w:hAnsi="SimSun"/>
                                <w:sz w:val="11"/>
                                <w:szCs w:val="11"/>
                              </w:rPr>
                              <w:t>CSMA/CD</w:t>
                            </w:r>
                            <w:r>
                              <w:rPr>
                                <w:rFonts w:ascii="SimSun" w:hAnsi="SimSun" w:cs="SimSun" w:eastAsia="新宋体"/>
                                <w:sz w:val="11"/>
                                <w:szCs w:val="11"/>
                              </w:rPr>
                              <w:t>协议，工作时“先听后发、边</w:t>
                            </w:r>
                            <w:r>
                              <w:rPr>
                                <w:rFonts w:eastAsia="新宋体" w:cs="SimSun" w:ascii="SimSun" w:hAnsi="SimSun"/>
                                <w:sz w:val="11"/>
                                <w:szCs w:val="11"/>
                              </w:rPr>
                              <w:br/>
                            </w:r>
                            <w:r>
                              <w:rPr>
                                <w:rFonts w:ascii="SimSun" w:hAnsi="SimSun" w:cs="SimSun" w:eastAsia="新宋体"/>
                                <w:sz w:val="11"/>
                                <w:szCs w:val="11"/>
                              </w:rPr>
                              <w:t>发边听”。在无线网络中，可以做到“先听后发”，即侦听信道，空闲才发送数据。而“边</w:t>
                            </w:r>
                            <w:r>
                              <w:rPr>
                                <w:rFonts w:eastAsia="新宋体" w:cs="SimSun" w:ascii="SimSun" w:hAnsi="SimSun"/>
                                <w:sz w:val="11"/>
                                <w:szCs w:val="11"/>
                              </w:rPr>
                              <w:br/>
                            </w:r>
                            <w:r>
                              <w:rPr>
                                <w:rFonts w:ascii="SimSun" w:hAnsi="SimSun" w:cs="SimSun" w:eastAsia="新宋体"/>
                                <w:sz w:val="11"/>
                                <w:szCs w:val="11"/>
                              </w:rPr>
                              <w:t>发边听”要求发送方在发送数据帧的同时接收数据帧，以确定是否发生了冲突，如果发</w:t>
                            </w:r>
                            <w:r>
                              <w:rPr>
                                <w:rFonts w:eastAsia="新宋体" w:cs="SimSun" w:ascii="SimSun" w:hAnsi="SimSun"/>
                                <w:sz w:val="11"/>
                                <w:szCs w:val="11"/>
                              </w:rPr>
                              <w:br/>
                            </w:r>
                            <w:r>
                              <w:rPr>
                                <w:rFonts w:ascii="SimSun" w:hAnsi="SimSun" w:cs="SimSun" w:eastAsia="新宋体"/>
                                <w:sz w:val="11"/>
                                <w:szCs w:val="11"/>
                              </w:rPr>
                              <w:t>送了</w:t>
                            </w:r>
                            <w:r>
                              <w:rPr>
                                <w:rFonts w:eastAsia="新宋体" w:cs="SimSun" w:ascii="SimSun" w:hAnsi="SimSun"/>
                                <w:sz w:val="11"/>
                                <w:szCs w:val="11"/>
                              </w:rPr>
                              <w:t>64</w:t>
                            </w:r>
                            <w:r>
                              <w:rPr>
                                <w:rFonts w:ascii="SimSun" w:hAnsi="SimSun" w:cs="SimSun" w:eastAsia="新宋体"/>
                                <w:sz w:val="11"/>
                                <w:szCs w:val="11"/>
                              </w:rPr>
                              <w:t>字节还未发生冲突，那么该数据顿基本就发送成功了。但是，一个无线站点无</w:t>
                            </w:r>
                            <w:r>
                              <w:rPr>
                                <w:rFonts w:eastAsia="新宋体" w:cs="SimSun" w:ascii="SimSun" w:hAnsi="SimSun"/>
                                <w:sz w:val="11"/>
                                <w:szCs w:val="11"/>
                              </w:rPr>
                              <w:br/>
                            </w:r>
                            <w:r>
                              <w:rPr>
                                <w:rFonts w:ascii="SimSun" w:hAnsi="SimSun" w:cs="SimSun" w:eastAsia="新宋体"/>
                                <w:sz w:val="11"/>
                                <w:szCs w:val="11"/>
                              </w:rPr>
                              <w:t>法在一个频率上发出信号的同时接收信号，即做不到“边发边听”，所以，不能直接采用</w:t>
                            </w:r>
                            <w:r>
                              <w:rPr>
                                <w:rFonts w:eastAsia="新宋体" w:cs="SimSun" w:ascii="SimSun" w:hAnsi="SimSun"/>
                                <w:sz w:val="11"/>
                                <w:szCs w:val="11"/>
                              </w:rPr>
                              <w:br/>
                              <w:t>CSMA/CD</w:t>
                            </w:r>
                            <w:r>
                              <w:rPr>
                                <w:rFonts w:ascii="SimSun" w:hAnsi="SimSun" w:cs="SimSun" w:eastAsia="新宋体"/>
                                <w:sz w:val="11"/>
                                <w:szCs w:val="11"/>
                              </w:rPr>
                              <w:t>协议</w:t>
                            </w:r>
                          </w:p>
                        </w:txbxContent>
                      </wps:txbx>
                      <wps:bodyPr anchor="t" lIns="53975" tIns="53975" rIns="53975" bIns="53975">
                        <a:spAutoFit/>
                      </wps:bodyPr>
                    </wps:wsp>
                  </a:graphicData>
                </a:graphic>
              </wp:anchor>
            </w:drawing>
          </mc:Choice>
          <mc:Fallback>
            <w:pict>
              <v:rect fillcolor="#729FCF" style="position:absolute;rotation:-0;width:556.05pt;height:82.1pt;mso-wrap-distance-left:5.7pt;mso-wrap-distance-right:5.7pt;mso-wrap-distance-top:5.7pt;mso-wrap-distance-bottom:5.7pt;margin-top:528.95pt;mso-position-vertical-relative:text;margin-left:10.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无线局域网的传输信道是空气，这是天然的广播信道，任何站点都可以访问，且在</w:t>
                      </w:r>
                      <w:r>
                        <w:rPr>
                          <w:rFonts w:eastAsia="新宋体" w:cs="SimSun" w:ascii="SimSun" w:hAnsi="SimSun"/>
                          <w:sz w:val="11"/>
                          <w:szCs w:val="11"/>
                        </w:rPr>
                        <w:br/>
                      </w:r>
                      <w:r>
                        <w:rPr>
                          <w:rFonts w:ascii="SimSun" w:hAnsi="SimSun" w:cs="SimSun" w:eastAsia="新宋体"/>
                          <w:sz w:val="11"/>
                          <w:szCs w:val="11"/>
                        </w:rPr>
                        <w:t>一个频率上某个时刻只能单向传输，即只能半双工工作：而怎么进行介质访问控制是</w:t>
                      </w:r>
                      <w:r>
                        <w:rPr>
                          <w:rFonts w:eastAsia="新宋体" w:cs="SimSun" w:ascii="SimSun" w:hAnsi="SimSun"/>
                          <w:sz w:val="11"/>
                          <w:szCs w:val="11"/>
                        </w:rPr>
                        <w:br/>
                      </w:r>
                      <w:r>
                        <w:rPr>
                          <w:rFonts w:ascii="SimSun" w:hAnsi="SimSun" w:cs="SimSun" w:eastAsia="新宋体"/>
                          <w:sz w:val="11"/>
                          <w:szCs w:val="11"/>
                        </w:rPr>
                        <w:t>必须要面对和解决的问题。有线以太网采用</w:t>
                      </w:r>
                      <w:r>
                        <w:rPr>
                          <w:rFonts w:eastAsia="新宋体" w:cs="SimSun" w:ascii="SimSun" w:hAnsi="SimSun"/>
                          <w:sz w:val="11"/>
                          <w:szCs w:val="11"/>
                        </w:rPr>
                        <w:t>CSMA/CD</w:t>
                      </w:r>
                      <w:r>
                        <w:rPr>
                          <w:rFonts w:ascii="SimSun" w:hAnsi="SimSun" w:cs="SimSun" w:eastAsia="新宋体"/>
                          <w:sz w:val="11"/>
                          <w:szCs w:val="11"/>
                        </w:rPr>
                        <w:t>协议，工作时“先听后发、边</w:t>
                      </w:r>
                      <w:r>
                        <w:rPr>
                          <w:rFonts w:eastAsia="新宋体" w:cs="SimSun" w:ascii="SimSun" w:hAnsi="SimSun"/>
                          <w:sz w:val="11"/>
                          <w:szCs w:val="11"/>
                        </w:rPr>
                        <w:br/>
                      </w:r>
                      <w:r>
                        <w:rPr>
                          <w:rFonts w:ascii="SimSun" w:hAnsi="SimSun" w:cs="SimSun" w:eastAsia="新宋体"/>
                          <w:sz w:val="11"/>
                          <w:szCs w:val="11"/>
                        </w:rPr>
                        <w:t>发边听”。在无线网络中，可以做到“先听后发”，即侦听信道，空闲才发送数据。而“边</w:t>
                      </w:r>
                      <w:r>
                        <w:rPr>
                          <w:rFonts w:eastAsia="新宋体" w:cs="SimSun" w:ascii="SimSun" w:hAnsi="SimSun"/>
                          <w:sz w:val="11"/>
                          <w:szCs w:val="11"/>
                        </w:rPr>
                        <w:br/>
                      </w:r>
                      <w:r>
                        <w:rPr>
                          <w:rFonts w:ascii="SimSun" w:hAnsi="SimSun" w:cs="SimSun" w:eastAsia="新宋体"/>
                          <w:sz w:val="11"/>
                          <w:szCs w:val="11"/>
                        </w:rPr>
                        <w:t>发边听”要求发送方在发送数据帧的同时接收数据帧，以确定是否发生了冲突，如果发</w:t>
                      </w:r>
                      <w:r>
                        <w:rPr>
                          <w:rFonts w:eastAsia="新宋体" w:cs="SimSun" w:ascii="SimSun" w:hAnsi="SimSun"/>
                          <w:sz w:val="11"/>
                          <w:szCs w:val="11"/>
                        </w:rPr>
                        <w:br/>
                      </w:r>
                      <w:r>
                        <w:rPr>
                          <w:rFonts w:ascii="SimSun" w:hAnsi="SimSun" w:cs="SimSun" w:eastAsia="新宋体"/>
                          <w:sz w:val="11"/>
                          <w:szCs w:val="11"/>
                        </w:rPr>
                        <w:t>送了</w:t>
                      </w:r>
                      <w:r>
                        <w:rPr>
                          <w:rFonts w:eastAsia="新宋体" w:cs="SimSun" w:ascii="SimSun" w:hAnsi="SimSun"/>
                          <w:sz w:val="11"/>
                          <w:szCs w:val="11"/>
                        </w:rPr>
                        <w:t>64</w:t>
                      </w:r>
                      <w:r>
                        <w:rPr>
                          <w:rFonts w:ascii="SimSun" w:hAnsi="SimSun" w:cs="SimSun" w:eastAsia="新宋体"/>
                          <w:sz w:val="11"/>
                          <w:szCs w:val="11"/>
                        </w:rPr>
                        <w:t>字节还未发生冲突，那么该数据顿基本就发送成功了。但是，一个无线站点无</w:t>
                      </w:r>
                      <w:r>
                        <w:rPr>
                          <w:rFonts w:eastAsia="新宋体" w:cs="SimSun" w:ascii="SimSun" w:hAnsi="SimSun"/>
                          <w:sz w:val="11"/>
                          <w:szCs w:val="11"/>
                        </w:rPr>
                        <w:br/>
                      </w:r>
                      <w:r>
                        <w:rPr>
                          <w:rFonts w:ascii="SimSun" w:hAnsi="SimSun" w:cs="SimSun" w:eastAsia="新宋体"/>
                          <w:sz w:val="11"/>
                          <w:szCs w:val="11"/>
                        </w:rPr>
                        <w:t>法在一个频率上发出信号的同时接收信号，即做不到“边发边听”，所以，不能直接采用</w:t>
                      </w:r>
                      <w:r>
                        <w:rPr>
                          <w:rFonts w:eastAsia="新宋体" w:cs="SimSun" w:ascii="SimSun" w:hAnsi="SimSun"/>
                          <w:sz w:val="11"/>
                          <w:szCs w:val="11"/>
                        </w:rPr>
                        <w:br/>
                        <w:t>CSMA/CD</w:t>
                      </w:r>
                      <w:r>
                        <w:rPr>
                          <w:rFonts w:ascii="SimSun" w:hAnsi="SimSun" w:cs="SimSun" w:eastAsia="新宋体"/>
                          <w:sz w:val="11"/>
                          <w:szCs w:val="11"/>
                        </w:rPr>
                        <w:t>协议</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130175</wp:posOffset>
                </wp:positionH>
                <wp:positionV relativeFrom="line">
                  <wp:posOffset>8758555</wp:posOffset>
                </wp:positionV>
                <wp:extent cx="7070090" cy="554990"/>
                <wp:effectExtent l="0" t="0" r="0" b="0"/>
                <wp:wrapSquare wrapText="bothSides"/>
                <wp:docPr id="544" name="Frame10"/>
                <a:graphic xmlns:a="http://schemas.openxmlformats.org/drawingml/2006/main">
                  <a:graphicData uri="http://schemas.microsoft.com/office/word/2010/wordprocessingShape">
                    <wps:wsp>
                      <wps:cNvSpPr txBox="1"/>
                      <wps:spPr>
                        <a:xfrm>
                          <a:off x="0" y="0"/>
                          <a:ext cx="707009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IEEE802.11</w:t>
                            </w:r>
                            <w:r>
                              <w:rPr>
                                <w:rFonts w:ascii="SimSun" w:hAnsi="SimSun" w:cs="SimSun" w:eastAsia="新宋体"/>
                                <w:sz w:val="11"/>
                                <w:szCs w:val="11"/>
                              </w:rPr>
                              <w:t>采用了如下两种方式来解决介质访问控制的问题。</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）分布式协调功能（</w:t>
                            </w:r>
                            <w:r>
                              <w:rPr>
                                <w:rFonts w:eastAsia="新宋体" w:cs="SimSun" w:ascii="SimSun" w:hAnsi="SimSun"/>
                                <w:sz w:val="11"/>
                                <w:szCs w:val="11"/>
                              </w:rPr>
                              <w:t>Distributed CoordinationFunction</w:t>
                            </w:r>
                            <w:r>
                              <w:rPr>
                                <w:rFonts w:ascii="SimSun" w:hAnsi="SimSun" w:cs="SimSun" w:eastAsia="新宋体"/>
                                <w:sz w:val="11"/>
                                <w:szCs w:val="11"/>
                              </w:rPr>
                              <w:t>，</w:t>
                            </w:r>
                            <w:r>
                              <w:rPr>
                                <w:rFonts w:eastAsia="新宋体" w:cs="SimSun" w:ascii="SimSun" w:hAnsi="SimSun"/>
                                <w:sz w:val="11"/>
                                <w:szCs w:val="11"/>
                              </w:rPr>
                              <w:t>DCF</w:t>
                            </w:r>
                            <w:r>
                              <w:rPr>
                                <w:rFonts w:ascii="SimSun" w:hAnsi="SimSun" w:cs="SimSun" w:eastAsia="新宋体"/>
                                <w:sz w:val="11"/>
                                <w:szCs w:val="11"/>
                              </w:rPr>
                              <w:t>）：在每个</w:t>
                            </w:r>
                            <w:r>
                              <w:rPr>
                                <w:rFonts w:eastAsia="新宋体" w:cs="SimSun" w:ascii="SimSun" w:hAnsi="SimSun"/>
                                <w:sz w:val="11"/>
                                <w:szCs w:val="11"/>
                              </w:rPr>
                              <w:t>IEEE</w:t>
                              <w:br/>
                              <w:t>802.11</w:t>
                            </w:r>
                            <w:r>
                              <w:rPr>
                                <w:rFonts w:ascii="SimSun" w:hAnsi="SimSun" w:cs="SimSun" w:eastAsia="新宋体"/>
                                <w:sz w:val="11"/>
                                <w:szCs w:val="11"/>
                              </w:rPr>
                              <w:t>站点都必须实现此功能，其基础是</w:t>
                            </w:r>
                            <w:r>
                              <w:rPr>
                                <w:rFonts w:eastAsia="新宋体" w:cs="SimSun" w:ascii="SimSun" w:hAnsi="SimSun"/>
                                <w:sz w:val="11"/>
                                <w:szCs w:val="11"/>
                              </w:rPr>
                              <w:t>CSMA/CA</w:t>
                            </w:r>
                            <w:r>
                              <w:rPr>
                                <w:rFonts w:ascii="SimSun" w:hAnsi="SimSun" w:cs="SimSun" w:eastAsia="新宋体"/>
                                <w:sz w:val="11"/>
                                <w:szCs w:val="11"/>
                              </w:rPr>
                              <w:t>协议，工作在此种模式下的每个</w:t>
                            </w:r>
                            <w:r>
                              <w:rPr>
                                <w:rFonts w:eastAsia="新宋体" w:cs="SimSun" w:ascii="SimSun" w:hAnsi="SimSun"/>
                                <w:sz w:val="11"/>
                                <w:szCs w:val="11"/>
                              </w:rPr>
                              <w:br/>
                            </w:r>
                            <w:r>
                              <w:rPr>
                                <w:rFonts w:ascii="SimSun" w:hAnsi="SimSun" w:cs="SimSun" w:eastAsia="新宋体"/>
                                <w:sz w:val="11"/>
                                <w:szCs w:val="11"/>
                              </w:rPr>
                              <w:t>站点都独立操作，没有任何一种中央控制机制。</w:t>
                            </w:r>
                            <w:r>
                              <w:rPr>
                                <w:rFonts w:eastAsia="新宋体" w:cs="SimSun" w:ascii="SimSun" w:hAnsi="SimSun"/>
                                <w:sz w:val="11"/>
                                <w:szCs w:val="11"/>
                              </w:rPr>
                              <w:t xml:space="preserve">DCF </w:t>
                            </w:r>
                            <w:r>
                              <w:rPr>
                                <w:rFonts w:ascii="SimSun" w:hAnsi="SimSun" w:cs="SimSun" w:eastAsia="新宋体"/>
                                <w:sz w:val="11"/>
                                <w:szCs w:val="11"/>
                              </w:rPr>
                              <w:t>可以工作在</w:t>
                            </w:r>
                            <w:r>
                              <w:rPr>
                                <w:rFonts w:eastAsia="新宋体" w:cs="SimSun" w:ascii="SimSun" w:hAnsi="SimSun"/>
                                <w:sz w:val="11"/>
                                <w:szCs w:val="11"/>
                              </w:rPr>
                              <w:t>IBSS</w:t>
                            </w:r>
                            <w:r>
                              <w:rPr>
                                <w:rFonts w:ascii="SimSun" w:hAnsi="SimSun" w:cs="SimSun" w:eastAsia="新宋体"/>
                                <w:sz w:val="11"/>
                                <w:szCs w:val="11"/>
                              </w:rPr>
                              <w:t>中。</w:t>
                            </w:r>
                          </w:p>
                        </w:txbxContent>
                      </wps:txbx>
                      <wps:bodyPr anchor="t" lIns="53975" tIns="53975" rIns="53975" bIns="53975">
                        <a:spAutoFit/>
                      </wps:bodyPr>
                    </wps:wsp>
                  </a:graphicData>
                </a:graphic>
              </wp:anchor>
            </w:drawing>
          </mc:Choice>
          <mc:Fallback>
            <w:pict>
              <v:rect fillcolor="#729FCF" style="position:absolute;rotation:-0;width:556.7pt;height:43.7pt;mso-wrap-distance-left:5.7pt;mso-wrap-distance-right:5.7pt;mso-wrap-distance-top:5.7pt;mso-wrap-distance-bottom:5.7pt;margin-top:689.6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IEEE802.11</w:t>
                      </w:r>
                      <w:r>
                        <w:rPr>
                          <w:rFonts w:ascii="SimSun" w:hAnsi="SimSun" w:cs="SimSun" w:eastAsia="新宋体"/>
                          <w:sz w:val="11"/>
                          <w:szCs w:val="11"/>
                        </w:rPr>
                        <w:t>采用了如下两种方式来解决介质访问控制的问题。</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）分布式协调功能（</w:t>
                      </w:r>
                      <w:r>
                        <w:rPr>
                          <w:rFonts w:eastAsia="新宋体" w:cs="SimSun" w:ascii="SimSun" w:hAnsi="SimSun"/>
                          <w:sz w:val="11"/>
                          <w:szCs w:val="11"/>
                        </w:rPr>
                        <w:t>Distributed CoordinationFunction</w:t>
                      </w:r>
                      <w:r>
                        <w:rPr>
                          <w:rFonts w:ascii="SimSun" w:hAnsi="SimSun" w:cs="SimSun" w:eastAsia="新宋体"/>
                          <w:sz w:val="11"/>
                          <w:szCs w:val="11"/>
                        </w:rPr>
                        <w:t>，</w:t>
                      </w:r>
                      <w:r>
                        <w:rPr>
                          <w:rFonts w:eastAsia="新宋体" w:cs="SimSun" w:ascii="SimSun" w:hAnsi="SimSun"/>
                          <w:sz w:val="11"/>
                          <w:szCs w:val="11"/>
                        </w:rPr>
                        <w:t>DCF</w:t>
                      </w:r>
                      <w:r>
                        <w:rPr>
                          <w:rFonts w:ascii="SimSun" w:hAnsi="SimSun" w:cs="SimSun" w:eastAsia="新宋体"/>
                          <w:sz w:val="11"/>
                          <w:szCs w:val="11"/>
                        </w:rPr>
                        <w:t>）：在每个</w:t>
                      </w:r>
                      <w:r>
                        <w:rPr>
                          <w:rFonts w:eastAsia="新宋体" w:cs="SimSun" w:ascii="SimSun" w:hAnsi="SimSun"/>
                          <w:sz w:val="11"/>
                          <w:szCs w:val="11"/>
                        </w:rPr>
                        <w:t>IEEE</w:t>
                        <w:br/>
                        <w:t>802.11</w:t>
                      </w:r>
                      <w:r>
                        <w:rPr>
                          <w:rFonts w:ascii="SimSun" w:hAnsi="SimSun" w:cs="SimSun" w:eastAsia="新宋体"/>
                          <w:sz w:val="11"/>
                          <w:szCs w:val="11"/>
                        </w:rPr>
                        <w:t>站点都必须实现此功能，其基础是</w:t>
                      </w:r>
                      <w:r>
                        <w:rPr>
                          <w:rFonts w:eastAsia="新宋体" w:cs="SimSun" w:ascii="SimSun" w:hAnsi="SimSun"/>
                          <w:sz w:val="11"/>
                          <w:szCs w:val="11"/>
                        </w:rPr>
                        <w:t>CSMA/CA</w:t>
                      </w:r>
                      <w:r>
                        <w:rPr>
                          <w:rFonts w:ascii="SimSun" w:hAnsi="SimSun" w:cs="SimSun" w:eastAsia="新宋体"/>
                          <w:sz w:val="11"/>
                          <w:szCs w:val="11"/>
                        </w:rPr>
                        <w:t>协议，工作在此种模式下的每个</w:t>
                      </w:r>
                      <w:r>
                        <w:rPr>
                          <w:rFonts w:eastAsia="新宋体" w:cs="SimSun" w:ascii="SimSun" w:hAnsi="SimSun"/>
                          <w:sz w:val="11"/>
                          <w:szCs w:val="11"/>
                        </w:rPr>
                        <w:br/>
                      </w:r>
                      <w:r>
                        <w:rPr>
                          <w:rFonts w:ascii="SimSun" w:hAnsi="SimSun" w:cs="SimSun" w:eastAsia="新宋体"/>
                          <w:sz w:val="11"/>
                          <w:szCs w:val="11"/>
                        </w:rPr>
                        <w:t>站点都独立操作，没有任何一种中央控制机制。</w:t>
                      </w:r>
                      <w:r>
                        <w:rPr>
                          <w:rFonts w:eastAsia="新宋体" w:cs="SimSun" w:ascii="SimSun" w:hAnsi="SimSun"/>
                          <w:sz w:val="11"/>
                          <w:szCs w:val="11"/>
                        </w:rPr>
                        <w:t xml:space="preserve">DCF </w:t>
                      </w:r>
                      <w:r>
                        <w:rPr>
                          <w:rFonts w:ascii="SimSun" w:hAnsi="SimSun" w:cs="SimSun" w:eastAsia="新宋体"/>
                          <w:sz w:val="11"/>
                          <w:szCs w:val="11"/>
                        </w:rPr>
                        <w:t>可以工作在</w:t>
                      </w:r>
                      <w:r>
                        <w:rPr>
                          <w:rFonts w:eastAsia="新宋体" w:cs="SimSun" w:ascii="SimSun" w:hAnsi="SimSun"/>
                          <w:sz w:val="11"/>
                          <w:szCs w:val="11"/>
                        </w:rPr>
                        <w:t>IBSS</w:t>
                      </w:r>
                      <w:r>
                        <w:rPr>
                          <w:rFonts w:ascii="SimSun" w:hAnsi="SimSun" w:cs="SimSun" w:eastAsia="新宋体"/>
                          <w:sz w:val="11"/>
                          <w:szCs w:val="11"/>
                        </w:rPr>
                        <w:t>中。</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130175</wp:posOffset>
                </wp:positionH>
                <wp:positionV relativeFrom="line">
                  <wp:posOffset>9770745</wp:posOffset>
                </wp:positionV>
                <wp:extent cx="7070090" cy="433070"/>
                <wp:effectExtent l="0" t="0" r="0" b="0"/>
                <wp:wrapSquare wrapText="bothSides"/>
                <wp:docPr id="545" name="Frame11"/>
                <a:graphic xmlns:a="http://schemas.openxmlformats.org/drawingml/2006/main">
                  <a:graphicData uri="http://schemas.microsoft.com/office/word/2010/wordprocessingShape">
                    <wps:wsp>
                      <wps:cNvSpPr txBox="1"/>
                      <wps:spPr>
                        <a:xfrm>
                          <a:off x="0" y="0"/>
                          <a:ext cx="70700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）点协调功能（</w:t>
                            </w:r>
                            <w:r>
                              <w:rPr>
                                <w:rFonts w:eastAsia="新宋体" w:cs="SimSun" w:ascii="SimSun" w:hAnsi="SimSun"/>
                                <w:sz w:val="11"/>
                                <w:szCs w:val="11"/>
                              </w:rPr>
                              <w:t>PointCoordinationFunction</w:t>
                            </w:r>
                            <w:r>
                              <w:rPr>
                                <w:rFonts w:ascii="SimSun" w:hAnsi="SimSun" w:cs="SimSun" w:eastAsia="新宋体"/>
                                <w:sz w:val="11"/>
                                <w:szCs w:val="11"/>
                              </w:rPr>
                              <w:t>，</w:t>
                            </w:r>
                            <w:r>
                              <w:rPr>
                                <w:rFonts w:eastAsia="新宋体" w:cs="SimSun" w:ascii="SimSun" w:hAnsi="SimSun"/>
                                <w:sz w:val="11"/>
                                <w:szCs w:val="11"/>
                              </w:rPr>
                              <w:t>PCF</w:t>
                            </w:r>
                            <w:r>
                              <w:rPr>
                                <w:rFonts w:ascii="SimSun" w:hAnsi="SimSun" w:cs="SimSun" w:eastAsia="新宋体"/>
                                <w:sz w:val="11"/>
                                <w:szCs w:val="11"/>
                              </w:rPr>
                              <w:t>）：这是</w:t>
                            </w:r>
                            <w:r>
                              <w:rPr>
                                <w:rFonts w:eastAsia="新宋体" w:cs="SimSun" w:ascii="SimSun" w:hAnsi="SimSun"/>
                                <w:sz w:val="11"/>
                                <w:szCs w:val="11"/>
                              </w:rPr>
                              <w:t>IEEE802.11</w:t>
                            </w:r>
                            <w:r>
                              <w:rPr>
                                <w:rFonts w:ascii="SimSun" w:hAnsi="SimSun" w:cs="SimSun" w:eastAsia="新宋体"/>
                                <w:sz w:val="11"/>
                                <w:szCs w:val="11"/>
                              </w:rPr>
                              <w:t>站点的</w:t>
                            </w:r>
                            <w:r>
                              <w:rPr>
                                <w:rFonts w:eastAsia="新宋体" w:cs="SimSun" w:ascii="SimSun" w:hAnsi="SimSun"/>
                                <w:sz w:val="11"/>
                                <w:szCs w:val="11"/>
                              </w:rPr>
                              <w:br/>
                            </w:r>
                            <w:r>
                              <w:rPr>
                                <w:rFonts w:ascii="SimSun" w:hAnsi="SimSun" w:cs="SimSun" w:eastAsia="新宋体"/>
                                <w:sz w:val="11"/>
                                <w:szCs w:val="11"/>
                              </w:rPr>
                              <w:t>可选功能，不同于</w:t>
                            </w:r>
                            <w:r>
                              <w:rPr>
                                <w:rFonts w:eastAsia="新宋体" w:cs="SimSun" w:ascii="SimSun" w:hAnsi="SimSun"/>
                                <w:sz w:val="11"/>
                                <w:szCs w:val="11"/>
                              </w:rPr>
                              <w:t>DCF</w:t>
                            </w:r>
                            <w:r>
                              <w:rPr>
                                <w:rFonts w:ascii="SimSun" w:hAnsi="SimSun" w:cs="SimSun" w:eastAsia="新宋体"/>
                                <w:sz w:val="11"/>
                                <w:szCs w:val="11"/>
                              </w:rPr>
                              <w:t>，</w:t>
                            </w:r>
                            <w:r>
                              <w:rPr>
                                <w:rFonts w:eastAsia="新宋体" w:cs="SimSun" w:ascii="SimSun" w:hAnsi="SimSun"/>
                                <w:sz w:val="11"/>
                                <w:szCs w:val="11"/>
                              </w:rPr>
                              <w:t>PCF</w:t>
                            </w:r>
                            <w:r>
                              <w:rPr>
                                <w:rFonts w:ascii="SimSun" w:hAnsi="SimSun" w:cs="SimSun" w:eastAsia="新宋体"/>
                                <w:sz w:val="11"/>
                                <w:szCs w:val="11"/>
                              </w:rPr>
                              <w:t>采用轮询机制，由</w:t>
                            </w:r>
                            <w:r>
                              <w:rPr>
                                <w:rFonts w:eastAsia="新宋体" w:cs="SimSun" w:ascii="SimSun" w:hAnsi="SimSun"/>
                                <w:sz w:val="11"/>
                                <w:szCs w:val="11"/>
                              </w:rPr>
                              <w:t>AP</w:t>
                            </w:r>
                            <w:r>
                              <w:rPr>
                                <w:rFonts w:ascii="SimSun" w:hAnsi="SimSun" w:cs="SimSun" w:eastAsia="新宋体"/>
                                <w:sz w:val="11"/>
                                <w:szCs w:val="11"/>
                              </w:rPr>
                              <w:t>集中管理</w:t>
                            </w:r>
                            <w:r>
                              <w:rPr>
                                <w:rFonts w:eastAsia="新宋体" w:cs="SimSun" w:ascii="SimSun" w:hAnsi="SimSun"/>
                                <w:sz w:val="11"/>
                                <w:szCs w:val="11"/>
                              </w:rPr>
                              <w:t>BSS</w:t>
                            </w:r>
                            <w:r>
                              <w:rPr>
                                <w:rFonts w:ascii="SimSun" w:hAnsi="SimSun" w:cs="SimSun" w:eastAsia="新宋体"/>
                                <w:sz w:val="11"/>
                                <w:szCs w:val="11"/>
                              </w:rPr>
                              <w:t>内的站点的数据传</w:t>
                            </w:r>
                            <w:r>
                              <w:rPr>
                                <w:rFonts w:eastAsia="新宋体" w:cs="SimSun" w:ascii="SimSun" w:hAnsi="SimSun"/>
                                <w:sz w:val="11"/>
                                <w:szCs w:val="11"/>
                              </w:rPr>
                              <w:br/>
                            </w:r>
                            <w:r>
                              <w:rPr>
                                <w:rFonts w:ascii="SimSun" w:hAnsi="SimSun" w:cs="SimSun" w:eastAsia="新宋体"/>
                                <w:sz w:val="11"/>
                                <w:szCs w:val="11"/>
                              </w:rPr>
                              <w:t>输权力，从而避免冲突的产生。</w:t>
                            </w:r>
                            <w:r>
                              <w:rPr>
                                <w:rFonts w:eastAsia="新宋体" w:cs="SimSun" w:ascii="SimSun" w:hAnsi="SimSun"/>
                                <w:sz w:val="11"/>
                                <w:szCs w:val="11"/>
                              </w:rPr>
                              <w:t>PCF</w:t>
                            </w:r>
                            <w:r>
                              <w:rPr>
                                <w:rFonts w:ascii="SimSun" w:hAnsi="SimSun" w:cs="SimSun" w:eastAsia="新宋体"/>
                                <w:sz w:val="11"/>
                                <w:szCs w:val="11"/>
                              </w:rPr>
                              <w:t>不用于</w:t>
                            </w:r>
                            <w:r>
                              <w:rPr>
                                <w:rFonts w:eastAsia="新宋体" w:cs="SimSun" w:ascii="SimSun" w:hAnsi="SimSun"/>
                                <w:sz w:val="11"/>
                                <w:szCs w:val="11"/>
                              </w:rPr>
                              <w:t>IBSS</w:t>
                            </w:r>
                            <w:r>
                              <w:rPr>
                                <w:rFonts w:ascii="SimSun" w:hAnsi="SimSun" w:cs="SimSun" w:eastAsia="新宋体"/>
                                <w:sz w:val="11"/>
                                <w:szCs w:val="11"/>
                              </w:rPr>
                              <w:t>中。</w:t>
                            </w:r>
                            <w:r>
                              <w:rPr>
                                <w:rFonts w:eastAsia="新宋体" w:cs="SimSun" w:ascii="SimSun" w:hAnsi="SimSun"/>
                                <w:sz w:val="11"/>
                                <w:szCs w:val="11"/>
                              </w:rPr>
                              <w:t>PCF</w:t>
                            </w:r>
                            <w:r>
                              <w:rPr>
                                <w:rFonts w:ascii="SimSun" w:hAnsi="SimSun" w:cs="SimSun" w:eastAsia="新宋体"/>
                                <w:sz w:val="11"/>
                                <w:szCs w:val="11"/>
                              </w:rPr>
                              <w:t>和</w:t>
                            </w:r>
                            <w:r>
                              <w:rPr>
                                <w:rFonts w:eastAsia="新宋体" w:cs="SimSun" w:ascii="SimSun" w:hAnsi="SimSun"/>
                                <w:sz w:val="11"/>
                                <w:szCs w:val="11"/>
                              </w:rPr>
                              <w:t>DCF</w:t>
                            </w:r>
                            <w:r>
                              <w:rPr>
                                <w:rFonts w:ascii="SimSun" w:hAnsi="SimSun" w:cs="SimSun" w:eastAsia="新宋体"/>
                                <w:sz w:val="11"/>
                                <w:szCs w:val="11"/>
                              </w:rPr>
                              <w:t>可以共存</w:t>
                            </w:r>
                          </w:p>
                        </w:txbxContent>
                      </wps:txbx>
                      <wps:bodyPr anchor="t" lIns="53975" tIns="53975" rIns="53975" bIns="53975">
                        <a:spAutoFit/>
                      </wps:bodyPr>
                    </wps:wsp>
                  </a:graphicData>
                </a:graphic>
              </wp:anchor>
            </w:drawing>
          </mc:Choice>
          <mc:Fallback>
            <w:pict>
              <v:rect fillcolor="#729FCF" style="position:absolute;rotation:-0;width:556.7pt;height:34.1pt;mso-wrap-distance-left:5.7pt;mso-wrap-distance-right:5.7pt;mso-wrap-distance-top:5.7pt;mso-wrap-distance-bottom:5.7pt;margin-top:769.35pt;mso-position-vertical-relative:text;margin-left:10.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）点协调功能（</w:t>
                      </w:r>
                      <w:r>
                        <w:rPr>
                          <w:rFonts w:eastAsia="新宋体" w:cs="SimSun" w:ascii="SimSun" w:hAnsi="SimSun"/>
                          <w:sz w:val="11"/>
                          <w:szCs w:val="11"/>
                        </w:rPr>
                        <w:t>PointCoordinationFunction</w:t>
                      </w:r>
                      <w:r>
                        <w:rPr>
                          <w:rFonts w:ascii="SimSun" w:hAnsi="SimSun" w:cs="SimSun" w:eastAsia="新宋体"/>
                          <w:sz w:val="11"/>
                          <w:szCs w:val="11"/>
                        </w:rPr>
                        <w:t>，</w:t>
                      </w:r>
                      <w:r>
                        <w:rPr>
                          <w:rFonts w:eastAsia="新宋体" w:cs="SimSun" w:ascii="SimSun" w:hAnsi="SimSun"/>
                          <w:sz w:val="11"/>
                          <w:szCs w:val="11"/>
                        </w:rPr>
                        <w:t>PCF</w:t>
                      </w:r>
                      <w:r>
                        <w:rPr>
                          <w:rFonts w:ascii="SimSun" w:hAnsi="SimSun" w:cs="SimSun" w:eastAsia="新宋体"/>
                          <w:sz w:val="11"/>
                          <w:szCs w:val="11"/>
                        </w:rPr>
                        <w:t>）：这是</w:t>
                      </w:r>
                      <w:r>
                        <w:rPr>
                          <w:rFonts w:eastAsia="新宋体" w:cs="SimSun" w:ascii="SimSun" w:hAnsi="SimSun"/>
                          <w:sz w:val="11"/>
                          <w:szCs w:val="11"/>
                        </w:rPr>
                        <w:t>IEEE802.11</w:t>
                      </w:r>
                      <w:r>
                        <w:rPr>
                          <w:rFonts w:ascii="SimSun" w:hAnsi="SimSun" w:cs="SimSun" w:eastAsia="新宋体"/>
                          <w:sz w:val="11"/>
                          <w:szCs w:val="11"/>
                        </w:rPr>
                        <w:t>站点的</w:t>
                      </w:r>
                      <w:r>
                        <w:rPr>
                          <w:rFonts w:eastAsia="新宋体" w:cs="SimSun" w:ascii="SimSun" w:hAnsi="SimSun"/>
                          <w:sz w:val="11"/>
                          <w:szCs w:val="11"/>
                        </w:rPr>
                        <w:br/>
                      </w:r>
                      <w:r>
                        <w:rPr>
                          <w:rFonts w:ascii="SimSun" w:hAnsi="SimSun" w:cs="SimSun" w:eastAsia="新宋体"/>
                          <w:sz w:val="11"/>
                          <w:szCs w:val="11"/>
                        </w:rPr>
                        <w:t>可选功能，不同于</w:t>
                      </w:r>
                      <w:r>
                        <w:rPr>
                          <w:rFonts w:eastAsia="新宋体" w:cs="SimSun" w:ascii="SimSun" w:hAnsi="SimSun"/>
                          <w:sz w:val="11"/>
                          <w:szCs w:val="11"/>
                        </w:rPr>
                        <w:t>DCF</w:t>
                      </w:r>
                      <w:r>
                        <w:rPr>
                          <w:rFonts w:ascii="SimSun" w:hAnsi="SimSun" w:cs="SimSun" w:eastAsia="新宋体"/>
                          <w:sz w:val="11"/>
                          <w:szCs w:val="11"/>
                        </w:rPr>
                        <w:t>，</w:t>
                      </w:r>
                      <w:r>
                        <w:rPr>
                          <w:rFonts w:eastAsia="新宋体" w:cs="SimSun" w:ascii="SimSun" w:hAnsi="SimSun"/>
                          <w:sz w:val="11"/>
                          <w:szCs w:val="11"/>
                        </w:rPr>
                        <w:t>PCF</w:t>
                      </w:r>
                      <w:r>
                        <w:rPr>
                          <w:rFonts w:ascii="SimSun" w:hAnsi="SimSun" w:cs="SimSun" w:eastAsia="新宋体"/>
                          <w:sz w:val="11"/>
                          <w:szCs w:val="11"/>
                        </w:rPr>
                        <w:t>采用轮询机制，由</w:t>
                      </w:r>
                      <w:r>
                        <w:rPr>
                          <w:rFonts w:eastAsia="新宋体" w:cs="SimSun" w:ascii="SimSun" w:hAnsi="SimSun"/>
                          <w:sz w:val="11"/>
                          <w:szCs w:val="11"/>
                        </w:rPr>
                        <w:t>AP</w:t>
                      </w:r>
                      <w:r>
                        <w:rPr>
                          <w:rFonts w:ascii="SimSun" w:hAnsi="SimSun" w:cs="SimSun" w:eastAsia="新宋体"/>
                          <w:sz w:val="11"/>
                          <w:szCs w:val="11"/>
                        </w:rPr>
                        <w:t>集中管理</w:t>
                      </w:r>
                      <w:r>
                        <w:rPr>
                          <w:rFonts w:eastAsia="新宋体" w:cs="SimSun" w:ascii="SimSun" w:hAnsi="SimSun"/>
                          <w:sz w:val="11"/>
                          <w:szCs w:val="11"/>
                        </w:rPr>
                        <w:t>BSS</w:t>
                      </w:r>
                      <w:r>
                        <w:rPr>
                          <w:rFonts w:ascii="SimSun" w:hAnsi="SimSun" w:cs="SimSun" w:eastAsia="新宋体"/>
                          <w:sz w:val="11"/>
                          <w:szCs w:val="11"/>
                        </w:rPr>
                        <w:t>内的站点的数据传</w:t>
                      </w:r>
                      <w:r>
                        <w:rPr>
                          <w:rFonts w:eastAsia="新宋体" w:cs="SimSun" w:ascii="SimSun" w:hAnsi="SimSun"/>
                          <w:sz w:val="11"/>
                          <w:szCs w:val="11"/>
                        </w:rPr>
                        <w:br/>
                      </w:r>
                      <w:r>
                        <w:rPr>
                          <w:rFonts w:ascii="SimSun" w:hAnsi="SimSun" w:cs="SimSun" w:eastAsia="新宋体"/>
                          <w:sz w:val="11"/>
                          <w:szCs w:val="11"/>
                        </w:rPr>
                        <w:t>输权力，从而避免冲突的产生。</w:t>
                      </w:r>
                      <w:r>
                        <w:rPr>
                          <w:rFonts w:eastAsia="新宋体" w:cs="SimSun" w:ascii="SimSun" w:hAnsi="SimSun"/>
                          <w:sz w:val="11"/>
                          <w:szCs w:val="11"/>
                        </w:rPr>
                        <w:t>PCF</w:t>
                      </w:r>
                      <w:r>
                        <w:rPr>
                          <w:rFonts w:ascii="SimSun" w:hAnsi="SimSun" w:cs="SimSun" w:eastAsia="新宋体"/>
                          <w:sz w:val="11"/>
                          <w:szCs w:val="11"/>
                        </w:rPr>
                        <w:t>不用于</w:t>
                      </w:r>
                      <w:r>
                        <w:rPr>
                          <w:rFonts w:eastAsia="新宋体" w:cs="SimSun" w:ascii="SimSun" w:hAnsi="SimSun"/>
                          <w:sz w:val="11"/>
                          <w:szCs w:val="11"/>
                        </w:rPr>
                        <w:t>IBSS</w:t>
                      </w:r>
                      <w:r>
                        <w:rPr>
                          <w:rFonts w:ascii="SimSun" w:hAnsi="SimSun" w:cs="SimSun" w:eastAsia="新宋体"/>
                          <w:sz w:val="11"/>
                          <w:szCs w:val="11"/>
                        </w:rPr>
                        <w:t>中。</w:t>
                      </w:r>
                      <w:r>
                        <w:rPr>
                          <w:rFonts w:eastAsia="新宋体" w:cs="SimSun" w:ascii="SimSun" w:hAnsi="SimSun"/>
                          <w:sz w:val="11"/>
                          <w:szCs w:val="11"/>
                        </w:rPr>
                        <w:t>PCF</w:t>
                      </w:r>
                      <w:r>
                        <w:rPr>
                          <w:rFonts w:ascii="SimSun" w:hAnsi="SimSun" w:cs="SimSun" w:eastAsia="新宋体"/>
                          <w:sz w:val="11"/>
                          <w:szCs w:val="11"/>
                        </w:rPr>
                        <w:t>和</w:t>
                      </w:r>
                      <w:r>
                        <w:rPr>
                          <w:rFonts w:eastAsia="新宋体" w:cs="SimSun" w:ascii="SimSun" w:hAnsi="SimSun"/>
                          <w:sz w:val="11"/>
                          <w:szCs w:val="11"/>
                        </w:rPr>
                        <w:t>DCF</w:t>
                      </w:r>
                      <w:r>
                        <w:rPr>
                          <w:rFonts w:ascii="SimSun" w:hAnsi="SimSun" w:cs="SimSun" w:eastAsia="新宋体"/>
                          <w:sz w:val="11"/>
                          <w:szCs w:val="11"/>
                        </w:rPr>
                        <w:t>可以共存</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10525760</wp:posOffset>
                </wp:positionV>
                <wp:extent cx="6756400" cy="189230"/>
                <wp:effectExtent l="0" t="0" r="0" b="0"/>
                <wp:wrapSquare wrapText="bothSides"/>
                <wp:docPr id="546" name="Frame12"/>
                <a:graphic xmlns:a="http://schemas.openxmlformats.org/drawingml/2006/main">
                  <a:graphicData uri="http://schemas.microsoft.com/office/word/2010/wordprocessingShape">
                    <wps:wsp>
                      <wps:cNvSpPr txBox="1"/>
                      <wps:spPr>
                        <a:xfrm>
                          <a:off x="0" y="0"/>
                          <a:ext cx="67564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带冲突避免的载波侦听多路访问（</w:t>
                            </w:r>
                            <w:r>
                              <w:rPr>
                                <w:rFonts w:eastAsia="新宋体" w:cs="SimSun" w:ascii="SimSun" w:hAnsi="SimSun"/>
                                <w:sz w:val="11"/>
                                <w:szCs w:val="11"/>
                              </w:rPr>
                              <w:t>CSMAwithCollisionAvoidance</w:t>
                            </w:r>
                            <w:r>
                              <w:rPr>
                                <w:rFonts w:ascii="SimSun" w:hAnsi="SimSun" w:cs="SimSun" w:eastAsia="新宋体"/>
                                <w:sz w:val="11"/>
                                <w:szCs w:val="11"/>
                              </w:rPr>
                              <w:t>，</w:t>
                            </w:r>
                            <w:r>
                              <w:rPr>
                                <w:rFonts w:eastAsia="新宋体" w:cs="SimSun" w:ascii="SimSun" w:hAnsi="SimSun"/>
                                <w:sz w:val="11"/>
                                <w:szCs w:val="11"/>
                              </w:rPr>
                              <w:t>CSMA/CA</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32pt;height:14.9pt;mso-wrap-distance-left:5.7pt;mso-wrap-distance-right:5.7pt;mso-wrap-distance-top:5.7pt;mso-wrap-distance-bottom:5.7pt;margin-top:828.8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带冲突避免的载波侦听多路访问（</w:t>
                      </w:r>
                      <w:r>
                        <w:rPr>
                          <w:rFonts w:eastAsia="新宋体" w:cs="SimSun" w:ascii="SimSun" w:hAnsi="SimSun"/>
                          <w:sz w:val="11"/>
                          <w:szCs w:val="11"/>
                        </w:rPr>
                        <w:t>CSMAwithCollisionAvoidance</w:t>
                      </w:r>
                      <w:r>
                        <w:rPr>
                          <w:rFonts w:ascii="SimSun" w:hAnsi="SimSun" w:cs="SimSun" w:eastAsia="新宋体"/>
                          <w:sz w:val="11"/>
                          <w:szCs w:val="11"/>
                        </w:rPr>
                        <w:t>，</w:t>
                      </w:r>
                      <w:r>
                        <w:rPr>
                          <w:rFonts w:eastAsia="新宋体" w:cs="SimSun" w:ascii="SimSun" w:hAnsi="SimSun"/>
                          <w:sz w:val="11"/>
                          <w:szCs w:val="11"/>
                        </w:rPr>
                        <w:t>CSMA/CA</w:t>
                      </w:r>
                      <w:r>
                        <w:rPr>
                          <w:rFonts w:ascii="SimSun" w:hAnsi="SimSun" w:cs="SimSun" w:eastAsia="新宋体"/>
                          <w:sz w:val="11"/>
                          <w:szCs w:val="11"/>
                        </w:rPr>
                        <w:t>）</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1471930</wp:posOffset>
            </wp:positionH>
            <wp:positionV relativeFrom="paragraph">
              <wp:posOffset>1527810</wp:posOffset>
            </wp:positionV>
            <wp:extent cx="4274185" cy="4916805"/>
            <wp:effectExtent l="0" t="0" r="0" b="0"/>
            <wp:wrapSquare wrapText="largest"/>
            <wp:docPr id="547"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1" descr=""/>
                    <pic:cNvPicPr>
                      <a:picLocks noChangeAspect="1" noChangeArrowheads="1"/>
                    </pic:cNvPicPr>
                  </pic:nvPicPr>
                  <pic:blipFill>
                    <a:blip r:embed="rId61"/>
                    <a:stretch>
                      <a:fillRect/>
                    </a:stretch>
                  </pic:blipFill>
                  <pic:spPr bwMode="auto">
                    <a:xfrm>
                      <a:off x="0" y="0"/>
                      <a:ext cx="4274185" cy="4916805"/>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106045</wp:posOffset>
                </wp:positionH>
                <wp:positionV relativeFrom="line">
                  <wp:posOffset>89535</wp:posOffset>
                </wp:positionV>
                <wp:extent cx="7094220" cy="189230"/>
                <wp:effectExtent l="0" t="0" r="0" b="0"/>
                <wp:wrapSquare wrapText="bothSides"/>
                <wp:docPr id="548" name="Frame1"/>
                <a:graphic xmlns:a="http://schemas.openxmlformats.org/drawingml/2006/main">
                  <a:graphicData uri="http://schemas.microsoft.com/office/word/2010/wordprocessingShape">
                    <wps:wsp>
                      <wps:cNvSpPr txBox="1"/>
                      <wps:spPr>
                        <a:xfrm>
                          <a:off x="0" y="0"/>
                          <a:ext cx="709422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176</w:t>
                            </w:r>
                          </w:p>
                        </w:txbxContent>
                      </wps:txbx>
                      <wps:bodyPr anchor="t" lIns="53975" tIns="53975" rIns="53975" bIns="53975">
                        <a:spAutoFit/>
                      </wps:bodyPr>
                    </wps:wsp>
                  </a:graphicData>
                </a:graphic>
              </wp:anchor>
            </w:drawing>
          </mc:Choice>
          <mc:Fallback>
            <w:pict>
              <v:rect fillcolor="#729FCF" style="position:absolute;rotation:-0;width:558.6pt;height:14.9pt;mso-wrap-distance-left:5.7pt;mso-wrap-distance-right:5.7pt;mso-wrap-distance-top:5.7pt;mso-wrap-distance-bottom:5.7pt;margin-top:7.05pt;mso-position-vertical-relative:text;margin-left:8.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176</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523240</wp:posOffset>
                </wp:positionH>
                <wp:positionV relativeFrom="line">
                  <wp:posOffset>676275</wp:posOffset>
                </wp:positionV>
                <wp:extent cx="6676390" cy="433070"/>
                <wp:effectExtent l="0" t="0" r="0" b="0"/>
                <wp:wrapSquare wrapText="bothSides"/>
                <wp:docPr id="549" name="Frame2"/>
                <a:graphic xmlns:a="http://schemas.openxmlformats.org/drawingml/2006/main">
                  <a:graphicData uri="http://schemas.microsoft.com/office/word/2010/wordprocessingShape">
                    <wps:wsp>
                      <wps:cNvSpPr txBox="1"/>
                      <wps:spPr>
                        <a:xfrm>
                          <a:off x="0" y="0"/>
                          <a:ext cx="66763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协议允许范围内所有工作站共享介质，无线网络的特点导致冲突不可避免，</w:t>
                            </w:r>
                            <w:r>
                              <w:rPr>
                                <w:rFonts w:eastAsia="新宋体" w:cs="SimSun" w:ascii="SimSun" w:hAnsi="SimSun"/>
                                <w:sz w:val="11"/>
                                <w:szCs w:val="11"/>
                              </w:rPr>
                              <w:t>CA</w:t>
                            </w:r>
                            <w:r>
                              <w:rPr>
                                <w:rFonts w:ascii="SimSun" w:hAnsi="SimSun" w:cs="SimSun" w:eastAsia="新宋体"/>
                                <w:sz w:val="11"/>
                                <w:szCs w:val="11"/>
                              </w:rPr>
                              <w:t>的重</w:t>
                            </w:r>
                            <w:r>
                              <w:rPr>
                                <w:rFonts w:eastAsia="新宋体" w:cs="SimSun" w:ascii="SimSun" w:hAnsi="SimSun"/>
                                <w:sz w:val="11"/>
                                <w:szCs w:val="11"/>
                              </w:rPr>
                              <w:br/>
                            </w:r>
                            <w:r>
                              <w:rPr>
                                <w:rFonts w:ascii="SimSun" w:hAnsi="SimSun" w:cs="SimSun" w:eastAsia="新宋体"/>
                                <w:sz w:val="11"/>
                                <w:szCs w:val="11"/>
                              </w:rPr>
                              <w:t>点在于冲突避免，通过侦听等待、停</w:t>
                            </w:r>
                            <w:r>
                              <w:rPr>
                                <w:rFonts w:eastAsia="新宋体" w:cs="SimSun" w:ascii="SimSun" w:hAnsi="SimSun"/>
                                <w:sz w:val="11"/>
                                <w:szCs w:val="11"/>
                              </w:rPr>
                              <w:t>-</w:t>
                            </w:r>
                            <w:r>
                              <w:rPr>
                                <w:rFonts w:ascii="SimSun" w:hAnsi="SimSun" w:cs="SimSun" w:eastAsia="新宋体"/>
                                <w:sz w:val="11"/>
                                <w:szCs w:val="11"/>
                              </w:rPr>
                              <w:t>等、退避等方法尽可能降低冲突发生的可能性</w:t>
                            </w:r>
                            <w:r>
                              <w:rPr>
                                <w:rFonts w:eastAsia="新宋体" w:cs="SimSun" w:ascii="SimSun" w:hAnsi="SimSun"/>
                                <w:sz w:val="11"/>
                                <w:szCs w:val="11"/>
                              </w:rPr>
                              <w:br/>
                              <w:t>CSMA/CA</w:t>
                            </w:r>
                            <w:r>
                              <w:rPr>
                                <w:rFonts w:ascii="SimSun" w:hAnsi="SimSun" w:cs="SimSun" w:eastAsia="新宋体"/>
                                <w:sz w:val="11"/>
                                <w:szCs w:val="11"/>
                              </w:rPr>
                              <w:t>站点的工作机制如图</w:t>
                            </w:r>
                            <w:r>
                              <w:rPr>
                                <w:rFonts w:eastAsia="新宋体" w:cs="SimSun" w:ascii="SimSun" w:hAnsi="SimSun"/>
                                <w:sz w:val="11"/>
                                <w:szCs w:val="11"/>
                              </w:rPr>
                              <w:t>4-39</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25.7pt;height:34.1pt;mso-wrap-distance-left:5.7pt;mso-wrap-distance-right:5.7pt;mso-wrap-distance-top:5.7pt;mso-wrap-distance-bottom:5.7pt;margin-top:53.2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协议允许范围内所有工作站共享介质，无线网络的特点导致冲突不可避免，</w:t>
                      </w:r>
                      <w:r>
                        <w:rPr>
                          <w:rFonts w:eastAsia="新宋体" w:cs="SimSun" w:ascii="SimSun" w:hAnsi="SimSun"/>
                          <w:sz w:val="11"/>
                          <w:szCs w:val="11"/>
                        </w:rPr>
                        <w:t>CA</w:t>
                      </w:r>
                      <w:r>
                        <w:rPr>
                          <w:rFonts w:ascii="SimSun" w:hAnsi="SimSun" w:cs="SimSun" w:eastAsia="新宋体"/>
                          <w:sz w:val="11"/>
                          <w:szCs w:val="11"/>
                        </w:rPr>
                        <w:t>的重</w:t>
                      </w:r>
                      <w:r>
                        <w:rPr>
                          <w:rFonts w:eastAsia="新宋体" w:cs="SimSun" w:ascii="SimSun" w:hAnsi="SimSun"/>
                          <w:sz w:val="11"/>
                          <w:szCs w:val="11"/>
                        </w:rPr>
                        <w:br/>
                      </w:r>
                      <w:r>
                        <w:rPr>
                          <w:rFonts w:ascii="SimSun" w:hAnsi="SimSun" w:cs="SimSun" w:eastAsia="新宋体"/>
                          <w:sz w:val="11"/>
                          <w:szCs w:val="11"/>
                        </w:rPr>
                        <w:t>点在于冲突避免，通过侦听等待、停</w:t>
                      </w:r>
                      <w:r>
                        <w:rPr>
                          <w:rFonts w:eastAsia="新宋体" w:cs="SimSun" w:ascii="SimSun" w:hAnsi="SimSun"/>
                          <w:sz w:val="11"/>
                          <w:szCs w:val="11"/>
                        </w:rPr>
                        <w:t>-</w:t>
                      </w:r>
                      <w:r>
                        <w:rPr>
                          <w:rFonts w:ascii="SimSun" w:hAnsi="SimSun" w:cs="SimSun" w:eastAsia="新宋体"/>
                          <w:sz w:val="11"/>
                          <w:szCs w:val="11"/>
                        </w:rPr>
                        <w:t>等、退避等方法尽可能降低冲突发生的可能性</w:t>
                      </w:r>
                      <w:r>
                        <w:rPr>
                          <w:rFonts w:eastAsia="新宋体" w:cs="SimSun" w:ascii="SimSun" w:hAnsi="SimSun"/>
                          <w:sz w:val="11"/>
                          <w:szCs w:val="11"/>
                        </w:rPr>
                        <w:br/>
                        <w:t>CSMA/CA</w:t>
                      </w:r>
                      <w:r>
                        <w:rPr>
                          <w:rFonts w:ascii="SimSun" w:hAnsi="SimSun" w:cs="SimSun" w:eastAsia="新宋体"/>
                          <w:sz w:val="11"/>
                          <w:szCs w:val="11"/>
                        </w:rPr>
                        <w:t>站点的工作机制如图</w:t>
                      </w:r>
                      <w:r>
                        <w:rPr>
                          <w:rFonts w:eastAsia="新宋体" w:cs="SimSun" w:ascii="SimSun" w:hAnsi="SimSun"/>
                          <w:sz w:val="11"/>
                          <w:szCs w:val="11"/>
                        </w:rPr>
                        <w:t>4-39</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5231765</wp:posOffset>
                </wp:positionH>
                <wp:positionV relativeFrom="line">
                  <wp:posOffset>4508500</wp:posOffset>
                </wp:positionV>
                <wp:extent cx="1968500" cy="189230"/>
                <wp:effectExtent l="0" t="0" r="0" b="0"/>
                <wp:wrapSquare wrapText="bothSides"/>
                <wp:docPr id="550" name="Frame3"/>
                <a:graphic xmlns:a="http://schemas.openxmlformats.org/drawingml/2006/main">
                  <a:graphicData uri="http://schemas.microsoft.com/office/word/2010/wordprocessingShape">
                    <wps:wsp>
                      <wps:cNvSpPr txBox="1"/>
                      <wps:spPr>
                        <a:xfrm>
                          <a:off x="0" y="0"/>
                          <a:ext cx="196850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总显 </w:t>
                            </w:r>
                            <w:r>
                              <w:rPr>
                                <w:rFonts w:eastAsia="新宋体" w:cs="SimSun" w:ascii="SimSun" w:hAnsi="SimSun"/>
                                <w:sz w:val="11"/>
                                <w:szCs w:val="11"/>
                              </w:rPr>
                              <w:t>(d ac-i</w:t>
                            </w:r>
                            <w:r>
                              <w:rPr>
                                <w:rFonts w:ascii="SimSun" w:hAnsi="SimSun" w:cs="SimSun" w:eastAsia="新宋体"/>
                                <w:sz w:val="11"/>
                                <w:szCs w:val="11"/>
                              </w:rPr>
                              <w:t>图</w:t>
                            </w:r>
                          </w:p>
                        </w:txbxContent>
                      </wps:txbx>
                      <wps:bodyPr anchor="t" lIns="53975" tIns="53975" rIns="53975" bIns="53975">
                        <a:spAutoFit/>
                      </wps:bodyPr>
                    </wps:wsp>
                  </a:graphicData>
                </a:graphic>
              </wp:anchor>
            </w:drawing>
          </mc:Choice>
          <mc:Fallback>
            <w:pict>
              <v:rect fillcolor="#729FCF" style="position:absolute;rotation:-0;width:155pt;height:14.9pt;mso-wrap-distance-left:5.7pt;mso-wrap-distance-right:5.7pt;mso-wrap-distance-top:5.7pt;mso-wrap-distance-bottom:5.7pt;margin-top:355pt;mso-position-vertical-relative:text;margin-left:411.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 xml:space="preserve">总显 </w:t>
                      </w:r>
                      <w:r>
                        <w:rPr>
                          <w:rFonts w:eastAsia="新宋体" w:cs="SimSun" w:ascii="SimSun" w:hAnsi="SimSun"/>
                          <w:sz w:val="11"/>
                          <w:szCs w:val="11"/>
                        </w:rPr>
                        <w:t>(d ac-i</w:t>
                      </w:r>
                      <w:r>
                        <w:rPr>
                          <w:rFonts w:ascii="SimSun" w:hAnsi="SimSun" w:cs="SimSun" w:eastAsia="新宋体"/>
                          <w:sz w:val="11"/>
                          <w:szCs w:val="11"/>
                        </w:rPr>
                        <w:t>图</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5721350</wp:posOffset>
                </wp:positionH>
                <wp:positionV relativeFrom="line">
                  <wp:posOffset>5038725</wp:posOffset>
                </wp:positionV>
                <wp:extent cx="1478280" cy="189230"/>
                <wp:effectExtent l="0" t="0" r="0" b="0"/>
                <wp:wrapSquare wrapText="bothSides"/>
                <wp:docPr id="551" name="Frame4"/>
                <a:graphic xmlns:a="http://schemas.openxmlformats.org/drawingml/2006/main">
                  <a:graphicData uri="http://schemas.microsoft.com/office/word/2010/wordprocessingShape">
                    <wps:wsp>
                      <wps:cNvSpPr txBox="1"/>
                      <wps:spPr>
                        <a:xfrm>
                          <a:off x="0" y="0"/>
                          <a:ext cx="147828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0269</w:t>
                            </w:r>
                          </w:p>
                        </w:txbxContent>
                      </wps:txbx>
                      <wps:bodyPr anchor="t" lIns="53975" tIns="53975" rIns="53975" bIns="53975">
                        <a:spAutoFit/>
                      </wps:bodyPr>
                    </wps:wsp>
                  </a:graphicData>
                </a:graphic>
              </wp:anchor>
            </w:drawing>
          </mc:Choice>
          <mc:Fallback>
            <w:pict>
              <v:rect fillcolor="#729FCF" style="position:absolute;rotation:-0;width:116.4pt;height:14.9pt;mso-wrap-distance-left:5.7pt;mso-wrap-distance-right:5.7pt;mso-wrap-distance-top:5.7pt;mso-wrap-distance-bottom:5.7pt;margin-top:396.75pt;mso-position-vertical-relative:text;margin-left:45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0269</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2451735</wp:posOffset>
                </wp:positionH>
                <wp:positionV relativeFrom="line">
                  <wp:posOffset>6484620</wp:posOffset>
                </wp:positionV>
                <wp:extent cx="4747895" cy="189230"/>
                <wp:effectExtent l="0" t="0" r="0" b="0"/>
                <wp:wrapSquare wrapText="bothSides"/>
                <wp:docPr id="552" name="Frame5"/>
                <a:graphic xmlns:a="http://schemas.openxmlformats.org/drawingml/2006/main">
                  <a:graphicData uri="http://schemas.microsoft.com/office/word/2010/wordprocessingShape">
                    <wps:wsp>
                      <wps:cNvSpPr txBox="1"/>
                      <wps:spPr>
                        <a:xfrm>
                          <a:off x="0" y="0"/>
                          <a:ext cx="474789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4-39CSMA/CA</w:t>
                            </w:r>
                            <w:r>
                              <w:rPr>
                                <w:rFonts w:ascii="SimSun" w:hAnsi="SimSun" w:cs="SimSun" w:eastAsia="新宋体"/>
                                <w:sz w:val="11"/>
                                <w:szCs w:val="11"/>
                              </w:rPr>
                              <w:t>站点的工作机制</w:t>
                            </w:r>
                          </w:p>
                        </w:txbxContent>
                      </wps:txbx>
                      <wps:bodyPr anchor="t" lIns="53975" tIns="53975" rIns="53975" bIns="53975">
                        <a:spAutoFit/>
                      </wps:bodyPr>
                    </wps:wsp>
                  </a:graphicData>
                </a:graphic>
              </wp:anchor>
            </w:drawing>
          </mc:Choice>
          <mc:Fallback>
            <w:pict>
              <v:rect fillcolor="#729FCF" style="position:absolute;rotation:-0;width:373.85pt;height:14.9pt;mso-wrap-distance-left:5.7pt;mso-wrap-distance-right:5.7pt;mso-wrap-distance-top:5.7pt;mso-wrap-distance-bottom:5.7pt;margin-top:510.6pt;mso-position-vertical-relative:text;margin-left:193.0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4-39CSMA/CA</w:t>
                      </w:r>
                      <w:r>
                        <w:rPr>
                          <w:rFonts w:ascii="SimSun" w:hAnsi="SimSun" w:cs="SimSun" w:eastAsia="新宋体"/>
                          <w:sz w:val="11"/>
                          <w:szCs w:val="11"/>
                        </w:rPr>
                        <w:t>站点的工作机制</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523240</wp:posOffset>
                </wp:positionH>
                <wp:positionV relativeFrom="line">
                  <wp:posOffset>6790055</wp:posOffset>
                </wp:positionV>
                <wp:extent cx="6676390" cy="920750"/>
                <wp:effectExtent l="0" t="0" r="0" b="0"/>
                <wp:wrapSquare wrapText="bothSides"/>
                <wp:docPr id="553" name="Frame6"/>
                <a:graphic xmlns:a="http://schemas.openxmlformats.org/drawingml/2006/main">
                  <a:graphicData uri="http://schemas.microsoft.com/office/word/2010/wordprocessingShape">
                    <wps:wsp>
                      <wps:cNvSpPr txBox="1"/>
                      <wps:spPr>
                        <a:xfrm>
                          <a:off x="0" y="0"/>
                          <a:ext cx="6676390"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站点在发送数据帧之前，首先侦听信道，如果信道空闲，并不立刻发送数据帧，而</w:t>
                            </w:r>
                            <w:r>
                              <w:rPr>
                                <w:rFonts w:eastAsia="新宋体" w:cs="SimSun" w:ascii="SimSun" w:hAnsi="SimSun"/>
                                <w:sz w:val="11"/>
                                <w:szCs w:val="11"/>
                              </w:rPr>
                              <w:br/>
                            </w:r>
                            <w:r>
                              <w:rPr>
                                <w:rFonts w:ascii="SimSun" w:hAnsi="SimSun" w:cs="SimSun" w:eastAsia="新宋体"/>
                                <w:sz w:val="11"/>
                                <w:szCs w:val="11"/>
                              </w:rPr>
                              <w:t>是等待一个</w:t>
                            </w:r>
                            <w:r>
                              <w:rPr>
                                <w:rFonts w:eastAsia="新宋体" w:cs="SimSun" w:ascii="SimSun" w:hAnsi="SimSun"/>
                                <w:sz w:val="11"/>
                                <w:szCs w:val="11"/>
                              </w:rPr>
                              <w:t>DCF</w:t>
                            </w:r>
                            <w:r>
                              <w:rPr>
                                <w:rFonts w:ascii="SimSun" w:hAnsi="SimSun" w:cs="SimSun" w:eastAsia="新宋体"/>
                                <w:sz w:val="11"/>
                                <w:szCs w:val="11"/>
                              </w:rPr>
                              <w:t>帧间间隔（</w:t>
                            </w:r>
                            <w:r>
                              <w:rPr>
                                <w:rFonts w:eastAsia="新宋体" w:cs="SimSun" w:ascii="SimSun" w:hAnsi="SimSun"/>
                                <w:sz w:val="11"/>
                                <w:szCs w:val="11"/>
                              </w:rPr>
                              <w:t>DIFS</w:t>
                            </w:r>
                            <w:r>
                              <w:rPr>
                                <w:rFonts w:ascii="SimSun" w:hAnsi="SimSun" w:cs="SimSun" w:eastAsia="新宋体"/>
                                <w:sz w:val="11"/>
                                <w:szCs w:val="11"/>
                              </w:rPr>
                              <w:t>），如果信道仍然空闲，才发送数据帧（注意，此时还</w:t>
                            </w:r>
                            <w:r>
                              <w:rPr>
                                <w:rFonts w:eastAsia="新宋体" w:cs="SimSun" w:ascii="SimSun" w:hAnsi="SimSun"/>
                                <w:sz w:val="11"/>
                                <w:szCs w:val="11"/>
                              </w:rPr>
                              <w:br/>
                            </w:r>
                            <w:r>
                              <w:rPr>
                                <w:rFonts w:ascii="SimSun" w:hAnsi="SimSun" w:cs="SimSun" w:eastAsia="新宋体"/>
                                <w:sz w:val="11"/>
                                <w:szCs w:val="11"/>
                              </w:rPr>
                              <w:t>没有退避倒计时器）；如果信道忙，采用退避算法计算出退避时间，设置并启动退避倒</w:t>
                            </w:r>
                            <w:r>
                              <w:rPr>
                                <w:rFonts w:eastAsia="新宋体" w:cs="SimSun" w:ascii="SimSun" w:hAnsi="SimSun"/>
                                <w:sz w:val="11"/>
                                <w:szCs w:val="11"/>
                              </w:rPr>
                              <w:br/>
                            </w:r>
                            <w:r>
                              <w:rPr>
                                <w:rFonts w:ascii="SimSun" w:hAnsi="SimSun" w:cs="SimSun" w:eastAsia="新宋体"/>
                                <w:sz w:val="11"/>
                                <w:szCs w:val="11"/>
                              </w:rPr>
                              <w:t>计时器，并持续侦听，等待正在传输的数据帧结束。一旦结束，侦听信道是否空闲，如</w:t>
                            </w:r>
                            <w:r>
                              <w:rPr>
                                <w:rFonts w:eastAsia="新宋体" w:cs="SimSun" w:ascii="SimSun" w:hAnsi="SimSun"/>
                                <w:sz w:val="11"/>
                                <w:szCs w:val="11"/>
                              </w:rPr>
                              <w:br/>
                            </w:r>
                            <w:r>
                              <w:rPr>
                                <w:rFonts w:ascii="SimSun" w:hAnsi="SimSun" w:cs="SimSun" w:eastAsia="新宋体"/>
                                <w:sz w:val="11"/>
                                <w:szCs w:val="11"/>
                              </w:rPr>
                              <w:t>果空闲，则继续倒计时，如果倒计时到</w:t>
                            </w:r>
                            <w:r>
                              <w:rPr>
                                <w:rFonts w:eastAsia="新宋体" w:cs="SimSun" w:ascii="SimSun" w:hAnsi="SimSun"/>
                                <w:sz w:val="11"/>
                                <w:szCs w:val="11"/>
                              </w:rPr>
                              <w:t>0</w:t>
                            </w:r>
                            <w:r>
                              <w:rPr>
                                <w:rFonts w:ascii="SimSun" w:hAnsi="SimSun" w:cs="SimSun" w:eastAsia="新宋体"/>
                                <w:sz w:val="11"/>
                                <w:szCs w:val="11"/>
                              </w:rPr>
                              <w:t>，就发送数据顿，如果收到确认帧，表明该数据</w:t>
                            </w:r>
                            <w:r>
                              <w:rPr>
                                <w:rFonts w:eastAsia="新宋体" w:cs="SimSun" w:ascii="SimSun" w:hAnsi="SimSun"/>
                                <w:sz w:val="11"/>
                                <w:szCs w:val="11"/>
                              </w:rPr>
                              <w:br/>
                            </w:r>
                            <w:r>
                              <w:rPr>
                                <w:rFonts w:ascii="SimSun" w:hAnsi="SimSun" w:cs="SimSun" w:eastAsia="新宋体"/>
                                <w:sz w:val="11"/>
                                <w:szCs w:val="11"/>
                              </w:rPr>
                              <w:t>帧已经成功传输；相反，如果信道被别的站抢占（信道忙），则冻结倒计时器，直到信道</w:t>
                            </w:r>
                            <w:r>
                              <w:rPr>
                                <w:rFonts w:eastAsia="新宋体" w:cs="SimSun" w:ascii="SimSun" w:hAnsi="SimSun"/>
                                <w:sz w:val="11"/>
                                <w:szCs w:val="11"/>
                              </w:rPr>
                              <w:br/>
                            </w:r>
                            <w:r>
                              <w:rPr>
                                <w:rFonts w:ascii="SimSun" w:hAnsi="SimSun" w:cs="SimSun" w:eastAsia="新宋体"/>
                                <w:sz w:val="11"/>
                                <w:szCs w:val="11"/>
                              </w:rPr>
                              <w:t>再次空闲，才能重新开始倒计时剩余的时间。</w:t>
                            </w:r>
                          </w:p>
                        </w:txbxContent>
                      </wps:txbx>
                      <wps:bodyPr anchor="t" lIns="53975" tIns="53975" rIns="53975" bIns="53975">
                        <a:spAutoFit/>
                      </wps:bodyPr>
                    </wps:wsp>
                  </a:graphicData>
                </a:graphic>
              </wp:anchor>
            </w:drawing>
          </mc:Choice>
          <mc:Fallback>
            <w:pict>
              <v:rect fillcolor="#729FCF" style="position:absolute;rotation:-0;width:525.7pt;height:72.5pt;mso-wrap-distance-left:5.7pt;mso-wrap-distance-right:5.7pt;mso-wrap-distance-top:5.7pt;mso-wrap-distance-bottom:5.7pt;margin-top:534.65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站点在发送数据帧之前，首先侦听信道，如果信道空闲，并不立刻发送数据帧，而</w:t>
                      </w:r>
                      <w:r>
                        <w:rPr>
                          <w:rFonts w:eastAsia="新宋体" w:cs="SimSun" w:ascii="SimSun" w:hAnsi="SimSun"/>
                          <w:sz w:val="11"/>
                          <w:szCs w:val="11"/>
                        </w:rPr>
                        <w:br/>
                      </w:r>
                      <w:r>
                        <w:rPr>
                          <w:rFonts w:ascii="SimSun" w:hAnsi="SimSun" w:cs="SimSun" w:eastAsia="新宋体"/>
                          <w:sz w:val="11"/>
                          <w:szCs w:val="11"/>
                        </w:rPr>
                        <w:t>是等待一个</w:t>
                      </w:r>
                      <w:r>
                        <w:rPr>
                          <w:rFonts w:eastAsia="新宋体" w:cs="SimSun" w:ascii="SimSun" w:hAnsi="SimSun"/>
                          <w:sz w:val="11"/>
                          <w:szCs w:val="11"/>
                        </w:rPr>
                        <w:t>DCF</w:t>
                      </w:r>
                      <w:r>
                        <w:rPr>
                          <w:rFonts w:ascii="SimSun" w:hAnsi="SimSun" w:cs="SimSun" w:eastAsia="新宋体"/>
                          <w:sz w:val="11"/>
                          <w:szCs w:val="11"/>
                        </w:rPr>
                        <w:t>帧间间隔（</w:t>
                      </w:r>
                      <w:r>
                        <w:rPr>
                          <w:rFonts w:eastAsia="新宋体" w:cs="SimSun" w:ascii="SimSun" w:hAnsi="SimSun"/>
                          <w:sz w:val="11"/>
                          <w:szCs w:val="11"/>
                        </w:rPr>
                        <w:t>DIFS</w:t>
                      </w:r>
                      <w:r>
                        <w:rPr>
                          <w:rFonts w:ascii="SimSun" w:hAnsi="SimSun" w:cs="SimSun" w:eastAsia="新宋体"/>
                          <w:sz w:val="11"/>
                          <w:szCs w:val="11"/>
                        </w:rPr>
                        <w:t>），如果信道仍然空闲，才发送数据帧（注意，此时还</w:t>
                      </w:r>
                      <w:r>
                        <w:rPr>
                          <w:rFonts w:eastAsia="新宋体" w:cs="SimSun" w:ascii="SimSun" w:hAnsi="SimSun"/>
                          <w:sz w:val="11"/>
                          <w:szCs w:val="11"/>
                        </w:rPr>
                        <w:br/>
                      </w:r>
                      <w:r>
                        <w:rPr>
                          <w:rFonts w:ascii="SimSun" w:hAnsi="SimSun" w:cs="SimSun" w:eastAsia="新宋体"/>
                          <w:sz w:val="11"/>
                          <w:szCs w:val="11"/>
                        </w:rPr>
                        <w:t>没有退避倒计时器）；如果信道忙，采用退避算法计算出退避时间，设置并启动退避倒</w:t>
                      </w:r>
                      <w:r>
                        <w:rPr>
                          <w:rFonts w:eastAsia="新宋体" w:cs="SimSun" w:ascii="SimSun" w:hAnsi="SimSun"/>
                          <w:sz w:val="11"/>
                          <w:szCs w:val="11"/>
                        </w:rPr>
                        <w:br/>
                      </w:r>
                      <w:r>
                        <w:rPr>
                          <w:rFonts w:ascii="SimSun" w:hAnsi="SimSun" w:cs="SimSun" w:eastAsia="新宋体"/>
                          <w:sz w:val="11"/>
                          <w:szCs w:val="11"/>
                        </w:rPr>
                        <w:t>计时器，并持续侦听，等待正在传输的数据帧结束。一旦结束，侦听信道是否空闲，如</w:t>
                      </w:r>
                      <w:r>
                        <w:rPr>
                          <w:rFonts w:eastAsia="新宋体" w:cs="SimSun" w:ascii="SimSun" w:hAnsi="SimSun"/>
                          <w:sz w:val="11"/>
                          <w:szCs w:val="11"/>
                        </w:rPr>
                        <w:br/>
                      </w:r>
                      <w:r>
                        <w:rPr>
                          <w:rFonts w:ascii="SimSun" w:hAnsi="SimSun" w:cs="SimSun" w:eastAsia="新宋体"/>
                          <w:sz w:val="11"/>
                          <w:szCs w:val="11"/>
                        </w:rPr>
                        <w:t>果空闲，则继续倒计时，如果倒计时到</w:t>
                      </w:r>
                      <w:r>
                        <w:rPr>
                          <w:rFonts w:eastAsia="新宋体" w:cs="SimSun" w:ascii="SimSun" w:hAnsi="SimSun"/>
                          <w:sz w:val="11"/>
                          <w:szCs w:val="11"/>
                        </w:rPr>
                        <w:t>0</w:t>
                      </w:r>
                      <w:r>
                        <w:rPr>
                          <w:rFonts w:ascii="SimSun" w:hAnsi="SimSun" w:cs="SimSun" w:eastAsia="新宋体"/>
                          <w:sz w:val="11"/>
                          <w:szCs w:val="11"/>
                        </w:rPr>
                        <w:t>，就发送数据顿，如果收到确认帧，表明该数据</w:t>
                      </w:r>
                      <w:r>
                        <w:rPr>
                          <w:rFonts w:eastAsia="新宋体" w:cs="SimSun" w:ascii="SimSun" w:hAnsi="SimSun"/>
                          <w:sz w:val="11"/>
                          <w:szCs w:val="11"/>
                        </w:rPr>
                        <w:br/>
                      </w:r>
                      <w:r>
                        <w:rPr>
                          <w:rFonts w:ascii="SimSun" w:hAnsi="SimSun" w:cs="SimSun" w:eastAsia="新宋体"/>
                          <w:sz w:val="11"/>
                          <w:szCs w:val="11"/>
                        </w:rPr>
                        <w:t>帧已经成功传输；相反，如果信道被别的站抢占（信道忙），则冻结倒计时器，直到信道</w:t>
                      </w:r>
                      <w:r>
                        <w:rPr>
                          <w:rFonts w:eastAsia="新宋体" w:cs="SimSun" w:ascii="SimSun" w:hAnsi="SimSun"/>
                          <w:sz w:val="11"/>
                          <w:szCs w:val="11"/>
                        </w:rPr>
                        <w:br/>
                      </w:r>
                      <w:r>
                        <w:rPr>
                          <w:rFonts w:ascii="SimSun" w:hAnsi="SimSun" w:cs="SimSun" w:eastAsia="新宋体"/>
                          <w:sz w:val="11"/>
                          <w:szCs w:val="11"/>
                        </w:rPr>
                        <w:t>再次空闲，才能重新开始倒计时剩余的时间。</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515620</wp:posOffset>
                </wp:positionH>
                <wp:positionV relativeFrom="line">
                  <wp:posOffset>8565515</wp:posOffset>
                </wp:positionV>
                <wp:extent cx="6684010" cy="798830"/>
                <wp:effectExtent l="0" t="0" r="0" b="0"/>
                <wp:wrapSquare wrapText="bothSides"/>
                <wp:docPr id="554" name="Frame7"/>
                <a:graphic xmlns:a="http://schemas.openxmlformats.org/drawingml/2006/main">
                  <a:graphicData uri="http://schemas.microsoft.com/office/word/2010/wordprocessingShape">
                    <wps:wsp>
                      <wps:cNvSpPr txBox="1"/>
                      <wps:spPr>
                        <a:xfrm>
                          <a:off x="0" y="0"/>
                          <a:ext cx="6684010" cy="7988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CSMA/CA</w:t>
                            </w:r>
                            <w:r>
                              <w:rPr>
                                <w:rFonts w:ascii="SimSun" w:hAnsi="SimSun" w:cs="SimSun" w:eastAsia="新宋体"/>
                                <w:sz w:val="11"/>
                                <w:szCs w:val="11"/>
                              </w:rPr>
                              <w:t>协议降低冲突概率的方法是采用二进制指数退避算法选择倒计时的</w:t>
                            </w:r>
                            <w:r>
                              <w:rPr>
                                <w:rFonts w:eastAsia="新宋体" w:cs="SimSun" w:ascii="SimSun" w:hAnsi="SimSun"/>
                                <w:sz w:val="11"/>
                                <w:szCs w:val="11"/>
                              </w:rPr>
                              <w:br/>
                            </w:r>
                            <w:r>
                              <w:rPr>
                                <w:rFonts w:ascii="SimSun" w:hAnsi="SimSun" w:cs="SimSun" w:eastAsia="新宋体"/>
                                <w:sz w:val="11"/>
                                <w:szCs w:val="11"/>
                              </w:rPr>
                              <w:t>时间长度，不同的站点使用不同的退避时间值，协调了站点间的介质争用，大大降低了</w:t>
                            </w:r>
                            <w:r>
                              <w:rPr>
                                <w:rFonts w:eastAsia="新宋体" w:cs="SimSun" w:ascii="SimSun" w:hAnsi="SimSun"/>
                                <w:sz w:val="11"/>
                                <w:szCs w:val="11"/>
                              </w:rPr>
                              <w:br/>
                            </w:r>
                            <w:r>
                              <w:rPr>
                                <w:rFonts w:ascii="SimSun" w:hAnsi="SimSun" w:cs="SimSun" w:eastAsia="新宋体"/>
                                <w:sz w:val="11"/>
                                <w:szCs w:val="11"/>
                              </w:rPr>
                              <w:t>冲突发生的可能性。以太网中也采用了二进制指数退避算法，只是它用在冲突发生之</w:t>
                            </w:r>
                            <w:r>
                              <w:rPr>
                                <w:rFonts w:eastAsia="新宋体" w:cs="SimSun" w:ascii="SimSun" w:hAnsi="SimSun"/>
                                <w:sz w:val="11"/>
                                <w:szCs w:val="11"/>
                              </w:rPr>
                              <w:br/>
                            </w:r>
                            <w:r>
                              <w:rPr>
                                <w:rFonts w:ascii="SimSun" w:hAnsi="SimSun" w:cs="SimSun" w:eastAsia="新宋体"/>
                                <w:sz w:val="11"/>
                                <w:szCs w:val="11"/>
                              </w:rPr>
                              <w:t>后，而且计算方法也不同。如图</w:t>
                            </w:r>
                            <w:r>
                              <w:rPr>
                                <w:rFonts w:eastAsia="新宋体" w:cs="SimSun" w:ascii="SimSun" w:hAnsi="SimSun"/>
                                <w:sz w:val="11"/>
                                <w:szCs w:val="11"/>
                              </w:rPr>
                              <w:t>4-40</w:t>
                            </w:r>
                            <w:r>
                              <w:rPr>
                                <w:rFonts w:ascii="SimSun" w:hAnsi="SimSun" w:cs="SimSun" w:eastAsia="新宋体"/>
                                <w:sz w:val="11"/>
                                <w:szCs w:val="11"/>
                              </w:rPr>
                              <w:t>所示，</w:t>
                            </w:r>
                            <w:r>
                              <w:rPr>
                                <w:rFonts w:eastAsia="新宋体" w:cs="SimSun" w:ascii="SimSun" w:hAnsi="SimSun"/>
                                <w:sz w:val="11"/>
                                <w:szCs w:val="11"/>
                              </w:rPr>
                              <w:t>CSMA/CA</w:t>
                            </w:r>
                            <w:r>
                              <w:rPr>
                                <w:rFonts w:ascii="SimSun" w:hAnsi="SimSun" w:cs="SimSun" w:eastAsia="新宋体"/>
                                <w:sz w:val="11"/>
                                <w:szCs w:val="11"/>
                              </w:rPr>
                              <w:t>协议的二进制指数退避算法是</w:t>
                            </w:r>
                            <w:r>
                              <w:rPr>
                                <w:rFonts w:eastAsia="新宋体" w:cs="SimSun" w:ascii="SimSun" w:hAnsi="SimSun"/>
                                <w:sz w:val="11"/>
                                <w:szCs w:val="11"/>
                              </w:rPr>
                              <w:br/>
                            </w:r>
                            <w:r>
                              <w:rPr>
                                <w:rFonts w:ascii="SimSun" w:hAnsi="SimSun" w:cs="SimSun" w:eastAsia="新宋体"/>
                                <w:sz w:val="11"/>
                                <w:szCs w:val="11"/>
                              </w:rPr>
                              <w:t>这样的：第一次尝试发送（</w:t>
                            </w:r>
                            <w:r>
                              <w:rPr>
                                <w:rFonts w:eastAsia="新宋体" w:cs="SimSun" w:ascii="SimSun" w:hAnsi="SimSun"/>
                                <w:sz w:val="11"/>
                                <w:szCs w:val="11"/>
                              </w:rPr>
                              <w:t>i=1</w:t>
                            </w:r>
                            <w:r>
                              <w:rPr>
                                <w:rFonts w:ascii="SimSun" w:hAnsi="SimSun" w:cs="SimSun" w:eastAsia="新宋体"/>
                                <w:sz w:val="11"/>
                                <w:szCs w:val="11"/>
                              </w:rPr>
                              <w:t>），退避时间从（</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）个时隙中随机选择一个</w:t>
                            </w:r>
                            <w:r>
                              <w:rPr>
                                <w:rFonts w:eastAsia="新宋体" w:cs="SimSun" w:ascii="SimSun" w:hAnsi="SimSun"/>
                                <w:sz w:val="11"/>
                                <w:szCs w:val="11"/>
                              </w:rPr>
                              <w:br/>
                            </w:r>
                            <w:r>
                              <w:rPr>
                                <w:rFonts w:ascii="SimSun" w:hAnsi="SimSun" w:cs="SimSun" w:eastAsia="新宋体"/>
                                <w:sz w:val="11"/>
                                <w:szCs w:val="11"/>
                              </w:rPr>
                              <w:t>第二次尝试发送（</w:t>
                            </w:r>
                            <w:r>
                              <w:rPr>
                                <w:rFonts w:eastAsia="新宋体" w:cs="SimSun" w:ascii="SimSun" w:hAnsi="SimSun"/>
                                <w:sz w:val="11"/>
                                <w:szCs w:val="11"/>
                              </w:rPr>
                              <w:t>i=2</w:t>
                            </w:r>
                            <w:r>
                              <w:rPr>
                                <w:rFonts w:ascii="SimSun" w:hAnsi="SimSun" w:cs="SimSun" w:eastAsia="新宋体"/>
                                <w:sz w:val="11"/>
                                <w:szCs w:val="11"/>
                              </w:rPr>
                              <w:t>）发送，退避时间从（</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15</w:t>
                            </w:r>
                            <w:r>
                              <w:rPr>
                                <w:rFonts w:ascii="SimSun" w:hAnsi="SimSun" w:cs="SimSun" w:eastAsia="新宋体"/>
                                <w:sz w:val="11"/>
                                <w:szCs w:val="11"/>
                              </w:rPr>
                              <w:t>）个时隙中随机选择一个；每一</w:t>
                            </w:r>
                          </w:p>
                        </w:txbxContent>
                      </wps:txbx>
                      <wps:bodyPr anchor="t" lIns="53975" tIns="53975" rIns="53975" bIns="53975">
                        <a:spAutoFit/>
                      </wps:bodyPr>
                    </wps:wsp>
                  </a:graphicData>
                </a:graphic>
              </wp:anchor>
            </w:drawing>
          </mc:Choice>
          <mc:Fallback>
            <w:pict>
              <v:rect fillcolor="#729FCF" style="position:absolute;rotation:-0;width:526.3pt;height:62.9pt;mso-wrap-distance-left:5.7pt;mso-wrap-distance-right:5.7pt;mso-wrap-distance-top:5.7pt;mso-wrap-distance-bottom:5.7pt;margin-top:674.45pt;mso-position-vertical-relative:text;margin-left:40.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CSMA/CA</w:t>
                      </w:r>
                      <w:r>
                        <w:rPr>
                          <w:rFonts w:ascii="SimSun" w:hAnsi="SimSun" w:cs="SimSun" w:eastAsia="新宋体"/>
                          <w:sz w:val="11"/>
                          <w:szCs w:val="11"/>
                        </w:rPr>
                        <w:t>协议降低冲突概率的方法是采用二进制指数退避算法选择倒计时的</w:t>
                      </w:r>
                      <w:r>
                        <w:rPr>
                          <w:rFonts w:eastAsia="新宋体" w:cs="SimSun" w:ascii="SimSun" w:hAnsi="SimSun"/>
                          <w:sz w:val="11"/>
                          <w:szCs w:val="11"/>
                        </w:rPr>
                        <w:br/>
                      </w:r>
                      <w:r>
                        <w:rPr>
                          <w:rFonts w:ascii="SimSun" w:hAnsi="SimSun" w:cs="SimSun" w:eastAsia="新宋体"/>
                          <w:sz w:val="11"/>
                          <w:szCs w:val="11"/>
                        </w:rPr>
                        <w:t>时间长度，不同的站点使用不同的退避时间值，协调了站点间的介质争用，大大降低了</w:t>
                      </w:r>
                      <w:r>
                        <w:rPr>
                          <w:rFonts w:eastAsia="新宋体" w:cs="SimSun" w:ascii="SimSun" w:hAnsi="SimSun"/>
                          <w:sz w:val="11"/>
                          <w:szCs w:val="11"/>
                        </w:rPr>
                        <w:br/>
                      </w:r>
                      <w:r>
                        <w:rPr>
                          <w:rFonts w:ascii="SimSun" w:hAnsi="SimSun" w:cs="SimSun" w:eastAsia="新宋体"/>
                          <w:sz w:val="11"/>
                          <w:szCs w:val="11"/>
                        </w:rPr>
                        <w:t>冲突发生的可能性。以太网中也采用了二进制指数退避算法，只是它用在冲突发生之</w:t>
                      </w:r>
                      <w:r>
                        <w:rPr>
                          <w:rFonts w:eastAsia="新宋体" w:cs="SimSun" w:ascii="SimSun" w:hAnsi="SimSun"/>
                          <w:sz w:val="11"/>
                          <w:szCs w:val="11"/>
                        </w:rPr>
                        <w:br/>
                      </w:r>
                      <w:r>
                        <w:rPr>
                          <w:rFonts w:ascii="SimSun" w:hAnsi="SimSun" w:cs="SimSun" w:eastAsia="新宋体"/>
                          <w:sz w:val="11"/>
                          <w:szCs w:val="11"/>
                        </w:rPr>
                        <w:t>后，而且计算方法也不同。如图</w:t>
                      </w:r>
                      <w:r>
                        <w:rPr>
                          <w:rFonts w:eastAsia="新宋体" w:cs="SimSun" w:ascii="SimSun" w:hAnsi="SimSun"/>
                          <w:sz w:val="11"/>
                          <w:szCs w:val="11"/>
                        </w:rPr>
                        <w:t>4-40</w:t>
                      </w:r>
                      <w:r>
                        <w:rPr>
                          <w:rFonts w:ascii="SimSun" w:hAnsi="SimSun" w:cs="SimSun" w:eastAsia="新宋体"/>
                          <w:sz w:val="11"/>
                          <w:szCs w:val="11"/>
                        </w:rPr>
                        <w:t>所示，</w:t>
                      </w:r>
                      <w:r>
                        <w:rPr>
                          <w:rFonts w:eastAsia="新宋体" w:cs="SimSun" w:ascii="SimSun" w:hAnsi="SimSun"/>
                          <w:sz w:val="11"/>
                          <w:szCs w:val="11"/>
                        </w:rPr>
                        <w:t>CSMA/CA</w:t>
                      </w:r>
                      <w:r>
                        <w:rPr>
                          <w:rFonts w:ascii="SimSun" w:hAnsi="SimSun" w:cs="SimSun" w:eastAsia="新宋体"/>
                          <w:sz w:val="11"/>
                          <w:szCs w:val="11"/>
                        </w:rPr>
                        <w:t>协议的二进制指数退避算法是</w:t>
                      </w:r>
                      <w:r>
                        <w:rPr>
                          <w:rFonts w:eastAsia="新宋体" w:cs="SimSun" w:ascii="SimSun" w:hAnsi="SimSun"/>
                          <w:sz w:val="11"/>
                          <w:szCs w:val="11"/>
                        </w:rPr>
                        <w:br/>
                      </w:r>
                      <w:r>
                        <w:rPr>
                          <w:rFonts w:ascii="SimSun" w:hAnsi="SimSun" w:cs="SimSun" w:eastAsia="新宋体"/>
                          <w:sz w:val="11"/>
                          <w:szCs w:val="11"/>
                        </w:rPr>
                        <w:t>这样的：第一次尝试发送（</w:t>
                      </w:r>
                      <w:r>
                        <w:rPr>
                          <w:rFonts w:eastAsia="新宋体" w:cs="SimSun" w:ascii="SimSun" w:hAnsi="SimSun"/>
                          <w:sz w:val="11"/>
                          <w:szCs w:val="11"/>
                        </w:rPr>
                        <w:t>i=1</w:t>
                      </w:r>
                      <w:r>
                        <w:rPr>
                          <w:rFonts w:ascii="SimSun" w:hAnsi="SimSun" w:cs="SimSun" w:eastAsia="新宋体"/>
                          <w:sz w:val="11"/>
                          <w:szCs w:val="11"/>
                        </w:rPr>
                        <w:t>），退避时间从（</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7</w:t>
                      </w:r>
                      <w:r>
                        <w:rPr>
                          <w:rFonts w:ascii="SimSun" w:hAnsi="SimSun" w:cs="SimSun" w:eastAsia="新宋体"/>
                          <w:sz w:val="11"/>
                          <w:szCs w:val="11"/>
                        </w:rPr>
                        <w:t>）个时隙中随机选择一个</w:t>
                      </w:r>
                      <w:r>
                        <w:rPr>
                          <w:rFonts w:eastAsia="新宋体" w:cs="SimSun" w:ascii="SimSun" w:hAnsi="SimSun"/>
                          <w:sz w:val="11"/>
                          <w:szCs w:val="11"/>
                        </w:rPr>
                        <w:br/>
                      </w:r>
                      <w:r>
                        <w:rPr>
                          <w:rFonts w:ascii="SimSun" w:hAnsi="SimSun" w:cs="SimSun" w:eastAsia="新宋体"/>
                          <w:sz w:val="11"/>
                          <w:szCs w:val="11"/>
                        </w:rPr>
                        <w:t>第二次尝试发送（</w:t>
                      </w:r>
                      <w:r>
                        <w:rPr>
                          <w:rFonts w:eastAsia="新宋体" w:cs="SimSun" w:ascii="SimSun" w:hAnsi="SimSun"/>
                          <w:sz w:val="11"/>
                          <w:szCs w:val="11"/>
                        </w:rPr>
                        <w:t>i=2</w:t>
                      </w:r>
                      <w:r>
                        <w:rPr>
                          <w:rFonts w:ascii="SimSun" w:hAnsi="SimSun" w:cs="SimSun" w:eastAsia="新宋体"/>
                          <w:sz w:val="11"/>
                          <w:szCs w:val="11"/>
                        </w:rPr>
                        <w:t>）发送，退避时间从（</w:t>
                      </w:r>
                      <w:r>
                        <w:rPr>
                          <w:rFonts w:eastAsia="新宋体" w:cs="SimSun" w:ascii="SimSun" w:hAnsi="SimSun"/>
                          <w:sz w:val="11"/>
                          <w:szCs w:val="11"/>
                        </w:rPr>
                        <w:t>0</w:t>
                      </w: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w:t>
                      </w:r>
                      <w:r>
                        <w:rPr>
                          <w:rFonts w:eastAsia="新宋体" w:cs="SimSun" w:ascii="SimSun" w:hAnsi="SimSun"/>
                          <w:sz w:val="11"/>
                          <w:szCs w:val="11"/>
                        </w:rPr>
                        <w:t>15</w:t>
                      </w:r>
                      <w:r>
                        <w:rPr>
                          <w:rFonts w:ascii="SimSun" w:hAnsi="SimSun" w:cs="SimSun" w:eastAsia="新宋体"/>
                          <w:sz w:val="11"/>
                          <w:szCs w:val="11"/>
                        </w:rPr>
                        <w:t>）个时隙中随机选择一个；每一</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523240</wp:posOffset>
                </wp:positionH>
                <wp:positionV relativeFrom="line">
                  <wp:posOffset>10373360</wp:posOffset>
                </wp:positionV>
                <wp:extent cx="6676390" cy="311150"/>
                <wp:effectExtent l="0" t="0" r="0" b="0"/>
                <wp:wrapSquare wrapText="bothSides"/>
                <wp:docPr id="555" name="Frame8"/>
                <a:graphic xmlns:a="http://schemas.openxmlformats.org/drawingml/2006/main">
                  <a:graphicData uri="http://schemas.microsoft.com/office/word/2010/wordprocessingShape">
                    <wps:wsp>
                      <wps:cNvSpPr txBox="1"/>
                      <wps:spPr>
                        <a:xfrm>
                          <a:off x="0" y="0"/>
                          <a:ext cx="667639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时隙在</w:t>
                            </w:r>
                            <w:r>
                              <w:rPr>
                                <w:rFonts w:eastAsia="新宋体" w:cs="SimSun" w:ascii="SimSun" w:hAnsi="SimSun"/>
                                <w:sz w:val="11"/>
                                <w:szCs w:val="11"/>
                              </w:rPr>
                              <w:t>IEEE802.11</w:t>
                            </w:r>
                            <w:r>
                              <w:rPr>
                                <w:rFonts w:ascii="SimSun" w:hAnsi="SimSun" w:cs="SimSun" w:eastAsia="新宋体"/>
                                <w:sz w:val="11"/>
                                <w:szCs w:val="11"/>
                              </w:rPr>
                              <w:t>物理层中规范，在</w:t>
                            </w:r>
                            <w:r>
                              <w:rPr>
                                <w:rFonts w:eastAsia="新宋体" w:cs="SimSun" w:ascii="SimSun" w:hAnsi="SimSun"/>
                                <w:sz w:val="11"/>
                                <w:szCs w:val="11"/>
                              </w:rPr>
                              <w:t>DSSS</w:t>
                            </w:r>
                            <w:r>
                              <w:rPr>
                                <w:rFonts w:ascii="SimSun" w:hAnsi="SimSun" w:cs="SimSun" w:eastAsia="新宋体"/>
                                <w:sz w:val="11"/>
                                <w:szCs w:val="11"/>
                              </w:rPr>
                              <w:t>物理层中定义为</w:t>
                            </w:r>
                            <w:r>
                              <w:rPr>
                                <w:rFonts w:eastAsia="新宋体" w:cs="SimSun" w:ascii="SimSun" w:hAnsi="SimSun"/>
                                <w:sz w:val="11"/>
                                <w:szCs w:val="11"/>
                              </w:rPr>
                              <w:t>20μs</w:t>
                            </w:r>
                            <w:r>
                              <w:rPr>
                                <w:rFonts w:ascii="SimSun" w:hAnsi="SimSun" w:cs="SimSun" w:eastAsia="新宋体"/>
                                <w:sz w:val="11"/>
                                <w:szCs w:val="11"/>
                              </w:rPr>
                              <w:t>，在</w:t>
                            </w:r>
                            <w:r>
                              <w:rPr>
                                <w:rFonts w:eastAsia="新宋体" w:cs="SimSun" w:ascii="SimSun" w:hAnsi="SimSun"/>
                                <w:sz w:val="11"/>
                                <w:szCs w:val="11"/>
                              </w:rPr>
                              <w:t>FHSS</w:t>
                            </w:r>
                            <w:r>
                              <w:rPr>
                                <w:rFonts w:ascii="SimSun" w:hAnsi="SimSun" w:cs="SimSun" w:eastAsia="新宋体"/>
                                <w:sz w:val="11"/>
                                <w:szCs w:val="11"/>
                              </w:rPr>
                              <w:t>物理层中定义为</w:t>
                            </w:r>
                            <w:r>
                              <w:rPr>
                                <w:rFonts w:eastAsia="新宋体" w:cs="SimSun" w:ascii="SimSun" w:hAnsi="SimSun"/>
                                <w:sz w:val="11"/>
                                <w:szCs w:val="11"/>
                              </w:rPr>
                              <w:t>50μs</w:t>
                            </w:r>
                            <w:r>
                              <w:rPr>
                                <w:rFonts w:ascii="SimSun" w:hAnsi="SimSun" w:cs="SimSun" w:eastAsia="新宋体"/>
                                <w:sz w:val="11"/>
                                <w:szCs w:val="11"/>
                              </w:rPr>
                              <w:t>，在</w:t>
                            </w:r>
                            <w:r>
                              <w:rPr>
                                <w:rFonts w:eastAsia="新宋体" w:cs="SimSun" w:ascii="SimSun" w:hAnsi="SimSun"/>
                                <w:sz w:val="11"/>
                                <w:szCs w:val="11"/>
                              </w:rPr>
                              <w:br/>
                            </w:r>
                            <w:r>
                              <w:rPr>
                                <w:rFonts w:ascii="SimSun" w:hAnsi="SimSun" w:cs="SimSun" w:eastAsia="新宋体"/>
                                <w:sz w:val="11"/>
                                <w:szCs w:val="11"/>
                              </w:rPr>
                              <w:t>不同的物理层中还存在其他的值。</w:t>
                            </w:r>
                          </w:p>
                        </w:txbxContent>
                      </wps:txbx>
                      <wps:bodyPr anchor="t" lIns="53975" tIns="53975" rIns="53975" bIns="53975">
                        <a:spAutoFit/>
                      </wps:bodyPr>
                    </wps:wsp>
                  </a:graphicData>
                </a:graphic>
              </wp:anchor>
            </w:drawing>
          </mc:Choice>
          <mc:Fallback>
            <w:pict>
              <v:rect fillcolor="#729FCF" style="position:absolute;rotation:-0;width:525.7pt;height:24.5pt;mso-wrap-distance-left:5.7pt;mso-wrap-distance-right:5.7pt;mso-wrap-distance-top:5.7pt;mso-wrap-distance-bottom:5.7pt;margin-top:816.8pt;mso-position-vertical-relative:text;margin-left:41.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时隙在</w:t>
                      </w:r>
                      <w:r>
                        <w:rPr>
                          <w:rFonts w:eastAsia="新宋体" w:cs="SimSun" w:ascii="SimSun" w:hAnsi="SimSun"/>
                          <w:sz w:val="11"/>
                          <w:szCs w:val="11"/>
                        </w:rPr>
                        <w:t>IEEE802.11</w:t>
                      </w:r>
                      <w:r>
                        <w:rPr>
                          <w:rFonts w:ascii="SimSun" w:hAnsi="SimSun" w:cs="SimSun" w:eastAsia="新宋体"/>
                          <w:sz w:val="11"/>
                          <w:szCs w:val="11"/>
                        </w:rPr>
                        <w:t>物理层中规范，在</w:t>
                      </w:r>
                      <w:r>
                        <w:rPr>
                          <w:rFonts w:eastAsia="新宋体" w:cs="SimSun" w:ascii="SimSun" w:hAnsi="SimSun"/>
                          <w:sz w:val="11"/>
                          <w:szCs w:val="11"/>
                        </w:rPr>
                        <w:t>DSSS</w:t>
                      </w:r>
                      <w:r>
                        <w:rPr>
                          <w:rFonts w:ascii="SimSun" w:hAnsi="SimSun" w:cs="SimSun" w:eastAsia="新宋体"/>
                          <w:sz w:val="11"/>
                          <w:szCs w:val="11"/>
                        </w:rPr>
                        <w:t>物理层中定义为</w:t>
                      </w:r>
                      <w:r>
                        <w:rPr>
                          <w:rFonts w:eastAsia="新宋体" w:cs="SimSun" w:ascii="SimSun" w:hAnsi="SimSun"/>
                          <w:sz w:val="11"/>
                          <w:szCs w:val="11"/>
                        </w:rPr>
                        <w:t>20μs</w:t>
                      </w:r>
                      <w:r>
                        <w:rPr>
                          <w:rFonts w:ascii="SimSun" w:hAnsi="SimSun" w:cs="SimSun" w:eastAsia="新宋体"/>
                          <w:sz w:val="11"/>
                          <w:szCs w:val="11"/>
                        </w:rPr>
                        <w:t>，在</w:t>
                      </w:r>
                      <w:r>
                        <w:rPr>
                          <w:rFonts w:eastAsia="新宋体" w:cs="SimSun" w:ascii="SimSun" w:hAnsi="SimSun"/>
                          <w:sz w:val="11"/>
                          <w:szCs w:val="11"/>
                        </w:rPr>
                        <w:t>FHSS</w:t>
                      </w:r>
                      <w:r>
                        <w:rPr>
                          <w:rFonts w:ascii="SimSun" w:hAnsi="SimSun" w:cs="SimSun" w:eastAsia="新宋体"/>
                          <w:sz w:val="11"/>
                          <w:szCs w:val="11"/>
                        </w:rPr>
                        <w:t>物理层中定义为</w:t>
                      </w:r>
                      <w:r>
                        <w:rPr>
                          <w:rFonts w:eastAsia="新宋体" w:cs="SimSun" w:ascii="SimSun" w:hAnsi="SimSun"/>
                          <w:sz w:val="11"/>
                          <w:szCs w:val="11"/>
                        </w:rPr>
                        <w:t>50μs</w:t>
                      </w:r>
                      <w:r>
                        <w:rPr>
                          <w:rFonts w:ascii="SimSun" w:hAnsi="SimSun" w:cs="SimSun" w:eastAsia="新宋体"/>
                          <w:sz w:val="11"/>
                          <w:szCs w:val="11"/>
                        </w:rPr>
                        <w:t>，在</w:t>
                      </w:r>
                      <w:r>
                        <w:rPr>
                          <w:rFonts w:eastAsia="新宋体" w:cs="SimSun" w:ascii="SimSun" w:hAnsi="SimSun"/>
                          <w:sz w:val="11"/>
                          <w:szCs w:val="11"/>
                        </w:rPr>
                        <w:br/>
                      </w:r>
                      <w:r>
                        <w:rPr>
                          <w:rFonts w:ascii="SimSun" w:hAnsi="SimSun" w:cs="SimSun" w:eastAsia="新宋体"/>
                          <w:sz w:val="11"/>
                          <w:szCs w:val="11"/>
                        </w:rPr>
                        <w:t>不同的物理层中还存在其他的值。</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1961515</wp:posOffset>
            </wp:positionH>
            <wp:positionV relativeFrom="paragraph">
              <wp:posOffset>1158240</wp:posOffset>
            </wp:positionV>
            <wp:extent cx="2642870" cy="193040"/>
            <wp:effectExtent l="0" t="0" r="0" b="0"/>
            <wp:wrapSquare wrapText="largest"/>
            <wp:docPr id="55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 descr=""/>
                    <pic:cNvPicPr>
                      <a:picLocks noChangeAspect="1" noChangeArrowheads="1"/>
                    </pic:cNvPicPr>
                  </pic:nvPicPr>
                  <pic:blipFill>
                    <a:blip r:embed="rId62"/>
                    <a:stretch>
                      <a:fillRect/>
                    </a:stretch>
                  </pic:blipFill>
                  <pic:spPr bwMode="auto">
                    <a:xfrm>
                      <a:off x="0" y="0"/>
                      <a:ext cx="2642870" cy="193040"/>
                    </a:xfrm>
                    <a:prstGeom prst="rect">
                      <a:avLst/>
                    </a:prstGeom>
                  </pic:spPr>
                </pic:pic>
              </a:graphicData>
            </a:graphic>
          </wp:anchor>
        </w:drawing>
        <w:drawing>
          <wp:anchor behindDoc="0" distT="0" distB="0" distL="0" distR="0" simplePos="0" locked="0" layoutInCell="0" allowOverlap="1" relativeHeight="3">
            <wp:simplePos x="0" y="0"/>
            <wp:positionH relativeFrom="column">
              <wp:posOffset>1776730</wp:posOffset>
            </wp:positionH>
            <wp:positionV relativeFrom="paragraph">
              <wp:posOffset>1728470</wp:posOffset>
            </wp:positionV>
            <wp:extent cx="2964815" cy="2458720"/>
            <wp:effectExtent l="0" t="0" r="0" b="0"/>
            <wp:wrapSquare wrapText="largest"/>
            <wp:docPr id="55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 descr=""/>
                    <pic:cNvPicPr>
                      <a:picLocks noChangeAspect="1" noChangeArrowheads="1"/>
                    </pic:cNvPicPr>
                  </pic:nvPicPr>
                  <pic:blipFill>
                    <a:blip r:embed="rId63"/>
                    <a:stretch>
                      <a:fillRect/>
                    </a:stretch>
                  </pic:blipFill>
                  <pic:spPr bwMode="auto">
                    <a:xfrm>
                      <a:off x="0" y="0"/>
                      <a:ext cx="2964815" cy="2458720"/>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5343525</wp:posOffset>
                </wp:positionH>
                <wp:positionV relativeFrom="line">
                  <wp:posOffset>49530</wp:posOffset>
                </wp:positionV>
                <wp:extent cx="1438275" cy="189230"/>
                <wp:effectExtent l="0" t="0" r="0" b="0"/>
                <wp:wrapSquare wrapText="bothSides"/>
                <wp:docPr id="558" name="Frame1"/>
                <a:graphic xmlns:a="http://schemas.openxmlformats.org/drawingml/2006/main">
                  <a:graphicData uri="http://schemas.microsoft.com/office/word/2010/wordprocessingShape">
                    <wps:wsp>
                      <wps:cNvSpPr txBox="1"/>
                      <wps:spPr>
                        <a:xfrm>
                          <a:off x="0" y="0"/>
                          <a:ext cx="143827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无线局域网</w:t>
                            </w:r>
                          </w:p>
                        </w:txbxContent>
                      </wps:txbx>
                      <wps:bodyPr anchor="t" lIns="53975" tIns="53975" rIns="53975" bIns="53975">
                        <a:spAutoFit/>
                      </wps:bodyPr>
                    </wps:wsp>
                  </a:graphicData>
                </a:graphic>
              </wp:anchor>
            </w:drawing>
          </mc:Choice>
          <mc:Fallback>
            <w:pict>
              <v:rect fillcolor="#729FCF" style="position:absolute;rotation:-0;width:113.25pt;height:14.9pt;mso-wrap-distance-left:5.7pt;mso-wrap-distance-right:5.7pt;mso-wrap-distance-top:5.7pt;mso-wrap-distance-bottom:5.7pt;margin-top:3.9pt;mso-position-vertical-relative:text;margin-left:42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无线局域网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6573520</wp:posOffset>
                </wp:positionH>
                <wp:positionV relativeFrom="line">
                  <wp:posOffset>106045</wp:posOffset>
                </wp:positionV>
                <wp:extent cx="626745" cy="241300"/>
                <wp:effectExtent l="0" t="0" r="0" b="0"/>
                <wp:wrapSquare wrapText="bothSides"/>
                <wp:docPr id="559" name="Frame2"/>
                <a:graphic xmlns:a="http://schemas.openxmlformats.org/drawingml/2006/main">
                  <a:graphicData uri="http://schemas.microsoft.com/office/word/2010/wordprocessingShape">
                    <wps:wsp>
                      <wps:cNvSpPr txBox="1"/>
                      <wps:spPr>
                        <a:xfrm>
                          <a:off x="0" y="0"/>
                          <a:ext cx="62674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177</w:t>
                            </w:r>
                          </w:p>
                        </w:txbxContent>
                      </wps:txbx>
                      <wps:bodyPr anchor="t" lIns="53975" tIns="53975" rIns="53975" bIns="53975">
                        <a:spAutoFit/>
                      </wps:bodyPr>
                    </wps:wsp>
                  </a:graphicData>
                </a:graphic>
              </wp:anchor>
            </w:drawing>
          </mc:Choice>
          <mc:Fallback>
            <w:pict>
              <v:rect fillcolor="#729FCF" style="position:absolute;rotation:-0;width:49.35pt;height:19pt;mso-wrap-distance-left:5.7pt;mso-wrap-distance-right:5.7pt;mso-wrap-distance-top:5.7pt;mso-wrap-distance-bottom:5.7pt;margin-top:8.35pt;mso-position-vertical-relative:text;margin-left:517.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177</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643890</wp:posOffset>
                </wp:positionV>
                <wp:extent cx="6989445" cy="311150"/>
                <wp:effectExtent l="0" t="0" r="0" b="0"/>
                <wp:wrapSquare wrapText="bothSides"/>
                <wp:docPr id="560" name="Frame3"/>
                <a:graphic xmlns:a="http://schemas.openxmlformats.org/drawingml/2006/main">
                  <a:graphicData uri="http://schemas.microsoft.com/office/word/2010/wordprocessingShape">
                    <wps:wsp>
                      <wps:cNvSpPr txBox="1"/>
                      <wps:spPr>
                        <a:xfrm>
                          <a:off x="0" y="0"/>
                          <a:ext cx="69894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次尝试传输，可选时间翻倍，增加到</w:t>
                            </w:r>
                            <w:r>
                              <w:rPr>
                                <w:rFonts w:eastAsia="新宋体" w:cs="SimSun" w:ascii="SimSun" w:hAnsi="SimSun"/>
                                <w:sz w:val="11"/>
                                <w:szCs w:val="11"/>
                              </w:rPr>
                              <w:t>256</w:t>
                            </w:r>
                            <w:r>
                              <w:rPr>
                                <w:rFonts w:ascii="SimSun" w:hAnsi="SimSun" w:cs="SimSun" w:eastAsia="新宋体"/>
                                <w:sz w:val="11"/>
                                <w:szCs w:val="11"/>
                              </w:rPr>
                              <w:t>个时隙后，不再增加。如果时隙记为</w:t>
                            </w:r>
                            <w:r>
                              <w:rPr>
                                <w:rFonts w:eastAsia="新宋体" w:cs="SimSun" w:ascii="SimSun" w:hAnsi="SimSun"/>
                                <w:sz w:val="11"/>
                                <w:szCs w:val="11"/>
                              </w:rPr>
                              <w:t>t</w:t>
                            </w:r>
                            <w:r>
                              <w:rPr>
                                <w:rFonts w:ascii="SimSun" w:hAnsi="SimSun" w:cs="SimSun" w:eastAsia="新宋体"/>
                                <w:sz w:val="11"/>
                                <w:szCs w:val="11"/>
                              </w:rPr>
                              <w:t>，竞争</w:t>
                            </w:r>
                            <w:r>
                              <w:rPr>
                                <w:rFonts w:eastAsia="新宋体" w:cs="SimSun" w:ascii="SimSun" w:hAnsi="SimSun"/>
                                <w:sz w:val="11"/>
                                <w:szCs w:val="11"/>
                              </w:rPr>
                              <w:br/>
                            </w:r>
                            <w:r>
                              <w:rPr>
                                <w:rFonts w:ascii="SimSun" w:hAnsi="SimSun" w:cs="SimSun" w:eastAsia="新宋体"/>
                                <w:sz w:val="11"/>
                                <w:szCs w:val="11"/>
                              </w:rPr>
                              <w:t>窗口（</w:t>
                            </w:r>
                            <w:r>
                              <w:rPr>
                                <w:rFonts w:eastAsia="新宋体" w:cs="SimSun" w:ascii="SimSun" w:hAnsi="SimSun"/>
                                <w:sz w:val="11"/>
                                <w:szCs w:val="11"/>
                              </w:rPr>
                              <w:t>ContentionWindow</w:t>
                            </w:r>
                            <w:r>
                              <w:rPr>
                                <w:rFonts w:ascii="SimSun" w:hAnsi="SimSun" w:cs="SimSun" w:eastAsia="新宋体"/>
                                <w:sz w:val="11"/>
                                <w:szCs w:val="11"/>
                              </w:rPr>
                              <w:t>）记为</w:t>
                            </w:r>
                            <w:r>
                              <w:rPr>
                                <w:rFonts w:eastAsia="新宋体" w:cs="SimSun" w:ascii="SimSun" w:hAnsi="SimSun"/>
                                <w:sz w:val="11"/>
                                <w:szCs w:val="11"/>
                              </w:rPr>
                              <w:t>CW</w:t>
                            </w:r>
                            <w:r>
                              <w:rPr>
                                <w:rFonts w:ascii="SimSun" w:hAnsi="SimSun" w:cs="SimSun" w:eastAsia="新宋体"/>
                                <w:sz w:val="11"/>
                                <w:szCs w:val="11"/>
                              </w:rPr>
                              <w:t>，退避时间记为</w:t>
                            </w:r>
                            <w:r>
                              <w:rPr>
                                <w:rFonts w:eastAsia="新宋体" w:cs="SimSun" w:ascii="SimSun" w:hAnsi="SimSun"/>
                                <w:sz w:val="11"/>
                                <w:szCs w:val="11"/>
                              </w:rPr>
                              <w:t>T</w:t>
                            </w:r>
                            <w:r>
                              <w:rPr>
                                <w:rFonts w:ascii="SimSun" w:hAnsi="SimSun" w:cs="SimSun" w:eastAsia="新宋体"/>
                                <w:sz w:val="11"/>
                                <w:szCs w:val="11"/>
                              </w:rPr>
                              <w:t>重，则</w:t>
                            </w:r>
                          </w:p>
                        </w:txbxContent>
                      </wps:txbx>
                      <wps:bodyPr anchor="t" lIns="53975" tIns="53975" rIns="53975" bIns="53975">
                        <a:spAutoFit/>
                      </wps:bodyPr>
                    </wps:wsp>
                  </a:graphicData>
                </a:graphic>
              </wp:anchor>
            </w:drawing>
          </mc:Choice>
          <mc:Fallback>
            <w:pict>
              <v:rect fillcolor="#729FCF" style="position:absolute;rotation:-0;width:550.35pt;height:24.5pt;mso-wrap-distance-left:5.7pt;mso-wrap-distance-right:5.7pt;mso-wrap-distance-top:5.7pt;mso-wrap-distance-bottom:5.7pt;margin-top:50.7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次尝试传输，可选时间翻倍，增加到</w:t>
                      </w:r>
                      <w:r>
                        <w:rPr>
                          <w:rFonts w:eastAsia="新宋体" w:cs="SimSun" w:ascii="SimSun" w:hAnsi="SimSun"/>
                          <w:sz w:val="11"/>
                          <w:szCs w:val="11"/>
                        </w:rPr>
                        <w:t>256</w:t>
                      </w:r>
                      <w:r>
                        <w:rPr>
                          <w:rFonts w:ascii="SimSun" w:hAnsi="SimSun" w:cs="SimSun" w:eastAsia="新宋体"/>
                          <w:sz w:val="11"/>
                          <w:szCs w:val="11"/>
                        </w:rPr>
                        <w:t>个时隙后，不再增加。如果时隙记为</w:t>
                      </w:r>
                      <w:r>
                        <w:rPr>
                          <w:rFonts w:eastAsia="新宋体" w:cs="SimSun" w:ascii="SimSun" w:hAnsi="SimSun"/>
                          <w:sz w:val="11"/>
                          <w:szCs w:val="11"/>
                        </w:rPr>
                        <w:t>t</w:t>
                      </w:r>
                      <w:r>
                        <w:rPr>
                          <w:rFonts w:ascii="SimSun" w:hAnsi="SimSun" w:cs="SimSun" w:eastAsia="新宋体"/>
                          <w:sz w:val="11"/>
                          <w:szCs w:val="11"/>
                        </w:rPr>
                        <w:t>，竞争</w:t>
                      </w:r>
                      <w:r>
                        <w:rPr>
                          <w:rFonts w:eastAsia="新宋体" w:cs="SimSun" w:ascii="SimSun" w:hAnsi="SimSun"/>
                          <w:sz w:val="11"/>
                          <w:szCs w:val="11"/>
                        </w:rPr>
                        <w:br/>
                      </w:r>
                      <w:r>
                        <w:rPr>
                          <w:rFonts w:ascii="SimSun" w:hAnsi="SimSun" w:cs="SimSun" w:eastAsia="新宋体"/>
                          <w:sz w:val="11"/>
                          <w:szCs w:val="11"/>
                        </w:rPr>
                        <w:t>窗口（</w:t>
                      </w:r>
                      <w:r>
                        <w:rPr>
                          <w:rFonts w:eastAsia="新宋体" w:cs="SimSun" w:ascii="SimSun" w:hAnsi="SimSun"/>
                          <w:sz w:val="11"/>
                          <w:szCs w:val="11"/>
                        </w:rPr>
                        <w:t>ContentionWindow</w:t>
                      </w:r>
                      <w:r>
                        <w:rPr>
                          <w:rFonts w:ascii="SimSun" w:hAnsi="SimSun" w:cs="SimSun" w:eastAsia="新宋体"/>
                          <w:sz w:val="11"/>
                          <w:szCs w:val="11"/>
                        </w:rPr>
                        <w:t>）记为</w:t>
                      </w:r>
                      <w:r>
                        <w:rPr>
                          <w:rFonts w:eastAsia="新宋体" w:cs="SimSun" w:ascii="SimSun" w:hAnsi="SimSun"/>
                          <w:sz w:val="11"/>
                          <w:szCs w:val="11"/>
                        </w:rPr>
                        <w:t>CW</w:t>
                      </w:r>
                      <w:r>
                        <w:rPr>
                          <w:rFonts w:ascii="SimSun" w:hAnsi="SimSun" w:cs="SimSun" w:eastAsia="新宋体"/>
                          <w:sz w:val="11"/>
                          <w:szCs w:val="11"/>
                        </w:rPr>
                        <w:t>，退避时间记为</w:t>
                      </w:r>
                      <w:r>
                        <w:rPr>
                          <w:rFonts w:eastAsia="新宋体" w:cs="SimSun" w:ascii="SimSun" w:hAnsi="SimSun"/>
                          <w:sz w:val="11"/>
                          <w:szCs w:val="11"/>
                        </w:rPr>
                        <w:t>T</w:t>
                      </w:r>
                      <w:r>
                        <w:rPr>
                          <w:rFonts w:ascii="SimSun" w:hAnsi="SimSun" w:cs="SimSun" w:eastAsia="新宋体"/>
                          <w:sz w:val="11"/>
                          <w:szCs w:val="11"/>
                        </w:rPr>
                        <w:t>重，则</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210185</wp:posOffset>
                </wp:positionH>
                <wp:positionV relativeFrom="line">
                  <wp:posOffset>1407160</wp:posOffset>
                </wp:positionV>
                <wp:extent cx="6989445" cy="189230"/>
                <wp:effectExtent l="0" t="0" r="0" b="0"/>
                <wp:wrapSquare wrapText="bothSides"/>
                <wp:docPr id="561" name="Frame4"/>
                <a:graphic xmlns:a="http://schemas.openxmlformats.org/drawingml/2006/main">
                  <a:graphicData uri="http://schemas.microsoft.com/office/word/2010/wordprocessingShape">
                    <wps:wsp>
                      <wps:cNvSpPr txBox="1"/>
                      <wps:spPr>
                        <a:xfrm>
                          <a:off x="0" y="0"/>
                          <a:ext cx="698944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CW=2+2-1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0.35pt;height:14.9pt;mso-wrap-distance-left:5.7pt;mso-wrap-distance-right:5.7pt;mso-wrap-distance-top:5.7pt;mso-wrap-distance-bottom:5.7pt;margin-top:110.8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其中：</w:t>
                      </w:r>
                      <w:r>
                        <w:rPr>
                          <w:rFonts w:eastAsia="新宋体" w:cs="SimSun" w:ascii="SimSun" w:hAnsi="SimSun"/>
                          <w:sz w:val="11"/>
                          <w:szCs w:val="11"/>
                        </w:rPr>
                        <w:t>CW=2+2-1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202565</wp:posOffset>
                </wp:positionH>
                <wp:positionV relativeFrom="line">
                  <wp:posOffset>3696970</wp:posOffset>
                </wp:positionV>
                <wp:extent cx="1574800" cy="311150"/>
                <wp:effectExtent l="0" t="0" r="0" b="0"/>
                <wp:wrapSquare wrapText="bothSides"/>
                <wp:docPr id="562" name="Frame5"/>
                <a:graphic xmlns:a="http://schemas.openxmlformats.org/drawingml/2006/main">
                  <a:graphicData uri="http://schemas.microsoft.com/office/word/2010/wordprocessingShape">
                    <wps:wsp>
                      <wps:cNvSpPr txBox="1"/>
                      <wps:spPr>
                        <a:xfrm>
                          <a:off x="0" y="0"/>
                          <a:ext cx="1574800"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耳曼会针货那湿兵</w:t>
                            </w:r>
                            <w:r>
                              <w:rPr>
                                <w:rFonts w:eastAsia="新宋体" w:cs="SimSun" w:ascii="SimSun" w:hAnsi="SimSun"/>
                                <w:sz w:val="11"/>
                                <w:szCs w:val="11"/>
                              </w:rPr>
                              <w:br/>
                            </w:r>
                            <w:r>
                              <w:rPr>
                                <w:rFonts w:ascii="SimSun" w:hAnsi="SimSun" w:cs="SimSun" w:eastAsia="新宋体"/>
                                <w:sz w:val="11"/>
                                <w:szCs w:val="11"/>
                              </w:rPr>
                              <w:t>用的融餅漂系变川</w:t>
                            </w:r>
                          </w:p>
                        </w:txbxContent>
                      </wps:txbx>
                      <wps:bodyPr anchor="t" lIns="53975" tIns="53975" rIns="53975" bIns="53975">
                        <a:spAutoFit/>
                      </wps:bodyPr>
                    </wps:wsp>
                  </a:graphicData>
                </a:graphic>
              </wp:anchor>
            </w:drawing>
          </mc:Choice>
          <mc:Fallback>
            <w:pict>
              <v:rect fillcolor="#729FCF" style="position:absolute;rotation:-0;width:124pt;height:24.5pt;mso-wrap-distance-left:5.7pt;mso-wrap-distance-right:5.7pt;mso-wrap-distance-top:5.7pt;mso-wrap-distance-bottom:5.7pt;margin-top:291.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耳曼会针货那湿兵</w:t>
                      </w:r>
                      <w:r>
                        <w:rPr>
                          <w:rFonts w:eastAsia="新宋体" w:cs="SimSun" w:ascii="SimSun" w:hAnsi="SimSun"/>
                          <w:sz w:val="11"/>
                          <w:szCs w:val="11"/>
                        </w:rPr>
                        <w:br/>
                      </w:r>
                      <w:r>
                        <w:rPr>
                          <w:rFonts w:ascii="SimSun" w:hAnsi="SimSun" w:cs="SimSun" w:eastAsia="新宋体"/>
                          <w:sz w:val="11"/>
                          <w:szCs w:val="11"/>
                        </w:rPr>
                        <w:t>用的融餅漂系变川</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1607820</wp:posOffset>
                </wp:positionH>
                <wp:positionV relativeFrom="line">
                  <wp:posOffset>4227195</wp:posOffset>
                </wp:positionV>
                <wp:extent cx="5591810" cy="189230"/>
                <wp:effectExtent l="0" t="0" r="0" b="0"/>
                <wp:wrapSquare wrapText="bothSides"/>
                <wp:docPr id="563" name="Frame6"/>
                <a:graphic xmlns:a="http://schemas.openxmlformats.org/drawingml/2006/main">
                  <a:graphicData uri="http://schemas.microsoft.com/office/word/2010/wordprocessingShape">
                    <wps:wsp>
                      <wps:cNvSpPr txBox="1"/>
                      <wps:spPr>
                        <a:xfrm>
                          <a:off x="0" y="0"/>
                          <a:ext cx="559181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4-40</w:t>
                            </w:r>
                            <w:r>
                              <w:rPr>
                                <w:rFonts w:ascii="SimSun" w:hAnsi="SimSun" w:cs="SimSun" w:eastAsia="新宋体"/>
                                <w:sz w:val="11"/>
                                <w:szCs w:val="11"/>
                              </w:rPr>
                              <w:t>用于等待时间计算的二进制指数退避算法</w:t>
                            </w:r>
                          </w:p>
                        </w:txbxContent>
                      </wps:txbx>
                      <wps:bodyPr anchor="t" lIns="53975" tIns="53975" rIns="53975" bIns="53975">
                        <a:spAutoFit/>
                      </wps:bodyPr>
                    </wps:wsp>
                  </a:graphicData>
                </a:graphic>
              </wp:anchor>
            </w:drawing>
          </mc:Choice>
          <mc:Fallback>
            <w:pict>
              <v:rect fillcolor="#729FCF" style="position:absolute;rotation:-0;width:440.3pt;height:14.9pt;mso-wrap-distance-left:5.7pt;mso-wrap-distance-right:5.7pt;mso-wrap-distance-top:5.7pt;mso-wrap-distance-bottom:5.7pt;margin-top:332.85pt;mso-position-vertical-relative:text;margin-left:126.6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4-40</w:t>
                      </w:r>
                      <w:r>
                        <w:rPr>
                          <w:rFonts w:ascii="SimSun" w:hAnsi="SimSun" w:cs="SimSun" w:eastAsia="新宋体"/>
                          <w:sz w:val="11"/>
                          <w:szCs w:val="11"/>
                        </w:rPr>
                        <w:t>用于等待时间计算的二进制指数退避算法</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194310</wp:posOffset>
                </wp:positionH>
                <wp:positionV relativeFrom="line">
                  <wp:posOffset>4589145</wp:posOffset>
                </wp:positionV>
                <wp:extent cx="7005320" cy="1042670"/>
                <wp:effectExtent l="0" t="0" r="0" b="0"/>
                <wp:wrapSquare wrapText="bothSides"/>
                <wp:docPr id="564" name="Frame7"/>
                <a:graphic xmlns:a="http://schemas.openxmlformats.org/drawingml/2006/main">
                  <a:graphicData uri="http://schemas.microsoft.com/office/word/2010/wordprocessingShape">
                    <wps:wsp>
                      <wps:cNvSpPr txBox="1"/>
                      <wps:spPr>
                        <a:xfrm>
                          <a:off x="0" y="0"/>
                          <a:ext cx="70053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CSMA/CA</w:t>
                            </w:r>
                            <w:r>
                              <w:rPr>
                                <w:rFonts w:ascii="SimSun" w:hAnsi="SimSun" w:cs="SimSun" w:eastAsia="新宋体"/>
                                <w:sz w:val="11"/>
                                <w:szCs w:val="11"/>
                              </w:rPr>
                              <w:t>协议的工作机制中，用到了帧间间隔（</w:t>
                            </w:r>
                            <w:r>
                              <w:rPr>
                                <w:rFonts w:eastAsia="新宋体" w:cs="SimSun" w:ascii="SimSun" w:hAnsi="SimSun"/>
                                <w:sz w:val="11"/>
                                <w:szCs w:val="11"/>
                              </w:rPr>
                              <w:t>InterFrameSpace</w:t>
                            </w:r>
                            <w:r>
                              <w:rPr>
                                <w:rFonts w:ascii="SimSun" w:hAnsi="SimSun" w:cs="SimSun" w:eastAsia="新宋体"/>
                                <w:sz w:val="11"/>
                                <w:szCs w:val="11"/>
                              </w:rPr>
                              <w:t>，</w:t>
                            </w:r>
                            <w:r>
                              <w:rPr>
                                <w:rFonts w:eastAsia="新宋体" w:cs="SimSun" w:ascii="SimSun" w:hAnsi="SimSun"/>
                                <w:sz w:val="11"/>
                                <w:szCs w:val="11"/>
                              </w:rPr>
                              <w:t>IFS</w:t>
                            </w:r>
                            <w:r>
                              <w:rPr>
                                <w:rFonts w:ascii="SimSun" w:hAnsi="SimSun" w:cs="SimSun" w:eastAsia="新宋体"/>
                                <w:sz w:val="11"/>
                                <w:szCs w:val="11"/>
                              </w:rPr>
                              <w:t>），它</w:t>
                            </w:r>
                            <w:r>
                              <w:rPr>
                                <w:rFonts w:eastAsia="新宋体" w:cs="SimSun" w:ascii="SimSun" w:hAnsi="SimSun"/>
                                <w:sz w:val="11"/>
                                <w:szCs w:val="11"/>
                              </w:rPr>
                              <w:br/>
                            </w:r>
                            <w:r>
                              <w:rPr>
                                <w:rFonts w:ascii="SimSun" w:hAnsi="SimSun" w:cs="SimSun" w:eastAsia="新宋体"/>
                                <w:sz w:val="11"/>
                                <w:szCs w:val="11"/>
                              </w:rPr>
                              <w:t>是两个数据帧发送之间的间隔，其值独立于站点的传输速率。而</w:t>
                            </w:r>
                            <w:r>
                              <w:rPr>
                                <w:rFonts w:eastAsia="新宋体" w:cs="SimSun" w:ascii="SimSun" w:hAnsi="SimSun"/>
                                <w:sz w:val="11"/>
                                <w:szCs w:val="11"/>
                              </w:rPr>
                              <w:t>IEEE802.11</w:t>
                            </w:r>
                            <w:r>
                              <w:rPr>
                                <w:rFonts w:ascii="SimSun" w:hAnsi="SimSun" w:cs="SimSun" w:eastAsia="新宋体"/>
                                <w:sz w:val="11"/>
                                <w:szCs w:val="11"/>
                              </w:rPr>
                              <w:t>定义了</w:t>
                            </w:r>
                            <w:r>
                              <w:rPr>
                                <w:rFonts w:eastAsia="新宋体" w:cs="SimSun" w:ascii="SimSun" w:hAnsi="SimSun"/>
                                <w:sz w:val="11"/>
                                <w:szCs w:val="11"/>
                              </w:rPr>
                              <w:br/>
                              <w:t>5</w:t>
                            </w:r>
                            <w:r>
                              <w:rPr>
                                <w:rFonts w:ascii="SimSun" w:hAnsi="SimSun" w:cs="SimSun" w:eastAsia="新宋体"/>
                                <w:sz w:val="11"/>
                                <w:szCs w:val="11"/>
                              </w:rPr>
                              <w:t>种帧间间隔，其中，最短的是短帧间隔（</w:t>
                            </w:r>
                            <w:r>
                              <w:rPr>
                                <w:rFonts w:eastAsia="新宋体" w:cs="SimSun" w:ascii="SimSun" w:hAnsi="SimSun"/>
                                <w:sz w:val="11"/>
                                <w:szCs w:val="11"/>
                              </w:rPr>
                              <w:t>SIFS</w:t>
                            </w:r>
                            <w:r>
                              <w:rPr>
                                <w:rFonts w:ascii="SimSun" w:hAnsi="SimSun" w:cs="SimSun" w:eastAsia="新宋体"/>
                                <w:sz w:val="11"/>
                                <w:szCs w:val="11"/>
                              </w:rPr>
                              <w:t>），最常见的</w:t>
                            </w:r>
                            <w:r>
                              <w:rPr>
                                <w:rFonts w:eastAsia="新宋体" w:cs="SimSun" w:ascii="SimSun" w:hAnsi="SimSun"/>
                                <w:sz w:val="11"/>
                                <w:szCs w:val="11"/>
                              </w:rPr>
                              <w:t>SIFS</w:t>
                            </w:r>
                            <w:r>
                              <w:rPr>
                                <w:rFonts w:ascii="SimSun" w:hAnsi="SimSun" w:cs="SimSun" w:eastAsia="新宋体"/>
                                <w:sz w:val="11"/>
                                <w:szCs w:val="11"/>
                              </w:rPr>
                              <w:t>出现在一个正常的</w:t>
                            </w:r>
                            <w:r>
                              <w:rPr>
                                <w:rFonts w:eastAsia="新宋体" w:cs="SimSun" w:ascii="SimSun" w:hAnsi="SimSun"/>
                                <w:sz w:val="11"/>
                                <w:szCs w:val="11"/>
                              </w:rPr>
                              <w:br/>
                            </w:r>
                            <w:r>
                              <w:rPr>
                                <w:rFonts w:ascii="SimSun" w:hAnsi="SimSun" w:cs="SimSun" w:eastAsia="新宋体"/>
                                <w:sz w:val="11"/>
                                <w:szCs w:val="11"/>
                              </w:rPr>
                              <w:t>数据顿传输之后，以便接收方的确认帧可以在这个间隔后立刻抓住信道，因为无线站</w:t>
                            </w:r>
                            <w:r>
                              <w:rPr>
                                <w:rFonts w:eastAsia="新宋体" w:cs="SimSun" w:ascii="SimSun" w:hAnsi="SimSun"/>
                                <w:sz w:val="11"/>
                                <w:szCs w:val="11"/>
                              </w:rPr>
                              <w:br/>
                            </w:r>
                            <w:r>
                              <w:rPr>
                                <w:rFonts w:ascii="SimSun" w:hAnsi="SimSun" w:cs="SimSun" w:eastAsia="新宋体"/>
                                <w:sz w:val="11"/>
                                <w:szCs w:val="11"/>
                              </w:rPr>
                              <w:t>点无法检测到冲突，所以，确认帧是</w:t>
                            </w:r>
                            <w:r>
                              <w:rPr>
                                <w:rFonts w:eastAsia="新宋体" w:cs="SimSun" w:ascii="SimSun" w:hAnsi="SimSun"/>
                                <w:sz w:val="11"/>
                                <w:szCs w:val="11"/>
                              </w:rPr>
                              <w:t>IEEE802.11</w:t>
                            </w:r>
                            <w:r>
                              <w:rPr>
                                <w:rFonts w:ascii="SimSun" w:hAnsi="SimSun" w:cs="SimSun" w:eastAsia="新宋体"/>
                                <w:sz w:val="11"/>
                                <w:szCs w:val="11"/>
                              </w:rPr>
                              <w:t>发送站点认定数据帧成功传输的标</w:t>
                            </w:r>
                            <w:r>
                              <w:rPr>
                                <w:rFonts w:eastAsia="新宋体" w:cs="SimSun" w:ascii="SimSun" w:hAnsi="SimSun"/>
                                <w:sz w:val="11"/>
                                <w:szCs w:val="11"/>
                              </w:rPr>
                              <w:br/>
                            </w:r>
                            <w:r>
                              <w:rPr>
                                <w:rFonts w:ascii="SimSun" w:hAnsi="SimSun" w:cs="SimSun" w:eastAsia="新宋体"/>
                                <w:sz w:val="11"/>
                                <w:szCs w:val="11"/>
                              </w:rPr>
                              <w:t>记；除了被确认帧使用之外，</w:t>
                            </w:r>
                            <w:r>
                              <w:rPr>
                                <w:rFonts w:eastAsia="新宋体" w:cs="SimSun" w:ascii="SimSun" w:hAnsi="SimSun"/>
                                <w:sz w:val="11"/>
                                <w:szCs w:val="11"/>
                              </w:rPr>
                              <w:t>SIFS</w:t>
                            </w:r>
                            <w:r>
                              <w:rPr>
                                <w:rFonts w:ascii="SimSun" w:hAnsi="SimSun" w:cs="SimSun" w:eastAsia="新宋体"/>
                                <w:sz w:val="11"/>
                                <w:szCs w:val="11"/>
                              </w:rPr>
                              <w:t>还用于</w:t>
                            </w:r>
                            <w:r>
                              <w:rPr>
                                <w:rFonts w:eastAsia="新宋体" w:cs="SimSun" w:ascii="SimSun" w:hAnsi="SimSun"/>
                                <w:sz w:val="11"/>
                                <w:szCs w:val="11"/>
                              </w:rPr>
                              <w:t>CTS</w:t>
                            </w:r>
                            <w:r>
                              <w:rPr>
                                <w:rFonts w:ascii="SimSun" w:hAnsi="SimSun" w:cs="SimSun" w:eastAsia="新宋体"/>
                                <w:sz w:val="11"/>
                                <w:szCs w:val="11"/>
                              </w:rPr>
                              <w:t>（</w:t>
                            </w:r>
                            <w:r>
                              <w:rPr>
                                <w:rFonts w:eastAsia="新宋体" w:cs="SimSun" w:ascii="SimSun" w:hAnsi="SimSun"/>
                                <w:sz w:val="11"/>
                                <w:szCs w:val="11"/>
                              </w:rPr>
                              <w:t>ClearToSend</w:t>
                            </w:r>
                            <w:r>
                              <w:rPr>
                                <w:rFonts w:ascii="SimSun" w:hAnsi="SimSun" w:cs="SimSun" w:eastAsia="新宋体"/>
                                <w:sz w:val="11"/>
                                <w:szCs w:val="11"/>
                              </w:rPr>
                              <w:t>）帧、响应顿等需要立刻</w:t>
                            </w:r>
                            <w:r>
                              <w:rPr>
                                <w:rFonts w:eastAsia="新宋体" w:cs="SimSun" w:ascii="SimSun" w:hAnsi="SimSun"/>
                                <w:sz w:val="11"/>
                                <w:szCs w:val="11"/>
                              </w:rPr>
                              <w:br/>
                            </w:r>
                            <w:r>
                              <w:rPr>
                                <w:rFonts w:ascii="SimSun" w:hAnsi="SimSun" w:cs="SimSun" w:eastAsia="新宋体"/>
                                <w:sz w:val="11"/>
                                <w:szCs w:val="11"/>
                              </w:rPr>
                              <w:t>回应的数据顿。另一个常用的</w:t>
                            </w:r>
                            <w:r>
                              <w:rPr>
                                <w:rFonts w:eastAsia="新宋体" w:cs="SimSun" w:ascii="SimSun" w:hAnsi="SimSun"/>
                                <w:sz w:val="11"/>
                                <w:szCs w:val="11"/>
                              </w:rPr>
                              <w:t>DCF</w:t>
                            </w:r>
                            <w:r>
                              <w:rPr>
                                <w:rFonts w:ascii="SimSun" w:hAnsi="SimSun" w:cs="SimSun" w:eastAsia="新宋体"/>
                                <w:sz w:val="11"/>
                                <w:szCs w:val="11"/>
                              </w:rPr>
                              <w:t>帧间间隔（</w:t>
                            </w:r>
                            <w:r>
                              <w:rPr>
                                <w:rFonts w:eastAsia="新宋体" w:cs="SimSun" w:ascii="SimSun" w:hAnsi="SimSun"/>
                                <w:sz w:val="11"/>
                                <w:szCs w:val="11"/>
                              </w:rPr>
                              <w:t>DIFS</w:t>
                            </w:r>
                            <w:r>
                              <w:rPr>
                                <w:rFonts w:ascii="SimSun" w:hAnsi="SimSun" w:cs="SimSun" w:eastAsia="新宋体"/>
                                <w:sz w:val="11"/>
                                <w:szCs w:val="11"/>
                              </w:rPr>
                              <w:t>）的值数倍于</w:t>
                            </w:r>
                            <w:r>
                              <w:rPr>
                                <w:rFonts w:eastAsia="新宋体" w:cs="SimSun" w:ascii="SimSun" w:hAnsi="SimSun"/>
                                <w:sz w:val="11"/>
                                <w:szCs w:val="11"/>
                              </w:rPr>
                              <w:t>SIFS</w:t>
                            </w:r>
                            <w:r>
                              <w:rPr>
                                <w:rFonts w:ascii="SimSun" w:hAnsi="SimSun" w:cs="SimSun" w:eastAsia="新宋体"/>
                                <w:sz w:val="11"/>
                                <w:szCs w:val="11"/>
                              </w:rPr>
                              <w:t>，用于普通数据</w:t>
                            </w:r>
                            <w:r>
                              <w:rPr>
                                <w:rFonts w:eastAsia="新宋体" w:cs="SimSun" w:ascii="SimSun" w:hAnsi="SimSun"/>
                                <w:sz w:val="11"/>
                                <w:szCs w:val="11"/>
                              </w:rPr>
                              <w:br/>
                            </w:r>
                            <w:r>
                              <w:rPr>
                                <w:rFonts w:ascii="SimSun" w:hAnsi="SimSun" w:cs="SimSun" w:eastAsia="新宋体"/>
                                <w:sz w:val="11"/>
                                <w:szCs w:val="11"/>
                              </w:rPr>
                              <w:t>帧和管理帧</w:t>
                            </w:r>
                          </w:p>
                        </w:txbxContent>
                      </wps:txbx>
                      <wps:bodyPr anchor="t" lIns="53975" tIns="53975" rIns="53975" bIns="53975">
                        <a:spAutoFit/>
                      </wps:bodyPr>
                    </wps:wsp>
                  </a:graphicData>
                </a:graphic>
              </wp:anchor>
            </w:drawing>
          </mc:Choice>
          <mc:Fallback>
            <w:pict>
              <v:rect fillcolor="#729FCF" style="position:absolute;rotation:-0;width:551.6pt;height:82.1pt;mso-wrap-distance-left:5.7pt;mso-wrap-distance-right:5.7pt;mso-wrap-distance-top:5.7pt;mso-wrap-distance-bottom:5.7pt;margin-top:361.3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w:t>
                      </w:r>
                      <w:r>
                        <w:rPr>
                          <w:rFonts w:eastAsia="新宋体" w:cs="SimSun" w:ascii="SimSun" w:hAnsi="SimSun"/>
                          <w:sz w:val="11"/>
                          <w:szCs w:val="11"/>
                        </w:rPr>
                        <w:t>CSMA/CA</w:t>
                      </w:r>
                      <w:r>
                        <w:rPr>
                          <w:rFonts w:ascii="SimSun" w:hAnsi="SimSun" w:cs="SimSun" w:eastAsia="新宋体"/>
                          <w:sz w:val="11"/>
                          <w:szCs w:val="11"/>
                        </w:rPr>
                        <w:t>协议的工作机制中，用到了帧间间隔（</w:t>
                      </w:r>
                      <w:r>
                        <w:rPr>
                          <w:rFonts w:eastAsia="新宋体" w:cs="SimSun" w:ascii="SimSun" w:hAnsi="SimSun"/>
                          <w:sz w:val="11"/>
                          <w:szCs w:val="11"/>
                        </w:rPr>
                        <w:t>InterFrameSpace</w:t>
                      </w:r>
                      <w:r>
                        <w:rPr>
                          <w:rFonts w:ascii="SimSun" w:hAnsi="SimSun" w:cs="SimSun" w:eastAsia="新宋体"/>
                          <w:sz w:val="11"/>
                          <w:szCs w:val="11"/>
                        </w:rPr>
                        <w:t>，</w:t>
                      </w:r>
                      <w:r>
                        <w:rPr>
                          <w:rFonts w:eastAsia="新宋体" w:cs="SimSun" w:ascii="SimSun" w:hAnsi="SimSun"/>
                          <w:sz w:val="11"/>
                          <w:szCs w:val="11"/>
                        </w:rPr>
                        <w:t>IFS</w:t>
                      </w:r>
                      <w:r>
                        <w:rPr>
                          <w:rFonts w:ascii="SimSun" w:hAnsi="SimSun" w:cs="SimSun" w:eastAsia="新宋体"/>
                          <w:sz w:val="11"/>
                          <w:szCs w:val="11"/>
                        </w:rPr>
                        <w:t>），它</w:t>
                      </w:r>
                      <w:r>
                        <w:rPr>
                          <w:rFonts w:eastAsia="新宋体" w:cs="SimSun" w:ascii="SimSun" w:hAnsi="SimSun"/>
                          <w:sz w:val="11"/>
                          <w:szCs w:val="11"/>
                        </w:rPr>
                        <w:br/>
                      </w:r>
                      <w:r>
                        <w:rPr>
                          <w:rFonts w:ascii="SimSun" w:hAnsi="SimSun" w:cs="SimSun" w:eastAsia="新宋体"/>
                          <w:sz w:val="11"/>
                          <w:szCs w:val="11"/>
                        </w:rPr>
                        <w:t>是两个数据帧发送之间的间隔，其值独立于站点的传输速率。而</w:t>
                      </w:r>
                      <w:r>
                        <w:rPr>
                          <w:rFonts w:eastAsia="新宋体" w:cs="SimSun" w:ascii="SimSun" w:hAnsi="SimSun"/>
                          <w:sz w:val="11"/>
                          <w:szCs w:val="11"/>
                        </w:rPr>
                        <w:t>IEEE802.11</w:t>
                      </w:r>
                      <w:r>
                        <w:rPr>
                          <w:rFonts w:ascii="SimSun" w:hAnsi="SimSun" w:cs="SimSun" w:eastAsia="新宋体"/>
                          <w:sz w:val="11"/>
                          <w:szCs w:val="11"/>
                        </w:rPr>
                        <w:t>定义了</w:t>
                      </w:r>
                      <w:r>
                        <w:rPr>
                          <w:rFonts w:eastAsia="新宋体" w:cs="SimSun" w:ascii="SimSun" w:hAnsi="SimSun"/>
                          <w:sz w:val="11"/>
                          <w:szCs w:val="11"/>
                        </w:rPr>
                        <w:br/>
                        <w:t>5</w:t>
                      </w:r>
                      <w:r>
                        <w:rPr>
                          <w:rFonts w:ascii="SimSun" w:hAnsi="SimSun" w:cs="SimSun" w:eastAsia="新宋体"/>
                          <w:sz w:val="11"/>
                          <w:szCs w:val="11"/>
                        </w:rPr>
                        <w:t>种帧间间隔，其中，最短的是短帧间隔（</w:t>
                      </w:r>
                      <w:r>
                        <w:rPr>
                          <w:rFonts w:eastAsia="新宋体" w:cs="SimSun" w:ascii="SimSun" w:hAnsi="SimSun"/>
                          <w:sz w:val="11"/>
                          <w:szCs w:val="11"/>
                        </w:rPr>
                        <w:t>SIFS</w:t>
                      </w:r>
                      <w:r>
                        <w:rPr>
                          <w:rFonts w:ascii="SimSun" w:hAnsi="SimSun" w:cs="SimSun" w:eastAsia="新宋体"/>
                          <w:sz w:val="11"/>
                          <w:szCs w:val="11"/>
                        </w:rPr>
                        <w:t>），最常见的</w:t>
                      </w:r>
                      <w:r>
                        <w:rPr>
                          <w:rFonts w:eastAsia="新宋体" w:cs="SimSun" w:ascii="SimSun" w:hAnsi="SimSun"/>
                          <w:sz w:val="11"/>
                          <w:szCs w:val="11"/>
                        </w:rPr>
                        <w:t>SIFS</w:t>
                      </w:r>
                      <w:r>
                        <w:rPr>
                          <w:rFonts w:ascii="SimSun" w:hAnsi="SimSun" w:cs="SimSun" w:eastAsia="新宋体"/>
                          <w:sz w:val="11"/>
                          <w:szCs w:val="11"/>
                        </w:rPr>
                        <w:t>出现在一个正常的</w:t>
                      </w:r>
                      <w:r>
                        <w:rPr>
                          <w:rFonts w:eastAsia="新宋体" w:cs="SimSun" w:ascii="SimSun" w:hAnsi="SimSun"/>
                          <w:sz w:val="11"/>
                          <w:szCs w:val="11"/>
                        </w:rPr>
                        <w:br/>
                      </w:r>
                      <w:r>
                        <w:rPr>
                          <w:rFonts w:ascii="SimSun" w:hAnsi="SimSun" w:cs="SimSun" w:eastAsia="新宋体"/>
                          <w:sz w:val="11"/>
                          <w:szCs w:val="11"/>
                        </w:rPr>
                        <w:t>数据顿传输之后，以便接收方的确认帧可以在这个间隔后立刻抓住信道，因为无线站</w:t>
                      </w:r>
                      <w:r>
                        <w:rPr>
                          <w:rFonts w:eastAsia="新宋体" w:cs="SimSun" w:ascii="SimSun" w:hAnsi="SimSun"/>
                          <w:sz w:val="11"/>
                          <w:szCs w:val="11"/>
                        </w:rPr>
                        <w:br/>
                      </w:r>
                      <w:r>
                        <w:rPr>
                          <w:rFonts w:ascii="SimSun" w:hAnsi="SimSun" w:cs="SimSun" w:eastAsia="新宋体"/>
                          <w:sz w:val="11"/>
                          <w:szCs w:val="11"/>
                        </w:rPr>
                        <w:t>点无法检测到冲突，所以，确认帧是</w:t>
                      </w:r>
                      <w:r>
                        <w:rPr>
                          <w:rFonts w:eastAsia="新宋体" w:cs="SimSun" w:ascii="SimSun" w:hAnsi="SimSun"/>
                          <w:sz w:val="11"/>
                          <w:szCs w:val="11"/>
                        </w:rPr>
                        <w:t>IEEE802.11</w:t>
                      </w:r>
                      <w:r>
                        <w:rPr>
                          <w:rFonts w:ascii="SimSun" w:hAnsi="SimSun" w:cs="SimSun" w:eastAsia="新宋体"/>
                          <w:sz w:val="11"/>
                          <w:szCs w:val="11"/>
                        </w:rPr>
                        <w:t>发送站点认定数据帧成功传输的标</w:t>
                      </w:r>
                      <w:r>
                        <w:rPr>
                          <w:rFonts w:eastAsia="新宋体" w:cs="SimSun" w:ascii="SimSun" w:hAnsi="SimSun"/>
                          <w:sz w:val="11"/>
                          <w:szCs w:val="11"/>
                        </w:rPr>
                        <w:br/>
                      </w:r>
                      <w:r>
                        <w:rPr>
                          <w:rFonts w:ascii="SimSun" w:hAnsi="SimSun" w:cs="SimSun" w:eastAsia="新宋体"/>
                          <w:sz w:val="11"/>
                          <w:szCs w:val="11"/>
                        </w:rPr>
                        <w:t>记；除了被确认帧使用之外，</w:t>
                      </w:r>
                      <w:r>
                        <w:rPr>
                          <w:rFonts w:eastAsia="新宋体" w:cs="SimSun" w:ascii="SimSun" w:hAnsi="SimSun"/>
                          <w:sz w:val="11"/>
                          <w:szCs w:val="11"/>
                        </w:rPr>
                        <w:t>SIFS</w:t>
                      </w:r>
                      <w:r>
                        <w:rPr>
                          <w:rFonts w:ascii="SimSun" w:hAnsi="SimSun" w:cs="SimSun" w:eastAsia="新宋体"/>
                          <w:sz w:val="11"/>
                          <w:szCs w:val="11"/>
                        </w:rPr>
                        <w:t>还用于</w:t>
                      </w:r>
                      <w:r>
                        <w:rPr>
                          <w:rFonts w:eastAsia="新宋体" w:cs="SimSun" w:ascii="SimSun" w:hAnsi="SimSun"/>
                          <w:sz w:val="11"/>
                          <w:szCs w:val="11"/>
                        </w:rPr>
                        <w:t>CTS</w:t>
                      </w:r>
                      <w:r>
                        <w:rPr>
                          <w:rFonts w:ascii="SimSun" w:hAnsi="SimSun" w:cs="SimSun" w:eastAsia="新宋体"/>
                          <w:sz w:val="11"/>
                          <w:szCs w:val="11"/>
                        </w:rPr>
                        <w:t>（</w:t>
                      </w:r>
                      <w:r>
                        <w:rPr>
                          <w:rFonts w:eastAsia="新宋体" w:cs="SimSun" w:ascii="SimSun" w:hAnsi="SimSun"/>
                          <w:sz w:val="11"/>
                          <w:szCs w:val="11"/>
                        </w:rPr>
                        <w:t>ClearToSend</w:t>
                      </w:r>
                      <w:r>
                        <w:rPr>
                          <w:rFonts w:ascii="SimSun" w:hAnsi="SimSun" w:cs="SimSun" w:eastAsia="新宋体"/>
                          <w:sz w:val="11"/>
                          <w:szCs w:val="11"/>
                        </w:rPr>
                        <w:t>）帧、响应顿等需要立刻</w:t>
                      </w:r>
                      <w:r>
                        <w:rPr>
                          <w:rFonts w:eastAsia="新宋体" w:cs="SimSun" w:ascii="SimSun" w:hAnsi="SimSun"/>
                          <w:sz w:val="11"/>
                          <w:szCs w:val="11"/>
                        </w:rPr>
                        <w:br/>
                      </w:r>
                      <w:r>
                        <w:rPr>
                          <w:rFonts w:ascii="SimSun" w:hAnsi="SimSun" w:cs="SimSun" w:eastAsia="新宋体"/>
                          <w:sz w:val="11"/>
                          <w:szCs w:val="11"/>
                        </w:rPr>
                        <w:t>回应的数据顿。另一个常用的</w:t>
                      </w:r>
                      <w:r>
                        <w:rPr>
                          <w:rFonts w:eastAsia="新宋体" w:cs="SimSun" w:ascii="SimSun" w:hAnsi="SimSun"/>
                          <w:sz w:val="11"/>
                          <w:szCs w:val="11"/>
                        </w:rPr>
                        <w:t>DCF</w:t>
                      </w:r>
                      <w:r>
                        <w:rPr>
                          <w:rFonts w:ascii="SimSun" w:hAnsi="SimSun" w:cs="SimSun" w:eastAsia="新宋体"/>
                          <w:sz w:val="11"/>
                          <w:szCs w:val="11"/>
                        </w:rPr>
                        <w:t>帧间间隔（</w:t>
                      </w:r>
                      <w:r>
                        <w:rPr>
                          <w:rFonts w:eastAsia="新宋体" w:cs="SimSun" w:ascii="SimSun" w:hAnsi="SimSun"/>
                          <w:sz w:val="11"/>
                          <w:szCs w:val="11"/>
                        </w:rPr>
                        <w:t>DIFS</w:t>
                      </w:r>
                      <w:r>
                        <w:rPr>
                          <w:rFonts w:ascii="SimSun" w:hAnsi="SimSun" w:cs="SimSun" w:eastAsia="新宋体"/>
                          <w:sz w:val="11"/>
                          <w:szCs w:val="11"/>
                        </w:rPr>
                        <w:t>）的值数倍于</w:t>
                      </w:r>
                      <w:r>
                        <w:rPr>
                          <w:rFonts w:eastAsia="新宋体" w:cs="SimSun" w:ascii="SimSun" w:hAnsi="SimSun"/>
                          <w:sz w:val="11"/>
                          <w:szCs w:val="11"/>
                        </w:rPr>
                        <w:t>SIFS</w:t>
                      </w:r>
                      <w:r>
                        <w:rPr>
                          <w:rFonts w:ascii="SimSun" w:hAnsi="SimSun" w:cs="SimSun" w:eastAsia="新宋体"/>
                          <w:sz w:val="11"/>
                          <w:szCs w:val="11"/>
                        </w:rPr>
                        <w:t>，用于普通数据</w:t>
                      </w:r>
                      <w:r>
                        <w:rPr>
                          <w:rFonts w:eastAsia="新宋体" w:cs="SimSun" w:ascii="SimSun" w:hAnsi="SimSun"/>
                          <w:sz w:val="11"/>
                          <w:szCs w:val="11"/>
                        </w:rPr>
                        <w:br/>
                      </w:r>
                      <w:r>
                        <w:rPr>
                          <w:rFonts w:ascii="SimSun" w:hAnsi="SimSun" w:cs="SimSun" w:eastAsia="新宋体"/>
                          <w:sz w:val="11"/>
                          <w:szCs w:val="11"/>
                        </w:rPr>
                        <w:t>帧和管理帧</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194310</wp:posOffset>
                </wp:positionH>
                <wp:positionV relativeFrom="line">
                  <wp:posOffset>6637020</wp:posOffset>
                </wp:positionV>
                <wp:extent cx="7005320" cy="554990"/>
                <wp:effectExtent l="0" t="0" r="0" b="0"/>
                <wp:wrapSquare wrapText="bothSides"/>
                <wp:docPr id="565" name="Frame8"/>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CSMA/CA</w:t>
                            </w:r>
                            <w:r>
                              <w:rPr>
                                <w:rFonts w:ascii="SimSun" w:hAnsi="SimSun" w:cs="SimSun" w:eastAsia="新宋体"/>
                                <w:sz w:val="11"/>
                                <w:szCs w:val="11"/>
                              </w:rPr>
                              <w:t>协议运行的基础是信道的侦听，而每个移动站点都有其无线电波的</w:t>
                            </w:r>
                            <w:r>
                              <w:rPr>
                                <w:rFonts w:eastAsia="新宋体" w:cs="SimSun" w:ascii="SimSun" w:hAnsi="SimSun"/>
                                <w:sz w:val="11"/>
                                <w:szCs w:val="11"/>
                              </w:rPr>
                              <w:br/>
                            </w:r>
                            <w:r>
                              <w:rPr>
                                <w:rFonts w:ascii="SimSun" w:hAnsi="SimSun" w:cs="SimSun" w:eastAsia="新宋体"/>
                                <w:sz w:val="11"/>
                                <w:szCs w:val="11"/>
                              </w:rPr>
                              <w:t>覆盖范围，只有在覆盖范围内的站点才能侦听到，这种特性可能带来两种问题的发生，</w:t>
                            </w:r>
                            <w:r>
                              <w:rPr>
                                <w:rFonts w:eastAsia="新宋体" w:cs="SimSun" w:ascii="SimSun" w:hAnsi="SimSun"/>
                                <w:sz w:val="11"/>
                                <w:szCs w:val="11"/>
                              </w:rPr>
                              <w:br/>
                            </w:r>
                            <w:r>
                              <w:rPr>
                                <w:rFonts w:ascii="SimSun" w:hAnsi="SimSun" w:cs="SimSun" w:eastAsia="新宋体"/>
                                <w:sz w:val="11"/>
                                <w:szCs w:val="11"/>
                              </w:rPr>
                              <w:t>即隐藏终端、暴露终端，如图</w:t>
                            </w:r>
                            <w:r>
                              <w:rPr>
                                <w:rFonts w:eastAsia="新宋体" w:cs="SimSun" w:ascii="SimSun" w:hAnsi="SimSun"/>
                                <w:sz w:val="11"/>
                                <w:szCs w:val="11"/>
                              </w:rPr>
                              <w:t>4-41</w:t>
                            </w:r>
                            <w:r>
                              <w:rPr>
                                <w:rFonts w:ascii="SimSun" w:hAnsi="SimSun" w:cs="SimSun" w:eastAsia="新宋体"/>
                                <w:sz w:val="11"/>
                                <w:szCs w:val="11"/>
                              </w:rPr>
                              <w:t>所示，为了方便起见，图中站点的范围，简单地画为</w:t>
                            </w:r>
                            <w:r>
                              <w:rPr>
                                <w:rFonts w:eastAsia="新宋体" w:cs="SimSun" w:ascii="SimSun" w:hAnsi="SimSun"/>
                                <w:sz w:val="11"/>
                                <w:szCs w:val="11"/>
                              </w:rPr>
                              <w:br/>
                            </w:r>
                            <w:r>
                              <w:rPr>
                                <w:rFonts w:ascii="SimSun" w:hAnsi="SimSun" w:cs="SimSun" w:eastAsia="新宋体"/>
                                <w:sz w:val="11"/>
                                <w:szCs w:val="11"/>
                              </w:rPr>
                              <w:t>圆形，实际上，覆盖的范围可能是不规则的</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522.6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CSMA/CA</w:t>
                      </w:r>
                      <w:r>
                        <w:rPr>
                          <w:rFonts w:ascii="SimSun" w:hAnsi="SimSun" w:cs="SimSun" w:eastAsia="新宋体"/>
                          <w:sz w:val="11"/>
                          <w:szCs w:val="11"/>
                        </w:rPr>
                        <w:t>协议运行的基础是信道的侦听，而每个移动站点都有其无线电波的</w:t>
                      </w:r>
                      <w:r>
                        <w:rPr>
                          <w:rFonts w:eastAsia="新宋体" w:cs="SimSun" w:ascii="SimSun" w:hAnsi="SimSun"/>
                          <w:sz w:val="11"/>
                          <w:szCs w:val="11"/>
                        </w:rPr>
                        <w:br/>
                      </w:r>
                      <w:r>
                        <w:rPr>
                          <w:rFonts w:ascii="SimSun" w:hAnsi="SimSun" w:cs="SimSun" w:eastAsia="新宋体"/>
                          <w:sz w:val="11"/>
                          <w:szCs w:val="11"/>
                        </w:rPr>
                        <w:t>覆盖范围，只有在覆盖范围内的站点才能侦听到，这种特性可能带来两种问题的发生，</w:t>
                      </w:r>
                      <w:r>
                        <w:rPr>
                          <w:rFonts w:eastAsia="新宋体" w:cs="SimSun" w:ascii="SimSun" w:hAnsi="SimSun"/>
                          <w:sz w:val="11"/>
                          <w:szCs w:val="11"/>
                        </w:rPr>
                        <w:br/>
                      </w:r>
                      <w:r>
                        <w:rPr>
                          <w:rFonts w:ascii="SimSun" w:hAnsi="SimSun" w:cs="SimSun" w:eastAsia="新宋体"/>
                          <w:sz w:val="11"/>
                          <w:szCs w:val="11"/>
                        </w:rPr>
                        <w:t>即隐藏终端、暴露终端，如图</w:t>
                      </w:r>
                      <w:r>
                        <w:rPr>
                          <w:rFonts w:eastAsia="新宋体" w:cs="SimSun" w:ascii="SimSun" w:hAnsi="SimSun"/>
                          <w:sz w:val="11"/>
                          <w:szCs w:val="11"/>
                        </w:rPr>
                        <w:t>4-41</w:t>
                      </w:r>
                      <w:r>
                        <w:rPr>
                          <w:rFonts w:ascii="SimSun" w:hAnsi="SimSun" w:cs="SimSun" w:eastAsia="新宋体"/>
                          <w:sz w:val="11"/>
                          <w:szCs w:val="11"/>
                        </w:rPr>
                        <w:t>所示，为了方便起见，图中站点的范围，简单地画为</w:t>
                      </w:r>
                      <w:r>
                        <w:rPr>
                          <w:rFonts w:eastAsia="新宋体" w:cs="SimSun" w:ascii="SimSun" w:hAnsi="SimSun"/>
                          <w:sz w:val="11"/>
                          <w:szCs w:val="11"/>
                        </w:rPr>
                        <w:br/>
                      </w:r>
                      <w:r>
                        <w:rPr>
                          <w:rFonts w:ascii="SimSun" w:hAnsi="SimSun" w:cs="SimSun" w:eastAsia="新宋体"/>
                          <w:sz w:val="11"/>
                          <w:szCs w:val="11"/>
                        </w:rPr>
                        <w:t>圆形，实际上，覆盖的范围可能是不规则的</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186055</wp:posOffset>
                </wp:positionH>
                <wp:positionV relativeFrom="line">
                  <wp:posOffset>7665720</wp:posOffset>
                </wp:positionV>
                <wp:extent cx="7013575" cy="920750"/>
                <wp:effectExtent l="0" t="0" r="0" b="0"/>
                <wp:wrapSquare wrapText="bothSides"/>
                <wp:docPr id="566" name="Frame9"/>
                <a:graphic xmlns:a="http://schemas.openxmlformats.org/drawingml/2006/main">
                  <a:graphicData uri="http://schemas.microsoft.com/office/word/2010/wordprocessingShape">
                    <wps:wsp>
                      <wps:cNvSpPr txBox="1"/>
                      <wps:spPr>
                        <a:xfrm>
                          <a:off x="0" y="0"/>
                          <a:ext cx="7013575" cy="9207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4-41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w:t>
                            </w:r>
                            <w:r>
                              <w:rPr>
                                <w:rFonts w:eastAsia="新宋体" w:cs="SimSun" w:ascii="SimSun" w:hAnsi="SimSun"/>
                                <w:sz w:val="11"/>
                                <w:szCs w:val="11"/>
                              </w:rPr>
                              <w:t>STA_1</w:t>
                            </w:r>
                            <w:r>
                              <w:rPr>
                                <w:rFonts w:ascii="SimSun" w:hAnsi="SimSun" w:cs="SimSun" w:eastAsia="新宋体"/>
                                <w:sz w:val="11"/>
                                <w:szCs w:val="11"/>
                              </w:rPr>
                              <w:t>正在向</w:t>
                            </w:r>
                            <w:r>
                              <w:rPr>
                                <w:rFonts w:eastAsia="新宋体" w:cs="SimSun" w:ascii="SimSun" w:hAnsi="SimSun"/>
                                <w:sz w:val="11"/>
                                <w:szCs w:val="11"/>
                              </w:rPr>
                              <w:t>STA_2</w:t>
                            </w:r>
                            <w:r>
                              <w:rPr>
                                <w:rFonts w:ascii="SimSun" w:hAnsi="SimSun" w:cs="SimSun" w:eastAsia="新宋体"/>
                                <w:sz w:val="11"/>
                                <w:szCs w:val="11"/>
                              </w:rPr>
                              <w:t>发送数据，这时</w:t>
                            </w:r>
                            <w:r>
                              <w:rPr>
                                <w:rFonts w:eastAsia="新宋体" w:cs="SimSun" w:ascii="SimSun" w:hAnsi="SimSun"/>
                                <w:sz w:val="11"/>
                                <w:szCs w:val="11"/>
                              </w:rPr>
                              <w:t>STA_3</w:t>
                            </w:r>
                            <w:r>
                              <w:rPr>
                                <w:rFonts w:ascii="SimSun" w:hAnsi="SimSun" w:cs="SimSun" w:eastAsia="新宋体"/>
                                <w:sz w:val="11"/>
                                <w:szCs w:val="11"/>
                              </w:rPr>
                              <w:t>刚好也有数据帧</w:t>
                            </w:r>
                            <w:r>
                              <w:rPr>
                                <w:rFonts w:eastAsia="新宋体" w:cs="SimSun" w:ascii="SimSun" w:hAnsi="SimSun"/>
                                <w:sz w:val="11"/>
                                <w:szCs w:val="11"/>
                              </w:rPr>
                              <w:br/>
                            </w:r>
                            <w:r>
                              <w:rPr>
                                <w:rFonts w:ascii="SimSun" w:hAnsi="SimSun" w:cs="SimSun" w:eastAsia="新宋体"/>
                                <w:sz w:val="11"/>
                                <w:szCs w:val="11"/>
                              </w:rPr>
                              <w:t>要发送给</w:t>
                            </w:r>
                            <w:r>
                              <w:rPr>
                                <w:rFonts w:eastAsia="新宋体" w:cs="SimSun" w:ascii="SimSun" w:hAnsi="SimSun"/>
                                <w:sz w:val="11"/>
                                <w:szCs w:val="11"/>
                              </w:rPr>
                              <w:t>STA_2</w:t>
                            </w:r>
                            <w:r>
                              <w:rPr>
                                <w:rFonts w:ascii="SimSun" w:hAnsi="SimSun" w:cs="SimSun" w:eastAsia="新宋体"/>
                                <w:sz w:val="11"/>
                                <w:szCs w:val="11"/>
                              </w:rPr>
                              <w:t>，它先侦听，因为它并不在</w:t>
                            </w:r>
                            <w:r>
                              <w:rPr>
                                <w:rFonts w:eastAsia="新宋体" w:cs="SimSun" w:ascii="SimSun" w:hAnsi="SimSun"/>
                                <w:sz w:val="11"/>
                                <w:szCs w:val="11"/>
                              </w:rPr>
                              <w:t>STA_1</w:t>
                            </w:r>
                            <w:r>
                              <w:rPr>
                                <w:rFonts w:ascii="SimSun" w:hAnsi="SimSun" w:cs="SimSun" w:eastAsia="新宋体"/>
                                <w:sz w:val="11"/>
                                <w:szCs w:val="11"/>
                              </w:rPr>
                              <w:t>的信号覆盖范围内，所以无法侦听</w:t>
                            </w:r>
                            <w:r>
                              <w:rPr>
                                <w:rFonts w:eastAsia="新宋体" w:cs="SimSun" w:ascii="SimSun" w:hAnsi="SimSun"/>
                                <w:sz w:val="11"/>
                                <w:szCs w:val="11"/>
                              </w:rPr>
                              <w:br/>
                            </w:r>
                            <w:r>
                              <w:rPr>
                                <w:rFonts w:ascii="SimSun" w:hAnsi="SimSun" w:cs="SimSun" w:eastAsia="新宋体"/>
                                <w:sz w:val="11"/>
                                <w:szCs w:val="11"/>
                              </w:rPr>
                              <w:t>到</w:t>
                            </w:r>
                            <w:r>
                              <w:rPr>
                                <w:rFonts w:eastAsia="新宋体" w:cs="SimSun" w:ascii="SimSun" w:hAnsi="SimSun"/>
                                <w:sz w:val="11"/>
                                <w:szCs w:val="11"/>
                              </w:rPr>
                              <w:t>STA_1</w:t>
                            </w:r>
                            <w:r>
                              <w:rPr>
                                <w:rFonts w:ascii="SimSun" w:hAnsi="SimSun" w:cs="SimSun" w:eastAsia="新宋体"/>
                                <w:sz w:val="11"/>
                                <w:szCs w:val="11"/>
                              </w:rPr>
                              <w:t>向</w:t>
                            </w:r>
                            <w:r>
                              <w:rPr>
                                <w:rFonts w:eastAsia="新宋体" w:cs="SimSun" w:ascii="SimSun" w:hAnsi="SimSun"/>
                                <w:sz w:val="11"/>
                                <w:szCs w:val="11"/>
                              </w:rPr>
                              <w:t>STA_2</w:t>
                            </w:r>
                            <w:r>
                              <w:rPr>
                                <w:rFonts w:ascii="SimSun" w:hAnsi="SimSun" w:cs="SimSun" w:eastAsia="新宋体"/>
                                <w:sz w:val="11"/>
                                <w:szCs w:val="11"/>
                              </w:rPr>
                              <w:t>发出的信号，于是它得出“信道空闲”的错误结论，从而向</w:t>
                            </w:r>
                            <w:r>
                              <w:rPr>
                                <w:rFonts w:eastAsia="新宋体" w:cs="SimSun" w:ascii="SimSun" w:hAnsi="SimSun"/>
                                <w:sz w:val="11"/>
                                <w:szCs w:val="11"/>
                              </w:rPr>
                              <w:t>STA_2</w:t>
                              <w:br/>
                            </w:r>
                            <w:r>
                              <w:rPr>
                                <w:rFonts w:ascii="SimSun" w:hAnsi="SimSun" w:cs="SimSun" w:eastAsia="新宋体"/>
                                <w:sz w:val="11"/>
                                <w:szCs w:val="11"/>
                              </w:rPr>
                              <w:t>发送数据，于是，来自</w:t>
                            </w:r>
                            <w:r>
                              <w:rPr>
                                <w:rFonts w:eastAsia="新宋体" w:cs="SimSun" w:ascii="SimSun" w:hAnsi="SimSun"/>
                                <w:sz w:val="11"/>
                                <w:szCs w:val="11"/>
                              </w:rPr>
                              <w:t>STA_1</w:t>
                            </w:r>
                            <w:r>
                              <w:rPr>
                                <w:rFonts w:ascii="SimSun" w:hAnsi="SimSun" w:cs="SimSun" w:eastAsia="新宋体"/>
                                <w:sz w:val="11"/>
                                <w:szCs w:val="11"/>
                              </w:rPr>
                              <w:t>和</w:t>
                            </w:r>
                            <w:r>
                              <w:rPr>
                                <w:rFonts w:eastAsia="新宋体" w:cs="SimSun" w:ascii="SimSun" w:hAnsi="SimSun"/>
                                <w:sz w:val="11"/>
                                <w:szCs w:val="11"/>
                              </w:rPr>
                              <w:t>STA_3</w:t>
                            </w:r>
                            <w:r>
                              <w:rPr>
                                <w:rFonts w:ascii="SimSun" w:hAnsi="SimSun" w:cs="SimSun" w:eastAsia="新宋体"/>
                                <w:sz w:val="11"/>
                                <w:szCs w:val="11"/>
                              </w:rPr>
                              <w:t>的信号在</w:t>
                            </w:r>
                            <w:r>
                              <w:rPr>
                                <w:rFonts w:eastAsia="新宋体" w:cs="SimSun" w:ascii="SimSun" w:hAnsi="SimSun"/>
                                <w:sz w:val="11"/>
                                <w:szCs w:val="11"/>
                              </w:rPr>
                              <w:t>STA_2</w:t>
                            </w:r>
                            <w:r>
                              <w:rPr>
                                <w:rFonts w:ascii="SimSun" w:hAnsi="SimSun" w:cs="SimSun" w:eastAsia="新宋体"/>
                                <w:sz w:val="11"/>
                                <w:szCs w:val="11"/>
                              </w:rPr>
                              <w:t>处发生冲突，对于</w:t>
                            </w:r>
                            <w:r>
                              <w:rPr>
                                <w:rFonts w:eastAsia="新宋体" w:cs="SimSun" w:ascii="SimSun" w:hAnsi="SimSun"/>
                                <w:sz w:val="11"/>
                                <w:szCs w:val="11"/>
                              </w:rPr>
                              <w:t>STA_3</w:t>
                            </w:r>
                            <w:r>
                              <w:rPr>
                                <w:rFonts w:ascii="SimSun" w:hAnsi="SimSun" w:cs="SimSun" w:eastAsia="新宋体"/>
                                <w:sz w:val="11"/>
                                <w:szCs w:val="11"/>
                              </w:rPr>
                              <w:t>来</w:t>
                            </w:r>
                            <w:r>
                              <w:rPr>
                                <w:rFonts w:eastAsia="新宋体" w:cs="SimSun" w:ascii="SimSun" w:hAnsi="SimSun"/>
                                <w:sz w:val="11"/>
                                <w:szCs w:val="11"/>
                              </w:rPr>
                              <w:br/>
                            </w:r>
                            <w:r>
                              <w:rPr>
                                <w:rFonts w:ascii="SimSun" w:hAnsi="SimSun" w:cs="SimSun" w:eastAsia="新宋体"/>
                                <w:sz w:val="11"/>
                                <w:szCs w:val="11"/>
                              </w:rPr>
                              <w:t>说，它听不到</w:t>
                            </w:r>
                            <w:r>
                              <w:rPr>
                                <w:rFonts w:eastAsia="新宋体" w:cs="SimSun" w:ascii="SimSun" w:hAnsi="SimSun"/>
                                <w:sz w:val="11"/>
                                <w:szCs w:val="11"/>
                              </w:rPr>
                              <w:t>STA_1</w:t>
                            </w:r>
                            <w:r>
                              <w:rPr>
                                <w:rFonts w:ascii="SimSun" w:hAnsi="SimSun" w:cs="SimSun" w:eastAsia="新宋体"/>
                                <w:sz w:val="11"/>
                                <w:szCs w:val="11"/>
                              </w:rPr>
                              <w:t>，</w:t>
                            </w:r>
                            <w:r>
                              <w:rPr>
                                <w:rFonts w:eastAsia="新宋体" w:cs="SimSun" w:ascii="SimSun" w:hAnsi="SimSun"/>
                                <w:sz w:val="11"/>
                                <w:szCs w:val="11"/>
                              </w:rPr>
                              <w:t>STA_1</w:t>
                            </w:r>
                            <w:r>
                              <w:rPr>
                                <w:rFonts w:ascii="SimSun" w:hAnsi="SimSun" w:cs="SimSun" w:eastAsia="新宋体"/>
                                <w:sz w:val="11"/>
                                <w:szCs w:val="11"/>
                              </w:rPr>
                              <w:t>就是</w:t>
                            </w:r>
                            <w:r>
                              <w:rPr>
                                <w:rFonts w:eastAsia="新宋体" w:cs="SimSun" w:ascii="SimSun" w:hAnsi="SimSun"/>
                                <w:sz w:val="11"/>
                                <w:szCs w:val="11"/>
                              </w:rPr>
                              <w:t>STA_3</w:t>
                            </w:r>
                            <w:r>
                              <w:rPr>
                                <w:rFonts w:ascii="SimSun" w:hAnsi="SimSun" w:cs="SimSun" w:eastAsia="新宋体"/>
                                <w:sz w:val="11"/>
                                <w:szCs w:val="11"/>
                              </w:rPr>
                              <w:t>的隐藏终端，反过来也一样。两个互相不</w:t>
                            </w:r>
                            <w:r>
                              <w:rPr>
                                <w:rFonts w:eastAsia="新宋体" w:cs="SimSun" w:ascii="SimSun" w:hAnsi="SimSun"/>
                                <w:sz w:val="11"/>
                                <w:szCs w:val="11"/>
                              </w:rPr>
                              <w:br/>
                            </w:r>
                            <w:r>
                              <w:rPr>
                                <w:rFonts w:ascii="SimSun" w:hAnsi="SimSun" w:cs="SimSun" w:eastAsia="新宋体"/>
                                <w:sz w:val="11"/>
                                <w:szCs w:val="11"/>
                              </w:rPr>
                              <w:t>在对方信号覆盖范围内的站点，当它们同时向位于两者覆盖范围的第三个站点发信号</w:t>
                            </w:r>
                            <w:r>
                              <w:rPr>
                                <w:rFonts w:eastAsia="新宋体" w:cs="SimSun" w:ascii="SimSun" w:hAnsi="SimSun"/>
                                <w:sz w:val="11"/>
                                <w:szCs w:val="11"/>
                              </w:rPr>
                              <w:br/>
                            </w:r>
                            <w:r>
                              <w:rPr>
                                <w:rFonts w:ascii="SimSun" w:hAnsi="SimSun" w:cs="SimSun" w:eastAsia="新宋体"/>
                                <w:sz w:val="11"/>
                                <w:szCs w:val="11"/>
                              </w:rPr>
                              <w:t>时，就会遭遇隐藏终端问题而带来的冲突。</w:t>
                            </w:r>
                          </w:p>
                        </w:txbxContent>
                      </wps:txbx>
                      <wps:bodyPr anchor="t" lIns="53975" tIns="53975" rIns="53975" bIns="53975">
                        <a:spAutoFit/>
                      </wps:bodyPr>
                    </wps:wsp>
                  </a:graphicData>
                </a:graphic>
              </wp:anchor>
            </w:drawing>
          </mc:Choice>
          <mc:Fallback>
            <w:pict>
              <v:rect fillcolor="#729FCF" style="position:absolute;rotation:-0;width:552.25pt;height:72.5pt;mso-wrap-distance-left:5.7pt;mso-wrap-distance-right:5.7pt;mso-wrap-distance-top:5.7pt;mso-wrap-distance-bottom:5.7pt;margin-top:603.6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在图</w:t>
                      </w:r>
                      <w:r>
                        <w:rPr>
                          <w:rFonts w:eastAsia="新宋体" w:cs="SimSun" w:ascii="SimSun" w:hAnsi="SimSun"/>
                          <w:sz w:val="11"/>
                          <w:szCs w:val="11"/>
                        </w:rPr>
                        <w:t>4-41</w:t>
                      </w:r>
                      <w:r>
                        <w:rPr>
                          <w:rFonts w:ascii="SimSun" w:hAnsi="SimSun" w:cs="SimSun" w:eastAsia="新宋体"/>
                          <w:sz w:val="11"/>
                          <w:szCs w:val="11"/>
                        </w:rPr>
                        <w:t>（</w:t>
                      </w:r>
                      <w:r>
                        <w:rPr>
                          <w:rFonts w:eastAsia="新宋体" w:cs="SimSun" w:ascii="SimSun" w:hAnsi="SimSun"/>
                          <w:sz w:val="11"/>
                          <w:szCs w:val="11"/>
                        </w:rPr>
                        <w:t>a</w:t>
                      </w:r>
                      <w:r>
                        <w:rPr>
                          <w:rFonts w:ascii="SimSun" w:hAnsi="SimSun" w:cs="SimSun" w:eastAsia="新宋体"/>
                          <w:sz w:val="11"/>
                          <w:szCs w:val="11"/>
                        </w:rPr>
                        <w:t>）中，</w:t>
                      </w:r>
                      <w:r>
                        <w:rPr>
                          <w:rFonts w:eastAsia="新宋体" w:cs="SimSun" w:ascii="SimSun" w:hAnsi="SimSun"/>
                          <w:sz w:val="11"/>
                          <w:szCs w:val="11"/>
                        </w:rPr>
                        <w:t>STA_1</w:t>
                      </w:r>
                      <w:r>
                        <w:rPr>
                          <w:rFonts w:ascii="SimSun" w:hAnsi="SimSun" w:cs="SimSun" w:eastAsia="新宋体"/>
                          <w:sz w:val="11"/>
                          <w:szCs w:val="11"/>
                        </w:rPr>
                        <w:t>正在向</w:t>
                      </w:r>
                      <w:r>
                        <w:rPr>
                          <w:rFonts w:eastAsia="新宋体" w:cs="SimSun" w:ascii="SimSun" w:hAnsi="SimSun"/>
                          <w:sz w:val="11"/>
                          <w:szCs w:val="11"/>
                        </w:rPr>
                        <w:t>STA_2</w:t>
                      </w:r>
                      <w:r>
                        <w:rPr>
                          <w:rFonts w:ascii="SimSun" w:hAnsi="SimSun" w:cs="SimSun" w:eastAsia="新宋体"/>
                          <w:sz w:val="11"/>
                          <w:szCs w:val="11"/>
                        </w:rPr>
                        <w:t>发送数据，这时</w:t>
                      </w:r>
                      <w:r>
                        <w:rPr>
                          <w:rFonts w:eastAsia="新宋体" w:cs="SimSun" w:ascii="SimSun" w:hAnsi="SimSun"/>
                          <w:sz w:val="11"/>
                          <w:szCs w:val="11"/>
                        </w:rPr>
                        <w:t>STA_3</w:t>
                      </w:r>
                      <w:r>
                        <w:rPr>
                          <w:rFonts w:ascii="SimSun" w:hAnsi="SimSun" w:cs="SimSun" w:eastAsia="新宋体"/>
                          <w:sz w:val="11"/>
                          <w:szCs w:val="11"/>
                        </w:rPr>
                        <w:t>刚好也有数据帧</w:t>
                      </w:r>
                      <w:r>
                        <w:rPr>
                          <w:rFonts w:eastAsia="新宋体" w:cs="SimSun" w:ascii="SimSun" w:hAnsi="SimSun"/>
                          <w:sz w:val="11"/>
                          <w:szCs w:val="11"/>
                        </w:rPr>
                        <w:br/>
                      </w:r>
                      <w:r>
                        <w:rPr>
                          <w:rFonts w:ascii="SimSun" w:hAnsi="SimSun" w:cs="SimSun" w:eastAsia="新宋体"/>
                          <w:sz w:val="11"/>
                          <w:szCs w:val="11"/>
                        </w:rPr>
                        <w:t>要发送给</w:t>
                      </w:r>
                      <w:r>
                        <w:rPr>
                          <w:rFonts w:eastAsia="新宋体" w:cs="SimSun" w:ascii="SimSun" w:hAnsi="SimSun"/>
                          <w:sz w:val="11"/>
                          <w:szCs w:val="11"/>
                        </w:rPr>
                        <w:t>STA_2</w:t>
                      </w:r>
                      <w:r>
                        <w:rPr>
                          <w:rFonts w:ascii="SimSun" w:hAnsi="SimSun" w:cs="SimSun" w:eastAsia="新宋体"/>
                          <w:sz w:val="11"/>
                          <w:szCs w:val="11"/>
                        </w:rPr>
                        <w:t>，它先侦听，因为它并不在</w:t>
                      </w:r>
                      <w:r>
                        <w:rPr>
                          <w:rFonts w:eastAsia="新宋体" w:cs="SimSun" w:ascii="SimSun" w:hAnsi="SimSun"/>
                          <w:sz w:val="11"/>
                          <w:szCs w:val="11"/>
                        </w:rPr>
                        <w:t>STA_1</w:t>
                      </w:r>
                      <w:r>
                        <w:rPr>
                          <w:rFonts w:ascii="SimSun" w:hAnsi="SimSun" w:cs="SimSun" w:eastAsia="新宋体"/>
                          <w:sz w:val="11"/>
                          <w:szCs w:val="11"/>
                        </w:rPr>
                        <w:t>的信号覆盖范围内，所以无法侦听</w:t>
                      </w:r>
                      <w:r>
                        <w:rPr>
                          <w:rFonts w:eastAsia="新宋体" w:cs="SimSun" w:ascii="SimSun" w:hAnsi="SimSun"/>
                          <w:sz w:val="11"/>
                          <w:szCs w:val="11"/>
                        </w:rPr>
                        <w:br/>
                      </w:r>
                      <w:r>
                        <w:rPr>
                          <w:rFonts w:ascii="SimSun" w:hAnsi="SimSun" w:cs="SimSun" w:eastAsia="新宋体"/>
                          <w:sz w:val="11"/>
                          <w:szCs w:val="11"/>
                        </w:rPr>
                        <w:t>到</w:t>
                      </w:r>
                      <w:r>
                        <w:rPr>
                          <w:rFonts w:eastAsia="新宋体" w:cs="SimSun" w:ascii="SimSun" w:hAnsi="SimSun"/>
                          <w:sz w:val="11"/>
                          <w:szCs w:val="11"/>
                        </w:rPr>
                        <w:t>STA_1</w:t>
                      </w:r>
                      <w:r>
                        <w:rPr>
                          <w:rFonts w:ascii="SimSun" w:hAnsi="SimSun" w:cs="SimSun" w:eastAsia="新宋体"/>
                          <w:sz w:val="11"/>
                          <w:szCs w:val="11"/>
                        </w:rPr>
                        <w:t>向</w:t>
                      </w:r>
                      <w:r>
                        <w:rPr>
                          <w:rFonts w:eastAsia="新宋体" w:cs="SimSun" w:ascii="SimSun" w:hAnsi="SimSun"/>
                          <w:sz w:val="11"/>
                          <w:szCs w:val="11"/>
                        </w:rPr>
                        <w:t>STA_2</w:t>
                      </w:r>
                      <w:r>
                        <w:rPr>
                          <w:rFonts w:ascii="SimSun" w:hAnsi="SimSun" w:cs="SimSun" w:eastAsia="新宋体"/>
                          <w:sz w:val="11"/>
                          <w:szCs w:val="11"/>
                        </w:rPr>
                        <w:t>发出的信号，于是它得出“信道空闲”的错误结论，从而向</w:t>
                      </w:r>
                      <w:r>
                        <w:rPr>
                          <w:rFonts w:eastAsia="新宋体" w:cs="SimSun" w:ascii="SimSun" w:hAnsi="SimSun"/>
                          <w:sz w:val="11"/>
                          <w:szCs w:val="11"/>
                        </w:rPr>
                        <w:t>STA_2</w:t>
                        <w:br/>
                      </w:r>
                      <w:r>
                        <w:rPr>
                          <w:rFonts w:ascii="SimSun" w:hAnsi="SimSun" w:cs="SimSun" w:eastAsia="新宋体"/>
                          <w:sz w:val="11"/>
                          <w:szCs w:val="11"/>
                        </w:rPr>
                        <w:t>发送数据，于是，来自</w:t>
                      </w:r>
                      <w:r>
                        <w:rPr>
                          <w:rFonts w:eastAsia="新宋体" w:cs="SimSun" w:ascii="SimSun" w:hAnsi="SimSun"/>
                          <w:sz w:val="11"/>
                          <w:szCs w:val="11"/>
                        </w:rPr>
                        <w:t>STA_1</w:t>
                      </w:r>
                      <w:r>
                        <w:rPr>
                          <w:rFonts w:ascii="SimSun" w:hAnsi="SimSun" w:cs="SimSun" w:eastAsia="新宋体"/>
                          <w:sz w:val="11"/>
                          <w:szCs w:val="11"/>
                        </w:rPr>
                        <w:t>和</w:t>
                      </w:r>
                      <w:r>
                        <w:rPr>
                          <w:rFonts w:eastAsia="新宋体" w:cs="SimSun" w:ascii="SimSun" w:hAnsi="SimSun"/>
                          <w:sz w:val="11"/>
                          <w:szCs w:val="11"/>
                        </w:rPr>
                        <w:t>STA_3</w:t>
                      </w:r>
                      <w:r>
                        <w:rPr>
                          <w:rFonts w:ascii="SimSun" w:hAnsi="SimSun" w:cs="SimSun" w:eastAsia="新宋体"/>
                          <w:sz w:val="11"/>
                          <w:szCs w:val="11"/>
                        </w:rPr>
                        <w:t>的信号在</w:t>
                      </w:r>
                      <w:r>
                        <w:rPr>
                          <w:rFonts w:eastAsia="新宋体" w:cs="SimSun" w:ascii="SimSun" w:hAnsi="SimSun"/>
                          <w:sz w:val="11"/>
                          <w:szCs w:val="11"/>
                        </w:rPr>
                        <w:t>STA_2</w:t>
                      </w:r>
                      <w:r>
                        <w:rPr>
                          <w:rFonts w:ascii="SimSun" w:hAnsi="SimSun" w:cs="SimSun" w:eastAsia="新宋体"/>
                          <w:sz w:val="11"/>
                          <w:szCs w:val="11"/>
                        </w:rPr>
                        <w:t>处发生冲突，对于</w:t>
                      </w:r>
                      <w:r>
                        <w:rPr>
                          <w:rFonts w:eastAsia="新宋体" w:cs="SimSun" w:ascii="SimSun" w:hAnsi="SimSun"/>
                          <w:sz w:val="11"/>
                          <w:szCs w:val="11"/>
                        </w:rPr>
                        <w:t>STA_3</w:t>
                      </w:r>
                      <w:r>
                        <w:rPr>
                          <w:rFonts w:ascii="SimSun" w:hAnsi="SimSun" w:cs="SimSun" w:eastAsia="新宋体"/>
                          <w:sz w:val="11"/>
                          <w:szCs w:val="11"/>
                        </w:rPr>
                        <w:t>来</w:t>
                      </w:r>
                      <w:r>
                        <w:rPr>
                          <w:rFonts w:eastAsia="新宋体" w:cs="SimSun" w:ascii="SimSun" w:hAnsi="SimSun"/>
                          <w:sz w:val="11"/>
                          <w:szCs w:val="11"/>
                        </w:rPr>
                        <w:br/>
                      </w:r>
                      <w:r>
                        <w:rPr>
                          <w:rFonts w:ascii="SimSun" w:hAnsi="SimSun" w:cs="SimSun" w:eastAsia="新宋体"/>
                          <w:sz w:val="11"/>
                          <w:szCs w:val="11"/>
                        </w:rPr>
                        <w:t>说，它听不到</w:t>
                      </w:r>
                      <w:r>
                        <w:rPr>
                          <w:rFonts w:eastAsia="新宋体" w:cs="SimSun" w:ascii="SimSun" w:hAnsi="SimSun"/>
                          <w:sz w:val="11"/>
                          <w:szCs w:val="11"/>
                        </w:rPr>
                        <w:t>STA_1</w:t>
                      </w:r>
                      <w:r>
                        <w:rPr>
                          <w:rFonts w:ascii="SimSun" w:hAnsi="SimSun" w:cs="SimSun" w:eastAsia="新宋体"/>
                          <w:sz w:val="11"/>
                          <w:szCs w:val="11"/>
                        </w:rPr>
                        <w:t>，</w:t>
                      </w:r>
                      <w:r>
                        <w:rPr>
                          <w:rFonts w:eastAsia="新宋体" w:cs="SimSun" w:ascii="SimSun" w:hAnsi="SimSun"/>
                          <w:sz w:val="11"/>
                          <w:szCs w:val="11"/>
                        </w:rPr>
                        <w:t>STA_1</w:t>
                      </w:r>
                      <w:r>
                        <w:rPr>
                          <w:rFonts w:ascii="SimSun" w:hAnsi="SimSun" w:cs="SimSun" w:eastAsia="新宋体"/>
                          <w:sz w:val="11"/>
                          <w:szCs w:val="11"/>
                        </w:rPr>
                        <w:t>就是</w:t>
                      </w:r>
                      <w:r>
                        <w:rPr>
                          <w:rFonts w:eastAsia="新宋体" w:cs="SimSun" w:ascii="SimSun" w:hAnsi="SimSun"/>
                          <w:sz w:val="11"/>
                          <w:szCs w:val="11"/>
                        </w:rPr>
                        <w:t>STA_3</w:t>
                      </w:r>
                      <w:r>
                        <w:rPr>
                          <w:rFonts w:ascii="SimSun" w:hAnsi="SimSun" w:cs="SimSun" w:eastAsia="新宋体"/>
                          <w:sz w:val="11"/>
                          <w:szCs w:val="11"/>
                        </w:rPr>
                        <w:t>的隐藏终端，反过来也一样。两个互相不</w:t>
                      </w:r>
                      <w:r>
                        <w:rPr>
                          <w:rFonts w:eastAsia="新宋体" w:cs="SimSun" w:ascii="SimSun" w:hAnsi="SimSun"/>
                          <w:sz w:val="11"/>
                          <w:szCs w:val="11"/>
                        </w:rPr>
                        <w:br/>
                      </w:r>
                      <w:r>
                        <w:rPr>
                          <w:rFonts w:ascii="SimSun" w:hAnsi="SimSun" w:cs="SimSun" w:eastAsia="新宋体"/>
                          <w:sz w:val="11"/>
                          <w:szCs w:val="11"/>
                        </w:rPr>
                        <w:t>在对方信号覆盖范围内的站点，当它们同时向位于两者覆盖范围的第三个站点发信号</w:t>
                      </w:r>
                      <w:r>
                        <w:rPr>
                          <w:rFonts w:eastAsia="新宋体" w:cs="SimSun" w:ascii="SimSun" w:hAnsi="SimSun"/>
                          <w:sz w:val="11"/>
                          <w:szCs w:val="11"/>
                        </w:rPr>
                        <w:br/>
                      </w:r>
                      <w:r>
                        <w:rPr>
                          <w:rFonts w:ascii="SimSun" w:hAnsi="SimSun" w:cs="SimSun" w:eastAsia="新宋体"/>
                          <w:sz w:val="11"/>
                          <w:szCs w:val="11"/>
                        </w:rPr>
                        <w:t>时，就会遭遇隐藏终端问题而带来的冲突。</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194310</wp:posOffset>
                </wp:positionH>
                <wp:positionV relativeFrom="line">
                  <wp:posOffset>9746615</wp:posOffset>
                </wp:positionV>
                <wp:extent cx="7005320" cy="676910"/>
                <wp:effectExtent l="0" t="0" r="0" b="0"/>
                <wp:wrapSquare wrapText="bothSides"/>
                <wp:docPr id="567" name="Frame10"/>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此图来自</w:t>
                            </w:r>
                            <w:r>
                              <w:rPr>
                                <w:rFonts w:eastAsia="新宋体" w:cs="SimSun" w:ascii="SimSun" w:hAnsi="SimSun"/>
                                <w:sz w:val="11"/>
                                <w:szCs w:val="11"/>
                              </w:rPr>
                              <w:t>IEEEStd802.11TM-2007</w:t>
                            </w:r>
                            <w:r>
                              <w:rPr>
                                <w:rFonts w:ascii="SimSun" w:hAnsi="SimSun" w:cs="SimSun" w:eastAsia="新宋体"/>
                                <w:sz w:val="11"/>
                                <w:szCs w:val="11"/>
                              </w:rPr>
                              <w:t>标准，显示了二进制指数退避算法中，竞争窗口随重传次数增加而变</w:t>
                            </w:r>
                            <w:r>
                              <w:rPr>
                                <w:rFonts w:eastAsia="新宋体" w:cs="SimSun" w:ascii="SimSun" w:hAnsi="SimSun"/>
                                <w:sz w:val="11"/>
                                <w:szCs w:val="11"/>
                              </w:rPr>
                              <w:br/>
                            </w:r>
                            <w:r>
                              <w:rPr>
                                <w:rFonts w:ascii="SimSun" w:hAnsi="SimSun" w:cs="SimSun" w:eastAsia="新宋体"/>
                                <w:sz w:val="11"/>
                                <w:szCs w:val="11"/>
                              </w:rPr>
                              <w:t>化的情形。</w:t>
                            </w:r>
                            <w:r>
                              <w:rPr>
                                <w:rFonts w:eastAsia="新宋体" w:cs="SimSun" w:ascii="SimSun" w:hAnsi="SimSun"/>
                                <w:sz w:val="11"/>
                                <w:szCs w:val="11"/>
                              </w:rPr>
                              <w:br/>
                              <w:t>②IEEEStd802.11TM-2007</w:t>
                            </w:r>
                            <w:r>
                              <w:rPr>
                                <w:rFonts w:ascii="SimSun" w:hAnsi="SimSun" w:cs="SimSun" w:eastAsia="新宋体"/>
                                <w:sz w:val="11"/>
                                <w:szCs w:val="11"/>
                              </w:rPr>
                              <w:t>标准定义的</w:t>
                            </w:r>
                            <w:r>
                              <w:rPr>
                                <w:rFonts w:eastAsia="新宋体" w:cs="SimSun" w:ascii="SimSun" w:hAnsi="SimSun"/>
                                <w:sz w:val="11"/>
                                <w:szCs w:val="11"/>
                              </w:rPr>
                              <w:t>5</w:t>
                            </w:r>
                            <w:r>
                              <w:rPr>
                                <w:rFonts w:ascii="SimSun" w:hAnsi="SimSun" w:cs="SimSun" w:eastAsia="新宋体"/>
                                <w:sz w:val="11"/>
                                <w:szCs w:val="11"/>
                              </w:rPr>
                              <w:t>种间隔分别是：（</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SIFS</w:t>
                            </w:r>
                            <w:r>
                              <w:rPr>
                                <w:rFonts w:ascii="SimSun" w:hAnsi="SimSun" w:cs="SimSun" w:eastAsia="新宋体"/>
                                <w:sz w:val="11"/>
                                <w:szCs w:val="11"/>
                              </w:rPr>
                              <w:t>（</w:t>
                            </w:r>
                            <w:r>
                              <w:rPr>
                                <w:rFonts w:eastAsia="新宋体" w:cs="SimSun" w:ascii="SimSun" w:hAnsi="SimSun"/>
                                <w:sz w:val="11"/>
                                <w:szCs w:val="11"/>
                              </w:rPr>
                              <w:t>ShortInterFrameSpace</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PIFS</w:t>
                              <w:br/>
                            </w:r>
                            <w:r>
                              <w:rPr>
                                <w:rFonts w:ascii="SimSun" w:hAnsi="SimSun" w:cs="SimSun" w:eastAsia="新宋体"/>
                                <w:sz w:val="11"/>
                                <w:szCs w:val="11"/>
                              </w:rPr>
                              <w:t>（</w:t>
                            </w:r>
                            <w:r>
                              <w:rPr>
                                <w:rFonts w:eastAsia="新宋体" w:cs="SimSun" w:ascii="SimSun" w:hAnsi="SimSun"/>
                                <w:sz w:val="11"/>
                                <w:szCs w:val="11"/>
                              </w:rPr>
                              <w:t>PCFInterFrameSpace</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DIFS</w:t>
                            </w:r>
                            <w:r>
                              <w:rPr>
                                <w:rFonts w:ascii="SimSun" w:hAnsi="SimSun" w:cs="SimSun" w:eastAsia="新宋体"/>
                                <w:sz w:val="11"/>
                                <w:szCs w:val="11"/>
                              </w:rPr>
                              <w:t>（</w:t>
                            </w:r>
                            <w:r>
                              <w:rPr>
                                <w:rFonts w:eastAsia="新宋体" w:cs="SimSun" w:ascii="SimSun" w:hAnsi="SimSun"/>
                                <w:sz w:val="11"/>
                                <w:szCs w:val="11"/>
                              </w:rPr>
                              <w:t>DCFInterFrame Space</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AIFS</w:t>
                            </w:r>
                            <w:r>
                              <w:rPr>
                                <w:rFonts w:ascii="SimSun" w:hAnsi="SimSun" w:cs="SimSun" w:eastAsia="新宋体"/>
                                <w:sz w:val="11"/>
                                <w:szCs w:val="11"/>
                              </w:rPr>
                              <w:t>（</w:t>
                            </w:r>
                            <w:r>
                              <w:rPr>
                                <w:rFonts w:eastAsia="新宋体" w:cs="SimSun" w:ascii="SimSun" w:hAnsi="SimSun"/>
                                <w:sz w:val="11"/>
                                <w:szCs w:val="11"/>
                              </w:rPr>
                              <w:t>Arbitration InterFrameSpace)</w:t>
                            </w:r>
                            <w:r>
                              <w:rPr>
                                <w:rFonts w:ascii="SimSun" w:hAnsi="SimSun" w:cs="SimSun" w:eastAsia="新宋体"/>
                                <w:sz w:val="11"/>
                                <w:szCs w:val="11"/>
                              </w:rPr>
                              <w:t>（用于</w:t>
                            </w:r>
                            <w:r>
                              <w:rPr>
                                <w:rFonts w:eastAsia="新宋体" w:cs="SimSun" w:ascii="SimSun" w:hAnsi="SimSun"/>
                                <w:sz w:val="11"/>
                                <w:szCs w:val="11"/>
                              </w:rPr>
                              <w:t>QoS</w:t>
                              <w:br/>
                            </w:r>
                            <w:r>
                              <w:rPr>
                                <w:rFonts w:ascii="SimSun" w:hAnsi="SimSun" w:cs="SimSun" w:eastAsia="新宋体"/>
                                <w:sz w:val="11"/>
                                <w:szCs w:val="11"/>
                              </w:rPr>
                              <w:t>保</w:t>
                            </w:r>
                            <w:r>
                              <w:rPr>
                                <w:rFonts w:eastAsia="新宋体" w:cs="SimSun" w:ascii="SimSun" w:hAnsi="SimSun"/>
                                <w:sz w:val="11"/>
                                <w:szCs w:val="11"/>
                              </w:rPr>
                              <w:t>i</w:t>
                            </w:r>
                            <w:r>
                              <w:rPr>
                                <w:rFonts w:ascii="SimSun" w:hAnsi="SimSun" w:cs="SimSun" w:eastAsia="新宋体"/>
                                <w:sz w:val="11"/>
                                <w:szCs w:val="11"/>
                              </w:rPr>
                              <w:t>证</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e)EIFS</w:t>
                            </w:r>
                            <w:r>
                              <w:rPr>
                                <w:rFonts w:ascii="SimSun" w:hAnsi="SimSun" w:cs="SimSun" w:eastAsia="新宋体"/>
                                <w:sz w:val="11"/>
                                <w:szCs w:val="11"/>
                              </w:rPr>
                              <w:t>（</w:t>
                            </w:r>
                            <w:r>
                              <w:rPr>
                                <w:rFonts w:eastAsia="新宋体" w:cs="SimSun" w:ascii="SimSun" w:hAnsi="SimSun"/>
                                <w:sz w:val="11"/>
                                <w:szCs w:val="11"/>
                              </w:rPr>
                              <w:t>ExtendedInterFrameSpace)</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767.4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此图来自</w:t>
                      </w:r>
                      <w:r>
                        <w:rPr>
                          <w:rFonts w:eastAsia="新宋体" w:cs="SimSun" w:ascii="SimSun" w:hAnsi="SimSun"/>
                          <w:sz w:val="11"/>
                          <w:szCs w:val="11"/>
                        </w:rPr>
                        <w:t>IEEEStd802.11TM-2007</w:t>
                      </w:r>
                      <w:r>
                        <w:rPr>
                          <w:rFonts w:ascii="SimSun" w:hAnsi="SimSun" w:cs="SimSun" w:eastAsia="新宋体"/>
                          <w:sz w:val="11"/>
                          <w:szCs w:val="11"/>
                        </w:rPr>
                        <w:t>标准，显示了二进制指数退避算法中，竞争窗口随重传次数增加而变</w:t>
                      </w:r>
                      <w:r>
                        <w:rPr>
                          <w:rFonts w:eastAsia="新宋体" w:cs="SimSun" w:ascii="SimSun" w:hAnsi="SimSun"/>
                          <w:sz w:val="11"/>
                          <w:szCs w:val="11"/>
                        </w:rPr>
                        <w:br/>
                      </w:r>
                      <w:r>
                        <w:rPr>
                          <w:rFonts w:ascii="SimSun" w:hAnsi="SimSun" w:cs="SimSun" w:eastAsia="新宋体"/>
                          <w:sz w:val="11"/>
                          <w:szCs w:val="11"/>
                        </w:rPr>
                        <w:t>化的情形。</w:t>
                      </w:r>
                      <w:r>
                        <w:rPr>
                          <w:rFonts w:eastAsia="新宋体" w:cs="SimSun" w:ascii="SimSun" w:hAnsi="SimSun"/>
                          <w:sz w:val="11"/>
                          <w:szCs w:val="11"/>
                        </w:rPr>
                        <w:br/>
                        <w:t>②IEEEStd802.11TM-2007</w:t>
                      </w:r>
                      <w:r>
                        <w:rPr>
                          <w:rFonts w:ascii="SimSun" w:hAnsi="SimSun" w:cs="SimSun" w:eastAsia="新宋体"/>
                          <w:sz w:val="11"/>
                          <w:szCs w:val="11"/>
                        </w:rPr>
                        <w:t>标准定义的</w:t>
                      </w:r>
                      <w:r>
                        <w:rPr>
                          <w:rFonts w:eastAsia="新宋体" w:cs="SimSun" w:ascii="SimSun" w:hAnsi="SimSun"/>
                          <w:sz w:val="11"/>
                          <w:szCs w:val="11"/>
                        </w:rPr>
                        <w:t>5</w:t>
                      </w:r>
                      <w:r>
                        <w:rPr>
                          <w:rFonts w:ascii="SimSun" w:hAnsi="SimSun" w:cs="SimSun" w:eastAsia="新宋体"/>
                          <w:sz w:val="11"/>
                          <w:szCs w:val="11"/>
                        </w:rPr>
                        <w:t>种间隔分别是：（</w:t>
                      </w:r>
                      <w:r>
                        <w:rPr>
                          <w:rFonts w:eastAsia="新宋体" w:cs="SimSun" w:ascii="SimSun" w:hAnsi="SimSun"/>
                          <w:sz w:val="11"/>
                          <w:szCs w:val="11"/>
                        </w:rPr>
                        <w:t>a</w:t>
                      </w:r>
                      <w:r>
                        <w:rPr>
                          <w:rFonts w:ascii="SimSun" w:hAnsi="SimSun" w:cs="SimSun" w:eastAsia="新宋体"/>
                          <w:sz w:val="11"/>
                          <w:szCs w:val="11"/>
                        </w:rPr>
                        <w:t>）</w:t>
                      </w:r>
                      <w:r>
                        <w:rPr>
                          <w:rFonts w:eastAsia="新宋体" w:cs="SimSun" w:ascii="SimSun" w:hAnsi="SimSun"/>
                          <w:sz w:val="11"/>
                          <w:szCs w:val="11"/>
                        </w:rPr>
                        <w:t>SIFS</w:t>
                      </w:r>
                      <w:r>
                        <w:rPr>
                          <w:rFonts w:ascii="SimSun" w:hAnsi="SimSun" w:cs="SimSun" w:eastAsia="新宋体"/>
                          <w:sz w:val="11"/>
                          <w:szCs w:val="11"/>
                        </w:rPr>
                        <w:t>（</w:t>
                      </w:r>
                      <w:r>
                        <w:rPr>
                          <w:rFonts w:eastAsia="新宋体" w:cs="SimSun" w:ascii="SimSun" w:hAnsi="SimSun"/>
                          <w:sz w:val="11"/>
                          <w:szCs w:val="11"/>
                        </w:rPr>
                        <w:t>ShortInterFrameSpace</w:t>
                      </w:r>
                      <w:r>
                        <w:rPr>
                          <w:rFonts w:ascii="SimSun" w:hAnsi="SimSun" w:cs="SimSun" w:eastAsia="新宋体"/>
                          <w:sz w:val="11"/>
                          <w:szCs w:val="11"/>
                        </w:rPr>
                        <w:t>）；（</w:t>
                      </w:r>
                      <w:r>
                        <w:rPr>
                          <w:rFonts w:eastAsia="新宋体" w:cs="SimSun" w:ascii="SimSun" w:hAnsi="SimSun"/>
                          <w:sz w:val="11"/>
                          <w:szCs w:val="11"/>
                        </w:rPr>
                        <w:t>b</w:t>
                      </w:r>
                      <w:r>
                        <w:rPr>
                          <w:rFonts w:ascii="SimSun" w:hAnsi="SimSun" w:cs="SimSun" w:eastAsia="新宋体"/>
                          <w:sz w:val="11"/>
                          <w:szCs w:val="11"/>
                        </w:rPr>
                        <w:t>）</w:t>
                      </w:r>
                      <w:r>
                        <w:rPr>
                          <w:rFonts w:eastAsia="新宋体" w:cs="SimSun" w:ascii="SimSun" w:hAnsi="SimSun"/>
                          <w:sz w:val="11"/>
                          <w:szCs w:val="11"/>
                        </w:rPr>
                        <w:t>PIFS</w:t>
                        <w:br/>
                      </w:r>
                      <w:r>
                        <w:rPr>
                          <w:rFonts w:ascii="SimSun" w:hAnsi="SimSun" w:cs="SimSun" w:eastAsia="新宋体"/>
                          <w:sz w:val="11"/>
                          <w:szCs w:val="11"/>
                        </w:rPr>
                        <w:t>（</w:t>
                      </w:r>
                      <w:r>
                        <w:rPr>
                          <w:rFonts w:eastAsia="新宋体" w:cs="SimSun" w:ascii="SimSun" w:hAnsi="SimSun"/>
                          <w:sz w:val="11"/>
                          <w:szCs w:val="11"/>
                        </w:rPr>
                        <w:t>PCFInterFrameSpace</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c</w:t>
                      </w:r>
                      <w:r>
                        <w:rPr>
                          <w:rFonts w:ascii="SimSun" w:hAnsi="SimSun" w:cs="SimSun" w:eastAsia="新宋体"/>
                          <w:sz w:val="11"/>
                          <w:szCs w:val="11"/>
                        </w:rPr>
                        <w:t>）</w:t>
                      </w:r>
                      <w:r>
                        <w:rPr>
                          <w:rFonts w:eastAsia="新宋体" w:cs="SimSun" w:ascii="SimSun" w:hAnsi="SimSun"/>
                          <w:sz w:val="11"/>
                          <w:szCs w:val="11"/>
                        </w:rPr>
                        <w:t>DIFS</w:t>
                      </w:r>
                      <w:r>
                        <w:rPr>
                          <w:rFonts w:ascii="SimSun" w:hAnsi="SimSun" w:cs="SimSun" w:eastAsia="新宋体"/>
                          <w:sz w:val="11"/>
                          <w:szCs w:val="11"/>
                        </w:rPr>
                        <w:t>（</w:t>
                      </w:r>
                      <w:r>
                        <w:rPr>
                          <w:rFonts w:eastAsia="新宋体" w:cs="SimSun" w:ascii="SimSun" w:hAnsi="SimSun"/>
                          <w:sz w:val="11"/>
                          <w:szCs w:val="11"/>
                        </w:rPr>
                        <w:t>DCFInterFrame Space</w:t>
                      </w:r>
                      <w:r>
                        <w:rPr>
                          <w:rFonts w:ascii="SimSun" w:hAnsi="SimSun" w:cs="SimSun" w:eastAsia="新宋体"/>
                          <w:sz w:val="11"/>
                          <w:szCs w:val="11"/>
                        </w:rPr>
                        <w:t>）</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d</w:t>
                      </w:r>
                      <w:r>
                        <w:rPr>
                          <w:rFonts w:ascii="SimSun" w:hAnsi="SimSun" w:cs="SimSun" w:eastAsia="新宋体"/>
                          <w:sz w:val="11"/>
                          <w:szCs w:val="11"/>
                        </w:rPr>
                        <w:t>）</w:t>
                      </w:r>
                      <w:r>
                        <w:rPr>
                          <w:rFonts w:eastAsia="新宋体" w:cs="SimSun" w:ascii="SimSun" w:hAnsi="SimSun"/>
                          <w:sz w:val="11"/>
                          <w:szCs w:val="11"/>
                        </w:rPr>
                        <w:t>AIFS</w:t>
                      </w:r>
                      <w:r>
                        <w:rPr>
                          <w:rFonts w:ascii="SimSun" w:hAnsi="SimSun" w:cs="SimSun" w:eastAsia="新宋体"/>
                          <w:sz w:val="11"/>
                          <w:szCs w:val="11"/>
                        </w:rPr>
                        <w:t>（</w:t>
                      </w:r>
                      <w:r>
                        <w:rPr>
                          <w:rFonts w:eastAsia="新宋体" w:cs="SimSun" w:ascii="SimSun" w:hAnsi="SimSun"/>
                          <w:sz w:val="11"/>
                          <w:szCs w:val="11"/>
                        </w:rPr>
                        <w:t>Arbitration InterFrameSpace)</w:t>
                      </w:r>
                      <w:r>
                        <w:rPr>
                          <w:rFonts w:ascii="SimSun" w:hAnsi="SimSun" w:cs="SimSun" w:eastAsia="新宋体"/>
                          <w:sz w:val="11"/>
                          <w:szCs w:val="11"/>
                        </w:rPr>
                        <w:t>（用于</w:t>
                      </w:r>
                      <w:r>
                        <w:rPr>
                          <w:rFonts w:eastAsia="新宋体" w:cs="SimSun" w:ascii="SimSun" w:hAnsi="SimSun"/>
                          <w:sz w:val="11"/>
                          <w:szCs w:val="11"/>
                        </w:rPr>
                        <w:t>QoS</w:t>
                        <w:br/>
                      </w:r>
                      <w:r>
                        <w:rPr>
                          <w:rFonts w:ascii="SimSun" w:hAnsi="SimSun" w:cs="SimSun" w:eastAsia="新宋体"/>
                          <w:sz w:val="11"/>
                          <w:szCs w:val="11"/>
                        </w:rPr>
                        <w:t>保</w:t>
                      </w:r>
                      <w:r>
                        <w:rPr>
                          <w:rFonts w:eastAsia="新宋体" w:cs="SimSun" w:ascii="SimSun" w:hAnsi="SimSun"/>
                          <w:sz w:val="11"/>
                          <w:szCs w:val="11"/>
                        </w:rPr>
                        <w:t>i</w:t>
                      </w:r>
                      <w:r>
                        <w:rPr>
                          <w:rFonts w:ascii="SimSun" w:hAnsi="SimSun" w:cs="SimSun" w:eastAsia="新宋体"/>
                          <w:sz w:val="11"/>
                          <w:szCs w:val="11"/>
                        </w:rPr>
                        <w:t>证</w:t>
                      </w:r>
                      <w:r>
                        <w:rPr>
                          <w:rFonts w:eastAsia="新宋体" w:cs="SimSun" w:ascii="SimSun" w:hAnsi="SimSun"/>
                          <w:sz w:val="11"/>
                          <w:szCs w:val="11"/>
                        </w:rPr>
                        <w:t>);</w:t>
                      </w:r>
                      <w:r>
                        <w:rPr>
                          <w:rFonts w:ascii="SimSun" w:hAnsi="SimSun" w:cs="SimSun" w:eastAsia="新宋体"/>
                          <w:sz w:val="11"/>
                          <w:szCs w:val="11"/>
                        </w:rPr>
                        <w:t>（</w:t>
                      </w:r>
                      <w:r>
                        <w:rPr>
                          <w:rFonts w:eastAsia="新宋体" w:cs="SimSun" w:ascii="SimSun" w:hAnsi="SimSun"/>
                          <w:sz w:val="11"/>
                          <w:szCs w:val="11"/>
                        </w:rPr>
                        <w:t>e)EIFS</w:t>
                      </w:r>
                      <w:r>
                        <w:rPr>
                          <w:rFonts w:ascii="SimSun" w:hAnsi="SimSun" w:cs="SimSun" w:eastAsia="新宋体"/>
                          <w:sz w:val="11"/>
                          <w:szCs w:val="11"/>
                        </w:rPr>
                        <w:t>（</w:t>
                      </w:r>
                      <w:r>
                        <w:rPr>
                          <w:rFonts w:eastAsia="新宋体" w:cs="SimSun" w:ascii="SimSun" w:hAnsi="SimSun"/>
                          <w:sz w:val="11"/>
                          <w:szCs w:val="11"/>
                        </w:rPr>
                        <w:t>ExtendedInterFrameSpace)</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1094105</wp:posOffset>
            </wp:positionH>
            <wp:positionV relativeFrom="paragraph">
              <wp:posOffset>716280</wp:posOffset>
            </wp:positionV>
            <wp:extent cx="4973320" cy="1807845"/>
            <wp:effectExtent l="0" t="0" r="0" b="0"/>
            <wp:wrapSquare wrapText="largest"/>
            <wp:docPr id="56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 descr=""/>
                    <pic:cNvPicPr>
                      <a:picLocks noChangeAspect="1" noChangeArrowheads="1"/>
                    </pic:cNvPicPr>
                  </pic:nvPicPr>
                  <pic:blipFill>
                    <a:blip r:embed="rId64"/>
                    <a:stretch>
                      <a:fillRect/>
                    </a:stretch>
                  </pic:blipFill>
                  <pic:spPr bwMode="auto">
                    <a:xfrm>
                      <a:off x="0" y="0"/>
                      <a:ext cx="4973320" cy="1807845"/>
                    </a:xfrm>
                    <a:prstGeom prst="rect">
                      <a:avLst/>
                    </a:prstGeom>
                  </pic:spPr>
                </pic:pic>
              </a:graphicData>
            </a:graphic>
          </wp:anchor>
        </w:drawing>
        <w:drawing>
          <wp:anchor behindDoc="0" distT="0" distB="0" distL="0" distR="0" simplePos="0" locked="0" layoutInCell="0" allowOverlap="1" relativeHeight="3">
            <wp:simplePos x="0" y="0"/>
            <wp:positionH relativeFrom="column">
              <wp:posOffset>1520190</wp:posOffset>
            </wp:positionH>
            <wp:positionV relativeFrom="paragraph">
              <wp:posOffset>8276590</wp:posOffset>
            </wp:positionV>
            <wp:extent cx="4169410" cy="1847850"/>
            <wp:effectExtent l="0" t="0" r="0" b="0"/>
            <wp:wrapSquare wrapText="largest"/>
            <wp:docPr id="569"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 descr=""/>
                    <pic:cNvPicPr>
                      <a:picLocks noChangeAspect="1" noChangeArrowheads="1"/>
                    </pic:cNvPicPr>
                  </pic:nvPicPr>
                  <pic:blipFill>
                    <a:blip r:embed="rId65"/>
                    <a:stretch>
                      <a:fillRect/>
                    </a:stretch>
                  </pic:blipFill>
                  <pic:spPr bwMode="auto">
                    <a:xfrm>
                      <a:off x="0" y="0"/>
                      <a:ext cx="4169410" cy="1847850"/>
                    </a:xfrm>
                    <a:prstGeom prst="rect">
                      <a:avLst/>
                    </a:prstGeom>
                  </pic:spPr>
                </pic:pic>
              </a:graphicData>
            </a:graphic>
          </wp:anchor>
        </w:drawing>
        <w:drawing>
          <wp:anchor behindDoc="0" distT="0" distB="0" distL="0" distR="0" simplePos="0" locked="0" layoutInCell="1" allowOverlap="1" relativeHeight="11">
            <wp:simplePos x="0" y="0"/>
            <wp:positionH relativeFrom="column">
              <wp:posOffset>1824990</wp:posOffset>
            </wp:positionH>
            <wp:positionV relativeFrom="paragraph">
              <wp:posOffset>704215</wp:posOffset>
            </wp:positionV>
            <wp:extent cx="1394460" cy="1343025"/>
            <wp:effectExtent l="0" t="0" r="0" b="0"/>
            <wp:wrapNone/>
            <wp:docPr id="570"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 descr=""/>
                    <pic:cNvPicPr>
                      <a:picLocks noChangeAspect="1" noChangeArrowheads="1"/>
                    </pic:cNvPicPr>
                  </pic:nvPicPr>
                  <pic:blipFill>
                    <a:blip r:embed="rId66"/>
                    <a:stretch>
                      <a:fillRect/>
                    </a:stretch>
                  </pic:blipFill>
                  <pic:spPr bwMode="auto">
                    <a:xfrm>
                      <a:off x="0" y="0"/>
                      <a:ext cx="1394460" cy="1343025"/>
                    </a:xfrm>
                    <a:prstGeom prst="rect">
                      <a:avLst/>
                    </a:prstGeom>
                  </pic:spPr>
                </pic:pic>
              </a:graphicData>
            </a:graphic>
          </wp:anchor>
        </w:drawing>
        <w:drawing>
          <wp:anchor behindDoc="0" distT="0" distB="0" distL="0" distR="0" simplePos="0" locked="0" layoutInCell="1" allowOverlap="1" relativeHeight="12">
            <wp:simplePos x="0" y="0"/>
            <wp:positionH relativeFrom="column">
              <wp:posOffset>917575</wp:posOffset>
            </wp:positionH>
            <wp:positionV relativeFrom="paragraph">
              <wp:posOffset>755015</wp:posOffset>
            </wp:positionV>
            <wp:extent cx="865505" cy="1262380"/>
            <wp:effectExtent l="0" t="0" r="0" b="0"/>
            <wp:wrapNone/>
            <wp:docPr id="57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4" descr=""/>
                    <pic:cNvPicPr>
                      <a:picLocks noChangeAspect="1" noChangeArrowheads="1"/>
                    </pic:cNvPicPr>
                  </pic:nvPicPr>
                  <pic:blipFill>
                    <a:blip r:embed="rId67"/>
                    <a:stretch>
                      <a:fillRect/>
                    </a:stretch>
                  </pic:blipFill>
                  <pic:spPr bwMode="auto">
                    <a:xfrm>
                      <a:off x="0" y="0"/>
                      <a:ext cx="865505" cy="1262380"/>
                    </a:xfrm>
                    <a:prstGeom prst="rect">
                      <a:avLst/>
                    </a:prstGeom>
                  </pic:spPr>
                </pic:pic>
              </a:graphicData>
            </a:graphic>
          </wp:anchor>
        </w:drawing>
        <w:drawing>
          <wp:anchor behindDoc="0" distT="0" distB="0" distL="0" distR="0" simplePos="0" locked="0" layoutInCell="1" allowOverlap="1" relativeHeight="13">
            <wp:simplePos x="0" y="0"/>
            <wp:positionH relativeFrom="column">
              <wp:posOffset>4717415</wp:posOffset>
            </wp:positionH>
            <wp:positionV relativeFrom="paragraph">
              <wp:posOffset>770255</wp:posOffset>
            </wp:positionV>
            <wp:extent cx="1401445" cy="1298575"/>
            <wp:effectExtent l="0" t="0" r="0" b="0"/>
            <wp:wrapNone/>
            <wp:docPr id="57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 descr=""/>
                    <pic:cNvPicPr>
                      <a:picLocks noChangeAspect="1" noChangeArrowheads="1"/>
                    </pic:cNvPicPr>
                  </pic:nvPicPr>
                  <pic:blipFill>
                    <a:blip r:embed="rId68"/>
                    <a:stretch>
                      <a:fillRect/>
                    </a:stretch>
                  </pic:blipFill>
                  <pic:spPr bwMode="auto">
                    <a:xfrm>
                      <a:off x="0" y="0"/>
                      <a:ext cx="1401445" cy="129857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81915</wp:posOffset>
                </wp:positionH>
                <wp:positionV relativeFrom="line">
                  <wp:posOffset>65405</wp:posOffset>
                </wp:positionV>
                <wp:extent cx="7118350" cy="233680"/>
                <wp:effectExtent l="0" t="0" r="0" b="0"/>
                <wp:wrapSquare wrapText="bothSides"/>
                <wp:docPr id="573" name="Frame1"/>
                <a:graphic xmlns:a="http://schemas.openxmlformats.org/drawingml/2006/main">
                  <a:graphicData uri="http://schemas.microsoft.com/office/word/2010/wordprocessingShape">
                    <wps:wsp>
                      <wps:cNvSpPr txBox="1"/>
                      <wps:spPr>
                        <a:xfrm>
                          <a:off x="0" y="0"/>
                          <a:ext cx="7118350"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178</w:t>
                            </w:r>
                          </w:p>
                        </w:txbxContent>
                      </wps:txbx>
                      <wps:bodyPr anchor="t" lIns="53975" tIns="53975" rIns="53975" bIns="53975">
                        <a:spAutoFit/>
                      </wps:bodyPr>
                    </wps:wsp>
                  </a:graphicData>
                </a:graphic>
              </wp:anchor>
            </w:drawing>
          </mc:Choice>
          <mc:Fallback>
            <w:pict>
              <v:rect fillcolor="#729FCF" style="position:absolute;rotation:-0;width:560.5pt;height:18.4pt;mso-wrap-distance-left:5.7pt;mso-wrap-distance-right:5.7pt;mso-wrap-distance-top:5.7pt;mso-wrap-distance-bottom:5.7pt;margin-top:5.15pt;mso-position-vertical-relative:text;margin-left:6.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178</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2346960</wp:posOffset>
                </wp:positionH>
                <wp:positionV relativeFrom="line">
                  <wp:posOffset>2596515</wp:posOffset>
                </wp:positionV>
                <wp:extent cx="4852670" cy="189230"/>
                <wp:effectExtent l="0" t="0" r="0" b="0"/>
                <wp:wrapSquare wrapText="bothSides"/>
                <wp:docPr id="574" name="Frame2"/>
                <a:graphic xmlns:a="http://schemas.openxmlformats.org/drawingml/2006/main">
                  <a:graphicData uri="http://schemas.microsoft.com/office/word/2010/wordprocessingShape">
                    <wps:wsp>
                      <wps:cNvSpPr txBox="1"/>
                      <wps:spPr>
                        <a:xfrm>
                          <a:off x="0" y="0"/>
                          <a:ext cx="48526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4-41</w:t>
                            </w:r>
                            <w:r>
                              <w:rPr>
                                <w:rFonts w:ascii="SimSun" w:hAnsi="SimSun" w:cs="SimSun" w:eastAsia="新宋体"/>
                                <w:sz w:val="11"/>
                                <w:szCs w:val="11"/>
                              </w:rPr>
                              <w:t>载波侦听带来的两个潜在问题</w:t>
                            </w:r>
                          </w:p>
                        </w:txbxContent>
                      </wps:txbx>
                      <wps:bodyPr anchor="t" lIns="53975" tIns="53975" rIns="53975" bIns="53975">
                        <a:spAutoFit/>
                      </wps:bodyPr>
                    </wps:wsp>
                  </a:graphicData>
                </a:graphic>
              </wp:anchor>
            </w:drawing>
          </mc:Choice>
          <mc:Fallback>
            <w:pict>
              <v:rect fillcolor="#729FCF" style="position:absolute;rotation:-0;width:382.1pt;height:14.9pt;mso-wrap-distance-left:5.7pt;mso-wrap-distance-right:5.7pt;mso-wrap-distance-top:5.7pt;mso-wrap-distance-bottom:5.7pt;margin-top:204.45pt;mso-position-vertical-relative:text;margin-left:184.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4-41</w:t>
                      </w:r>
                      <w:r>
                        <w:rPr>
                          <w:rFonts w:ascii="SimSun" w:hAnsi="SimSun" w:cs="SimSun" w:eastAsia="新宋体"/>
                          <w:sz w:val="11"/>
                          <w:szCs w:val="11"/>
                        </w:rPr>
                        <w:t>载波侦听带来的两个潜在问题</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499110</wp:posOffset>
                </wp:positionH>
                <wp:positionV relativeFrom="line">
                  <wp:posOffset>2917825</wp:posOffset>
                </wp:positionV>
                <wp:extent cx="6700520" cy="1176655"/>
                <wp:effectExtent l="0" t="0" r="0" b="0"/>
                <wp:wrapSquare wrapText="bothSides"/>
                <wp:docPr id="575" name="Frame3"/>
                <a:graphic xmlns:a="http://schemas.openxmlformats.org/drawingml/2006/main">
                  <a:graphicData uri="http://schemas.microsoft.com/office/word/2010/wordprocessingShape">
                    <wps:wsp>
                      <wps:cNvSpPr txBox="1"/>
                      <wps:spPr>
                        <a:xfrm>
                          <a:off x="0" y="0"/>
                          <a:ext cx="6700520" cy="117665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在图</w:t>
                            </w:r>
                            <w:r>
                              <w:rPr>
                                <w:rFonts w:eastAsia="新宋体" w:cs="SimSun" w:ascii="SimSun" w:hAnsi="SimSun"/>
                                <w:sz w:val="17"/>
                                <w:szCs w:val="17"/>
                              </w:rPr>
                              <w:t>4-41</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）中，</w:t>
                            </w:r>
                            <w:r>
                              <w:rPr>
                                <w:rFonts w:eastAsia="新宋体" w:cs="SimSun" w:ascii="SimSun" w:hAnsi="SimSun"/>
                                <w:sz w:val="17"/>
                                <w:szCs w:val="17"/>
                              </w:rPr>
                              <w:t>STA_1</w:t>
                            </w:r>
                            <w:r>
                              <w:rPr>
                                <w:rFonts w:ascii="SimSun" w:hAnsi="SimSun" w:cs="SimSun" w:eastAsia="新宋体"/>
                                <w:sz w:val="17"/>
                                <w:szCs w:val="17"/>
                              </w:rPr>
                              <w:t>正在向</w:t>
                            </w:r>
                            <w:r>
                              <w:rPr>
                                <w:rFonts w:eastAsia="新宋体" w:cs="SimSun" w:ascii="SimSun" w:hAnsi="SimSun"/>
                                <w:sz w:val="17"/>
                                <w:szCs w:val="17"/>
                              </w:rPr>
                              <w:t>STA_2</w:t>
                            </w:r>
                            <w:r>
                              <w:rPr>
                                <w:rFonts w:ascii="SimSun" w:hAnsi="SimSun" w:cs="SimSun" w:eastAsia="新宋体"/>
                                <w:sz w:val="17"/>
                                <w:szCs w:val="17"/>
                              </w:rPr>
                              <w:t>发送数据，这时</w:t>
                            </w:r>
                            <w:r>
                              <w:rPr>
                                <w:rFonts w:eastAsia="新宋体" w:cs="SimSun" w:ascii="SimSun" w:hAnsi="SimSun"/>
                                <w:sz w:val="17"/>
                                <w:szCs w:val="17"/>
                              </w:rPr>
                              <w:t>STA_4</w:t>
                            </w:r>
                            <w:r>
                              <w:rPr>
                                <w:rFonts w:ascii="SimSun" w:hAnsi="SimSun" w:cs="SimSun" w:eastAsia="新宋体"/>
                                <w:sz w:val="17"/>
                                <w:szCs w:val="17"/>
                              </w:rPr>
                              <w:t>刚好有数据帧要</w:t>
                            </w:r>
                            <w:r>
                              <w:rPr>
                                <w:rFonts w:eastAsia="新宋体" w:cs="SimSun" w:ascii="SimSun" w:hAnsi="SimSun"/>
                                <w:sz w:val="17"/>
                                <w:szCs w:val="17"/>
                              </w:rPr>
                              <w:br/>
                            </w:r>
                            <w:r>
                              <w:rPr>
                                <w:rFonts w:ascii="SimSun" w:hAnsi="SimSun" w:cs="SimSun" w:eastAsia="新宋体"/>
                                <w:sz w:val="17"/>
                                <w:szCs w:val="17"/>
                              </w:rPr>
                              <w:t>发给</w:t>
                            </w:r>
                            <w:r>
                              <w:rPr>
                                <w:rFonts w:eastAsia="新宋体" w:cs="SimSun" w:ascii="SimSun" w:hAnsi="SimSun"/>
                                <w:sz w:val="17"/>
                                <w:szCs w:val="17"/>
                              </w:rPr>
                              <w:t>STA_3</w:t>
                            </w:r>
                            <w:r>
                              <w:rPr>
                                <w:rFonts w:ascii="SimSun" w:hAnsi="SimSun" w:cs="SimSun" w:eastAsia="新宋体"/>
                                <w:sz w:val="17"/>
                                <w:szCs w:val="17"/>
                              </w:rPr>
                              <w:t>，它先侦听，因为它刚好在</w:t>
                            </w:r>
                            <w:r>
                              <w:rPr>
                                <w:rFonts w:eastAsia="新宋体" w:cs="SimSun" w:ascii="SimSun" w:hAnsi="SimSun"/>
                                <w:sz w:val="17"/>
                                <w:szCs w:val="17"/>
                              </w:rPr>
                              <w:t>STA_1</w:t>
                            </w:r>
                            <w:r>
                              <w:rPr>
                                <w:rFonts w:ascii="SimSun" w:hAnsi="SimSun" w:cs="SimSun" w:eastAsia="新宋体"/>
                                <w:sz w:val="17"/>
                                <w:szCs w:val="17"/>
                              </w:rPr>
                              <w:t>的信号覆盖范围内，所以，侦听到了</w:t>
                            </w:r>
                            <w:r>
                              <w:rPr>
                                <w:rFonts w:eastAsia="新宋体" w:cs="SimSun" w:ascii="SimSun" w:hAnsi="SimSun"/>
                                <w:sz w:val="17"/>
                                <w:szCs w:val="17"/>
                              </w:rPr>
                              <w:br/>
                              <w:t>STA_1</w:t>
                            </w:r>
                            <w:r>
                              <w:rPr>
                                <w:rFonts w:ascii="SimSun" w:hAnsi="SimSun" w:cs="SimSun" w:eastAsia="新宋体"/>
                                <w:sz w:val="17"/>
                                <w:szCs w:val="17"/>
                              </w:rPr>
                              <w:t>向</w:t>
                            </w:r>
                            <w:r>
                              <w:rPr>
                                <w:rFonts w:eastAsia="新宋体" w:cs="SimSun" w:ascii="SimSun" w:hAnsi="SimSun"/>
                                <w:sz w:val="17"/>
                                <w:szCs w:val="17"/>
                              </w:rPr>
                              <w:t>STA_2</w:t>
                            </w:r>
                            <w:r>
                              <w:rPr>
                                <w:rFonts w:ascii="SimSun" w:hAnsi="SimSun" w:cs="SimSun" w:eastAsia="新宋体"/>
                                <w:sz w:val="17"/>
                                <w:szCs w:val="17"/>
                              </w:rPr>
                              <w:t>发出的信号，于是它得出了“信道忙”的结论，从而不向</w:t>
                            </w:r>
                            <w:r>
                              <w:rPr>
                                <w:rFonts w:eastAsia="新宋体" w:cs="SimSun" w:ascii="SimSun" w:hAnsi="SimSun"/>
                                <w:sz w:val="17"/>
                                <w:szCs w:val="17"/>
                              </w:rPr>
                              <w:t>STA_3</w:t>
                            </w:r>
                            <w:r>
                              <w:rPr>
                                <w:rFonts w:ascii="SimSun" w:hAnsi="SimSun" w:cs="SimSun" w:eastAsia="新宋体"/>
                                <w:sz w:val="17"/>
                                <w:szCs w:val="17"/>
                              </w:rPr>
                              <w:t>发送</w:t>
                            </w:r>
                            <w:r>
                              <w:rPr>
                                <w:rFonts w:eastAsia="新宋体" w:cs="SimSun" w:ascii="SimSun" w:hAnsi="SimSun"/>
                                <w:sz w:val="17"/>
                                <w:szCs w:val="17"/>
                              </w:rPr>
                              <w:br/>
                            </w:r>
                            <w:r>
                              <w:rPr>
                                <w:rFonts w:ascii="SimSun" w:hAnsi="SimSun" w:cs="SimSun" w:eastAsia="新宋体"/>
                                <w:sz w:val="17"/>
                                <w:szCs w:val="17"/>
                              </w:rPr>
                              <w:t>自己的信号：实际上，此时，如果</w:t>
                            </w:r>
                            <w:r>
                              <w:rPr>
                                <w:rFonts w:eastAsia="新宋体" w:cs="SimSun" w:ascii="SimSun" w:hAnsi="SimSun"/>
                                <w:sz w:val="17"/>
                                <w:szCs w:val="17"/>
                              </w:rPr>
                              <w:t>STA_4</w:t>
                            </w:r>
                            <w:r>
                              <w:rPr>
                                <w:rFonts w:ascii="SimSun" w:hAnsi="SimSun" w:cs="SimSun" w:eastAsia="新宋体"/>
                                <w:sz w:val="17"/>
                                <w:szCs w:val="17"/>
                              </w:rPr>
                              <w:t>向</w:t>
                            </w:r>
                            <w:r>
                              <w:rPr>
                                <w:rFonts w:eastAsia="新宋体" w:cs="SimSun" w:ascii="SimSun" w:hAnsi="SimSun"/>
                                <w:sz w:val="17"/>
                                <w:szCs w:val="17"/>
                              </w:rPr>
                              <w:t>STA3</w:t>
                            </w:r>
                            <w:r>
                              <w:rPr>
                                <w:rFonts w:ascii="SimSun" w:hAnsi="SimSun" w:cs="SimSun" w:eastAsia="新宋体"/>
                                <w:sz w:val="17"/>
                                <w:szCs w:val="17"/>
                              </w:rPr>
                              <w:t>发送数据帧，只要不发生干扰，是可</w:t>
                            </w:r>
                            <w:r>
                              <w:rPr>
                                <w:rFonts w:eastAsia="新宋体" w:cs="SimSun" w:ascii="SimSun" w:hAnsi="SimSun"/>
                                <w:sz w:val="17"/>
                                <w:szCs w:val="17"/>
                              </w:rPr>
                              <w:br/>
                            </w:r>
                            <w:r>
                              <w:rPr>
                                <w:rFonts w:ascii="SimSun" w:hAnsi="SimSun" w:cs="SimSun" w:eastAsia="新宋体"/>
                                <w:sz w:val="17"/>
                                <w:szCs w:val="17"/>
                              </w:rPr>
                              <w:t>以同时进行的，导致的后果就是不必要的等待延期发送，浪费了可以发送数据帧的机</w:t>
                            </w:r>
                            <w:r>
                              <w:rPr>
                                <w:rFonts w:eastAsia="新宋体" w:cs="SimSun" w:ascii="SimSun" w:hAnsi="SimSun"/>
                                <w:sz w:val="17"/>
                                <w:szCs w:val="17"/>
                              </w:rPr>
                              <w:br/>
                            </w:r>
                            <w:r>
                              <w:rPr>
                                <w:rFonts w:ascii="SimSun" w:hAnsi="SimSun" w:cs="SimSun" w:eastAsia="新宋体"/>
                                <w:sz w:val="17"/>
                                <w:szCs w:val="17"/>
                              </w:rPr>
                              <w:t>会</w:t>
                            </w:r>
                            <w:r>
                              <w:rPr>
                                <w:rFonts w:eastAsia="新宋体" w:cs="SimSun" w:ascii="SimSun" w:hAnsi="SimSun"/>
                                <w:sz w:val="17"/>
                                <w:szCs w:val="17"/>
                              </w:rPr>
                              <w:t>;</w:t>
                            </w:r>
                            <w:r>
                              <w:rPr>
                                <w:rFonts w:ascii="SimSun" w:hAnsi="SimSun" w:cs="SimSun" w:eastAsia="新宋体"/>
                                <w:sz w:val="17"/>
                                <w:szCs w:val="17"/>
                              </w:rPr>
                              <w:t>这就是暴露终端问题。。</w:t>
                            </w:r>
                          </w:p>
                        </w:txbxContent>
                      </wps:txbx>
                      <wps:bodyPr anchor="t" lIns="53975" tIns="53975" rIns="53975" bIns="53975">
                        <a:spAutoFit/>
                      </wps:bodyPr>
                    </wps:wsp>
                  </a:graphicData>
                </a:graphic>
              </wp:anchor>
            </w:drawing>
          </mc:Choice>
          <mc:Fallback>
            <w:pict>
              <v:rect fillcolor="#729FCF" style="position:absolute;rotation:-0;width:527.6pt;height:92.65pt;mso-wrap-distance-left:5.7pt;mso-wrap-distance-right:5.7pt;mso-wrap-distance-top:5.7pt;mso-wrap-distance-bottom:5.7pt;margin-top:229.7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在图</w:t>
                      </w:r>
                      <w:r>
                        <w:rPr>
                          <w:rFonts w:eastAsia="新宋体" w:cs="SimSun" w:ascii="SimSun" w:hAnsi="SimSun"/>
                          <w:sz w:val="17"/>
                          <w:szCs w:val="17"/>
                        </w:rPr>
                        <w:t>4-41</w:t>
                      </w:r>
                      <w:r>
                        <w:rPr>
                          <w:rFonts w:ascii="SimSun" w:hAnsi="SimSun" w:cs="SimSun" w:eastAsia="新宋体"/>
                          <w:sz w:val="17"/>
                          <w:szCs w:val="17"/>
                        </w:rPr>
                        <w:t>（</w:t>
                      </w:r>
                      <w:r>
                        <w:rPr>
                          <w:rFonts w:eastAsia="新宋体" w:cs="SimSun" w:ascii="SimSun" w:hAnsi="SimSun"/>
                          <w:sz w:val="17"/>
                          <w:szCs w:val="17"/>
                        </w:rPr>
                        <w:t>b</w:t>
                      </w:r>
                      <w:r>
                        <w:rPr>
                          <w:rFonts w:ascii="SimSun" w:hAnsi="SimSun" w:cs="SimSun" w:eastAsia="新宋体"/>
                          <w:sz w:val="17"/>
                          <w:szCs w:val="17"/>
                        </w:rPr>
                        <w:t>）中，</w:t>
                      </w:r>
                      <w:r>
                        <w:rPr>
                          <w:rFonts w:eastAsia="新宋体" w:cs="SimSun" w:ascii="SimSun" w:hAnsi="SimSun"/>
                          <w:sz w:val="17"/>
                          <w:szCs w:val="17"/>
                        </w:rPr>
                        <w:t>STA_1</w:t>
                      </w:r>
                      <w:r>
                        <w:rPr>
                          <w:rFonts w:ascii="SimSun" w:hAnsi="SimSun" w:cs="SimSun" w:eastAsia="新宋体"/>
                          <w:sz w:val="17"/>
                          <w:szCs w:val="17"/>
                        </w:rPr>
                        <w:t>正在向</w:t>
                      </w:r>
                      <w:r>
                        <w:rPr>
                          <w:rFonts w:eastAsia="新宋体" w:cs="SimSun" w:ascii="SimSun" w:hAnsi="SimSun"/>
                          <w:sz w:val="17"/>
                          <w:szCs w:val="17"/>
                        </w:rPr>
                        <w:t>STA_2</w:t>
                      </w:r>
                      <w:r>
                        <w:rPr>
                          <w:rFonts w:ascii="SimSun" w:hAnsi="SimSun" w:cs="SimSun" w:eastAsia="新宋体"/>
                          <w:sz w:val="17"/>
                          <w:szCs w:val="17"/>
                        </w:rPr>
                        <w:t>发送数据，这时</w:t>
                      </w:r>
                      <w:r>
                        <w:rPr>
                          <w:rFonts w:eastAsia="新宋体" w:cs="SimSun" w:ascii="SimSun" w:hAnsi="SimSun"/>
                          <w:sz w:val="17"/>
                          <w:szCs w:val="17"/>
                        </w:rPr>
                        <w:t>STA_4</w:t>
                      </w:r>
                      <w:r>
                        <w:rPr>
                          <w:rFonts w:ascii="SimSun" w:hAnsi="SimSun" w:cs="SimSun" w:eastAsia="新宋体"/>
                          <w:sz w:val="17"/>
                          <w:szCs w:val="17"/>
                        </w:rPr>
                        <w:t>刚好有数据帧要</w:t>
                      </w:r>
                      <w:r>
                        <w:rPr>
                          <w:rFonts w:eastAsia="新宋体" w:cs="SimSun" w:ascii="SimSun" w:hAnsi="SimSun"/>
                          <w:sz w:val="17"/>
                          <w:szCs w:val="17"/>
                        </w:rPr>
                        <w:br/>
                      </w:r>
                      <w:r>
                        <w:rPr>
                          <w:rFonts w:ascii="SimSun" w:hAnsi="SimSun" w:cs="SimSun" w:eastAsia="新宋体"/>
                          <w:sz w:val="17"/>
                          <w:szCs w:val="17"/>
                        </w:rPr>
                        <w:t>发给</w:t>
                      </w:r>
                      <w:r>
                        <w:rPr>
                          <w:rFonts w:eastAsia="新宋体" w:cs="SimSun" w:ascii="SimSun" w:hAnsi="SimSun"/>
                          <w:sz w:val="17"/>
                          <w:szCs w:val="17"/>
                        </w:rPr>
                        <w:t>STA_3</w:t>
                      </w:r>
                      <w:r>
                        <w:rPr>
                          <w:rFonts w:ascii="SimSun" w:hAnsi="SimSun" w:cs="SimSun" w:eastAsia="新宋体"/>
                          <w:sz w:val="17"/>
                          <w:szCs w:val="17"/>
                        </w:rPr>
                        <w:t>，它先侦听，因为它刚好在</w:t>
                      </w:r>
                      <w:r>
                        <w:rPr>
                          <w:rFonts w:eastAsia="新宋体" w:cs="SimSun" w:ascii="SimSun" w:hAnsi="SimSun"/>
                          <w:sz w:val="17"/>
                          <w:szCs w:val="17"/>
                        </w:rPr>
                        <w:t>STA_1</w:t>
                      </w:r>
                      <w:r>
                        <w:rPr>
                          <w:rFonts w:ascii="SimSun" w:hAnsi="SimSun" w:cs="SimSun" w:eastAsia="新宋体"/>
                          <w:sz w:val="17"/>
                          <w:szCs w:val="17"/>
                        </w:rPr>
                        <w:t>的信号覆盖范围内，所以，侦听到了</w:t>
                      </w:r>
                      <w:r>
                        <w:rPr>
                          <w:rFonts w:eastAsia="新宋体" w:cs="SimSun" w:ascii="SimSun" w:hAnsi="SimSun"/>
                          <w:sz w:val="17"/>
                          <w:szCs w:val="17"/>
                        </w:rPr>
                        <w:br/>
                        <w:t>STA_1</w:t>
                      </w:r>
                      <w:r>
                        <w:rPr>
                          <w:rFonts w:ascii="SimSun" w:hAnsi="SimSun" w:cs="SimSun" w:eastAsia="新宋体"/>
                          <w:sz w:val="17"/>
                          <w:szCs w:val="17"/>
                        </w:rPr>
                        <w:t>向</w:t>
                      </w:r>
                      <w:r>
                        <w:rPr>
                          <w:rFonts w:eastAsia="新宋体" w:cs="SimSun" w:ascii="SimSun" w:hAnsi="SimSun"/>
                          <w:sz w:val="17"/>
                          <w:szCs w:val="17"/>
                        </w:rPr>
                        <w:t>STA_2</w:t>
                      </w:r>
                      <w:r>
                        <w:rPr>
                          <w:rFonts w:ascii="SimSun" w:hAnsi="SimSun" w:cs="SimSun" w:eastAsia="新宋体"/>
                          <w:sz w:val="17"/>
                          <w:szCs w:val="17"/>
                        </w:rPr>
                        <w:t>发出的信号，于是它得出了“信道忙”的结论，从而不向</w:t>
                      </w:r>
                      <w:r>
                        <w:rPr>
                          <w:rFonts w:eastAsia="新宋体" w:cs="SimSun" w:ascii="SimSun" w:hAnsi="SimSun"/>
                          <w:sz w:val="17"/>
                          <w:szCs w:val="17"/>
                        </w:rPr>
                        <w:t>STA_3</w:t>
                      </w:r>
                      <w:r>
                        <w:rPr>
                          <w:rFonts w:ascii="SimSun" w:hAnsi="SimSun" w:cs="SimSun" w:eastAsia="新宋体"/>
                          <w:sz w:val="17"/>
                          <w:szCs w:val="17"/>
                        </w:rPr>
                        <w:t>发送</w:t>
                      </w:r>
                      <w:r>
                        <w:rPr>
                          <w:rFonts w:eastAsia="新宋体" w:cs="SimSun" w:ascii="SimSun" w:hAnsi="SimSun"/>
                          <w:sz w:val="17"/>
                          <w:szCs w:val="17"/>
                        </w:rPr>
                        <w:br/>
                      </w:r>
                      <w:r>
                        <w:rPr>
                          <w:rFonts w:ascii="SimSun" w:hAnsi="SimSun" w:cs="SimSun" w:eastAsia="新宋体"/>
                          <w:sz w:val="17"/>
                          <w:szCs w:val="17"/>
                        </w:rPr>
                        <w:t>自己的信号：实际上，此时，如果</w:t>
                      </w:r>
                      <w:r>
                        <w:rPr>
                          <w:rFonts w:eastAsia="新宋体" w:cs="SimSun" w:ascii="SimSun" w:hAnsi="SimSun"/>
                          <w:sz w:val="17"/>
                          <w:szCs w:val="17"/>
                        </w:rPr>
                        <w:t>STA_4</w:t>
                      </w:r>
                      <w:r>
                        <w:rPr>
                          <w:rFonts w:ascii="SimSun" w:hAnsi="SimSun" w:cs="SimSun" w:eastAsia="新宋体"/>
                          <w:sz w:val="17"/>
                          <w:szCs w:val="17"/>
                        </w:rPr>
                        <w:t>向</w:t>
                      </w:r>
                      <w:r>
                        <w:rPr>
                          <w:rFonts w:eastAsia="新宋体" w:cs="SimSun" w:ascii="SimSun" w:hAnsi="SimSun"/>
                          <w:sz w:val="17"/>
                          <w:szCs w:val="17"/>
                        </w:rPr>
                        <w:t>STA3</w:t>
                      </w:r>
                      <w:r>
                        <w:rPr>
                          <w:rFonts w:ascii="SimSun" w:hAnsi="SimSun" w:cs="SimSun" w:eastAsia="新宋体"/>
                          <w:sz w:val="17"/>
                          <w:szCs w:val="17"/>
                        </w:rPr>
                        <w:t>发送数据帧，只要不发生干扰，是可</w:t>
                      </w:r>
                      <w:r>
                        <w:rPr>
                          <w:rFonts w:eastAsia="新宋体" w:cs="SimSun" w:ascii="SimSun" w:hAnsi="SimSun"/>
                          <w:sz w:val="17"/>
                          <w:szCs w:val="17"/>
                        </w:rPr>
                        <w:br/>
                      </w:r>
                      <w:r>
                        <w:rPr>
                          <w:rFonts w:ascii="SimSun" w:hAnsi="SimSun" w:cs="SimSun" w:eastAsia="新宋体"/>
                          <w:sz w:val="17"/>
                          <w:szCs w:val="17"/>
                        </w:rPr>
                        <w:t>以同时进行的，导致的后果就是不必要的等待延期发送，浪费了可以发送数据帧的机</w:t>
                      </w:r>
                      <w:r>
                        <w:rPr>
                          <w:rFonts w:eastAsia="新宋体" w:cs="SimSun" w:ascii="SimSun" w:hAnsi="SimSun"/>
                          <w:sz w:val="17"/>
                          <w:szCs w:val="17"/>
                        </w:rPr>
                        <w:br/>
                      </w:r>
                      <w:r>
                        <w:rPr>
                          <w:rFonts w:ascii="SimSun" w:hAnsi="SimSun" w:cs="SimSun" w:eastAsia="新宋体"/>
                          <w:sz w:val="17"/>
                          <w:szCs w:val="17"/>
                        </w:rPr>
                        <w:t>会</w:t>
                      </w:r>
                      <w:r>
                        <w:rPr>
                          <w:rFonts w:eastAsia="新宋体" w:cs="SimSun" w:ascii="SimSun" w:hAnsi="SimSun"/>
                          <w:sz w:val="17"/>
                          <w:szCs w:val="17"/>
                        </w:rPr>
                        <w:t>;</w:t>
                      </w:r>
                      <w:r>
                        <w:rPr>
                          <w:rFonts w:ascii="SimSun" w:hAnsi="SimSun" w:cs="SimSun" w:eastAsia="新宋体"/>
                          <w:sz w:val="17"/>
                          <w:szCs w:val="17"/>
                        </w:rPr>
                        <w:t>这就是暴露终端问题。。</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499110</wp:posOffset>
                </wp:positionH>
                <wp:positionV relativeFrom="line">
                  <wp:posOffset>4444365</wp:posOffset>
                </wp:positionV>
                <wp:extent cx="6700520" cy="1365250"/>
                <wp:effectExtent l="0" t="0" r="0" b="0"/>
                <wp:wrapSquare wrapText="bothSides"/>
                <wp:docPr id="576" name="Frame4"/>
                <a:graphic xmlns:a="http://schemas.openxmlformats.org/drawingml/2006/main">
                  <a:graphicData uri="http://schemas.microsoft.com/office/word/2010/wordprocessingShape">
                    <wps:wsp>
                      <wps:cNvSpPr txBox="1"/>
                      <wps:spPr>
                        <a:xfrm>
                          <a:off x="0" y="0"/>
                          <a:ext cx="6700520" cy="13652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确切地说，上述侦听是信道的物理侦听（</w:t>
                            </w:r>
                            <w:r>
                              <w:rPr>
                                <w:rFonts w:eastAsia="新宋体" w:cs="SimSun" w:ascii="SimSun" w:hAnsi="SimSun"/>
                                <w:sz w:val="17"/>
                                <w:szCs w:val="17"/>
                              </w:rPr>
                              <w:t>physicalcarriersense</w:t>
                            </w:r>
                            <w:r>
                              <w:rPr>
                                <w:rFonts w:ascii="SimSun" w:hAnsi="SimSun" w:cs="SimSun" w:eastAsia="新宋体"/>
                                <w:sz w:val="17"/>
                                <w:szCs w:val="17"/>
                              </w:rPr>
                              <w:t>），只是检查信道内</w:t>
                            </w:r>
                            <w:r>
                              <w:rPr>
                                <w:rFonts w:eastAsia="新宋体" w:cs="SimSun" w:ascii="SimSun" w:hAnsi="SimSun"/>
                                <w:sz w:val="17"/>
                                <w:szCs w:val="17"/>
                              </w:rPr>
                              <w:br/>
                            </w:r>
                            <w:r>
                              <w:rPr>
                                <w:rFonts w:ascii="SimSun" w:hAnsi="SimSun" w:cs="SimSun" w:eastAsia="新宋体"/>
                                <w:sz w:val="17"/>
                                <w:szCs w:val="17"/>
                              </w:rPr>
                              <w:t>有无实实在在的信号，微波信号覆盖范围的限制，以及冲突只发生在接收站点的特点，</w:t>
                            </w:r>
                            <w:r>
                              <w:rPr>
                                <w:rFonts w:eastAsia="新宋体" w:cs="SimSun" w:ascii="SimSun" w:hAnsi="SimSun"/>
                                <w:sz w:val="17"/>
                                <w:szCs w:val="17"/>
                              </w:rPr>
                              <w:br/>
                            </w:r>
                            <w:r>
                              <w:rPr>
                                <w:rFonts w:ascii="SimSun" w:hAnsi="SimSun" w:cs="SimSun" w:eastAsia="新宋体"/>
                                <w:sz w:val="17"/>
                                <w:szCs w:val="17"/>
                              </w:rPr>
                              <w:t>导致了上述问题的产生。</w:t>
                            </w:r>
                            <w:r>
                              <w:rPr>
                                <w:rFonts w:eastAsia="新宋体" w:cs="SimSun" w:ascii="SimSun" w:hAnsi="SimSun"/>
                                <w:sz w:val="17"/>
                                <w:szCs w:val="17"/>
                              </w:rPr>
                              <w:t>IEEE802.11</w:t>
                            </w:r>
                            <w:r>
                              <w:rPr>
                                <w:rFonts w:ascii="SimSun" w:hAnsi="SimSun" w:cs="SimSun" w:eastAsia="新宋体"/>
                                <w:sz w:val="17"/>
                                <w:szCs w:val="17"/>
                              </w:rPr>
                              <w:t>标准除定义了物理侦听之外，还定义了虚拟侦</w:t>
                            </w:r>
                            <w:r>
                              <w:rPr>
                                <w:rFonts w:eastAsia="新宋体" w:cs="SimSun" w:ascii="SimSun" w:hAnsi="SimSun"/>
                                <w:sz w:val="17"/>
                                <w:szCs w:val="17"/>
                              </w:rPr>
                              <w:br/>
                            </w:r>
                            <w:r>
                              <w:rPr>
                                <w:rFonts w:ascii="SimSun" w:hAnsi="SimSun" w:cs="SimSun" w:eastAsia="新宋体"/>
                                <w:sz w:val="17"/>
                                <w:szCs w:val="17"/>
                              </w:rPr>
                              <w:t>听（</w:t>
                            </w:r>
                            <w:r>
                              <w:rPr>
                                <w:rFonts w:eastAsia="新宋体" w:cs="SimSun" w:ascii="SimSun" w:hAnsi="SimSun"/>
                                <w:sz w:val="17"/>
                                <w:szCs w:val="17"/>
                              </w:rPr>
                              <w:t>virtualcarriersense</w:t>
                            </w:r>
                            <w:r>
                              <w:rPr>
                                <w:rFonts w:ascii="SimSun" w:hAnsi="SimSun" w:cs="SimSun" w:eastAsia="新宋体"/>
                                <w:sz w:val="17"/>
                                <w:szCs w:val="17"/>
                              </w:rPr>
                              <w:t>）：一个站点通过查看数据帧中的一个字段“持续时间</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duration</w:t>
                            </w:r>
                            <w:r>
                              <w:rPr>
                                <w:rFonts w:ascii="SimSun" w:hAnsi="SimSun" w:cs="SimSun" w:eastAsia="新宋体"/>
                                <w:sz w:val="17"/>
                                <w:szCs w:val="17"/>
                              </w:rPr>
                              <w:t>）”（参考</w:t>
                            </w:r>
                            <w:r>
                              <w:rPr>
                                <w:rFonts w:eastAsia="新宋体" w:cs="SimSun" w:ascii="SimSun" w:hAnsi="SimSun"/>
                                <w:sz w:val="17"/>
                                <w:szCs w:val="17"/>
                              </w:rPr>
                              <w:t>4.6.3</w:t>
                            </w:r>
                            <w:r>
                              <w:rPr>
                                <w:rFonts w:ascii="SimSun" w:hAnsi="SimSun" w:cs="SimSun" w:eastAsia="新宋体"/>
                                <w:sz w:val="17"/>
                                <w:szCs w:val="17"/>
                              </w:rPr>
                              <w:t>节）调整网络分配向量（</w:t>
                            </w:r>
                            <w:r>
                              <w:rPr>
                                <w:rFonts w:eastAsia="新宋体" w:cs="SimSun" w:ascii="SimSun" w:hAnsi="SimSun"/>
                                <w:sz w:val="17"/>
                                <w:szCs w:val="17"/>
                              </w:rPr>
                              <w:t>NetworkAllocationVector</w:t>
                            </w:r>
                            <w:r>
                              <w:rPr>
                                <w:rFonts w:ascii="SimSun" w:hAnsi="SimSun" w:cs="SimSun" w:eastAsia="新宋体"/>
                                <w:sz w:val="17"/>
                                <w:szCs w:val="17"/>
                              </w:rPr>
                              <w:t>，</w:t>
                            </w:r>
                            <w:r>
                              <w:rPr>
                                <w:rFonts w:eastAsia="新宋体" w:cs="SimSun" w:ascii="SimSun" w:hAnsi="SimSun"/>
                                <w:sz w:val="17"/>
                                <w:szCs w:val="17"/>
                              </w:rPr>
                              <w:t>NAV</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这是一段需要推迟发送自己数据帧的时间，即使在这段时间它并没有物理侦听到信道</w:t>
                            </w:r>
                            <w:r>
                              <w:rPr>
                                <w:rFonts w:eastAsia="新宋体" w:cs="SimSun" w:ascii="SimSun" w:hAnsi="SimSun"/>
                                <w:sz w:val="17"/>
                                <w:szCs w:val="17"/>
                              </w:rPr>
                              <w:br/>
                              <w:t>“</w:t>
                            </w:r>
                            <w:r>
                              <w:rPr>
                                <w:rFonts w:ascii="SimSun" w:hAnsi="SimSun" w:cs="SimSun" w:eastAsia="新宋体"/>
                                <w:sz w:val="17"/>
                                <w:szCs w:val="17"/>
                              </w:rPr>
                              <w:t>忙”，也认为信道“忙”。通过管理</w:t>
                            </w:r>
                            <w:r>
                              <w:rPr>
                                <w:rFonts w:eastAsia="新宋体" w:cs="SimSun" w:ascii="SimSun" w:hAnsi="SimSun"/>
                                <w:sz w:val="17"/>
                                <w:szCs w:val="17"/>
                              </w:rPr>
                              <w:t>NAV</w:t>
                            </w:r>
                            <w:r>
                              <w:rPr>
                                <w:rFonts w:ascii="SimSun" w:hAnsi="SimSun" w:cs="SimSun" w:eastAsia="新宋体"/>
                                <w:sz w:val="17"/>
                                <w:szCs w:val="17"/>
                              </w:rPr>
                              <w:t>，降低了隐藏终端引发冲突的概率。：</w:t>
                            </w:r>
                          </w:p>
                        </w:txbxContent>
                      </wps:txbx>
                      <wps:bodyPr anchor="t" lIns="53975" tIns="53975" rIns="53975" bIns="53975">
                        <a:spAutoFit/>
                      </wps:bodyPr>
                    </wps:wsp>
                  </a:graphicData>
                </a:graphic>
              </wp:anchor>
            </w:drawing>
          </mc:Choice>
          <mc:Fallback>
            <w:pict>
              <v:rect fillcolor="#729FCF" style="position:absolute;rotation:-0;width:527.6pt;height:107.5pt;mso-wrap-distance-left:5.7pt;mso-wrap-distance-right:5.7pt;mso-wrap-distance-top:5.7pt;mso-wrap-distance-bottom:5.7pt;margin-top:349.9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确切地说，上述侦听是信道的物理侦听（</w:t>
                      </w:r>
                      <w:r>
                        <w:rPr>
                          <w:rFonts w:eastAsia="新宋体" w:cs="SimSun" w:ascii="SimSun" w:hAnsi="SimSun"/>
                          <w:sz w:val="17"/>
                          <w:szCs w:val="17"/>
                        </w:rPr>
                        <w:t>physicalcarriersense</w:t>
                      </w:r>
                      <w:r>
                        <w:rPr>
                          <w:rFonts w:ascii="SimSun" w:hAnsi="SimSun" w:cs="SimSun" w:eastAsia="新宋体"/>
                          <w:sz w:val="17"/>
                          <w:szCs w:val="17"/>
                        </w:rPr>
                        <w:t>），只是检查信道内</w:t>
                      </w:r>
                      <w:r>
                        <w:rPr>
                          <w:rFonts w:eastAsia="新宋体" w:cs="SimSun" w:ascii="SimSun" w:hAnsi="SimSun"/>
                          <w:sz w:val="17"/>
                          <w:szCs w:val="17"/>
                        </w:rPr>
                        <w:br/>
                      </w:r>
                      <w:r>
                        <w:rPr>
                          <w:rFonts w:ascii="SimSun" w:hAnsi="SimSun" w:cs="SimSun" w:eastAsia="新宋体"/>
                          <w:sz w:val="17"/>
                          <w:szCs w:val="17"/>
                        </w:rPr>
                        <w:t>有无实实在在的信号，微波信号覆盖范围的限制，以及冲突只发生在接收站点的特点，</w:t>
                      </w:r>
                      <w:r>
                        <w:rPr>
                          <w:rFonts w:eastAsia="新宋体" w:cs="SimSun" w:ascii="SimSun" w:hAnsi="SimSun"/>
                          <w:sz w:val="17"/>
                          <w:szCs w:val="17"/>
                        </w:rPr>
                        <w:br/>
                      </w:r>
                      <w:r>
                        <w:rPr>
                          <w:rFonts w:ascii="SimSun" w:hAnsi="SimSun" w:cs="SimSun" w:eastAsia="新宋体"/>
                          <w:sz w:val="17"/>
                          <w:szCs w:val="17"/>
                        </w:rPr>
                        <w:t>导致了上述问题的产生。</w:t>
                      </w:r>
                      <w:r>
                        <w:rPr>
                          <w:rFonts w:eastAsia="新宋体" w:cs="SimSun" w:ascii="SimSun" w:hAnsi="SimSun"/>
                          <w:sz w:val="17"/>
                          <w:szCs w:val="17"/>
                        </w:rPr>
                        <w:t>IEEE802.11</w:t>
                      </w:r>
                      <w:r>
                        <w:rPr>
                          <w:rFonts w:ascii="SimSun" w:hAnsi="SimSun" w:cs="SimSun" w:eastAsia="新宋体"/>
                          <w:sz w:val="17"/>
                          <w:szCs w:val="17"/>
                        </w:rPr>
                        <w:t>标准除定义了物理侦听之外，还定义了虚拟侦</w:t>
                      </w:r>
                      <w:r>
                        <w:rPr>
                          <w:rFonts w:eastAsia="新宋体" w:cs="SimSun" w:ascii="SimSun" w:hAnsi="SimSun"/>
                          <w:sz w:val="17"/>
                          <w:szCs w:val="17"/>
                        </w:rPr>
                        <w:br/>
                      </w:r>
                      <w:r>
                        <w:rPr>
                          <w:rFonts w:ascii="SimSun" w:hAnsi="SimSun" w:cs="SimSun" w:eastAsia="新宋体"/>
                          <w:sz w:val="17"/>
                          <w:szCs w:val="17"/>
                        </w:rPr>
                        <w:t>听（</w:t>
                      </w:r>
                      <w:r>
                        <w:rPr>
                          <w:rFonts w:eastAsia="新宋体" w:cs="SimSun" w:ascii="SimSun" w:hAnsi="SimSun"/>
                          <w:sz w:val="17"/>
                          <w:szCs w:val="17"/>
                        </w:rPr>
                        <w:t>virtualcarriersense</w:t>
                      </w:r>
                      <w:r>
                        <w:rPr>
                          <w:rFonts w:ascii="SimSun" w:hAnsi="SimSun" w:cs="SimSun" w:eastAsia="新宋体"/>
                          <w:sz w:val="17"/>
                          <w:szCs w:val="17"/>
                        </w:rPr>
                        <w:t>）：一个站点通过查看数据帧中的一个字段“持续时间</w:t>
                      </w:r>
                      <w:r>
                        <w:rPr>
                          <w:rFonts w:eastAsia="新宋体" w:cs="SimSun" w:ascii="SimSun" w:hAnsi="SimSun"/>
                          <w:sz w:val="17"/>
                          <w:szCs w:val="17"/>
                        </w:rPr>
                        <w:br/>
                      </w:r>
                      <w:r>
                        <w:rPr>
                          <w:rFonts w:ascii="SimSun" w:hAnsi="SimSun" w:cs="SimSun" w:eastAsia="新宋体"/>
                          <w:sz w:val="17"/>
                          <w:szCs w:val="17"/>
                        </w:rPr>
                        <w:t>（</w:t>
                      </w:r>
                      <w:r>
                        <w:rPr>
                          <w:rFonts w:eastAsia="新宋体" w:cs="SimSun" w:ascii="SimSun" w:hAnsi="SimSun"/>
                          <w:sz w:val="17"/>
                          <w:szCs w:val="17"/>
                        </w:rPr>
                        <w:t>duration</w:t>
                      </w:r>
                      <w:r>
                        <w:rPr>
                          <w:rFonts w:ascii="SimSun" w:hAnsi="SimSun" w:cs="SimSun" w:eastAsia="新宋体"/>
                          <w:sz w:val="17"/>
                          <w:szCs w:val="17"/>
                        </w:rPr>
                        <w:t>）”（参考</w:t>
                      </w:r>
                      <w:r>
                        <w:rPr>
                          <w:rFonts w:eastAsia="新宋体" w:cs="SimSun" w:ascii="SimSun" w:hAnsi="SimSun"/>
                          <w:sz w:val="17"/>
                          <w:szCs w:val="17"/>
                        </w:rPr>
                        <w:t>4.6.3</w:t>
                      </w:r>
                      <w:r>
                        <w:rPr>
                          <w:rFonts w:ascii="SimSun" w:hAnsi="SimSun" w:cs="SimSun" w:eastAsia="新宋体"/>
                          <w:sz w:val="17"/>
                          <w:szCs w:val="17"/>
                        </w:rPr>
                        <w:t>节）调整网络分配向量（</w:t>
                      </w:r>
                      <w:r>
                        <w:rPr>
                          <w:rFonts w:eastAsia="新宋体" w:cs="SimSun" w:ascii="SimSun" w:hAnsi="SimSun"/>
                          <w:sz w:val="17"/>
                          <w:szCs w:val="17"/>
                        </w:rPr>
                        <w:t>NetworkAllocationVector</w:t>
                      </w:r>
                      <w:r>
                        <w:rPr>
                          <w:rFonts w:ascii="SimSun" w:hAnsi="SimSun" w:cs="SimSun" w:eastAsia="新宋体"/>
                          <w:sz w:val="17"/>
                          <w:szCs w:val="17"/>
                        </w:rPr>
                        <w:t>，</w:t>
                      </w:r>
                      <w:r>
                        <w:rPr>
                          <w:rFonts w:eastAsia="新宋体" w:cs="SimSun" w:ascii="SimSun" w:hAnsi="SimSun"/>
                          <w:sz w:val="17"/>
                          <w:szCs w:val="17"/>
                        </w:rPr>
                        <w:t>NAV</w:t>
                      </w:r>
                      <w:r>
                        <w:rPr>
                          <w:rFonts w:ascii="SimSun" w:hAnsi="SimSun" w:cs="SimSun" w:eastAsia="新宋体"/>
                          <w:sz w:val="17"/>
                          <w:szCs w:val="17"/>
                        </w:rPr>
                        <w:t>），</w:t>
                      </w:r>
                      <w:r>
                        <w:rPr>
                          <w:rFonts w:eastAsia="新宋体" w:cs="SimSun" w:ascii="SimSun" w:hAnsi="SimSun"/>
                          <w:sz w:val="17"/>
                          <w:szCs w:val="17"/>
                        </w:rPr>
                        <w:br/>
                      </w:r>
                      <w:r>
                        <w:rPr>
                          <w:rFonts w:ascii="SimSun" w:hAnsi="SimSun" w:cs="SimSun" w:eastAsia="新宋体"/>
                          <w:sz w:val="17"/>
                          <w:szCs w:val="17"/>
                        </w:rPr>
                        <w:t>这是一段需要推迟发送自己数据帧的时间，即使在这段时间它并没有物理侦听到信道</w:t>
                      </w:r>
                      <w:r>
                        <w:rPr>
                          <w:rFonts w:eastAsia="新宋体" w:cs="SimSun" w:ascii="SimSun" w:hAnsi="SimSun"/>
                          <w:sz w:val="17"/>
                          <w:szCs w:val="17"/>
                        </w:rPr>
                        <w:br/>
                        <w:t>“</w:t>
                      </w:r>
                      <w:r>
                        <w:rPr>
                          <w:rFonts w:ascii="SimSun" w:hAnsi="SimSun" w:cs="SimSun" w:eastAsia="新宋体"/>
                          <w:sz w:val="17"/>
                          <w:szCs w:val="17"/>
                        </w:rPr>
                        <w:t>忙”，也认为信道“忙”。通过管理</w:t>
                      </w:r>
                      <w:r>
                        <w:rPr>
                          <w:rFonts w:eastAsia="新宋体" w:cs="SimSun" w:ascii="SimSun" w:hAnsi="SimSun"/>
                          <w:sz w:val="17"/>
                          <w:szCs w:val="17"/>
                        </w:rPr>
                        <w:t>NAV</w:t>
                      </w:r>
                      <w:r>
                        <w:rPr>
                          <w:rFonts w:ascii="SimSun" w:hAnsi="SimSun" w:cs="SimSun" w:eastAsia="新宋体"/>
                          <w:sz w:val="17"/>
                          <w:szCs w:val="17"/>
                        </w:rPr>
                        <w:t>，降低了隐藏终端引发冲突的概率。：</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491490</wp:posOffset>
                </wp:positionH>
                <wp:positionV relativeFrom="line">
                  <wp:posOffset>6195695</wp:posOffset>
                </wp:positionV>
                <wp:extent cx="6708140" cy="1553845"/>
                <wp:effectExtent l="0" t="0" r="0" b="0"/>
                <wp:wrapSquare wrapText="bothSides"/>
                <wp:docPr id="577" name="Frame5"/>
                <a:graphic xmlns:a="http://schemas.openxmlformats.org/drawingml/2006/main">
                  <a:graphicData uri="http://schemas.microsoft.com/office/word/2010/wordprocessingShape">
                    <wps:wsp>
                      <wps:cNvSpPr txBox="1"/>
                      <wps:spPr>
                        <a:xfrm>
                          <a:off x="0" y="0"/>
                          <a:ext cx="6708140" cy="1553845"/>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为了更好地解决隐藏终端问题，</w:t>
                            </w:r>
                            <w:r>
                              <w:rPr>
                                <w:rFonts w:eastAsia="新宋体" w:cs="SimSun" w:ascii="SimSun" w:hAnsi="SimSun"/>
                                <w:sz w:val="17"/>
                                <w:szCs w:val="17"/>
                              </w:rPr>
                              <w:t>IEEE802.11</w:t>
                            </w:r>
                            <w:r>
                              <w:rPr>
                                <w:rFonts w:ascii="SimSun" w:hAnsi="SimSun" w:cs="SimSun" w:eastAsia="新宋体"/>
                                <w:sz w:val="17"/>
                                <w:szCs w:val="17"/>
                              </w:rPr>
                              <w:t>标准规定了一个可选的“鸣锣开道”</w:t>
                            </w:r>
                            <w:r>
                              <w:rPr>
                                <w:rFonts w:eastAsia="新宋体" w:cs="SimSun" w:ascii="SimSun" w:hAnsi="SimSun"/>
                                <w:sz w:val="17"/>
                                <w:szCs w:val="17"/>
                              </w:rPr>
                              <w:br/>
                            </w:r>
                            <w:r>
                              <w:rPr>
                                <w:rFonts w:ascii="SimSun" w:hAnsi="SimSun" w:cs="SimSun" w:eastAsia="新宋体"/>
                                <w:sz w:val="17"/>
                                <w:szCs w:val="17"/>
                              </w:rPr>
                              <w:t>机制一一</w:t>
                            </w:r>
                            <w:r>
                              <w:rPr>
                                <w:rFonts w:eastAsia="新宋体" w:cs="SimSun" w:ascii="SimSun" w:hAnsi="SimSun"/>
                                <w:sz w:val="17"/>
                                <w:szCs w:val="17"/>
                              </w:rPr>
                              <w:t>RTS/CTS</w:t>
                            </w:r>
                            <w:r>
                              <w:rPr>
                                <w:rFonts w:ascii="SimSun" w:hAnsi="SimSun" w:cs="SimSun" w:eastAsia="新宋体"/>
                                <w:sz w:val="17"/>
                                <w:szCs w:val="17"/>
                              </w:rPr>
                              <w:t>，也有教材称它为信道预约。源站点在发送数据帧之前，首先向接</w:t>
                            </w:r>
                            <w:r>
                              <w:rPr>
                                <w:rFonts w:eastAsia="新宋体" w:cs="SimSun" w:ascii="SimSun" w:hAnsi="SimSun"/>
                                <w:sz w:val="17"/>
                                <w:szCs w:val="17"/>
                              </w:rPr>
                              <w:br/>
                            </w:r>
                            <w:r>
                              <w:rPr>
                                <w:rFonts w:ascii="SimSun" w:hAnsi="SimSun" w:cs="SimSun" w:eastAsia="新宋体"/>
                                <w:sz w:val="17"/>
                                <w:szCs w:val="17"/>
                              </w:rPr>
                              <w:t>收站点发送</w:t>
                            </w:r>
                            <w:r>
                              <w:rPr>
                                <w:rFonts w:eastAsia="新宋体" w:cs="SimSun" w:ascii="SimSun" w:hAnsi="SimSun"/>
                                <w:sz w:val="17"/>
                                <w:szCs w:val="17"/>
                              </w:rPr>
                              <w:t>RTS</w:t>
                            </w:r>
                            <w:r>
                              <w:rPr>
                                <w:rFonts w:ascii="SimSun" w:hAnsi="SimSun" w:cs="SimSun" w:eastAsia="新宋体"/>
                                <w:sz w:val="17"/>
                                <w:szCs w:val="17"/>
                              </w:rPr>
                              <w:t>（</w:t>
                            </w:r>
                            <w:r>
                              <w:rPr>
                                <w:rFonts w:eastAsia="新宋体" w:cs="SimSun" w:ascii="SimSun" w:hAnsi="SimSun"/>
                                <w:sz w:val="17"/>
                                <w:szCs w:val="17"/>
                              </w:rPr>
                              <w:t>RequestToSend</w:t>
                            </w:r>
                            <w:r>
                              <w:rPr>
                                <w:rFonts w:ascii="SimSun" w:hAnsi="SimSun" w:cs="SimSun" w:eastAsia="新宋体"/>
                                <w:sz w:val="17"/>
                                <w:szCs w:val="17"/>
                              </w:rPr>
                              <w:t>）帧，通告自己即将发送的数据帧及其确认帧所需</w:t>
                            </w:r>
                            <w:r>
                              <w:rPr>
                                <w:rFonts w:eastAsia="新宋体" w:cs="SimSun" w:ascii="SimSun" w:hAnsi="SimSun"/>
                                <w:sz w:val="17"/>
                                <w:szCs w:val="17"/>
                              </w:rPr>
                              <w:br/>
                            </w:r>
                            <w:r>
                              <w:rPr>
                                <w:rFonts w:ascii="SimSun" w:hAnsi="SimSun" w:cs="SimSun" w:eastAsia="新宋体"/>
                                <w:sz w:val="17"/>
                                <w:szCs w:val="17"/>
                              </w:rPr>
                              <w:t>要的时间；接收站点回发</w:t>
                            </w:r>
                            <w:r>
                              <w:rPr>
                                <w:rFonts w:eastAsia="新宋体" w:cs="SimSun" w:ascii="SimSun" w:hAnsi="SimSun"/>
                                <w:sz w:val="17"/>
                                <w:szCs w:val="17"/>
                              </w:rPr>
                              <w:t>CTS</w:t>
                            </w:r>
                            <w:r>
                              <w:rPr>
                                <w:rFonts w:ascii="SimSun" w:hAnsi="SimSun" w:cs="SimSun" w:eastAsia="新宋体"/>
                                <w:sz w:val="17"/>
                                <w:szCs w:val="17"/>
                              </w:rPr>
                              <w:t>顿，允许源站点发送数据，在</w:t>
                            </w:r>
                            <w:r>
                              <w:rPr>
                                <w:rFonts w:eastAsia="新宋体" w:cs="SimSun" w:ascii="SimSun" w:hAnsi="SimSun"/>
                                <w:sz w:val="17"/>
                                <w:szCs w:val="17"/>
                              </w:rPr>
                              <w:t>CTS</w:t>
                            </w:r>
                            <w:r>
                              <w:rPr>
                                <w:rFonts w:ascii="SimSun" w:hAnsi="SimSun" w:cs="SimSun" w:eastAsia="新宋体"/>
                                <w:sz w:val="17"/>
                                <w:szCs w:val="17"/>
                              </w:rPr>
                              <w:t>帧中，也包含了即将</w:t>
                            </w:r>
                            <w:r>
                              <w:rPr>
                                <w:rFonts w:eastAsia="新宋体" w:cs="SimSun" w:ascii="SimSun" w:hAnsi="SimSun"/>
                                <w:sz w:val="17"/>
                                <w:szCs w:val="17"/>
                              </w:rPr>
                              <w:br/>
                            </w:r>
                            <w:r>
                              <w:rPr>
                                <w:rFonts w:ascii="SimSun" w:hAnsi="SimSun" w:cs="SimSun" w:eastAsia="新宋体"/>
                                <w:sz w:val="17"/>
                                <w:szCs w:val="17"/>
                              </w:rPr>
                              <w:t>发生的通信所需要的持续时间（复制自</w:t>
                            </w:r>
                            <w:r>
                              <w:rPr>
                                <w:rFonts w:eastAsia="新宋体" w:cs="SimSun" w:ascii="SimSun" w:hAnsi="SimSun"/>
                                <w:sz w:val="17"/>
                                <w:szCs w:val="17"/>
                              </w:rPr>
                              <w:t>RTS</w:t>
                            </w:r>
                            <w:r>
                              <w:rPr>
                                <w:rFonts w:ascii="SimSun" w:hAnsi="SimSun" w:cs="SimSun" w:eastAsia="新宋体"/>
                                <w:sz w:val="17"/>
                                <w:szCs w:val="17"/>
                              </w:rPr>
                              <w:t>帧）。源站点范围内的所有站点都可以侦</w:t>
                            </w:r>
                            <w:r>
                              <w:rPr>
                                <w:rFonts w:eastAsia="新宋体" w:cs="SimSun" w:ascii="SimSun" w:hAnsi="SimSun"/>
                                <w:sz w:val="17"/>
                                <w:szCs w:val="17"/>
                              </w:rPr>
                              <w:br/>
                            </w:r>
                            <w:r>
                              <w:rPr>
                                <w:rFonts w:ascii="SimSun" w:hAnsi="SimSun" w:cs="SimSun" w:eastAsia="新宋体"/>
                                <w:sz w:val="17"/>
                                <w:szCs w:val="17"/>
                              </w:rPr>
                              <w:t>听到</w:t>
                            </w:r>
                            <w:r>
                              <w:rPr>
                                <w:rFonts w:eastAsia="新宋体" w:cs="SimSun" w:ascii="SimSun" w:hAnsi="SimSun"/>
                                <w:sz w:val="17"/>
                                <w:szCs w:val="17"/>
                              </w:rPr>
                              <w:t>RTS</w:t>
                            </w:r>
                            <w:r>
                              <w:rPr>
                                <w:rFonts w:ascii="SimSun" w:hAnsi="SimSun" w:cs="SimSun" w:eastAsia="新宋体"/>
                                <w:sz w:val="17"/>
                                <w:szCs w:val="17"/>
                              </w:rPr>
                              <w:t>帧，目的站点范围内的所有站点可以侦听到</w:t>
                            </w:r>
                            <w:r>
                              <w:rPr>
                                <w:rFonts w:eastAsia="新宋体" w:cs="SimSun" w:ascii="SimSun" w:hAnsi="SimSun"/>
                                <w:sz w:val="17"/>
                                <w:szCs w:val="17"/>
                              </w:rPr>
                              <w:t>CTS</w:t>
                            </w:r>
                            <w:r>
                              <w:rPr>
                                <w:rFonts w:ascii="SimSun" w:hAnsi="SimSun" w:cs="SimSun" w:eastAsia="新宋体"/>
                                <w:sz w:val="17"/>
                                <w:szCs w:val="17"/>
                              </w:rPr>
                              <w:t>帧，不管侦听到的是哪一</w:t>
                            </w:r>
                            <w:r>
                              <w:rPr>
                                <w:rFonts w:eastAsia="新宋体" w:cs="SimSun" w:ascii="SimSun" w:hAnsi="SimSun"/>
                                <w:sz w:val="17"/>
                                <w:szCs w:val="17"/>
                              </w:rPr>
                              <w:br/>
                            </w:r>
                            <w:r>
                              <w:rPr>
                                <w:rFonts w:ascii="SimSun" w:hAnsi="SimSun" w:cs="SimSun" w:eastAsia="新宋体"/>
                                <w:sz w:val="17"/>
                                <w:szCs w:val="17"/>
                              </w:rPr>
                              <w:t>种数据帧，即将发生的通信所需要的时间在数据帧中写得明明白白，所有听到</w:t>
                            </w:r>
                            <w:r>
                              <w:rPr>
                                <w:rFonts w:eastAsia="新宋体" w:cs="SimSun" w:ascii="SimSun" w:hAnsi="SimSun"/>
                                <w:sz w:val="17"/>
                                <w:szCs w:val="17"/>
                              </w:rPr>
                              <w:t>RTS</w:t>
                            </w:r>
                            <w:r>
                              <w:rPr>
                                <w:rFonts w:ascii="SimSun" w:hAnsi="SimSun" w:cs="SimSun" w:eastAsia="新宋体"/>
                                <w:sz w:val="17"/>
                                <w:szCs w:val="17"/>
                              </w:rPr>
                              <w:t>帧</w:t>
                            </w:r>
                            <w:r>
                              <w:rPr>
                                <w:rFonts w:eastAsia="新宋体" w:cs="SimSun" w:ascii="SimSun" w:hAnsi="SimSun"/>
                                <w:sz w:val="17"/>
                                <w:szCs w:val="17"/>
                              </w:rPr>
                              <w:br/>
                            </w:r>
                            <w:r>
                              <w:rPr>
                                <w:rFonts w:ascii="SimSun" w:hAnsi="SimSun" w:cs="SimSun" w:eastAsia="新宋体"/>
                                <w:sz w:val="17"/>
                                <w:szCs w:val="17"/>
                              </w:rPr>
                              <w:t>或</w:t>
                            </w:r>
                            <w:r>
                              <w:rPr>
                                <w:rFonts w:eastAsia="新宋体" w:cs="SimSun" w:ascii="SimSun" w:hAnsi="SimSun"/>
                                <w:sz w:val="17"/>
                                <w:szCs w:val="17"/>
                              </w:rPr>
                              <w:t>CTS</w:t>
                            </w:r>
                            <w:r>
                              <w:rPr>
                                <w:rFonts w:ascii="SimSun" w:hAnsi="SimSun" w:cs="SimSun" w:eastAsia="新宋体"/>
                                <w:sz w:val="17"/>
                                <w:szCs w:val="17"/>
                              </w:rPr>
                              <w:t>帧的站点，都可以据此主动退避，调整自己站点的</w:t>
                            </w:r>
                            <w:r>
                              <w:rPr>
                                <w:rFonts w:eastAsia="新宋体" w:cs="SimSun" w:ascii="SimSun" w:hAnsi="SimSun"/>
                                <w:sz w:val="17"/>
                                <w:szCs w:val="17"/>
                              </w:rPr>
                              <w:t>NAV</w:t>
                            </w:r>
                            <w:r>
                              <w:rPr>
                                <w:rFonts w:ascii="SimSun" w:hAnsi="SimSun" w:cs="SimSun" w:eastAsia="新宋体"/>
                                <w:sz w:val="17"/>
                                <w:szCs w:val="17"/>
                              </w:rPr>
                              <w:t>，如图</w:t>
                            </w:r>
                            <w:r>
                              <w:rPr>
                                <w:rFonts w:eastAsia="新宋体" w:cs="SimSun" w:ascii="SimSun" w:hAnsi="SimSun"/>
                                <w:sz w:val="17"/>
                                <w:szCs w:val="17"/>
                              </w:rPr>
                              <w:t>4-42</w:t>
                            </w:r>
                            <w:r>
                              <w:rPr>
                                <w:rFonts w:ascii="SimSun" w:hAnsi="SimSun" w:cs="SimSun" w:eastAsia="新宋体"/>
                                <w:sz w:val="17"/>
                                <w:szCs w:val="17"/>
                              </w:rPr>
                              <w:t>所示</w:t>
                            </w:r>
                          </w:p>
                        </w:txbxContent>
                      </wps:txbx>
                      <wps:bodyPr anchor="t" lIns="53975" tIns="53975" rIns="53975" bIns="53975">
                        <a:spAutoFit/>
                      </wps:bodyPr>
                    </wps:wsp>
                  </a:graphicData>
                </a:graphic>
              </wp:anchor>
            </w:drawing>
          </mc:Choice>
          <mc:Fallback>
            <w:pict>
              <v:rect fillcolor="#729FCF" style="position:absolute;rotation:-0;width:528.2pt;height:122.35pt;mso-wrap-distance-left:5.7pt;mso-wrap-distance-right:5.7pt;mso-wrap-distance-top:5.7pt;mso-wrap-distance-bottom:5.7pt;margin-top:487.85pt;mso-position-vertical-relative:text;margin-left:38.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为了更好地解决隐藏终端问题，</w:t>
                      </w:r>
                      <w:r>
                        <w:rPr>
                          <w:rFonts w:eastAsia="新宋体" w:cs="SimSun" w:ascii="SimSun" w:hAnsi="SimSun"/>
                          <w:sz w:val="17"/>
                          <w:szCs w:val="17"/>
                        </w:rPr>
                        <w:t>IEEE802.11</w:t>
                      </w:r>
                      <w:r>
                        <w:rPr>
                          <w:rFonts w:ascii="SimSun" w:hAnsi="SimSun" w:cs="SimSun" w:eastAsia="新宋体"/>
                          <w:sz w:val="17"/>
                          <w:szCs w:val="17"/>
                        </w:rPr>
                        <w:t>标准规定了一个可选的“鸣锣开道”</w:t>
                      </w:r>
                      <w:r>
                        <w:rPr>
                          <w:rFonts w:eastAsia="新宋体" w:cs="SimSun" w:ascii="SimSun" w:hAnsi="SimSun"/>
                          <w:sz w:val="17"/>
                          <w:szCs w:val="17"/>
                        </w:rPr>
                        <w:br/>
                      </w:r>
                      <w:r>
                        <w:rPr>
                          <w:rFonts w:ascii="SimSun" w:hAnsi="SimSun" w:cs="SimSun" w:eastAsia="新宋体"/>
                          <w:sz w:val="17"/>
                          <w:szCs w:val="17"/>
                        </w:rPr>
                        <w:t>机制一一</w:t>
                      </w:r>
                      <w:r>
                        <w:rPr>
                          <w:rFonts w:eastAsia="新宋体" w:cs="SimSun" w:ascii="SimSun" w:hAnsi="SimSun"/>
                          <w:sz w:val="17"/>
                          <w:szCs w:val="17"/>
                        </w:rPr>
                        <w:t>RTS/CTS</w:t>
                      </w:r>
                      <w:r>
                        <w:rPr>
                          <w:rFonts w:ascii="SimSun" w:hAnsi="SimSun" w:cs="SimSun" w:eastAsia="新宋体"/>
                          <w:sz w:val="17"/>
                          <w:szCs w:val="17"/>
                        </w:rPr>
                        <w:t>，也有教材称它为信道预约。源站点在发送数据帧之前，首先向接</w:t>
                      </w:r>
                      <w:r>
                        <w:rPr>
                          <w:rFonts w:eastAsia="新宋体" w:cs="SimSun" w:ascii="SimSun" w:hAnsi="SimSun"/>
                          <w:sz w:val="17"/>
                          <w:szCs w:val="17"/>
                        </w:rPr>
                        <w:br/>
                      </w:r>
                      <w:r>
                        <w:rPr>
                          <w:rFonts w:ascii="SimSun" w:hAnsi="SimSun" w:cs="SimSun" w:eastAsia="新宋体"/>
                          <w:sz w:val="17"/>
                          <w:szCs w:val="17"/>
                        </w:rPr>
                        <w:t>收站点发送</w:t>
                      </w:r>
                      <w:r>
                        <w:rPr>
                          <w:rFonts w:eastAsia="新宋体" w:cs="SimSun" w:ascii="SimSun" w:hAnsi="SimSun"/>
                          <w:sz w:val="17"/>
                          <w:szCs w:val="17"/>
                        </w:rPr>
                        <w:t>RTS</w:t>
                      </w:r>
                      <w:r>
                        <w:rPr>
                          <w:rFonts w:ascii="SimSun" w:hAnsi="SimSun" w:cs="SimSun" w:eastAsia="新宋体"/>
                          <w:sz w:val="17"/>
                          <w:szCs w:val="17"/>
                        </w:rPr>
                        <w:t>（</w:t>
                      </w:r>
                      <w:r>
                        <w:rPr>
                          <w:rFonts w:eastAsia="新宋体" w:cs="SimSun" w:ascii="SimSun" w:hAnsi="SimSun"/>
                          <w:sz w:val="17"/>
                          <w:szCs w:val="17"/>
                        </w:rPr>
                        <w:t>RequestToSend</w:t>
                      </w:r>
                      <w:r>
                        <w:rPr>
                          <w:rFonts w:ascii="SimSun" w:hAnsi="SimSun" w:cs="SimSun" w:eastAsia="新宋体"/>
                          <w:sz w:val="17"/>
                          <w:szCs w:val="17"/>
                        </w:rPr>
                        <w:t>）帧，通告自己即将发送的数据帧及其确认帧所需</w:t>
                      </w:r>
                      <w:r>
                        <w:rPr>
                          <w:rFonts w:eastAsia="新宋体" w:cs="SimSun" w:ascii="SimSun" w:hAnsi="SimSun"/>
                          <w:sz w:val="17"/>
                          <w:szCs w:val="17"/>
                        </w:rPr>
                        <w:br/>
                      </w:r>
                      <w:r>
                        <w:rPr>
                          <w:rFonts w:ascii="SimSun" w:hAnsi="SimSun" w:cs="SimSun" w:eastAsia="新宋体"/>
                          <w:sz w:val="17"/>
                          <w:szCs w:val="17"/>
                        </w:rPr>
                        <w:t>要的时间；接收站点回发</w:t>
                      </w:r>
                      <w:r>
                        <w:rPr>
                          <w:rFonts w:eastAsia="新宋体" w:cs="SimSun" w:ascii="SimSun" w:hAnsi="SimSun"/>
                          <w:sz w:val="17"/>
                          <w:szCs w:val="17"/>
                        </w:rPr>
                        <w:t>CTS</w:t>
                      </w:r>
                      <w:r>
                        <w:rPr>
                          <w:rFonts w:ascii="SimSun" w:hAnsi="SimSun" w:cs="SimSun" w:eastAsia="新宋体"/>
                          <w:sz w:val="17"/>
                          <w:szCs w:val="17"/>
                        </w:rPr>
                        <w:t>顿，允许源站点发送数据，在</w:t>
                      </w:r>
                      <w:r>
                        <w:rPr>
                          <w:rFonts w:eastAsia="新宋体" w:cs="SimSun" w:ascii="SimSun" w:hAnsi="SimSun"/>
                          <w:sz w:val="17"/>
                          <w:szCs w:val="17"/>
                        </w:rPr>
                        <w:t>CTS</w:t>
                      </w:r>
                      <w:r>
                        <w:rPr>
                          <w:rFonts w:ascii="SimSun" w:hAnsi="SimSun" w:cs="SimSun" w:eastAsia="新宋体"/>
                          <w:sz w:val="17"/>
                          <w:szCs w:val="17"/>
                        </w:rPr>
                        <w:t>帧中，也包含了即将</w:t>
                      </w:r>
                      <w:r>
                        <w:rPr>
                          <w:rFonts w:eastAsia="新宋体" w:cs="SimSun" w:ascii="SimSun" w:hAnsi="SimSun"/>
                          <w:sz w:val="17"/>
                          <w:szCs w:val="17"/>
                        </w:rPr>
                        <w:br/>
                      </w:r>
                      <w:r>
                        <w:rPr>
                          <w:rFonts w:ascii="SimSun" w:hAnsi="SimSun" w:cs="SimSun" w:eastAsia="新宋体"/>
                          <w:sz w:val="17"/>
                          <w:szCs w:val="17"/>
                        </w:rPr>
                        <w:t>发生的通信所需要的持续时间（复制自</w:t>
                      </w:r>
                      <w:r>
                        <w:rPr>
                          <w:rFonts w:eastAsia="新宋体" w:cs="SimSun" w:ascii="SimSun" w:hAnsi="SimSun"/>
                          <w:sz w:val="17"/>
                          <w:szCs w:val="17"/>
                        </w:rPr>
                        <w:t>RTS</w:t>
                      </w:r>
                      <w:r>
                        <w:rPr>
                          <w:rFonts w:ascii="SimSun" w:hAnsi="SimSun" w:cs="SimSun" w:eastAsia="新宋体"/>
                          <w:sz w:val="17"/>
                          <w:szCs w:val="17"/>
                        </w:rPr>
                        <w:t>帧）。源站点范围内的所有站点都可以侦</w:t>
                      </w:r>
                      <w:r>
                        <w:rPr>
                          <w:rFonts w:eastAsia="新宋体" w:cs="SimSun" w:ascii="SimSun" w:hAnsi="SimSun"/>
                          <w:sz w:val="17"/>
                          <w:szCs w:val="17"/>
                        </w:rPr>
                        <w:br/>
                      </w:r>
                      <w:r>
                        <w:rPr>
                          <w:rFonts w:ascii="SimSun" w:hAnsi="SimSun" w:cs="SimSun" w:eastAsia="新宋体"/>
                          <w:sz w:val="17"/>
                          <w:szCs w:val="17"/>
                        </w:rPr>
                        <w:t>听到</w:t>
                      </w:r>
                      <w:r>
                        <w:rPr>
                          <w:rFonts w:eastAsia="新宋体" w:cs="SimSun" w:ascii="SimSun" w:hAnsi="SimSun"/>
                          <w:sz w:val="17"/>
                          <w:szCs w:val="17"/>
                        </w:rPr>
                        <w:t>RTS</w:t>
                      </w:r>
                      <w:r>
                        <w:rPr>
                          <w:rFonts w:ascii="SimSun" w:hAnsi="SimSun" w:cs="SimSun" w:eastAsia="新宋体"/>
                          <w:sz w:val="17"/>
                          <w:szCs w:val="17"/>
                        </w:rPr>
                        <w:t>帧，目的站点范围内的所有站点可以侦听到</w:t>
                      </w:r>
                      <w:r>
                        <w:rPr>
                          <w:rFonts w:eastAsia="新宋体" w:cs="SimSun" w:ascii="SimSun" w:hAnsi="SimSun"/>
                          <w:sz w:val="17"/>
                          <w:szCs w:val="17"/>
                        </w:rPr>
                        <w:t>CTS</w:t>
                      </w:r>
                      <w:r>
                        <w:rPr>
                          <w:rFonts w:ascii="SimSun" w:hAnsi="SimSun" w:cs="SimSun" w:eastAsia="新宋体"/>
                          <w:sz w:val="17"/>
                          <w:szCs w:val="17"/>
                        </w:rPr>
                        <w:t>帧，不管侦听到的是哪一</w:t>
                      </w:r>
                      <w:r>
                        <w:rPr>
                          <w:rFonts w:eastAsia="新宋体" w:cs="SimSun" w:ascii="SimSun" w:hAnsi="SimSun"/>
                          <w:sz w:val="17"/>
                          <w:szCs w:val="17"/>
                        </w:rPr>
                        <w:br/>
                      </w:r>
                      <w:r>
                        <w:rPr>
                          <w:rFonts w:ascii="SimSun" w:hAnsi="SimSun" w:cs="SimSun" w:eastAsia="新宋体"/>
                          <w:sz w:val="17"/>
                          <w:szCs w:val="17"/>
                        </w:rPr>
                        <w:t>种数据帧，即将发生的通信所需要的时间在数据帧中写得明明白白，所有听到</w:t>
                      </w:r>
                      <w:r>
                        <w:rPr>
                          <w:rFonts w:eastAsia="新宋体" w:cs="SimSun" w:ascii="SimSun" w:hAnsi="SimSun"/>
                          <w:sz w:val="17"/>
                          <w:szCs w:val="17"/>
                        </w:rPr>
                        <w:t>RTS</w:t>
                      </w:r>
                      <w:r>
                        <w:rPr>
                          <w:rFonts w:ascii="SimSun" w:hAnsi="SimSun" w:cs="SimSun" w:eastAsia="新宋体"/>
                          <w:sz w:val="17"/>
                          <w:szCs w:val="17"/>
                        </w:rPr>
                        <w:t>帧</w:t>
                      </w:r>
                      <w:r>
                        <w:rPr>
                          <w:rFonts w:eastAsia="新宋体" w:cs="SimSun" w:ascii="SimSun" w:hAnsi="SimSun"/>
                          <w:sz w:val="17"/>
                          <w:szCs w:val="17"/>
                        </w:rPr>
                        <w:br/>
                      </w:r>
                      <w:r>
                        <w:rPr>
                          <w:rFonts w:ascii="SimSun" w:hAnsi="SimSun" w:cs="SimSun" w:eastAsia="新宋体"/>
                          <w:sz w:val="17"/>
                          <w:szCs w:val="17"/>
                        </w:rPr>
                        <w:t>或</w:t>
                      </w:r>
                      <w:r>
                        <w:rPr>
                          <w:rFonts w:eastAsia="新宋体" w:cs="SimSun" w:ascii="SimSun" w:hAnsi="SimSun"/>
                          <w:sz w:val="17"/>
                          <w:szCs w:val="17"/>
                        </w:rPr>
                        <w:t>CTS</w:t>
                      </w:r>
                      <w:r>
                        <w:rPr>
                          <w:rFonts w:ascii="SimSun" w:hAnsi="SimSun" w:cs="SimSun" w:eastAsia="新宋体"/>
                          <w:sz w:val="17"/>
                          <w:szCs w:val="17"/>
                        </w:rPr>
                        <w:t>帧的站点，都可以据此主动退避，调整自己站点的</w:t>
                      </w:r>
                      <w:r>
                        <w:rPr>
                          <w:rFonts w:eastAsia="新宋体" w:cs="SimSun" w:ascii="SimSun" w:hAnsi="SimSun"/>
                          <w:sz w:val="17"/>
                          <w:szCs w:val="17"/>
                        </w:rPr>
                        <w:t>NAV</w:t>
                      </w:r>
                      <w:r>
                        <w:rPr>
                          <w:rFonts w:ascii="SimSun" w:hAnsi="SimSun" w:cs="SimSun" w:eastAsia="新宋体"/>
                          <w:sz w:val="17"/>
                          <w:szCs w:val="17"/>
                        </w:rPr>
                        <w:t>，如图</w:t>
                      </w:r>
                      <w:r>
                        <w:rPr>
                          <w:rFonts w:eastAsia="新宋体" w:cs="SimSun" w:ascii="SimSun" w:hAnsi="SimSun"/>
                          <w:sz w:val="17"/>
                          <w:szCs w:val="17"/>
                        </w:rPr>
                        <w:t>4-42</w:t>
                      </w:r>
                      <w:r>
                        <w:rPr>
                          <w:rFonts w:ascii="SimSun" w:hAnsi="SimSun" w:cs="SimSun" w:eastAsia="新宋体"/>
                          <w:sz w:val="17"/>
                          <w:szCs w:val="17"/>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1568450</wp:posOffset>
                </wp:positionH>
                <wp:positionV relativeFrom="line">
                  <wp:posOffset>10172700</wp:posOffset>
                </wp:positionV>
                <wp:extent cx="5631815" cy="189230"/>
                <wp:effectExtent l="0" t="0" r="0" b="0"/>
                <wp:wrapSquare wrapText="bothSides"/>
                <wp:docPr id="578" name="Frame6"/>
                <a:graphic xmlns:a="http://schemas.openxmlformats.org/drawingml/2006/main">
                  <a:graphicData uri="http://schemas.microsoft.com/office/word/2010/wordprocessingShape">
                    <wps:wsp>
                      <wps:cNvSpPr txBox="1"/>
                      <wps:spPr>
                        <a:xfrm>
                          <a:off x="0" y="0"/>
                          <a:ext cx="56318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4-42</w:t>
                            </w:r>
                            <w:r>
                              <w:rPr>
                                <w:rFonts w:ascii="SimSun" w:hAnsi="SimSun" w:cs="SimSun" w:eastAsia="新宋体"/>
                                <w:sz w:val="11"/>
                                <w:szCs w:val="11"/>
                              </w:rPr>
                              <w:t>源站点和目的站点范围内的其他站点的</w:t>
                            </w:r>
                            <w:r>
                              <w:rPr>
                                <w:rFonts w:eastAsia="新宋体" w:cs="SimSun" w:ascii="SimSun" w:hAnsi="SimSun"/>
                                <w:sz w:val="11"/>
                                <w:szCs w:val="11"/>
                              </w:rPr>
                              <w:t>NAV</w:t>
                            </w:r>
                            <w:r>
                              <w:rPr>
                                <w:rFonts w:ascii="SimSun" w:hAnsi="SimSun" w:cs="SimSun" w:eastAsia="新宋体"/>
                                <w:sz w:val="11"/>
                                <w:szCs w:val="11"/>
                              </w:rPr>
                              <w:t>设置过程</w:t>
                            </w:r>
                          </w:p>
                        </w:txbxContent>
                      </wps:txbx>
                      <wps:bodyPr anchor="t" lIns="53975" tIns="53975" rIns="53975" bIns="53975">
                        <a:spAutoFit/>
                      </wps:bodyPr>
                    </wps:wsp>
                  </a:graphicData>
                </a:graphic>
              </wp:anchor>
            </w:drawing>
          </mc:Choice>
          <mc:Fallback>
            <w:pict>
              <v:rect fillcolor="#729FCF" style="position:absolute;rotation:-0;width:443.45pt;height:14.9pt;mso-wrap-distance-left:5.7pt;mso-wrap-distance-right:5.7pt;mso-wrap-distance-top:5.7pt;mso-wrap-distance-bottom:5.7pt;margin-top:801pt;mso-position-vertical-relative:text;margin-left:123.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4-42</w:t>
                      </w:r>
                      <w:r>
                        <w:rPr>
                          <w:rFonts w:ascii="SimSun" w:hAnsi="SimSun" w:cs="SimSun" w:eastAsia="新宋体"/>
                          <w:sz w:val="11"/>
                          <w:szCs w:val="11"/>
                        </w:rPr>
                        <w:t>源站点和目的站点范围内的其他站点的</w:t>
                      </w:r>
                      <w:r>
                        <w:rPr>
                          <w:rFonts w:eastAsia="新宋体" w:cs="SimSun" w:ascii="SimSun" w:hAnsi="SimSun"/>
                          <w:sz w:val="11"/>
                          <w:szCs w:val="11"/>
                        </w:rPr>
                        <w:t>NAV</w:t>
                      </w:r>
                      <w:r>
                        <w:rPr>
                          <w:rFonts w:ascii="SimSun" w:hAnsi="SimSun" w:cs="SimSun" w:eastAsia="新宋体"/>
                          <w:sz w:val="11"/>
                          <w:szCs w:val="11"/>
                        </w:rPr>
                        <w:t>设置过程</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828675</wp:posOffset>
                </wp:positionH>
                <wp:positionV relativeFrom="line">
                  <wp:posOffset>10493375</wp:posOffset>
                </wp:positionV>
                <wp:extent cx="6370955" cy="233680"/>
                <wp:effectExtent l="0" t="0" r="0" b="0"/>
                <wp:wrapSquare wrapText="bothSides"/>
                <wp:docPr id="579" name="Frame7"/>
                <a:graphic xmlns:a="http://schemas.openxmlformats.org/drawingml/2006/main">
                  <a:graphicData uri="http://schemas.microsoft.com/office/word/2010/wordprocessingShape">
                    <wps:wsp>
                      <wps:cNvSpPr txBox="1"/>
                      <wps:spPr>
                        <a:xfrm>
                          <a:off x="0" y="0"/>
                          <a:ext cx="637095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在图</w:t>
                            </w:r>
                            <w:r>
                              <w:rPr>
                                <w:rFonts w:eastAsia="新宋体" w:cs="SimSun" w:ascii="SimSun" w:hAnsi="SimSun"/>
                                <w:sz w:val="17"/>
                                <w:szCs w:val="17"/>
                              </w:rPr>
                              <w:t>4-42</w:t>
                            </w:r>
                            <w:r>
                              <w:rPr>
                                <w:rFonts w:ascii="SimSun" w:hAnsi="SimSun" w:cs="SimSun" w:eastAsia="新宋体"/>
                                <w:sz w:val="17"/>
                                <w:szCs w:val="17"/>
                              </w:rPr>
                              <w:t>中，源站点范围内的所有其他站点侦听到了</w:t>
                            </w:r>
                            <w:r>
                              <w:rPr>
                                <w:rFonts w:eastAsia="新宋体" w:cs="SimSun" w:ascii="SimSun" w:hAnsi="SimSun"/>
                                <w:sz w:val="17"/>
                                <w:szCs w:val="17"/>
                              </w:rPr>
                              <w:t>RTS</w:t>
                            </w:r>
                            <w:r>
                              <w:rPr>
                                <w:rFonts w:ascii="SimSun" w:hAnsi="SimSun" w:cs="SimSun" w:eastAsia="新宋体"/>
                                <w:sz w:val="17"/>
                                <w:szCs w:val="17"/>
                              </w:rPr>
                              <w:t>帧，并根据该帧中的</w:t>
                            </w:r>
                          </w:p>
                        </w:txbxContent>
                      </wps:txbx>
                      <wps:bodyPr anchor="t" lIns="53975" tIns="53975" rIns="53975" bIns="53975">
                        <a:spAutoFit/>
                      </wps:bodyPr>
                    </wps:wsp>
                  </a:graphicData>
                </a:graphic>
              </wp:anchor>
            </w:drawing>
          </mc:Choice>
          <mc:Fallback>
            <w:pict>
              <v:rect fillcolor="#729FCF" style="position:absolute;rotation:-0;width:501.65pt;height:18.4pt;mso-wrap-distance-left:5.7pt;mso-wrap-distance-right:5.7pt;mso-wrap-distance-top:5.7pt;mso-wrap-distance-bottom:5.7pt;margin-top:826.25pt;mso-position-vertical-relative:text;margin-left:65.2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ascii="SimSun" w:hAnsi="SimSun" w:cs="SimSun" w:eastAsia="新宋体"/>
                          <w:sz w:val="17"/>
                          <w:szCs w:val="17"/>
                        </w:rPr>
                        <w:t>在图</w:t>
                      </w:r>
                      <w:r>
                        <w:rPr>
                          <w:rFonts w:eastAsia="新宋体" w:cs="SimSun" w:ascii="SimSun" w:hAnsi="SimSun"/>
                          <w:sz w:val="17"/>
                          <w:szCs w:val="17"/>
                        </w:rPr>
                        <w:t>4-42</w:t>
                      </w:r>
                      <w:r>
                        <w:rPr>
                          <w:rFonts w:ascii="SimSun" w:hAnsi="SimSun" w:cs="SimSun" w:eastAsia="新宋体"/>
                          <w:sz w:val="17"/>
                          <w:szCs w:val="17"/>
                        </w:rPr>
                        <w:t>中，源站点范围内的所有其他站点侦听到了</w:t>
                      </w:r>
                      <w:r>
                        <w:rPr>
                          <w:rFonts w:eastAsia="新宋体" w:cs="SimSun" w:ascii="SimSun" w:hAnsi="SimSun"/>
                          <w:sz w:val="17"/>
                          <w:szCs w:val="17"/>
                        </w:rPr>
                        <w:t>RTS</w:t>
                      </w:r>
                      <w:r>
                        <w:rPr>
                          <w:rFonts w:ascii="SimSun" w:hAnsi="SimSun" w:cs="SimSun" w:eastAsia="新宋体"/>
                          <w:sz w:val="17"/>
                          <w:szCs w:val="17"/>
                        </w:rPr>
                        <w:t>帧，并根据该帧中的</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523240</wp:posOffset>
            </wp:positionH>
            <wp:positionV relativeFrom="paragraph">
              <wp:posOffset>4002405</wp:posOffset>
            </wp:positionV>
            <wp:extent cx="5495290" cy="634365"/>
            <wp:effectExtent l="0" t="0" r="0" b="0"/>
            <wp:wrapSquare wrapText="largest"/>
            <wp:docPr id="58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1" descr=""/>
                    <pic:cNvPicPr>
                      <a:picLocks noChangeAspect="1" noChangeArrowheads="1"/>
                    </pic:cNvPicPr>
                  </pic:nvPicPr>
                  <pic:blipFill>
                    <a:blip r:embed="rId69"/>
                    <a:stretch>
                      <a:fillRect/>
                    </a:stretch>
                  </pic:blipFill>
                  <pic:spPr bwMode="auto">
                    <a:xfrm>
                      <a:off x="0" y="0"/>
                      <a:ext cx="5495290" cy="634365"/>
                    </a:xfrm>
                    <a:prstGeom prst="rect">
                      <a:avLst/>
                    </a:prstGeom>
                  </pic:spPr>
                </pic:pic>
              </a:graphicData>
            </a:graphic>
          </wp:anchor>
        </w:drawing>
        <w:drawing>
          <wp:anchor behindDoc="0" distT="0" distB="0" distL="0" distR="0" simplePos="0" locked="0" layoutInCell="0" allowOverlap="1" relativeHeight="3">
            <wp:simplePos x="0" y="0"/>
            <wp:positionH relativeFrom="column">
              <wp:posOffset>676275</wp:posOffset>
            </wp:positionH>
            <wp:positionV relativeFrom="paragraph">
              <wp:posOffset>7200265</wp:posOffset>
            </wp:positionV>
            <wp:extent cx="5189855" cy="851535"/>
            <wp:effectExtent l="0" t="0" r="0" b="0"/>
            <wp:wrapSquare wrapText="largest"/>
            <wp:docPr id="581"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 descr=""/>
                    <pic:cNvPicPr>
                      <a:picLocks noChangeAspect="1" noChangeArrowheads="1"/>
                    </pic:cNvPicPr>
                  </pic:nvPicPr>
                  <pic:blipFill>
                    <a:blip r:embed="rId70"/>
                    <a:stretch>
                      <a:fillRect/>
                    </a:stretch>
                  </pic:blipFill>
                  <pic:spPr bwMode="auto">
                    <a:xfrm>
                      <a:off x="0" y="0"/>
                      <a:ext cx="5189855" cy="851535"/>
                    </a:xfrm>
                    <a:prstGeom prst="rect">
                      <a:avLst/>
                    </a:prstGeom>
                  </pic:spPr>
                </pic:pic>
              </a:graphicData>
            </a:graphic>
          </wp:anchor>
        </w:drawing>
      </w:r>
      <w:r>
        <mc:AlternateContent>
          <mc:Choice Requires="wps">
            <w:drawing>
              <wp:anchor behindDoc="0" distT="72390" distB="72390" distL="72390" distR="72390" simplePos="0" locked="0" layoutInCell="0" allowOverlap="1" relativeHeight="4">
                <wp:simplePos x="0" y="0"/>
                <wp:positionH relativeFrom="column">
                  <wp:posOffset>5320030</wp:posOffset>
                </wp:positionH>
                <wp:positionV relativeFrom="line">
                  <wp:posOffset>49530</wp:posOffset>
                </wp:positionV>
                <wp:extent cx="1462405" cy="189230"/>
                <wp:effectExtent l="0" t="0" r="0" b="0"/>
                <wp:wrapSquare wrapText="bothSides"/>
                <wp:docPr id="582" name="Frame1"/>
                <a:graphic xmlns:a="http://schemas.openxmlformats.org/drawingml/2006/main">
                  <a:graphicData uri="http://schemas.microsoft.com/office/word/2010/wordprocessingShape">
                    <wps:wsp>
                      <wps:cNvSpPr txBox="1"/>
                      <wps:spPr>
                        <a:xfrm>
                          <a:off x="0" y="0"/>
                          <a:ext cx="14624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无线局域网</w:t>
                            </w:r>
                          </w:p>
                        </w:txbxContent>
                      </wps:txbx>
                      <wps:bodyPr anchor="t" lIns="53975" tIns="53975" rIns="53975" bIns="53975">
                        <a:spAutoFit/>
                      </wps:bodyPr>
                    </wps:wsp>
                  </a:graphicData>
                </a:graphic>
              </wp:anchor>
            </w:drawing>
          </mc:Choice>
          <mc:Fallback>
            <w:pict>
              <v:rect fillcolor="#729FCF" style="position:absolute;rotation:-0;width:115.15pt;height:14.9pt;mso-wrap-distance-left:5.7pt;mso-wrap-distance-right:5.7pt;mso-wrap-distance-top:5.7pt;mso-wrap-distance-bottom:5.7pt;margin-top:3.9pt;mso-position-vertical-relative:text;margin-left:418.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无线局域网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6565265</wp:posOffset>
                </wp:positionH>
                <wp:positionV relativeFrom="line">
                  <wp:posOffset>89535</wp:posOffset>
                </wp:positionV>
                <wp:extent cx="634365" cy="241300"/>
                <wp:effectExtent l="0" t="0" r="0" b="0"/>
                <wp:wrapSquare wrapText="bothSides"/>
                <wp:docPr id="583" name="Frame2"/>
                <a:graphic xmlns:a="http://schemas.openxmlformats.org/drawingml/2006/main">
                  <a:graphicData uri="http://schemas.microsoft.com/office/word/2010/wordprocessingShape">
                    <wps:wsp>
                      <wps:cNvSpPr txBox="1"/>
                      <wps:spPr>
                        <a:xfrm>
                          <a:off x="0" y="0"/>
                          <a:ext cx="63436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179</w:t>
                            </w:r>
                          </w:p>
                        </w:txbxContent>
                      </wps:txbx>
                      <wps:bodyPr anchor="t" lIns="53975" tIns="53975" rIns="53975" bIns="53975">
                        <a:spAutoFit/>
                      </wps:bodyPr>
                    </wps:wsp>
                  </a:graphicData>
                </a:graphic>
              </wp:anchor>
            </w:drawing>
          </mc:Choice>
          <mc:Fallback>
            <w:pict>
              <v:rect fillcolor="#729FCF" style="position:absolute;rotation:-0;width:49.95pt;height:19pt;mso-wrap-distance-left:5.7pt;mso-wrap-distance-right:5.7pt;mso-wrap-distance-top:5.7pt;mso-wrap-distance-bottom:5.7pt;margin-top:7.05pt;mso-position-vertical-relative:text;margin-left:516.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179</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194310</wp:posOffset>
                </wp:positionH>
                <wp:positionV relativeFrom="line">
                  <wp:posOffset>619760</wp:posOffset>
                </wp:positionV>
                <wp:extent cx="7005320" cy="676910"/>
                <wp:effectExtent l="0" t="0" r="0" b="0"/>
                <wp:wrapSquare wrapText="bothSides"/>
                <wp:docPr id="584" name="Frame3"/>
                <a:graphic xmlns:a="http://schemas.openxmlformats.org/drawingml/2006/main">
                  <a:graphicData uri="http://schemas.microsoft.com/office/word/2010/wordprocessingShape">
                    <wps:wsp>
                      <wps:cNvSpPr txBox="1"/>
                      <wps:spPr>
                        <a:xfrm>
                          <a:off x="0" y="0"/>
                          <a:ext cx="700532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信息设置</w:t>
                            </w:r>
                            <w:r>
                              <w:rPr>
                                <w:rFonts w:eastAsia="新宋体" w:cs="SimSun" w:ascii="SimSun" w:hAnsi="SimSun"/>
                                <w:sz w:val="11"/>
                                <w:szCs w:val="11"/>
                              </w:rPr>
                              <w:t>NAV</w:t>
                            </w:r>
                            <w:r>
                              <w:rPr>
                                <w:rFonts w:ascii="SimSun" w:hAnsi="SimSun" w:cs="SimSun" w:eastAsia="新宋体"/>
                                <w:sz w:val="11"/>
                                <w:szCs w:val="11"/>
                              </w:rPr>
                              <w:t>；目的站点范围内的所有其他站点侦听到了</w:t>
                            </w:r>
                            <w:r>
                              <w:rPr>
                                <w:rFonts w:eastAsia="新宋体" w:cs="SimSun" w:ascii="SimSun" w:hAnsi="SimSun"/>
                                <w:sz w:val="11"/>
                                <w:szCs w:val="11"/>
                              </w:rPr>
                              <w:t>CTS</w:t>
                            </w:r>
                            <w:r>
                              <w:rPr>
                                <w:rFonts w:ascii="SimSun" w:hAnsi="SimSun" w:cs="SimSun" w:eastAsia="新宋体"/>
                                <w:sz w:val="11"/>
                                <w:szCs w:val="11"/>
                              </w:rPr>
                              <w:t>帧，也根据该帧中的</w:t>
                            </w:r>
                            <w:r>
                              <w:rPr>
                                <w:rFonts w:eastAsia="新宋体" w:cs="SimSun" w:ascii="SimSun" w:hAnsi="SimSun"/>
                                <w:sz w:val="11"/>
                                <w:szCs w:val="11"/>
                              </w:rPr>
                              <w:br/>
                            </w:r>
                            <w:r>
                              <w:rPr>
                                <w:rFonts w:ascii="SimSun" w:hAnsi="SimSun" w:cs="SimSun" w:eastAsia="新宋体"/>
                                <w:sz w:val="11"/>
                                <w:szCs w:val="11"/>
                              </w:rPr>
                              <w:t>信息设置了</w:t>
                            </w:r>
                            <w:r>
                              <w:rPr>
                                <w:rFonts w:eastAsia="新宋体" w:cs="SimSun" w:ascii="SimSun" w:hAnsi="SimSun"/>
                                <w:sz w:val="11"/>
                                <w:szCs w:val="11"/>
                              </w:rPr>
                              <w:t>NAV</w:t>
                            </w:r>
                            <w:r>
                              <w:rPr>
                                <w:rFonts w:ascii="SimSun" w:hAnsi="SimSun" w:cs="SimSun" w:eastAsia="新宋体"/>
                                <w:sz w:val="11"/>
                                <w:szCs w:val="11"/>
                              </w:rPr>
                              <w:t>。源站点和目的站点范围内的其他站点分别设置了自己的</w:t>
                            </w:r>
                            <w:r>
                              <w:rPr>
                                <w:rFonts w:eastAsia="新宋体" w:cs="SimSun" w:ascii="SimSun" w:hAnsi="SimSun"/>
                                <w:sz w:val="11"/>
                                <w:szCs w:val="11"/>
                              </w:rPr>
                              <w:t>NAV</w:t>
                              <w:br/>
                              <w:t>NAV</w:t>
                            </w:r>
                            <w:r>
                              <w:rPr>
                                <w:rFonts w:ascii="SimSun" w:hAnsi="SimSun" w:cs="SimSun" w:eastAsia="新宋体"/>
                                <w:sz w:val="11"/>
                                <w:szCs w:val="11"/>
                              </w:rPr>
                              <w:t>时间耗尽之时，也是源站点和目的站点的通信（包括确认帧）结束之时，所有的</w:t>
                            </w:r>
                            <w:r>
                              <w:rPr>
                                <w:rFonts w:eastAsia="新宋体" w:cs="SimSun" w:ascii="SimSun" w:hAnsi="SimSun"/>
                                <w:sz w:val="11"/>
                                <w:szCs w:val="11"/>
                              </w:rPr>
                              <w:br/>
                            </w:r>
                            <w:r>
                              <w:rPr>
                                <w:rFonts w:ascii="SimSun" w:hAnsi="SimSun" w:cs="SimSun" w:eastAsia="新宋体"/>
                                <w:sz w:val="11"/>
                                <w:szCs w:val="11"/>
                              </w:rPr>
                              <w:t>工作站点在这个时候开始等待一个</w:t>
                            </w:r>
                            <w:r>
                              <w:rPr>
                                <w:rFonts w:eastAsia="新宋体" w:cs="SimSun" w:ascii="SimSun" w:hAnsi="SimSun"/>
                                <w:sz w:val="11"/>
                                <w:szCs w:val="11"/>
                              </w:rPr>
                              <w:t>DIFS</w:t>
                            </w:r>
                            <w:r>
                              <w:rPr>
                                <w:rFonts w:ascii="SimSun" w:hAnsi="SimSun" w:cs="SimSun" w:eastAsia="新宋体"/>
                                <w:sz w:val="11"/>
                                <w:szCs w:val="11"/>
                              </w:rPr>
                              <w:t>帧间间隔，然后进人竞争期，每个站点独立</w:t>
                            </w:r>
                            <w:r>
                              <w:rPr>
                                <w:rFonts w:eastAsia="新宋体" w:cs="SimSun" w:ascii="SimSun" w:hAnsi="SimSun"/>
                                <w:sz w:val="11"/>
                                <w:szCs w:val="11"/>
                              </w:rPr>
                              <w:br/>
                            </w:r>
                            <w:r>
                              <w:rPr>
                                <w:rFonts w:ascii="SimSun" w:hAnsi="SimSun" w:cs="SimSun" w:eastAsia="新宋体"/>
                                <w:sz w:val="11"/>
                                <w:szCs w:val="11"/>
                              </w:rPr>
                              <w:t>运行二进制指数退避算法，不同的退避时间避免了下一个数据帧发生冲突。</w:t>
                            </w:r>
                          </w:p>
                        </w:txbxContent>
                      </wps:txbx>
                      <wps:bodyPr anchor="t" lIns="53975" tIns="53975" rIns="53975" bIns="53975">
                        <a:spAutoFit/>
                      </wps:bodyPr>
                    </wps:wsp>
                  </a:graphicData>
                </a:graphic>
              </wp:anchor>
            </w:drawing>
          </mc:Choice>
          <mc:Fallback>
            <w:pict>
              <v:rect fillcolor="#729FCF" style="position:absolute;rotation:-0;width:551.6pt;height:53.3pt;mso-wrap-distance-left:5.7pt;mso-wrap-distance-right:5.7pt;mso-wrap-distance-top:5.7pt;mso-wrap-distance-bottom:5.7pt;margin-top:48.8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信息设置</w:t>
                      </w:r>
                      <w:r>
                        <w:rPr>
                          <w:rFonts w:eastAsia="新宋体" w:cs="SimSun" w:ascii="SimSun" w:hAnsi="SimSun"/>
                          <w:sz w:val="11"/>
                          <w:szCs w:val="11"/>
                        </w:rPr>
                        <w:t>NAV</w:t>
                      </w:r>
                      <w:r>
                        <w:rPr>
                          <w:rFonts w:ascii="SimSun" w:hAnsi="SimSun" w:cs="SimSun" w:eastAsia="新宋体"/>
                          <w:sz w:val="11"/>
                          <w:szCs w:val="11"/>
                        </w:rPr>
                        <w:t>；目的站点范围内的所有其他站点侦听到了</w:t>
                      </w:r>
                      <w:r>
                        <w:rPr>
                          <w:rFonts w:eastAsia="新宋体" w:cs="SimSun" w:ascii="SimSun" w:hAnsi="SimSun"/>
                          <w:sz w:val="11"/>
                          <w:szCs w:val="11"/>
                        </w:rPr>
                        <w:t>CTS</w:t>
                      </w:r>
                      <w:r>
                        <w:rPr>
                          <w:rFonts w:ascii="SimSun" w:hAnsi="SimSun" w:cs="SimSun" w:eastAsia="新宋体"/>
                          <w:sz w:val="11"/>
                          <w:szCs w:val="11"/>
                        </w:rPr>
                        <w:t>帧，也根据该帧中的</w:t>
                      </w:r>
                      <w:r>
                        <w:rPr>
                          <w:rFonts w:eastAsia="新宋体" w:cs="SimSun" w:ascii="SimSun" w:hAnsi="SimSun"/>
                          <w:sz w:val="11"/>
                          <w:szCs w:val="11"/>
                        </w:rPr>
                        <w:br/>
                      </w:r>
                      <w:r>
                        <w:rPr>
                          <w:rFonts w:ascii="SimSun" w:hAnsi="SimSun" w:cs="SimSun" w:eastAsia="新宋体"/>
                          <w:sz w:val="11"/>
                          <w:szCs w:val="11"/>
                        </w:rPr>
                        <w:t>信息设置了</w:t>
                      </w:r>
                      <w:r>
                        <w:rPr>
                          <w:rFonts w:eastAsia="新宋体" w:cs="SimSun" w:ascii="SimSun" w:hAnsi="SimSun"/>
                          <w:sz w:val="11"/>
                          <w:szCs w:val="11"/>
                        </w:rPr>
                        <w:t>NAV</w:t>
                      </w:r>
                      <w:r>
                        <w:rPr>
                          <w:rFonts w:ascii="SimSun" w:hAnsi="SimSun" w:cs="SimSun" w:eastAsia="新宋体"/>
                          <w:sz w:val="11"/>
                          <w:szCs w:val="11"/>
                        </w:rPr>
                        <w:t>。源站点和目的站点范围内的其他站点分别设置了自己的</w:t>
                      </w:r>
                      <w:r>
                        <w:rPr>
                          <w:rFonts w:eastAsia="新宋体" w:cs="SimSun" w:ascii="SimSun" w:hAnsi="SimSun"/>
                          <w:sz w:val="11"/>
                          <w:szCs w:val="11"/>
                        </w:rPr>
                        <w:t>NAV</w:t>
                        <w:br/>
                        <w:t>NAV</w:t>
                      </w:r>
                      <w:r>
                        <w:rPr>
                          <w:rFonts w:ascii="SimSun" w:hAnsi="SimSun" w:cs="SimSun" w:eastAsia="新宋体"/>
                          <w:sz w:val="11"/>
                          <w:szCs w:val="11"/>
                        </w:rPr>
                        <w:t>时间耗尽之时，也是源站点和目的站点的通信（包括确认帧）结束之时，所有的</w:t>
                      </w:r>
                      <w:r>
                        <w:rPr>
                          <w:rFonts w:eastAsia="新宋体" w:cs="SimSun" w:ascii="SimSun" w:hAnsi="SimSun"/>
                          <w:sz w:val="11"/>
                          <w:szCs w:val="11"/>
                        </w:rPr>
                        <w:br/>
                      </w:r>
                      <w:r>
                        <w:rPr>
                          <w:rFonts w:ascii="SimSun" w:hAnsi="SimSun" w:cs="SimSun" w:eastAsia="新宋体"/>
                          <w:sz w:val="11"/>
                          <w:szCs w:val="11"/>
                        </w:rPr>
                        <w:t>工作站点在这个时候开始等待一个</w:t>
                      </w:r>
                      <w:r>
                        <w:rPr>
                          <w:rFonts w:eastAsia="新宋体" w:cs="SimSun" w:ascii="SimSun" w:hAnsi="SimSun"/>
                          <w:sz w:val="11"/>
                          <w:szCs w:val="11"/>
                        </w:rPr>
                        <w:t>DIFS</w:t>
                      </w:r>
                      <w:r>
                        <w:rPr>
                          <w:rFonts w:ascii="SimSun" w:hAnsi="SimSun" w:cs="SimSun" w:eastAsia="新宋体"/>
                          <w:sz w:val="11"/>
                          <w:szCs w:val="11"/>
                        </w:rPr>
                        <w:t>帧间间隔，然后进人竞争期，每个站点独立</w:t>
                      </w:r>
                      <w:r>
                        <w:rPr>
                          <w:rFonts w:eastAsia="新宋体" w:cs="SimSun" w:ascii="SimSun" w:hAnsi="SimSun"/>
                          <w:sz w:val="11"/>
                          <w:szCs w:val="11"/>
                        </w:rPr>
                        <w:br/>
                      </w:r>
                      <w:r>
                        <w:rPr>
                          <w:rFonts w:ascii="SimSun" w:hAnsi="SimSun" w:cs="SimSun" w:eastAsia="新宋体"/>
                          <w:sz w:val="11"/>
                          <w:szCs w:val="11"/>
                        </w:rPr>
                        <w:t>运行二进制指数退避算法，不同的退避时间避免了下一个数据帧发生冲突。</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186055</wp:posOffset>
                </wp:positionH>
                <wp:positionV relativeFrom="line">
                  <wp:posOffset>1897380</wp:posOffset>
                </wp:positionV>
                <wp:extent cx="7013575" cy="554990"/>
                <wp:effectExtent l="0" t="0" r="0" b="0"/>
                <wp:wrapSquare wrapText="bothSides"/>
                <wp:docPr id="585" name="Frame4"/>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RTS/CTS</w:t>
                            </w:r>
                            <w:r>
                              <w:rPr>
                                <w:rFonts w:ascii="SimSun" w:hAnsi="SimSun" w:cs="SimSun" w:eastAsia="新宋体"/>
                                <w:sz w:val="11"/>
                                <w:szCs w:val="11"/>
                              </w:rPr>
                              <w:t>机制看起来很好，但是标准将其设置为可选机制。因为</w:t>
                            </w:r>
                            <w:r>
                              <w:rPr>
                                <w:rFonts w:eastAsia="新宋体" w:cs="SimSun" w:ascii="SimSun" w:hAnsi="SimSun"/>
                                <w:sz w:val="11"/>
                                <w:szCs w:val="11"/>
                              </w:rPr>
                              <w:t>RTS/CTS</w:t>
                            </w:r>
                            <w:r>
                              <w:rPr>
                                <w:rFonts w:ascii="SimSun" w:hAnsi="SimSun" w:cs="SimSun" w:eastAsia="新宋体"/>
                                <w:sz w:val="11"/>
                                <w:szCs w:val="11"/>
                              </w:rPr>
                              <w:t>顿</w:t>
                            </w:r>
                            <w:r>
                              <w:rPr>
                                <w:rFonts w:eastAsia="新宋体" w:cs="SimSun" w:ascii="SimSun" w:hAnsi="SimSun"/>
                                <w:sz w:val="11"/>
                                <w:szCs w:val="11"/>
                              </w:rPr>
                              <w:br/>
                            </w:r>
                            <w:r>
                              <w:rPr>
                                <w:rFonts w:ascii="SimSun" w:hAnsi="SimSun" w:cs="SimSun" w:eastAsia="新宋体"/>
                                <w:sz w:val="11"/>
                                <w:szCs w:val="11"/>
                              </w:rPr>
                              <w:t>本身会消耗信道资源，尤其是针对短数据帧的发送，</w:t>
                            </w:r>
                            <w:r>
                              <w:rPr>
                                <w:rFonts w:eastAsia="新宋体" w:cs="SimSun" w:ascii="SimSun" w:hAnsi="SimSun"/>
                                <w:sz w:val="11"/>
                                <w:szCs w:val="11"/>
                              </w:rPr>
                              <w:t>RTS/CTS</w:t>
                            </w:r>
                            <w:r>
                              <w:rPr>
                                <w:rFonts w:ascii="SimSun" w:hAnsi="SimSun" w:cs="SimSun" w:eastAsia="新宋体"/>
                                <w:sz w:val="11"/>
                                <w:szCs w:val="11"/>
                              </w:rPr>
                              <w:t>帧的开销占比更高，会</w:t>
                            </w:r>
                            <w:r>
                              <w:rPr>
                                <w:rFonts w:eastAsia="新宋体" w:cs="SimSun" w:ascii="SimSun" w:hAnsi="SimSun"/>
                                <w:sz w:val="11"/>
                                <w:szCs w:val="11"/>
                              </w:rPr>
                              <w:br/>
                            </w:r>
                            <w:r>
                              <w:rPr>
                                <w:rFonts w:ascii="SimSun" w:hAnsi="SimSun" w:cs="SimSun" w:eastAsia="新宋体"/>
                                <w:sz w:val="11"/>
                                <w:szCs w:val="11"/>
                              </w:rPr>
                              <w:t>降低效率。如果多个站点向同一个站点发送</w:t>
                            </w:r>
                            <w:r>
                              <w:rPr>
                                <w:rFonts w:eastAsia="新宋体" w:cs="SimSun" w:ascii="SimSun" w:hAnsi="SimSun"/>
                                <w:sz w:val="11"/>
                                <w:szCs w:val="11"/>
                              </w:rPr>
                              <w:t>RTS</w:t>
                            </w:r>
                            <w:r>
                              <w:rPr>
                                <w:rFonts w:ascii="SimSun" w:hAnsi="SimSun" w:cs="SimSun" w:eastAsia="新宋体"/>
                                <w:sz w:val="11"/>
                                <w:szCs w:val="11"/>
                              </w:rPr>
                              <w:t>请求，也会发生冲突，还需要退避之</w:t>
                            </w:r>
                            <w:r>
                              <w:rPr>
                                <w:rFonts w:eastAsia="新宋体" w:cs="SimSun" w:ascii="SimSun" w:hAnsi="SimSun"/>
                                <w:sz w:val="11"/>
                                <w:szCs w:val="11"/>
                              </w:rPr>
                              <w:br/>
                            </w:r>
                            <w:r>
                              <w:rPr>
                                <w:rFonts w:ascii="SimSun" w:hAnsi="SimSun" w:cs="SimSun" w:eastAsia="新宋体"/>
                                <w:sz w:val="11"/>
                                <w:szCs w:val="11"/>
                              </w:rPr>
                              <w:t>后重发。</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149.4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RTS/CTS</w:t>
                      </w:r>
                      <w:r>
                        <w:rPr>
                          <w:rFonts w:ascii="SimSun" w:hAnsi="SimSun" w:cs="SimSun" w:eastAsia="新宋体"/>
                          <w:sz w:val="11"/>
                          <w:szCs w:val="11"/>
                        </w:rPr>
                        <w:t>机制看起来很好，但是标准将其设置为可选机制。因为</w:t>
                      </w:r>
                      <w:r>
                        <w:rPr>
                          <w:rFonts w:eastAsia="新宋体" w:cs="SimSun" w:ascii="SimSun" w:hAnsi="SimSun"/>
                          <w:sz w:val="11"/>
                          <w:szCs w:val="11"/>
                        </w:rPr>
                        <w:t>RTS/CTS</w:t>
                      </w:r>
                      <w:r>
                        <w:rPr>
                          <w:rFonts w:ascii="SimSun" w:hAnsi="SimSun" w:cs="SimSun" w:eastAsia="新宋体"/>
                          <w:sz w:val="11"/>
                          <w:szCs w:val="11"/>
                        </w:rPr>
                        <w:t>顿</w:t>
                      </w:r>
                      <w:r>
                        <w:rPr>
                          <w:rFonts w:eastAsia="新宋体" w:cs="SimSun" w:ascii="SimSun" w:hAnsi="SimSun"/>
                          <w:sz w:val="11"/>
                          <w:szCs w:val="11"/>
                        </w:rPr>
                        <w:br/>
                      </w:r>
                      <w:r>
                        <w:rPr>
                          <w:rFonts w:ascii="SimSun" w:hAnsi="SimSun" w:cs="SimSun" w:eastAsia="新宋体"/>
                          <w:sz w:val="11"/>
                          <w:szCs w:val="11"/>
                        </w:rPr>
                        <w:t>本身会消耗信道资源，尤其是针对短数据帧的发送，</w:t>
                      </w:r>
                      <w:r>
                        <w:rPr>
                          <w:rFonts w:eastAsia="新宋体" w:cs="SimSun" w:ascii="SimSun" w:hAnsi="SimSun"/>
                          <w:sz w:val="11"/>
                          <w:szCs w:val="11"/>
                        </w:rPr>
                        <w:t>RTS/CTS</w:t>
                      </w:r>
                      <w:r>
                        <w:rPr>
                          <w:rFonts w:ascii="SimSun" w:hAnsi="SimSun" w:cs="SimSun" w:eastAsia="新宋体"/>
                          <w:sz w:val="11"/>
                          <w:szCs w:val="11"/>
                        </w:rPr>
                        <w:t>帧的开销占比更高，会</w:t>
                      </w:r>
                      <w:r>
                        <w:rPr>
                          <w:rFonts w:eastAsia="新宋体" w:cs="SimSun" w:ascii="SimSun" w:hAnsi="SimSun"/>
                          <w:sz w:val="11"/>
                          <w:szCs w:val="11"/>
                        </w:rPr>
                        <w:br/>
                      </w:r>
                      <w:r>
                        <w:rPr>
                          <w:rFonts w:ascii="SimSun" w:hAnsi="SimSun" w:cs="SimSun" w:eastAsia="新宋体"/>
                          <w:sz w:val="11"/>
                          <w:szCs w:val="11"/>
                        </w:rPr>
                        <w:t>降低效率。如果多个站点向同一个站点发送</w:t>
                      </w:r>
                      <w:r>
                        <w:rPr>
                          <w:rFonts w:eastAsia="新宋体" w:cs="SimSun" w:ascii="SimSun" w:hAnsi="SimSun"/>
                          <w:sz w:val="11"/>
                          <w:szCs w:val="11"/>
                        </w:rPr>
                        <w:t>RTS</w:t>
                      </w:r>
                      <w:r>
                        <w:rPr>
                          <w:rFonts w:ascii="SimSun" w:hAnsi="SimSun" w:cs="SimSun" w:eastAsia="新宋体"/>
                          <w:sz w:val="11"/>
                          <w:szCs w:val="11"/>
                        </w:rPr>
                        <w:t>请求，也会发生冲突，还需要退避之</w:t>
                      </w:r>
                      <w:r>
                        <w:rPr>
                          <w:rFonts w:eastAsia="新宋体" w:cs="SimSun" w:ascii="SimSun" w:hAnsi="SimSun"/>
                          <w:sz w:val="11"/>
                          <w:szCs w:val="11"/>
                        </w:rPr>
                        <w:br/>
                      </w:r>
                      <w:r>
                        <w:rPr>
                          <w:rFonts w:ascii="SimSun" w:hAnsi="SimSun" w:cs="SimSun" w:eastAsia="新宋体"/>
                          <w:sz w:val="11"/>
                          <w:szCs w:val="11"/>
                        </w:rPr>
                        <w:t>后重发。</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531495</wp:posOffset>
                </wp:positionH>
                <wp:positionV relativeFrom="line">
                  <wp:posOffset>3030220</wp:posOffset>
                </wp:positionV>
                <wp:extent cx="6668135" cy="233680"/>
                <wp:effectExtent l="0" t="0" r="0" b="0"/>
                <wp:wrapSquare wrapText="bothSides"/>
                <wp:docPr id="586" name="Frame5"/>
                <a:graphic xmlns:a="http://schemas.openxmlformats.org/drawingml/2006/main">
                  <a:graphicData uri="http://schemas.microsoft.com/office/word/2010/wordprocessingShape">
                    <wps:wsp>
                      <wps:cNvSpPr txBox="1"/>
                      <wps:spPr>
                        <a:xfrm>
                          <a:off x="0" y="0"/>
                          <a:ext cx="6668135" cy="23368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 6. 3 IEEE802.11</w:t>
                            </w:r>
                            <w:r>
                              <w:rPr>
                                <w:rFonts w:ascii="SimSun" w:hAnsi="SimSun" w:cs="SimSun" w:eastAsia="新宋体"/>
                                <w:sz w:val="17"/>
                                <w:szCs w:val="17"/>
                              </w:rPr>
                              <w:t>数据顿格式</w:t>
                            </w:r>
                          </w:p>
                        </w:txbxContent>
                      </wps:txbx>
                      <wps:bodyPr anchor="t" lIns="53975" tIns="53975" rIns="53975" bIns="53975">
                        <a:spAutoFit/>
                      </wps:bodyPr>
                    </wps:wsp>
                  </a:graphicData>
                </a:graphic>
              </wp:anchor>
            </w:drawing>
          </mc:Choice>
          <mc:Fallback>
            <w:pict>
              <v:rect fillcolor="#729FCF" style="position:absolute;rotation:-0;width:525.05pt;height:18.4pt;mso-wrap-distance-left:5.7pt;mso-wrap-distance-right:5.7pt;mso-wrap-distance-top:5.7pt;mso-wrap-distance-bottom:5.7pt;margin-top:238.6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7"/>
                          <w:szCs w:val="17"/>
                        </w:rPr>
                      </w:pPr>
                      <w:r>
                        <w:rPr>
                          <w:rFonts w:eastAsia="新宋体" w:cs="SimSun" w:ascii="SimSun" w:hAnsi="SimSun"/>
                          <w:sz w:val="17"/>
                          <w:szCs w:val="17"/>
                        </w:rPr>
                        <w:t>4. 6. 3 IEEE802.11</w:t>
                      </w:r>
                      <w:r>
                        <w:rPr>
                          <w:rFonts w:ascii="SimSun" w:hAnsi="SimSun" w:cs="SimSun" w:eastAsia="新宋体"/>
                          <w:sz w:val="17"/>
                          <w:szCs w:val="17"/>
                        </w:rPr>
                        <w:t>数据顿格式</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210185</wp:posOffset>
                </wp:positionH>
                <wp:positionV relativeFrom="line">
                  <wp:posOffset>3415665</wp:posOffset>
                </wp:positionV>
                <wp:extent cx="6989445" cy="311150"/>
                <wp:effectExtent l="0" t="0" r="0" b="0"/>
                <wp:wrapSquare wrapText="bothSides"/>
                <wp:docPr id="587" name="Frame6"/>
                <a:graphic xmlns:a="http://schemas.openxmlformats.org/drawingml/2006/main">
                  <a:graphicData uri="http://schemas.microsoft.com/office/word/2010/wordprocessingShape">
                    <wps:wsp>
                      <wps:cNvSpPr txBox="1"/>
                      <wps:spPr>
                        <a:xfrm>
                          <a:off x="0" y="0"/>
                          <a:ext cx="69894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相比于以太网数据帧，</w:t>
                            </w:r>
                            <w:r>
                              <w:rPr>
                                <w:rFonts w:eastAsia="新宋体" w:cs="SimSun" w:ascii="SimSun" w:hAnsi="SimSun"/>
                                <w:sz w:val="11"/>
                                <w:szCs w:val="11"/>
                              </w:rPr>
                              <w:t>IEEE802.11</w:t>
                            </w:r>
                            <w:r>
                              <w:rPr>
                                <w:rFonts w:ascii="SimSun" w:hAnsi="SimSun" w:cs="SimSun" w:eastAsia="新宋体"/>
                                <w:sz w:val="11"/>
                                <w:szCs w:val="11"/>
                              </w:rPr>
                              <w:t>数据帧更复杂。通用</w:t>
                            </w:r>
                            <w:r>
                              <w:rPr>
                                <w:rFonts w:eastAsia="新宋体" w:cs="SimSun" w:ascii="SimSun" w:hAnsi="SimSun"/>
                                <w:sz w:val="11"/>
                                <w:szCs w:val="11"/>
                              </w:rPr>
                              <w:t>IEEE802.11</w:t>
                            </w:r>
                            <w:r>
                              <w:rPr>
                                <w:rFonts w:ascii="SimSun" w:hAnsi="SimSun" w:cs="SimSun" w:eastAsia="新宋体"/>
                                <w:sz w:val="11"/>
                                <w:szCs w:val="11"/>
                              </w:rPr>
                              <w:t>数据帧由</w:t>
                            </w:r>
                            <w:r>
                              <w:rPr>
                                <w:rFonts w:eastAsia="新宋体" w:cs="SimSun" w:ascii="SimSun" w:hAnsi="SimSun"/>
                                <w:sz w:val="11"/>
                                <w:szCs w:val="11"/>
                              </w:rPr>
                              <w:br/>
                            </w:r>
                            <w:r>
                              <w:rPr>
                                <w:rFonts w:ascii="SimSun" w:hAnsi="SimSun" w:cs="SimSun" w:eastAsia="新宋体"/>
                                <w:sz w:val="11"/>
                                <w:szCs w:val="11"/>
                              </w:rPr>
                              <w:t>三大部分构成，如图</w:t>
                            </w:r>
                            <w:r>
                              <w:rPr>
                                <w:rFonts w:eastAsia="新宋体" w:cs="SimSun" w:ascii="SimSun" w:hAnsi="SimSun"/>
                                <w:sz w:val="11"/>
                                <w:szCs w:val="11"/>
                              </w:rPr>
                              <w:t>4-43</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0.35pt;height:24.5pt;mso-wrap-distance-left:5.7pt;mso-wrap-distance-right:5.7pt;mso-wrap-distance-top:5.7pt;mso-wrap-distance-bottom:5.7pt;margin-top:268.9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相比于以太网数据帧，</w:t>
                      </w:r>
                      <w:r>
                        <w:rPr>
                          <w:rFonts w:eastAsia="新宋体" w:cs="SimSun" w:ascii="SimSun" w:hAnsi="SimSun"/>
                          <w:sz w:val="11"/>
                          <w:szCs w:val="11"/>
                        </w:rPr>
                        <w:t>IEEE802.11</w:t>
                      </w:r>
                      <w:r>
                        <w:rPr>
                          <w:rFonts w:ascii="SimSun" w:hAnsi="SimSun" w:cs="SimSun" w:eastAsia="新宋体"/>
                          <w:sz w:val="11"/>
                          <w:szCs w:val="11"/>
                        </w:rPr>
                        <w:t>数据帧更复杂。通用</w:t>
                      </w:r>
                      <w:r>
                        <w:rPr>
                          <w:rFonts w:eastAsia="新宋体" w:cs="SimSun" w:ascii="SimSun" w:hAnsi="SimSun"/>
                          <w:sz w:val="11"/>
                          <w:szCs w:val="11"/>
                        </w:rPr>
                        <w:t>IEEE802.11</w:t>
                      </w:r>
                      <w:r>
                        <w:rPr>
                          <w:rFonts w:ascii="SimSun" w:hAnsi="SimSun" w:cs="SimSun" w:eastAsia="新宋体"/>
                          <w:sz w:val="11"/>
                          <w:szCs w:val="11"/>
                        </w:rPr>
                        <w:t>数据帧由</w:t>
                      </w:r>
                      <w:r>
                        <w:rPr>
                          <w:rFonts w:eastAsia="新宋体" w:cs="SimSun" w:ascii="SimSun" w:hAnsi="SimSun"/>
                          <w:sz w:val="11"/>
                          <w:szCs w:val="11"/>
                        </w:rPr>
                        <w:br/>
                      </w:r>
                      <w:r>
                        <w:rPr>
                          <w:rFonts w:ascii="SimSun" w:hAnsi="SimSun" w:cs="SimSun" w:eastAsia="新宋体"/>
                          <w:sz w:val="11"/>
                          <w:szCs w:val="11"/>
                        </w:rPr>
                        <w:t>三大部分构成，如图</w:t>
                      </w:r>
                      <w:r>
                        <w:rPr>
                          <w:rFonts w:eastAsia="新宋体" w:cs="SimSun" w:ascii="SimSun" w:hAnsi="SimSun"/>
                          <w:sz w:val="11"/>
                          <w:szCs w:val="11"/>
                        </w:rPr>
                        <w:t>4-43</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1961515</wp:posOffset>
                </wp:positionH>
                <wp:positionV relativeFrom="line">
                  <wp:posOffset>4733290</wp:posOffset>
                </wp:positionV>
                <wp:extent cx="5238115" cy="189230"/>
                <wp:effectExtent l="0" t="0" r="0" b="0"/>
                <wp:wrapSquare wrapText="bothSides"/>
                <wp:docPr id="588" name="Frame7"/>
                <a:graphic xmlns:a="http://schemas.openxmlformats.org/drawingml/2006/main">
                  <a:graphicData uri="http://schemas.microsoft.com/office/word/2010/wordprocessingShape">
                    <wps:wsp>
                      <wps:cNvSpPr txBox="1"/>
                      <wps:spPr>
                        <a:xfrm>
                          <a:off x="0" y="0"/>
                          <a:ext cx="523811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4-43</w:t>
                            </w:r>
                            <w:r>
                              <w:rPr>
                                <w:rFonts w:ascii="SimSun" w:hAnsi="SimSun" w:cs="SimSun" w:eastAsia="新宋体"/>
                                <w:sz w:val="11"/>
                                <w:szCs w:val="11"/>
                              </w:rPr>
                              <w:t>通用</w:t>
                            </w:r>
                            <w:r>
                              <w:rPr>
                                <w:rFonts w:eastAsia="新宋体" w:cs="SimSun" w:ascii="SimSun" w:hAnsi="SimSun"/>
                                <w:sz w:val="11"/>
                                <w:szCs w:val="11"/>
                              </w:rPr>
                              <w:t>IEEE802.11</w:t>
                            </w:r>
                            <w:r>
                              <w:rPr>
                                <w:rFonts w:ascii="SimSun" w:hAnsi="SimSun" w:cs="SimSun" w:eastAsia="新宋体"/>
                                <w:sz w:val="11"/>
                                <w:szCs w:val="11"/>
                              </w:rPr>
                              <w:t>数据帧的构成</w:t>
                            </w:r>
                          </w:p>
                        </w:txbxContent>
                      </wps:txbx>
                      <wps:bodyPr anchor="t" lIns="53975" tIns="53975" rIns="53975" bIns="53975">
                        <a:spAutoFit/>
                      </wps:bodyPr>
                    </wps:wsp>
                  </a:graphicData>
                </a:graphic>
              </wp:anchor>
            </w:drawing>
          </mc:Choice>
          <mc:Fallback>
            <w:pict>
              <v:rect fillcolor="#729FCF" style="position:absolute;rotation:-0;width:412.45pt;height:14.9pt;mso-wrap-distance-left:5.7pt;mso-wrap-distance-right:5.7pt;mso-wrap-distance-top:5.7pt;mso-wrap-distance-bottom:5.7pt;margin-top:372.7pt;mso-position-vertical-relative:text;margin-left:154.4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4-43</w:t>
                      </w:r>
                      <w:r>
                        <w:rPr>
                          <w:rFonts w:ascii="SimSun" w:hAnsi="SimSun" w:cs="SimSun" w:eastAsia="新宋体"/>
                          <w:sz w:val="11"/>
                          <w:szCs w:val="11"/>
                        </w:rPr>
                        <w:t>通用</w:t>
                      </w:r>
                      <w:r>
                        <w:rPr>
                          <w:rFonts w:eastAsia="新宋体" w:cs="SimSun" w:ascii="SimSun" w:hAnsi="SimSun"/>
                          <w:sz w:val="11"/>
                          <w:szCs w:val="11"/>
                        </w:rPr>
                        <w:t>IEEE802.11</w:t>
                      </w:r>
                      <w:r>
                        <w:rPr>
                          <w:rFonts w:ascii="SimSun" w:hAnsi="SimSun" w:cs="SimSun" w:eastAsia="新宋体"/>
                          <w:sz w:val="11"/>
                          <w:szCs w:val="11"/>
                        </w:rPr>
                        <w:t>数据帧的构成</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202565</wp:posOffset>
                </wp:positionH>
                <wp:positionV relativeFrom="line">
                  <wp:posOffset>5071110</wp:posOffset>
                </wp:positionV>
                <wp:extent cx="6997700" cy="554990"/>
                <wp:effectExtent l="0" t="0" r="0" b="0"/>
                <wp:wrapSquare wrapText="bothSides"/>
                <wp:docPr id="589" name="Frame8"/>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）帧头：长</w:t>
                            </w:r>
                            <w:r>
                              <w:rPr>
                                <w:rFonts w:eastAsia="新宋体" w:cs="SimSun" w:ascii="SimSun" w:hAnsi="SimSun"/>
                                <w:sz w:val="11"/>
                                <w:szCs w:val="11"/>
                              </w:rPr>
                              <w:t>24</w:t>
                            </w:r>
                            <w:r>
                              <w:rPr>
                                <w:rFonts w:ascii="SimSun" w:hAnsi="SimSun" w:cs="SimSun" w:eastAsia="新宋体"/>
                                <w:sz w:val="11"/>
                                <w:szCs w:val="11"/>
                              </w:rPr>
                              <w:t>字节或</w:t>
                            </w:r>
                            <w:r>
                              <w:rPr>
                                <w:rFonts w:eastAsia="新宋体" w:cs="SimSun" w:ascii="SimSun" w:hAnsi="SimSun"/>
                                <w:sz w:val="11"/>
                                <w:szCs w:val="11"/>
                              </w:rPr>
                              <w:t>30</w:t>
                            </w:r>
                            <w:r>
                              <w:rPr>
                                <w:rFonts w:ascii="SimSun" w:hAnsi="SimSun" w:cs="SimSun" w:eastAsia="新宋体"/>
                                <w:sz w:val="11"/>
                                <w:szCs w:val="11"/>
                              </w:rPr>
                              <w:t>字节，包含帧控制、持续时间、地址、序号控制等字段。</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）载荷：搭载可变长度的上层数据，最长可达</w:t>
                            </w:r>
                            <w:r>
                              <w:rPr>
                                <w:rFonts w:eastAsia="新宋体" w:cs="SimSun" w:ascii="SimSun" w:hAnsi="SimSun"/>
                                <w:sz w:val="11"/>
                                <w:szCs w:val="11"/>
                              </w:rPr>
                              <w:t>2312</w:t>
                            </w:r>
                            <w:r>
                              <w:rPr>
                                <w:rFonts w:ascii="SimSun" w:hAnsi="SimSun" w:cs="SimSun" w:eastAsia="新宋体"/>
                                <w:sz w:val="11"/>
                                <w:szCs w:val="11"/>
                              </w:rPr>
                              <w:t>字节，但</w:t>
                            </w:r>
                            <w:r>
                              <w:rPr>
                                <w:rFonts w:eastAsia="新宋体" w:cs="SimSun" w:ascii="SimSun" w:hAnsi="SimSun"/>
                                <w:sz w:val="11"/>
                                <w:szCs w:val="11"/>
                              </w:rPr>
                              <w:t>IEEE802.11</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帧通常不会太长，因为在无线信道上传输短数据顿更有效率，太长的数据帧往往被分</w:t>
                            </w:r>
                            <w:r>
                              <w:rPr>
                                <w:rFonts w:eastAsia="新宋体" w:cs="SimSun" w:ascii="SimSun" w:hAnsi="SimSun"/>
                                <w:sz w:val="11"/>
                                <w:szCs w:val="11"/>
                              </w:rPr>
                              <w:br/>
                            </w:r>
                            <w:r>
                              <w:rPr>
                                <w:rFonts w:ascii="SimSun" w:hAnsi="SimSun" w:cs="SimSun" w:eastAsia="新宋体"/>
                                <w:sz w:val="11"/>
                                <w:szCs w:val="11"/>
                              </w:rPr>
                              <w:t>成多个分片（</w:t>
                            </w:r>
                            <w:r>
                              <w:rPr>
                                <w:rFonts w:eastAsia="新宋体" w:cs="SimSun" w:ascii="SimSun" w:hAnsi="SimSun"/>
                                <w:sz w:val="11"/>
                                <w:szCs w:val="11"/>
                              </w:rPr>
                              <w:t>fragment</w:t>
                            </w:r>
                            <w:r>
                              <w:rPr>
                                <w:rFonts w:ascii="SimSun" w:hAnsi="SimSun" w:cs="SimSun" w:eastAsia="新宋体"/>
                                <w:sz w:val="11"/>
                                <w:szCs w:val="11"/>
                              </w:rPr>
                              <w:t>）进行传输</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399.3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1</w:t>
                      </w:r>
                      <w:r>
                        <w:rPr>
                          <w:rFonts w:ascii="SimSun" w:hAnsi="SimSun" w:cs="SimSun" w:eastAsia="新宋体"/>
                          <w:sz w:val="11"/>
                          <w:szCs w:val="11"/>
                        </w:rPr>
                        <w:t>）帧头：长</w:t>
                      </w:r>
                      <w:r>
                        <w:rPr>
                          <w:rFonts w:eastAsia="新宋体" w:cs="SimSun" w:ascii="SimSun" w:hAnsi="SimSun"/>
                          <w:sz w:val="11"/>
                          <w:szCs w:val="11"/>
                        </w:rPr>
                        <w:t>24</w:t>
                      </w:r>
                      <w:r>
                        <w:rPr>
                          <w:rFonts w:ascii="SimSun" w:hAnsi="SimSun" w:cs="SimSun" w:eastAsia="新宋体"/>
                          <w:sz w:val="11"/>
                          <w:szCs w:val="11"/>
                        </w:rPr>
                        <w:t>字节或</w:t>
                      </w:r>
                      <w:r>
                        <w:rPr>
                          <w:rFonts w:eastAsia="新宋体" w:cs="SimSun" w:ascii="SimSun" w:hAnsi="SimSun"/>
                          <w:sz w:val="11"/>
                          <w:szCs w:val="11"/>
                        </w:rPr>
                        <w:t>30</w:t>
                      </w:r>
                      <w:r>
                        <w:rPr>
                          <w:rFonts w:ascii="SimSun" w:hAnsi="SimSun" w:cs="SimSun" w:eastAsia="新宋体"/>
                          <w:sz w:val="11"/>
                          <w:szCs w:val="11"/>
                        </w:rPr>
                        <w:t>字节，包含帧控制、持续时间、地址、序号控制等字段。</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2</w:t>
                      </w:r>
                      <w:r>
                        <w:rPr>
                          <w:rFonts w:ascii="SimSun" w:hAnsi="SimSun" w:cs="SimSun" w:eastAsia="新宋体"/>
                          <w:sz w:val="11"/>
                          <w:szCs w:val="11"/>
                        </w:rPr>
                        <w:t>）载荷：搭载可变长度的上层数据，最长可达</w:t>
                      </w:r>
                      <w:r>
                        <w:rPr>
                          <w:rFonts w:eastAsia="新宋体" w:cs="SimSun" w:ascii="SimSun" w:hAnsi="SimSun"/>
                          <w:sz w:val="11"/>
                          <w:szCs w:val="11"/>
                        </w:rPr>
                        <w:t>2312</w:t>
                      </w:r>
                      <w:r>
                        <w:rPr>
                          <w:rFonts w:ascii="SimSun" w:hAnsi="SimSun" w:cs="SimSun" w:eastAsia="新宋体"/>
                          <w:sz w:val="11"/>
                          <w:szCs w:val="11"/>
                        </w:rPr>
                        <w:t>字节，但</w:t>
                      </w:r>
                      <w:r>
                        <w:rPr>
                          <w:rFonts w:eastAsia="新宋体" w:cs="SimSun" w:ascii="SimSun" w:hAnsi="SimSun"/>
                          <w:sz w:val="11"/>
                          <w:szCs w:val="11"/>
                        </w:rPr>
                        <w:t>IEEE802.11</w:t>
                      </w:r>
                      <w:r>
                        <w:rPr>
                          <w:rFonts w:ascii="SimSun" w:hAnsi="SimSun" w:cs="SimSun" w:eastAsia="新宋体"/>
                          <w:sz w:val="11"/>
                          <w:szCs w:val="11"/>
                        </w:rPr>
                        <w:t>数据</w:t>
                      </w:r>
                      <w:r>
                        <w:rPr>
                          <w:rFonts w:eastAsia="新宋体" w:cs="SimSun" w:ascii="SimSun" w:hAnsi="SimSun"/>
                          <w:sz w:val="11"/>
                          <w:szCs w:val="11"/>
                        </w:rPr>
                        <w:br/>
                      </w:r>
                      <w:r>
                        <w:rPr>
                          <w:rFonts w:ascii="SimSun" w:hAnsi="SimSun" w:cs="SimSun" w:eastAsia="新宋体"/>
                          <w:sz w:val="11"/>
                          <w:szCs w:val="11"/>
                        </w:rPr>
                        <w:t>帧通常不会太长，因为在无线信道上传输短数据顿更有效率，太长的数据帧往往被分</w:t>
                      </w:r>
                      <w:r>
                        <w:rPr>
                          <w:rFonts w:eastAsia="新宋体" w:cs="SimSun" w:ascii="SimSun" w:hAnsi="SimSun"/>
                          <w:sz w:val="11"/>
                          <w:szCs w:val="11"/>
                        </w:rPr>
                        <w:br/>
                      </w:r>
                      <w:r>
                        <w:rPr>
                          <w:rFonts w:ascii="SimSun" w:hAnsi="SimSun" w:cs="SimSun" w:eastAsia="新宋体"/>
                          <w:sz w:val="11"/>
                          <w:szCs w:val="11"/>
                        </w:rPr>
                        <w:t>成多个分片（</w:t>
                      </w:r>
                      <w:r>
                        <w:rPr>
                          <w:rFonts w:eastAsia="新宋体" w:cs="SimSun" w:ascii="SimSun" w:hAnsi="SimSun"/>
                          <w:sz w:val="11"/>
                          <w:szCs w:val="11"/>
                        </w:rPr>
                        <w:t>fragment</w:t>
                      </w:r>
                      <w:r>
                        <w:rPr>
                          <w:rFonts w:ascii="SimSun" w:hAnsi="SimSun" w:cs="SimSun" w:eastAsia="新宋体"/>
                          <w:sz w:val="11"/>
                          <w:szCs w:val="11"/>
                        </w:rPr>
                        <w:t>）进行传输</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202565</wp:posOffset>
                </wp:positionH>
                <wp:positionV relativeFrom="line">
                  <wp:posOffset>6075045</wp:posOffset>
                </wp:positionV>
                <wp:extent cx="6997700" cy="554990"/>
                <wp:effectExtent l="0" t="0" r="0" b="0"/>
                <wp:wrapSquare wrapText="bothSides"/>
                <wp:docPr id="590" name="Frame9"/>
                <a:graphic xmlns:a="http://schemas.openxmlformats.org/drawingml/2006/main">
                  <a:graphicData uri="http://schemas.microsoft.com/office/word/2010/wordprocessingShape">
                    <wps:wsp>
                      <wps:cNvSpPr txBox="1"/>
                      <wps:spPr>
                        <a:xfrm>
                          <a:off x="0" y="0"/>
                          <a:ext cx="699770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）帧尾：只有一个字段，即校验序列，采用了</w:t>
                            </w:r>
                            <w:r>
                              <w:rPr>
                                <w:rFonts w:eastAsia="新宋体" w:cs="SimSun" w:ascii="SimSun" w:hAnsi="SimSun"/>
                                <w:sz w:val="11"/>
                                <w:szCs w:val="11"/>
                              </w:rPr>
                              <w:t>4</w:t>
                            </w:r>
                            <w:r>
                              <w:rPr>
                                <w:rFonts w:ascii="SimSun" w:hAnsi="SimSun" w:cs="SimSun" w:eastAsia="新宋体"/>
                                <w:sz w:val="11"/>
                                <w:szCs w:val="11"/>
                              </w:rPr>
                              <w:t>字节的循环余校验（</w:t>
                            </w:r>
                            <w:r>
                              <w:rPr>
                                <w:rFonts w:eastAsia="新宋体" w:cs="SimSun" w:ascii="SimSun" w:hAnsi="SimSun"/>
                                <w:sz w:val="11"/>
                                <w:szCs w:val="11"/>
                              </w:rPr>
                              <w:t>CRC</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帧控制：长度为</w:t>
                            </w:r>
                            <w:r>
                              <w:rPr>
                                <w:rFonts w:eastAsia="新宋体" w:cs="SimSun" w:ascii="SimSun" w:hAnsi="SimSun"/>
                                <w:sz w:val="11"/>
                                <w:szCs w:val="11"/>
                              </w:rPr>
                              <w:t>2</w:t>
                            </w:r>
                            <w:r>
                              <w:rPr>
                                <w:rFonts w:ascii="SimSun" w:hAnsi="SimSun" w:cs="SimSun" w:eastAsia="新宋体"/>
                                <w:sz w:val="11"/>
                                <w:szCs w:val="11"/>
                              </w:rPr>
                              <w:t>字节的帧头中的第</w:t>
                            </w:r>
                            <w:r>
                              <w:rPr>
                                <w:rFonts w:eastAsia="新宋体" w:cs="SimSun" w:ascii="SimSun" w:hAnsi="SimSun"/>
                                <w:sz w:val="11"/>
                                <w:szCs w:val="11"/>
                              </w:rPr>
                              <w:t>1</w:t>
                            </w:r>
                            <w:r>
                              <w:rPr>
                                <w:rFonts w:ascii="SimSun" w:hAnsi="SimSun" w:cs="SimSun" w:eastAsia="新宋体"/>
                                <w:sz w:val="11"/>
                                <w:szCs w:val="11"/>
                              </w:rPr>
                              <w:t>个字段，虽然只有短短的</w:t>
                            </w:r>
                            <w:r>
                              <w:rPr>
                                <w:rFonts w:eastAsia="新宋体" w:cs="SimSun" w:ascii="SimSun" w:hAnsi="SimSun"/>
                                <w:sz w:val="11"/>
                                <w:szCs w:val="11"/>
                              </w:rPr>
                              <w:t>16</w:t>
                            </w:r>
                            <w:r>
                              <w:rPr>
                                <w:rFonts w:ascii="SimSun" w:hAnsi="SimSun" w:cs="SimSun" w:eastAsia="新宋体"/>
                                <w:sz w:val="11"/>
                                <w:szCs w:val="11"/>
                              </w:rPr>
                              <w:t>位，却是最复</w:t>
                            </w:r>
                            <w:r>
                              <w:rPr>
                                <w:rFonts w:eastAsia="新宋体" w:cs="SimSun" w:ascii="SimSun" w:hAnsi="SimSun"/>
                                <w:sz w:val="11"/>
                                <w:szCs w:val="11"/>
                              </w:rPr>
                              <w:br/>
                            </w:r>
                            <w:r>
                              <w:rPr>
                                <w:rFonts w:ascii="SimSun" w:hAnsi="SimSun" w:cs="SimSun" w:eastAsia="新宋体"/>
                                <w:sz w:val="11"/>
                                <w:szCs w:val="11"/>
                              </w:rPr>
                              <w:t>杂的一个字段，它本身包含</w:t>
                            </w:r>
                            <w:r>
                              <w:rPr>
                                <w:rFonts w:eastAsia="新宋体" w:cs="SimSun" w:ascii="SimSun" w:hAnsi="SimSun"/>
                                <w:sz w:val="11"/>
                                <w:szCs w:val="11"/>
                              </w:rPr>
                              <w:t>11</w:t>
                            </w:r>
                            <w:r>
                              <w:rPr>
                                <w:rFonts w:ascii="SimSun" w:hAnsi="SimSun" w:cs="SimSun" w:eastAsia="新宋体"/>
                                <w:sz w:val="11"/>
                                <w:szCs w:val="11"/>
                              </w:rPr>
                              <w:t>个子字段，用作数据帧的各种控制。下面首先逐一介绍</w:t>
                            </w:r>
                            <w:r>
                              <w:rPr>
                                <w:rFonts w:eastAsia="新宋体" w:cs="SimSun" w:ascii="SimSun" w:hAnsi="SimSun"/>
                                <w:sz w:val="11"/>
                                <w:szCs w:val="11"/>
                              </w:rPr>
                              <w:br/>
                            </w:r>
                            <w:r>
                              <w:rPr>
                                <w:rFonts w:ascii="SimSun" w:hAnsi="SimSun" w:cs="SimSun" w:eastAsia="新宋体"/>
                                <w:sz w:val="11"/>
                                <w:szCs w:val="11"/>
                              </w:rPr>
                              <w:t>这</w:t>
                            </w:r>
                            <w:r>
                              <w:rPr>
                                <w:rFonts w:eastAsia="新宋体" w:cs="SimSun" w:ascii="SimSun" w:hAnsi="SimSun"/>
                                <w:sz w:val="11"/>
                                <w:szCs w:val="11"/>
                              </w:rPr>
                              <w:t>11</w:t>
                            </w:r>
                            <w:r>
                              <w:rPr>
                                <w:rFonts w:ascii="SimSun" w:hAnsi="SimSun" w:cs="SimSun" w:eastAsia="新宋体"/>
                                <w:sz w:val="11"/>
                                <w:szCs w:val="11"/>
                              </w:rPr>
                              <w:t>个子字段，如图</w:t>
                            </w:r>
                            <w:r>
                              <w:rPr>
                                <w:rFonts w:eastAsia="新宋体" w:cs="SimSun" w:ascii="SimSun" w:hAnsi="SimSun"/>
                                <w:sz w:val="11"/>
                                <w:szCs w:val="11"/>
                              </w:rPr>
                              <w:t>4-44</w:t>
                            </w:r>
                            <w:r>
                              <w:rPr>
                                <w:rFonts w:ascii="SimSun" w:hAnsi="SimSun" w:cs="SimSun" w:eastAsia="新宋体"/>
                                <w:sz w:val="11"/>
                                <w:szCs w:val="11"/>
                              </w:rPr>
                              <w:t>所示</w:t>
                            </w:r>
                          </w:p>
                        </w:txbxContent>
                      </wps:txbx>
                      <wps:bodyPr anchor="t" lIns="53975" tIns="53975" rIns="53975" bIns="53975">
                        <a:spAutoFit/>
                      </wps:bodyPr>
                    </wps:wsp>
                  </a:graphicData>
                </a:graphic>
              </wp:anchor>
            </w:drawing>
          </mc:Choice>
          <mc:Fallback>
            <w:pict>
              <v:rect fillcolor="#729FCF" style="position:absolute;rotation:-0;width:551pt;height:43.7pt;mso-wrap-distance-left:5.7pt;mso-wrap-distance-right:5.7pt;mso-wrap-distance-top:5.7pt;mso-wrap-distance-bottom:5.7pt;margin-top:478.35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w:t>
                      </w:r>
                      <w:r>
                        <w:rPr>
                          <w:rFonts w:eastAsia="新宋体" w:cs="SimSun" w:ascii="SimSun" w:hAnsi="SimSun"/>
                          <w:sz w:val="11"/>
                          <w:szCs w:val="11"/>
                        </w:rPr>
                        <w:t>3</w:t>
                      </w:r>
                      <w:r>
                        <w:rPr>
                          <w:rFonts w:ascii="SimSun" w:hAnsi="SimSun" w:cs="SimSun" w:eastAsia="新宋体"/>
                          <w:sz w:val="11"/>
                          <w:szCs w:val="11"/>
                        </w:rPr>
                        <w:t>）帧尾：只有一个字段，即校验序列，采用了</w:t>
                      </w:r>
                      <w:r>
                        <w:rPr>
                          <w:rFonts w:eastAsia="新宋体" w:cs="SimSun" w:ascii="SimSun" w:hAnsi="SimSun"/>
                          <w:sz w:val="11"/>
                          <w:szCs w:val="11"/>
                        </w:rPr>
                        <w:t>4</w:t>
                      </w:r>
                      <w:r>
                        <w:rPr>
                          <w:rFonts w:ascii="SimSun" w:hAnsi="SimSun" w:cs="SimSun" w:eastAsia="新宋体"/>
                          <w:sz w:val="11"/>
                          <w:szCs w:val="11"/>
                        </w:rPr>
                        <w:t>字节的循环余校验（</w:t>
                      </w:r>
                      <w:r>
                        <w:rPr>
                          <w:rFonts w:eastAsia="新宋体" w:cs="SimSun" w:ascii="SimSun" w:hAnsi="SimSun"/>
                          <w:sz w:val="11"/>
                          <w:szCs w:val="11"/>
                        </w:rPr>
                        <w:t>CRC</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帧控制：长度为</w:t>
                      </w:r>
                      <w:r>
                        <w:rPr>
                          <w:rFonts w:eastAsia="新宋体" w:cs="SimSun" w:ascii="SimSun" w:hAnsi="SimSun"/>
                          <w:sz w:val="11"/>
                          <w:szCs w:val="11"/>
                        </w:rPr>
                        <w:t>2</w:t>
                      </w:r>
                      <w:r>
                        <w:rPr>
                          <w:rFonts w:ascii="SimSun" w:hAnsi="SimSun" w:cs="SimSun" w:eastAsia="新宋体"/>
                          <w:sz w:val="11"/>
                          <w:szCs w:val="11"/>
                        </w:rPr>
                        <w:t>字节的帧头中的第</w:t>
                      </w:r>
                      <w:r>
                        <w:rPr>
                          <w:rFonts w:eastAsia="新宋体" w:cs="SimSun" w:ascii="SimSun" w:hAnsi="SimSun"/>
                          <w:sz w:val="11"/>
                          <w:szCs w:val="11"/>
                        </w:rPr>
                        <w:t>1</w:t>
                      </w:r>
                      <w:r>
                        <w:rPr>
                          <w:rFonts w:ascii="SimSun" w:hAnsi="SimSun" w:cs="SimSun" w:eastAsia="新宋体"/>
                          <w:sz w:val="11"/>
                          <w:szCs w:val="11"/>
                        </w:rPr>
                        <w:t>个字段，虽然只有短短的</w:t>
                      </w:r>
                      <w:r>
                        <w:rPr>
                          <w:rFonts w:eastAsia="新宋体" w:cs="SimSun" w:ascii="SimSun" w:hAnsi="SimSun"/>
                          <w:sz w:val="11"/>
                          <w:szCs w:val="11"/>
                        </w:rPr>
                        <w:t>16</w:t>
                      </w:r>
                      <w:r>
                        <w:rPr>
                          <w:rFonts w:ascii="SimSun" w:hAnsi="SimSun" w:cs="SimSun" w:eastAsia="新宋体"/>
                          <w:sz w:val="11"/>
                          <w:szCs w:val="11"/>
                        </w:rPr>
                        <w:t>位，却是最复</w:t>
                      </w:r>
                      <w:r>
                        <w:rPr>
                          <w:rFonts w:eastAsia="新宋体" w:cs="SimSun" w:ascii="SimSun" w:hAnsi="SimSun"/>
                          <w:sz w:val="11"/>
                          <w:szCs w:val="11"/>
                        </w:rPr>
                        <w:br/>
                      </w:r>
                      <w:r>
                        <w:rPr>
                          <w:rFonts w:ascii="SimSun" w:hAnsi="SimSun" w:cs="SimSun" w:eastAsia="新宋体"/>
                          <w:sz w:val="11"/>
                          <w:szCs w:val="11"/>
                        </w:rPr>
                        <w:t>杂的一个字段，它本身包含</w:t>
                      </w:r>
                      <w:r>
                        <w:rPr>
                          <w:rFonts w:eastAsia="新宋体" w:cs="SimSun" w:ascii="SimSun" w:hAnsi="SimSun"/>
                          <w:sz w:val="11"/>
                          <w:szCs w:val="11"/>
                        </w:rPr>
                        <w:t>11</w:t>
                      </w:r>
                      <w:r>
                        <w:rPr>
                          <w:rFonts w:ascii="SimSun" w:hAnsi="SimSun" w:cs="SimSun" w:eastAsia="新宋体"/>
                          <w:sz w:val="11"/>
                          <w:szCs w:val="11"/>
                        </w:rPr>
                        <w:t>个子字段，用作数据帧的各种控制。下面首先逐一介绍</w:t>
                      </w:r>
                      <w:r>
                        <w:rPr>
                          <w:rFonts w:eastAsia="新宋体" w:cs="SimSun" w:ascii="SimSun" w:hAnsi="SimSun"/>
                          <w:sz w:val="11"/>
                          <w:szCs w:val="11"/>
                        </w:rPr>
                        <w:br/>
                      </w:r>
                      <w:r>
                        <w:rPr>
                          <w:rFonts w:ascii="SimSun" w:hAnsi="SimSun" w:cs="SimSun" w:eastAsia="新宋体"/>
                          <w:sz w:val="11"/>
                          <w:szCs w:val="11"/>
                        </w:rPr>
                        <w:t>这</w:t>
                      </w:r>
                      <w:r>
                        <w:rPr>
                          <w:rFonts w:eastAsia="新宋体" w:cs="SimSun" w:ascii="SimSun" w:hAnsi="SimSun"/>
                          <w:sz w:val="11"/>
                          <w:szCs w:val="11"/>
                        </w:rPr>
                        <w:t>11</w:t>
                      </w:r>
                      <w:r>
                        <w:rPr>
                          <w:rFonts w:ascii="SimSun" w:hAnsi="SimSun" w:cs="SimSun" w:eastAsia="新宋体"/>
                          <w:sz w:val="11"/>
                          <w:szCs w:val="11"/>
                        </w:rPr>
                        <w:t>个子字段，如图</w:t>
                      </w:r>
                      <w:r>
                        <w:rPr>
                          <w:rFonts w:eastAsia="新宋体" w:cs="SimSun" w:ascii="SimSun" w:hAnsi="SimSun"/>
                          <w:sz w:val="11"/>
                          <w:szCs w:val="11"/>
                        </w:rPr>
                        <w:t>4-44</w:t>
                      </w:r>
                      <w:r>
                        <w:rPr>
                          <w:rFonts w:ascii="SimSun" w:hAnsi="SimSun" w:cs="SimSun" w:eastAsia="新宋体"/>
                          <w:sz w:val="11"/>
                          <w:szCs w:val="11"/>
                        </w:rPr>
                        <w:t>所示</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2066290</wp:posOffset>
                </wp:positionH>
                <wp:positionV relativeFrom="line">
                  <wp:posOffset>8083550</wp:posOffset>
                </wp:positionV>
                <wp:extent cx="5133340" cy="189230"/>
                <wp:effectExtent l="0" t="0" r="0" b="0"/>
                <wp:wrapSquare wrapText="bothSides"/>
                <wp:docPr id="591" name="Frame10"/>
                <a:graphic xmlns:a="http://schemas.openxmlformats.org/drawingml/2006/main">
                  <a:graphicData uri="http://schemas.microsoft.com/office/word/2010/wordprocessingShape">
                    <wps:wsp>
                      <wps:cNvSpPr txBox="1"/>
                      <wps:spPr>
                        <a:xfrm>
                          <a:off x="0" y="0"/>
                          <a:ext cx="51333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4-44</w:t>
                            </w:r>
                            <w:r>
                              <w:rPr>
                                <w:rFonts w:ascii="SimSun" w:hAnsi="SimSun" w:cs="SimSun" w:eastAsia="新宋体"/>
                                <w:sz w:val="11"/>
                                <w:szCs w:val="11"/>
                              </w:rPr>
                              <w:t>帧控制字段中的</w:t>
                            </w:r>
                            <w:r>
                              <w:rPr>
                                <w:rFonts w:eastAsia="新宋体" w:cs="SimSun" w:ascii="SimSun" w:hAnsi="SimSun"/>
                                <w:sz w:val="11"/>
                                <w:szCs w:val="11"/>
                              </w:rPr>
                              <w:t>11</w:t>
                            </w:r>
                            <w:r>
                              <w:rPr>
                                <w:rFonts w:ascii="SimSun" w:hAnsi="SimSun" w:cs="SimSun" w:eastAsia="新宋体"/>
                                <w:sz w:val="11"/>
                                <w:szCs w:val="11"/>
                              </w:rPr>
                              <w:t>个子字段</w:t>
                            </w:r>
                          </w:p>
                        </w:txbxContent>
                      </wps:txbx>
                      <wps:bodyPr anchor="t" lIns="53975" tIns="53975" rIns="53975" bIns="53975">
                        <a:spAutoFit/>
                      </wps:bodyPr>
                    </wps:wsp>
                  </a:graphicData>
                </a:graphic>
              </wp:anchor>
            </w:drawing>
          </mc:Choice>
          <mc:Fallback>
            <w:pict>
              <v:rect fillcolor="#729FCF" style="position:absolute;rotation:-0;width:404.2pt;height:14.9pt;mso-wrap-distance-left:5.7pt;mso-wrap-distance-right:5.7pt;mso-wrap-distance-top:5.7pt;mso-wrap-distance-bottom:5.7pt;margin-top:636.5pt;mso-position-vertical-relative:text;margin-left:162.7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图</w:t>
                      </w:r>
                      <w:r>
                        <w:rPr>
                          <w:rFonts w:eastAsia="新宋体" w:cs="SimSun" w:ascii="SimSun" w:hAnsi="SimSun"/>
                          <w:sz w:val="11"/>
                          <w:szCs w:val="11"/>
                        </w:rPr>
                        <w:t>4-44</w:t>
                      </w:r>
                      <w:r>
                        <w:rPr>
                          <w:rFonts w:ascii="SimSun" w:hAnsi="SimSun" w:cs="SimSun" w:eastAsia="新宋体"/>
                          <w:sz w:val="11"/>
                          <w:szCs w:val="11"/>
                        </w:rPr>
                        <w:t>帧控制字段中的</w:t>
                      </w:r>
                      <w:r>
                        <w:rPr>
                          <w:rFonts w:eastAsia="新宋体" w:cs="SimSun" w:ascii="SimSun" w:hAnsi="SimSun"/>
                          <w:sz w:val="11"/>
                          <w:szCs w:val="11"/>
                        </w:rPr>
                        <w:t>11</w:t>
                      </w:r>
                      <w:r>
                        <w:rPr>
                          <w:rFonts w:ascii="SimSun" w:hAnsi="SimSun" w:cs="SimSun" w:eastAsia="新宋体"/>
                          <w:sz w:val="11"/>
                          <w:szCs w:val="11"/>
                        </w:rPr>
                        <w:t>个子字段</w:t>
                      </w:r>
                    </w:p>
                  </w:txbxContent>
                </v:textbox>
                <w10:wrap type="square"/>
              </v:rect>
            </w:pict>
          </mc:Fallback>
        </mc:AlternateContent>
      </w:r>
      <w:r>
        <mc:AlternateContent>
          <mc:Choice Requires="wps">
            <w:drawing>
              <wp:anchor behindDoc="0" distT="72390" distB="72390" distL="72390" distR="72390" simplePos="0" locked="0" layoutInCell="0" allowOverlap="1" relativeHeight="14">
                <wp:simplePos x="0" y="0"/>
                <wp:positionH relativeFrom="column">
                  <wp:posOffset>194310</wp:posOffset>
                </wp:positionH>
                <wp:positionV relativeFrom="line">
                  <wp:posOffset>8445500</wp:posOffset>
                </wp:positionV>
                <wp:extent cx="7005320" cy="554990"/>
                <wp:effectExtent l="0" t="0" r="0" b="0"/>
                <wp:wrapSquare wrapText="bothSides"/>
                <wp:docPr id="592" name="Frame11"/>
                <a:graphic xmlns:a="http://schemas.openxmlformats.org/drawingml/2006/main">
                  <a:graphicData uri="http://schemas.microsoft.com/office/word/2010/wordprocessingShape">
                    <wps:wsp>
                      <wps:cNvSpPr txBox="1"/>
                      <wps:spPr>
                        <a:xfrm>
                          <a:off x="0" y="0"/>
                          <a:ext cx="70053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协议版本：长度为</w:t>
                            </w:r>
                            <w:r>
                              <w:rPr>
                                <w:rFonts w:eastAsia="新宋体" w:cs="SimSun" w:ascii="SimSun" w:hAnsi="SimSun"/>
                                <w:sz w:val="11"/>
                                <w:szCs w:val="11"/>
                              </w:rPr>
                              <w:t>2</w:t>
                            </w:r>
                            <w:r>
                              <w:rPr>
                                <w:rFonts w:ascii="SimSun" w:hAnsi="SimSun" w:cs="SimSun" w:eastAsia="新宋体"/>
                                <w:sz w:val="11"/>
                                <w:szCs w:val="11"/>
                              </w:rPr>
                              <w:t>位，用以区分不同的无线网络版本，目前只有一个值，</w:t>
                            </w:r>
                            <w:r>
                              <w:rPr>
                                <w:rFonts w:eastAsia="新宋体" w:cs="SimSun" w:ascii="SimSun" w:hAnsi="SimSun"/>
                                <w:sz w:val="11"/>
                                <w:szCs w:val="11"/>
                              </w:rPr>
                              <w:br/>
                            </w:r>
                            <w:r>
                              <w:rPr>
                                <w:rFonts w:ascii="SimSun" w:hAnsi="SimSun" w:cs="SimSun" w:eastAsia="新宋体"/>
                                <w:sz w:val="11"/>
                                <w:szCs w:val="11"/>
                              </w:rPr>
                              <w:t>即</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br/>
                              <w:t>②</w:t>
                            </w:r>
                            <w:r>
                              <w:rPr>
                                <w:rFonts w:ascii="SimSun" w:hAnsi="SimSun" w:cs="SimSun" w:eastAsia="新宋体"/>
                                <w:sz w:val="11"/>
                                <w:szCs w:val="11"/>
                              </w:rPr>
                              <w:t>类型：长度为</w:t>
                            </w:r>
                            <w:r>
                              <w:rPr>
                                <w:rFonts w:eastAsia="新宋体" w:cs="SimSun" w:ascii="SimSun" w:hAnsi="SimSun"/>
                                <w:sz w:val="11"/>
                                <w:szCs w:val="11"/>
                              </w:rPr>
                              <w:t>2</w:t>
                            </w:r>
                            <w:r>
                              <w:rPr>
                                <w:rFonts w:ascii="SimSun" w:hAnsi="SimSun" w:cs="SimSun" w:eastAsia="新宋体"/>
                                <w:sz w:val="11"/>
                                <w:szCs w:val="11"/>
                              </w:rPr>
                              <w:t>位，指明当前数据帧的类型，目前只用到这</w:t>
                            </w:r>
                            <w:r>
                              <w:rPr>
                                <w:rFonts w:eastAsia="新宋体" w:cs="SimSun" w:ascii="SimSun" w:hAnsi="SimSun"/>
                                <w:sz w:val="11"/>
                                <w:szCs w:val="11"/>
                              </w:rPr>
                              <w:t>2</w:t>
                            </w:r>
                            <w:r>
                              <w:rPr>
                                <w:rFonts w:ascii="SimSun" w:hAnsi="SimSun" w:cs="SimSun" w:eastAsia="新宋体"/>
                                <w:sz w:val="11"/>
                                <w:szCs w:val="11"/>
                              </w:rPr>
                              <w:t>位的三个组合，即</w:t>
                            </w:r>
                            <w:r>
                              <w:rPr>
                                <w:rFonts w:eastAsia="新宋体" w:cs="SimSun" w:ascii="SimSun" w:hAnsi="SimSun"/>
                                <w:sz w:val="11"/>
                                <w:szCs w:val="11"/>
                              </w:rPr>
                              <w:br/>
                              <w:t>00</w:t>
                            </w:r>
                            <w:r>
                              <w:rPr>
                                <w:rFonts w:ascii="SimSun" w:hAnsi="SimSun" w:cs="SimSun" w:eastAsia="新宋体"/>
                                <w:sz w:val="11"/>
                                <w:szCs w:val="11"/>
                              </w:rPr>
                              <w:t>、</w:t>
                            </w:r>
                            <w:r>
                              <w:rPr>
                                <w:rFonts w:eastAsia="新宋体" w:cs="SimSun" w:ascii="SimSun" w:hAnsi="SimSun"/>
                                <w:sz w:val="11"/>
                                <w:szCs w:val="11"/>
                              </w:rPr>
                              <w:t>01</w:t>
                            </w:r>
                            <w:r>
                              <w:rPr>
                                <w:rFonts w:ascii="SimSun" w:hAnsi="SimSun" w:cs="SimSun" w:eastAsia="新宋体"/>
                                <w:sz w:val="11"/>
                                <w:szCs w:val="11"/>
                              </w:rPr>
                              <w:t>、</w:t>
                            </w:r>
                            <w:r>
                              <w:rPr>
                                <w:rFonts w:eastAsia="新宋体" w:cs="SimSun" w:ascii="SimSun" w:hAnsi="SimSun"/>
                                <w:sz w:val="11"/>
                                <w:szCs w:val="11"/>
                              </w:rPr>
                              <w:t>10</w:t>
                            </w:r>
                            <w:r>
                              <w:rPr>
                                <w:rFonts w:ascii="SimSun" w:hAnsi="SimSun" w:cs="SimSun" w:eastAsia="新宋体"/>
                                <w:sz w:val="11"/>
                                <w:szCs w:val="11"/>
                              </w:rPr>
                              <w:t>，分别表示管理帧、控制帧和数据帧，而</w:t>
                            </w:r>
                            <w:r>
                              <w:rPr>
                                <w:rFonts w:eastAsia="新宋体" w:cs="SimSun" w:ascii="SimSun" w:hAnsi="SimSun"/>
                                <w:sz w:val="11"/>
                                <w:szCs w:val="11"/>
                              </w:rPr>
                              <w:t>11</w:t>
                            </w:r>
                            <w:r>
                              <w:rPr>
                                <w:rFonts w:ascii="SimSun" w:hAnsi="SimSun" w:cs="SimSun" w:eastAsia="新宋体"/>
                                <w:sz w:val="11"/>
                                <w:szCs w:val="11"/>
                              </w:rPr>
                              <w:t>组合保留，未启用。</w:t>
                            </w:r>
                          </w:p>
                        </w:txbxContent>
                      </wps:txbx>
                      <wps:bodyPr anchor="t" lIns="53975" tIns="53975" rIns="53975" bIns="53975">
                        <a:spAutoFit/>
                      </wps:bodyPr>
                    </wps:wsp>
                  </a:graphicData>
                </a:graphic>
              </wp:anchor>
            </w:drawing>
          </mc:Choice>
          <mc:Fallback>
            <w:pict>
              <v:rect fillcolor="#729FCF" style="position:absolute;rotation:-0;width:551.6pt;height:43.7pt;mso-wrap-distance-left:5.7pt;mso-wrap-distance-right:5.7pt;mso-wrap-distance-top:5.7pt;mso-wrap-distance-bottom:5.7pt;margin-top:665pt;mso-position-vertical-relative:text;margin-left:15.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协议版本：长度为</w:t>
                      </w:r>
                      <w:r>
                        <w:rPr>
                          <w:rFonts w:eastAsia="新宋体" w:cs="SimSun" w:ascii="SimSun" w:hAnsi="SimSun"/>
                          <w:sz w:val="11"/>
                          <w:szCs w:val="11"/>
                        </w:rPr>
                        <w:t>2</w:t>
                      </w:r>
                      <w:r>
                        <w:rPr>
                          <w:rFonts w:ascii="SimSun" w:hAnsi="SimSun" w:cs="SimSun" w:eastAsia="新宋体"/>
                          <w:sz w:val="11"/>
                          <w:szCs w:val="11"/>
                        </w:rPr>
                        <w:t>位，用以区分不同的无线网络版本，目前只有一个值，</w:t>
                      </w:r>
                      <w:r>
                        <w:rPr>
                          <w:rFonts w:eastAsia="新宋体" w:cs="SimSun" w:ascii="SimSun" w:hAnsi="SimSun"/>
                          <w:sz w:val="11"/>
                          <w:szCs w:val="11"/>
                        </w:rPr>
                        <w:br/>
                      </w:r>
                      <w:r>
                        <w:rPr>
                          <w:rFonts w:ascii="SimSun" w:hAnsi="SimSun" w:cs="SimSun" w:eastAsia="新宋体"/>
                          <w:sz w:val="11"/>
                          <w:szCs w:val="11"/>
                        </w:rPr>
                        <w:t>即</w:t>
                      </w:r>
                      <w:r>
                        <w:rPr>
                          <w:rFonts w:eastAsia="新宋体" w:cs="SimSun" w:ascii="SimSun" w:hAnsi="SimSun"/>
                          <w:sz w:val="11"/>
                          <w:szCs w:val="11"/>
                        </w:rPr>
                        <w:t>00</w:t>
                      </w:r>
                      <w:r>
                        <w:rPr>
                          <w:rFonts w:ascii="SimSun" w:hAnsi="SimSun" w:cs="SimSun" w:eastAsia="新宋体"/>
                          <w:sz w:val="11"/>
                          <w:szCs w:val="11"/>
                        </w:rPr>
                        <w:t>。</w:t>
                      </w:r>
                      <w:r>
                        <w:rPr>
                          <w:rFonts w:eastAsia="新宋体" w:cs="SimSun" w:ascii="SimSun" w:hAnsi="SimSun"/>
                          <w:sz w:val="11"/>
                          <w:szCs w:val="11"/>
                        </w:rPr>
                        <w:br/>
                        <w:t>②</w:t>
                      </w:r>
                      <w:r>
                        <w:rPr>
                          <w:rFonts w:ascii="SimSun" w:hAnsi="SimSun" w:cs="SimSun" w:eastAsia="新宋体"/>
                          <w:sz w:val="11"/>
                          <w:szCs w:val="11"/>
                        </w:rPr>
                        <w:t>类型：长度为</w:t>
                      </w:r>
                      <w:r>
                        <w:rPr>
                          <w:rFonts w:eastAsia="新宋体" w:cs="SimSun" w:ascii="SimSun" w:hAnsi="SimSun"/>
                          <w:sz w:val="11"/>
                          <w:szCs w:val="11"/>
                        </w:rPr>
                        <w:t>2</w:t>
                      </w:r>
                      <w:r>
                        <w:rPr>
                          <w:rFonts w:ascii="SimSun" w:hAnsi="SimSun" w:cs="SimSun" w:eastAsia="新宋体"/>
                          <w:sz w:val="11"/>
                          <w:szCs w:val="11"/>
                        </w:rPr>
                        <w:t>位，指明当前数据帧的类型，目前只用到这</w:t>
                      </w:r>
                      <w:r>
                        <w:rPr>
                          <w:rFonts w:eastAsia="新宋体" w:cs="SimSun" w:ascii="SimSun" w:hAnsi="SimSun"/>
                          <w:sz w:val="11"/>
                          <w:szCs w:val="11"/>
                        </w:rPr>
                        <w:t>2</w:t>
                      </w:r>
                      <w:r>
                        <w:rPr>
                          <w:rFonts w:ascii="SimSun" w:hAnsi="SimSun" w:cs="SimSun" w:eastAsia="新宋体"/>
                          <w:sz w:val="11"/>
                          <w:szCs w:val="11"/>
                        </w:rPr>
                        <w:t>位的三个组合，即</w:t>
                      </w:r>
                      <w:r>
                        <w:rPr>
                          <w:rFonts w:eastAsia="新宋体" w:cs="SimSun" w:ascii="SimSun" w:hAnsi="SimSun"/>
                          <w:sz w:val="11"/>
                          <w:szCs w:val="11"/>
                        </w:rPr>
                        <w:br/>
                        <w:t>00</w:t>
                      </w:r>
                      <w:r>
                        <w:rPr>
                          <w:rFonts w:ascii="SimSun" w:hAnsi="SimSun" w:cs="SimSun" w:eastAsia="新宋体"/>
                          <w:sz w:val="11"/>
                          <w:szCs w:val="11"/>
                        </w:rPr>
                        <w:t>、</w:t>
                      </w:r>
                      <w:r>
                        <w:rPr>
                          <w:rFonts w:eastAsia="新宋体" w:cs="SimSun" w:ascii="SimSun" w:hAnsi="SimSun"/>
                          <w:sz w:val="11"/>
                          <w:szCs w:val="11"/>
                        </w:rPr>
                        <w:t>01</w:t>
                      </w:r>
                      <w:r>
                        <w:rPr>
                          <w:rFonts w:ascii="SimSun" w:hAnsi="SimSun" w:cs="SimSun" w:eastAsia="新宋体"/>
                          <w:sz w:val="11"/>
                          <w:szCs w:val="11"/>
                        </w:rPr>
                        <w:t>、</w:t>
                      </w:r>
                      <w:r>
                        <w:rPr>
                          <w:rFonts w:eastAsia="新宋体" w:cs="SimSun" w:ascii="SimSun" w:hAnsi="SimSun"/>
                          <w:sz w:val="11"/>
                          <w:szCs w:val="11"/>
                        </w:rPr>
                        <w:t>10</w:t>
                      </w:r>
                      <w:r>
                        <w:rPr>
                          <w:rFonts w:ascii="SimSun" w:hAnsi="SimSun" w:cs="SimSun" w:eastAsia="新宋体"/>
                          <w:sz w:val="11"/>
                          <w:szCs w:val="11"/>
                        </w:rPr>
                        <w:t>，分别表示管理帧、控制帧和数据帧，而</w:t>
                      </w:r>
                      <w:r>
                        <w:rPr>
                          <w:rFonts w:eastAsia="新宋体" w:cs="SimSun" w:ascii="SimSun" w:hAnsi="SimSun"/>
                          <w:sz w:val="11"/>
                          <w:szCs w:val="11"/>
                        </w:rPr>
                        <w:t>11</w:t>
                      </w:r>
                      <w:r>
                        <w:rPr>
                          <w:rFonts w:ascii="SimSun" w:hAnsi="SimSun" w:cs="SimSun" w:eastAsia="新宋体"/>
                          <w:sz w:val="11"/>
                          <w:szCs w:val="11"/>
                        </w:rPr>
                        <w:t>组合保留，未启用。</w:t>
                      </w:r>
                    </w:p>
                  </w:txbxContent>
                </v:textbox>
                <w10:wrap type="square"/>
              </v:rect>
            </w:pict>
          </mc:Fallback>
        </mc:AlternateContent>
      </w:r>
      <w:r>
        <mc:AlternateContent>
          <mc:Choice Requires="wps">
            <w:drawing>
              <wp:anchor behindDoc="0" distT="72390" distB="72390" distL="72390" distR="72390" simplePos="0" locked="0" layoutInCell="0" allowOverlap="1" relativeHeight="15">
                <wp:simplePos x="0" y="0"/>
                <wp:positionH relativeFrom="column">
                  <wp:posOffset>186055</wp:posOffset>
                </wp:positionH>
                <wp:positionV relativeFrom="line">
                  <wp:posOffset>9457055</wp:posOffset>
                </wp:positionV>
                <wp:extent cx="7013575" cy="554990"/>
                <wp:effectExtent l="0" t="0" r="0" b="0"/>
                <wp:wrapSquare wrapText="bothSides"/>
                <wp:docPr id="593" name="Frame12"/>
                <a:graphic xmlns:a="http://schemas.openxmlformats.org/drawingml/2006/main">
                  <a:graphicData uri="http://schemas.microsoft.com/office/word/2010/wordprocessingShape">
                    <wps:wsp>
                      <wps:cNvSpPr txBox="1"/>
                      <wps:spPr>
                        <a:xfrm>
                          <a:off x="0" y="0"/>
                          <a:ext cx="701357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③</w:t>
                            </w:r>
                            <w:r>
                              <w:rPr>
                                <w:rFonts w:ascii="SimSun" w:hAnsi="SimSun" w:cs="SimSun" w:eastAsia="新宋体"/>
                                <w:sz w:val="11"/>
                                <w:szCs w:val="11"/>
                              </w:rPr>
                              <w:t>子类型：长度为</w:t>
                            </w:r>
                            <w:r>
                              <w:rPr>
                                <w:rFonts w:eastAsia="新宋体" w:cs="SimSun" w:ascii="SimSun" w:hAnsi="SimSun"/>
                                <w:sz w:val="11"/>
                                <w:szCs w:val="11"/>
                              </w:rPr>
                              <w:t>4</w:t>
                            </w:r>
                            <w:r>
                              <w:rPr>
                                <w:rFonts w:ascii="SimSun" w:hAnsi="SimSun" w:cs="SimSun" w:eastAsia="新宋体"/>
                                <w:sz w:val="11"/>
                                <w:szCs w:val="11"/>
                              </w:rPr>
                              <w:t>位，类型仅指明了数据顿的大类型，大类下的细分，就用子类</w:t>
                            </w:r>
                            <w:r>
                              <w:rPr>
                                <w:rFonts w:eastAsia="新宋体" w:cs="SimSun" w:ascii="SimSun" w:hAnsi="SimSun"/>
                                <w:sz w:val="11"/>
                                <w:szCs w:val="11"/>
                              </w:rPr>
                              <w:br/>
                            </w:r>
                            <w:r>
                              <w:rPr>
                                <w:rFonts w:ascii="SimSun" w:hAnsi="SimSun" w:cs="SimSun" w:eastAsia="新宋体"/>
                                <w:sz w:val="11"/>
                                <w:szCs w:val="11"/>
                              </w:rPr>
                              <w:t>型表示。比如类型是“</w:t>
                            </w:r>
                            <w:r>
                              <w:rPr>
                                <w:rFonts w:eastAsia="新宋体" w:cs="SimSun" w:ascii="SimSun" w:hAnsi="SimSun"/>
                                <w:sz w:val="11"/>
                                <w:szCs w:val="11"/>
                              </w:rPr>
                              <w:t>00”</w:t>
                            </w:r>
                            <w:r>
                              <w:rPr>
                                <w:rFonts w:ascii="SimSun" w:hAnsi="SimSun" w:cs="SimSun" w:eastAsia="新宋体"/>
                                <w:sz w:val="11"/>
                                <w:szCs w:val="11"/>
                              </w:rPr>
                              <w:t>且子类型是“</w:t>
                            </w:r>
                            <w:r>
                              <w:rPr>
                                <w:rFonts w:eastAsia="新宋体" w:cs="SimSun" w:ascii="SimSun" w:hAnsi="SimSun"/>
                                <w:sz w:val="11"/>
                                <w:szCs w:val="11"/>
                              </w:rPr>
                              <w:t>1000”</w:t>
                            </w:r>
                            <w:r>
                              <w:rPr>
                                <w:rFonts w:ascii="SimSun" w:hAnsi="SimSun" w:cs="SimSun" w:eastAsia="新宋体"/>
                                <w:sz w:val="11"/>
                                <w:szCs w:val="11"/>
                              </w:rPr>
                              <w:t>，代表这是管理帧下的信标帧；又比如类</w:t>
                            </w:r>
                            <w:r>
                              <w:rPr>
                                <w:rFonts w:eastAsia="新宋体" w:cs="SimSun" w:ascii="SimSun" w:hAnsi="SimSun"/>
                                <w:sz w:val="11"/>
                                <w:szCs w:val="11"/>
                              </w:rPr>
                              <w:br/>
                            </w:r>
                            <w:r>
                              <w:rPr>
                                <w:rFonts w:ascii="SimSun" w:hAnsi="SimSun" w:cs="SimSun" w:eastAsia="新宋体"/>
                                <w:sz w:val="11"/>
                                <w:szCs w:val="11"/>
                              </w:rPr>
                              <w:t>型是“</w:t>
                            </w:r>
                            <w:r>
                              <w:rPr>
                                <w:rFonts w:eastAsia="新宋体" w:cs="SimSun" w:ascii="SimSun" w:hAnsi="SimSun"/>
                                <w:sz w:val="11"/>
                                <w:szCs w:val="11"/>
                              </w:rPr>
                              <w:t>01”</w:t>
                            </w:r>
                            <w:r>
                              <w:rPr>
                                <w:rFonts w:ascii="SimSun" w:hAnsi="SimSun" w:cs="SimSun" w:eastAsia="新宋体"/>
                                <w:sz w:val="11"/>
                                <w:szCs w:val="11"/>
                              </w:rPr>
                              <w:t>表示这是一个控制帧，子类型“</w:t>
                            </w:r>
                            <w:r>
                              <w:rPr>
                                <w:rFonts w:eastAsia="新宋体" w:cs="SimSun" w:ascii="SimSun" w:hAnsi="SimSun"/>
                                <w:sz w:val="11"/>
                                <w:szCs w:val="11"/>
                              </w:rPr>
                              <w:t>1011”“1100”“1101”</w:t>
                            </w:r>
                            <w:r>
                              <w:rPr>
                                <w:rFonts w:ascii="SimSun" w:hAnsi="SimSun" w:cs="SimSun" w:eastAsia="新宋体"/>
                                <w:sz w:val="11"/>
                                <w:szCs w:val="11"/>
                              </w:rPr>
                              <w:t>分别代表管理帧大类下的</w:t>
                            </w:r>
                            <w:r>
                              <w:rPr>
                                <w:rFonts w:eastAsia="新宋体" w:cs="SimSun" w:ascii="SimSun" w:hAnsi="SimSun"/>
                                <w:sz w:val="11"/>
                                <w:szCs w:val="11"/>
                              </w:rPr>
                              <w:br/>
                              <w:t>RTS</w:t>
                            </w:r>
                            <w:r>
                              <w:rPr>
                                <w:rFonts w:ascii="SimSun" w:hAnsi="SimSun" w:cs="SimSun" w:eastAsia="新宋体"/>
                                <w:sz w:val="11"/>
                                <w:szCs w:val="11"/>
                              </w:rPr>
                              <w:t>帧、</w:t>
                            </w:r>
                            <w:r>
                              <w:rPr>
                                <w:rFonts w:eastAsia="新宋体" w:cs="SimSun" w:ascii="SimSun" w:hAnsi="SimSun"/>
                                <w:sz w:val="11"/>
                                <w:szCs w:val="11"/>
                              </w:rPr>
                              <w:t>CTS</w:t>
                            </w:r>
                            <w:r>
                              <w:rPr>
                                <w:rFonts w:ascii="SimSun" w:hAnsi="SimSun" w:cs="SimSun" w:eastAsia="新宋体"/>
                                <w:sz w:val="11"/>
                                <w:szCs w:val="11"/>
                              </w:rPr>
                              <w:t>帧和</w:t>
                            </w:r>
                            <w:r>
                              <w:rPr>
                                <w:rFonts w:eastAsia="新宋体" w:cs="SimSun" w:ascii="SimSun" w:hAnsi="SimSun"/>
                                <w:sz w:val="11"/>
                                <w:szCs w:val="11"/>
                              </w:rPr>
                              <w:t>ACK</w:t>
                            </w:r>
                            <w:r>
                              <w:rPr>
                                <w:rFonts w:ascii="SimSun" w:hAnsi="SimSun" w:cs="SimSun" w:eastAsia="新宋体"/>
                                <w:sz w:val="11"/>
                                <w:szCs w:val="11"/>
                              </w:rPr>
                              <w:t>帧（确认帧）。</w:t>
                            </w:r>
                          </w:p>
                        </w:txbxContent>
                      </wps:txbx>
                      <wps:bodyPr anchor="t" lIns="53975" tIns="53975" rIns="53975" bIns="53975">
                        <a:spAutoFit/>
                      </wps:bodyPr>
                    </wps:wsp>
                  </a:graphicData>
                </a:graphic>
              </wp:anchor>
            </w:drawing>
          </mc:Choice>
          <mc:Fallback>
            <w:pict>
              <v:rect fillcolor="#729FCF" style="position:absolute;rotation:-0;width:552.25pt;height:43.7pt;mso-wrap-distance-left:5.7pt;mso-wrap-distance-right:5.7pt;mso-wrap-distance-top:5.7pt;mso-wrap-distance-bottom:5.7pt;margin-top:744.65pt;mso-position-vertical-relative:text;margin-left:14.6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③</w:t>
                      </w:r>
                      <w:r>
                        <w:rPr>
                          <w:rFonts w:ascii="SimSun" w:hAnsi="SimSun" w:cs="SimSun" w:eastAsia="新宋体"/>
                          <w:sz w:val="11"/>
                          <w:szCs w:val="11"/>
                        </w:rPr>
                        <w:t>子类型：长度为</w:t>
                      </w:r>
                      <w:r>
                        <w:rPr>
                          <w:rFonts w:eastAsia="新宋体" w:cs="SimSun" w:ascii="SimSun" w:hAnsi="SimSun"/>
                          <w:sz w:val="11"/>
                          <w:szCs w:val="11"/>
                        </w:rPr>
                        <w:t>4</w:t>
                      </w:r>
                      <w:r>
                        <w:rPr>
                          <w:rFonts w:ascii="SimSun" w:hAnsi="SimSun" w:cs="SimSun" w:eastAsia="新宋体"/>
                          <w:sz w:val="11"/>
                          <w:szCs w:val="11"/>
                        </w:rPr>
                        <w:t>位，类型仅指明了数据顿的大类型，大类下的细分，就用子类</w:t>
                      </w:r>
                      <w:r>
                        <w:rPr>
                          <w:rFonts w:eastAsia="新宋体" w:cs="SimSun" w:ascii="SimSun" w:hAnsi="SimSun"/>
                          <w:sz w:val="11"/>
                          <w:szCs w:val="11"/>
                        </w:rPr>
                        <w:br/>
                      </w:r>
                      <w:r>
                        <w:rPr>
                          <w:rFonts w:ascii="SimSun" w:hAnsi="SimSun" w:cs="SimSun" w:eastAsia="新宋体"/>
                          <w:sz w:val="11"/>
                          <w:szCs w:val="11"/>
                        </w:rPr>
                        <w:t>型表示。比如类型是“</w:t>
                      </w:r>
                      <w:r>
                        <w:rPr>
                          <w:rFonts w:eastAsia="新宋体" w:cs="SimSun" w:ascii="SimSun" w:hAnsi="SimSun"/>
                          <w:sz w:val="11"/>
                          <w:szCs w:val="11"/>
                        </w:rPr>
                        <w:t>00”</w:t>
                      </w:r>
                      <w:r>
                        <w:rPr>
                          <w:rFonts w:ascii="SimSun" w:hAnsi="SimSun" w:cs="SimSun" w:eastAsia="新宋体"/>
                          <w:sz w:val="11"/>
                          <w:szCs w:val="11"/>
                        </w:rPr>
                        <w:t>且子类型是“</w:t>
                      </w:r>
                      <w:r>
                        <w:rPr>
                          <w:rFonts w:eastAsia="新宋体" w:cs="SimSun" w:ascii="SimSun" w:hAnsi="SimSun"/>
                          <w:sz w:val="11"/>
                          <w:szCs w:val="11"/>
                        </w:rPr>
                        <w:t>1000”</w:t>
                      </w:r>
                      <w:r>
                        <w:rPr>
                          <w:rFonts w:ascii="SimSun" w:hAnsi="SimSun" w:cs="SimSun" w:eastAsia="新宋体"/>
                          <w:sz w:val="11"/>
                          <w:szCs w:val="11"/>
                        </w:rPr>
                        <w:t>，代表这是管理帧下的信标帧；又比如类</w:t>
                      </w:r>
                      <w:r>
                        <w:rPr>
                          <w:rFonts w:eastAsia="新宋体" w:cs="SimSun" w:ascii="SimSun" w:hAnsi="SimSun"/>
                          <w:sz w:val="11"/>
                          <w:szCs w:val="11"/>
                        </w:rPr>
                        <w:br/>
                      </w:r>
                      <w:r>
                        <w:rPr>
                          <w:rFonts w:ascii="SimSun" w:hAnsi="SimSun" w:cs="SimSun" w:eastAsia="新宋体"/>
                          <w:sz w:val="11"/>
                          <w:szCs w:val="11"/>
                        </w:rPr>
                        <w:t>型是“</w:t>
                      </w:r>
                      <w:r>
                        <w:rPr>
                          <w:rFonts w:eastAsia="新宋体" w:cs="SimSun" w:ascii="SimSun" w:hAnsi="SimSun"/>
                          <w:sz w:val="11"/>
                          <w:szCs w:val="11"/>
                        </w:rPr>
                        <w:t>01”</w:t>
                      </w:r>
                      <w:r>
                        <w:rPr>
                          <w:rFonts w:ascii="SimSun" w:hAnsi="SimSun" w:cs="SimSun" w:eastAsia="新宋体"/>
                          <w:sz w:val="11"/>
                          <w:szCs w:val="11"/>
                        </w:rPr>
                        <w:t>表示这是一个控制帧，子类型“</w:t>
                      </w:r>
                      <w:r>
                        <w:rPr>
                          <w:rFonts w:eastAsia="新宋体" w:cs="SimSun" w:ascii="SimSun" w:hAnsi="SimSun"/>
                          <w:sz w:val="11"/>
                          <w:szCs w:val="11"/>
                        </w:rPr>
                        <w:t>1011”“1100”“1101”</w:t>
                      </w:r>
                      <w:r>
                        <w:rPr>
                          <w:rFonts w:ascii="SimSun" w:hAnsi="SimSun" w:cs="SimSun" w:eastAsia="新宋体"/>
                          <w:sz w:val="11"/>
                          <w:szCs w:val="11"/>
                        </w:rPr>
                        <w:t>分别代表管理帧大类下的</w:t>
                      </w:r>
                      <w:r>
                        <w:rPr>
                          <w:rFonts w:eastAsia="新宋体" w:cs="SimSun" w:ascii="SimSun" w:hAnsi="SimSun"/>
                          <w:sz w:val="11"/>
                          <w:szCs w:val="11"/>
                        </w:rPr>
                        <w:br/>
                        <w:t>RTS</w:t>
                      </w:r>
                      <w:r>
                        <w:rPr>
                          <w:rFonts w:ascii="SimSun" w:hAnsi="SimSun" w:cs="SimSun" w:eastAsia="新宋体"/>
                          <w:sz w:val="11"/>
                          <w:szCs w:val="11"/>
                        </w:rPr>
                        <w:t>帧、</w:t>
                      </w:r>
                      <w:r>
                        <w:rPr>
                          <w:rFonts w:eastAsia="新宋体" w:cs="SimSun" w:ascii="SimSun" w:hAnsi="SimSun"/>
                          <w:sz w:val="11"/>
                          <w:szCs w:val="11"/>
                        </w:rPr>
                        <w:t>CTS</w:t>
                      </w:r>
                      <w:r>
                        <w:rPr>
                          <w:rFonts w:ascii="SimSun" w:hAnsi="SimSun" w:cs="SimSun" w:eastAsia="新宋体"/>
                          <w:sz w:val="11"/>
                          <w:szCs w:val="11"/>
                        </w:rPr>
                        <w:t>帧和</w:t>
                      </w:r>
                      <w:r>
                        <w:rPr>
                          <w:rFonts w:eastAsia="新宋体" w:cs="SimSun" w:ascii="SimSun" w:hAnsi="SimSun"/>
                          <w:sz w:val="11"/>
                          <w:szCs w:val="11"/>
                        </w:rPr>
                        <w:t>ACK</w:t>
                      </w:r>
                      <w:r>
                        <w:rPr>
                          <w:rFonts w:ascii="SimSun" w:hAnsi="SimSun" w:cs="SimSun" w:eastAsia="新宋体"/>
                          <w:sz w:val="11"/>
                          <w:szCs w:val="11"/>
                        </w:rPr>
                        <w:t>帧（确认帧）。</w:t>
                      </w:r>
                    </w:p>
                  </w:txbxContent>
                </v:textbox>
                <w10:wrap type="square"/>
              </v:rect>
            </w:pict>
          </mc:Fallback>
        </mc:AlternateContent>
      </w:r>
      <w:r>
        <mc:AlternateContent>
          <mc:Choice Requires="wps">
            <w:drawing>
              <wp:anchor behindDoc="0" distT="72390" distB="72390" distL="72390" distR="72390" simplePos="0" locked="0" layoutInCell="0" allowOverlap="1" relativeHeight="16">
                <wp:simplePos x="0" y="0"/>
                <wp:positionH relativeFrom="column">
                  <wp:posOffset>531495</wp:posOffset>
                </wp:positionH>
                <wp:positionV relativeFrom="line">
                  <wp:posOffset>10485755</wp:posOffset>
                </wp:positionV>
                <wp:extent cx="6668135" cy="189230"/>
                <wp:effectExtent l="0" t="0" r="0" b="0"/>
                <wp:wrapSquare wrapText="bothSides"/>
                <wp:docPr id="594" name="Frame13"/>
                <a:graphic xmlns:a="http://schemas.openxmlformats.org/drawingml/2006/main">
                  <a:graphicData uri="http://schemas.microsoft.com/office/word/2010/wordprocessingShape">
                    <wps:wsp>
                      <wps:cNvSpPr txBox="1"/>
                      <wps:spPr>
                        <a:xfrm>
                          <a:off x="0" y="0"/>
                          <a:ext cx="666813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.803 33314045:</w:t>
                            </w:r>
                            <w:r>
                              <w:rPr>
                                <w:rFonts w:ascii="SimSun" w:hAnsi="SimSun" w:cs="SimSun" w:eastAsia="新宋体"/>
                                <w:sz w:val="11"/>
                                <w:szCs w:val="11"/>
                              </w:rPr>
                              <w:t xml:space="preserve">聚娃香至 </w:t>
                            </w:r>
                            <w:r>
                              <w:rPr>
                                <w:rFonts w:eastAsia="新宋体" w:cs="SimSun" w:ascii="SimSun" w:hAnsi="SimSun"/>
                                <w:sz w:val="11"/>
                                <w:szCs w:val="11"/>
                              </w:rPr>
                              <w:t>0</w:t>
                            </w:r>
                          </w:p>
                        </w:txbxContent>
                      </wps:txbx>
                      <wps:bodyPr anchor="t" lIns="53975" tIns="53975" rIns="53975" bIns="53975">
                        <a:spAutoFit/>
                      </wps:bodyPr>
                    </wps:wsp>
                  </a:graphicData>
                </a:graphic>
              </wp:anchor>
            </w:drawing>
          </mc:Choice>
          <mc:Fallback>
            <w:pict>
              <v:rect fillcolor="#729FCF" style="position:absolute;rotation:-0;width:525.05pt;height:14.9pt;mso-wrap-distance-left:5.7pt;mso-wrap-distance-right:5.7pt;mso-wrap-distance-top:5.7pt;mso-wrap-distance-bottom:5.7pt;margin-top:825.65pt;mso-position-vertical-relative:text;margin-left:41.8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.803 33314045:</w:t>
                      </w:r>
                      <w:r>
                        <w:rPr>
                          <w:rFonts w:ascii="SimSun" w:hAnsi="SimSun" w:cs="SimSun" w:eastAsia="新宋体"/>
                          <w:sz w:val="11"/>
                          <w:szCs w:val="11"/>
                        </w:rPr>
                        <w:t xml:space="preserve">聚娃香至 </w:t>
                      </w:r>
                      <w:r>
                        <w:rPr>
                          <w:rFonts w:eastAsia="新宋体" w:cs="SimSun" w:ascii="SimSun" w:hAnsi="SimSun"/>
                          <w:sz w:val="11"/>
                          <w:szCs w:val="11"/>
                        </w:rPr>
                        <w:t>0</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507365</wp:posOffset>
            </wp:positionH>
            <wp:positionV relativeFrom="paragraph">
              <wp:posOffset>1978025</wp:posOffset>
            </wp:positionV>
            <wp:extent cx="6154420" cy="2289810"/>
            <wp:effectExtent l="0" t="0" r="0" b="0"/>
            <wp:wrapSquare wrapText="largest"/>
            <wp:docPr id="59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1" descr=""/>
                    <pic:cNvPicPr>
                      <a:picLocks noChangeAspect="1" noChangeArrowheads="1"/>
                    </pic:cNvPicPr>
                  </pic:nvPicPr>
                  <pic:blipFill>
                    <a:blip r:embed="rId71"/>
                    <a:stretch>
                      <a:fillRect/>
                    </a:stretch>
                  </pic:blipFill>
                  <pic:spPr bwMode="auto">
                    <a:xfrm>
                      <a:off x="0" y="0"/>
                      <a:ext cx="6154420" cy="228981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73660</wp:posOffset>
                </wp:positionH>
                <wp:positionV relativeFrom="line">
                  <wp:posOffset>49530</wp:posOffset>
                </wp:positionV>
                <wp:extent cx="7125970" cy="189230"/>
                <wp:effectExtent l="0" t="0" r="0" b="0"/>
                <wp:wrapSquare wrapText="bothSides"/>
                <wp:docPr id="596" name="Frame1"/>
                <a:graphic xmlns:a="http://schemas.openxmlformats.org/drawingml/2006/main">
                  <a:graphicData uri="http://schemas.microsoft.com/office/word/2010/wordprocessingShape">
                    <wps:wsp>
                      <wps:cNvSpPr txBox="1"/>
                      <wps:spPr>
                        <a:xfrm>
                          <a:off x="0" y="0"/>
                          <a:ext cx="712597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180 </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wps:txbx>
                      <wps:bodyPr anchor="t" lIns="53975" tIns="53975" rIns="53975" bIns="53975">
                        <a:spAutoFit/>
                      </wps:bodyPr>
                    </wps:wsp>
                  </a:graphicData>
                </a:graphic>
              </wp:anchor>
            </w:drawing>
          </mc:Choice>
          <mc:Fallback>
            <w:pict>
              <v:rect fillcolor="#729FCF" style="position:absolute;rotation:-0;width:561.1pt;height:14.9pt;mso-wrap-distance-left:5.7pt;mso-wrap-distance-right:5.7pt;mso-wrap-distance-top:5.7pt;mso-wrap-distance-bottom:5.7pt;margin-top:3.9pt;mso-position-vertical-relative:text;margin-left:5.8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 xml:space="preserve">180 </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章介质访问控制和局域网</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499110</wp:posOffset>
                </wp:positionH>
                <wp:positionV relativeFrom="line">
                  <wp:posOffset>643890</wp:posOffset>
                </wp:positionV>
                <wp:extent cx="6700520" cy="554990"/>
                <wp:effectExtent l="0" t="0" r="0" b="0"/>
                <wp:wrapSquare wrapText="bothSides"/>
                <wp:docPr id="597" name="Frame2"/>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④</w:t>
                            </w:r>
                            <w:r>
                              <w:rPr>
                                <w:rFonts w:ascii="SimSun" w:hAnsi="SimSun" w:cs="SimSun" w:eastAsia="新宋体"/>
                                <w:sz w:val="11"/>
                                <w:szCs w:val="11"/>
                              </w:rPr>
                              <w:t>去往</w:t>
                            </w:r>
                            <w:r>
                              <w:rPr>
                                <w:rFonts w:eastAsia="新宋体" w:cs="SimSun" w:ascii="SimSun" w:hAnsi="SimSun"/>
                                <w:sz w:val="11"/>
                                <w:szCs w:val="11"/>
                              </w:rPr>
                              <w:t>DS</w:t>
                            </w:r>
                            <w:r>
                              <w:rPr>
                                <w:rFonts w:ascii="SimSun" w:hAnsi="SimSun" w:cs="SimSun" w:eastAsia="新宋体"/>
                                <w:sz w:val="11"/>
                                <w:szCs w:val="11"/>
                              </w:rPr>
                              <w:t>和来自</w:t>
                            </w:r>
                            <w:r>
                              <w:rPr>
                                <w:rFonts w:eastAsia="新宋体" w:cs="SimSun" w:ascii="SimSun" w:hAnsi="SimSun"/>
                                <w:sz w:val="11"/>
                                <w:szCs w:val="11"/>
                              </w:rPr>
                              <w:t>DS</w:t>
                            </w:r>
                            <w:r>
                              <w:rPr>
                                <w:rFonts w:ascii="SimSun" w:hAnsi="SimSun" w:cs="SimSun" w:eastAsia="新宋体"/>
                                <w:sz w:val="11"/>
                                <w:szCs w:val="11"/>
                              </w:rPr>
                              <w:t>：都是</w:t>
                            </w:r>
                            <w:r>
                              <w:rPr>
                                <w:rFonts w:eastAsia="新宋体" w:cs="SimSun" w:ascii="SimSun" w:hAnsi="SimSun"/>
                                <w:sz w:val="11"/>
                                <w:szCs w:val="11"/>
                              </w:rPr>
                              <w:t>1</w:t>
                            </w:r>
                            <w:r>
                              <w:rPr>
                                <w:rFonts w:ascii="SimSun" w:hAnsi="SimSun" w:cs="SimSun" w:eastAsia="新宋体"/>
                                <w:sz w:val="11"/>
                                <w:szCs w:val="11"/>
                              </w:rPr>
                              <w:t>位，它们的不同组合，指明该数据顿的传输路径</w:t>
                            </w:r>
                            <w:r>
                              <w:rPr>
                                <w:rFonts w:eastAsia="新宋体" w:cs="SimSun" w:ascii="SimSun" w:hAnsi="SimSun"/>
                                <w:sz w:val="11"/>
                                <w:szCs w:val="11"/>
                              </w:rPr>
                              <w:br/>
                            </w:r>
                            <w:r>
                              <w:rPr>
                                <w:rFonts w:ascii="SimSun" w:hAnsi="SimSun" w:cs="SimSun" w:eastAsia="新宋体"/>
                                <w:sz w:val="11"/>
                                <w:szCs w:val="11"/>
                              </w:rPr>
                              <w:t>和方向，这里的</w:t>
                            </w:r>
                            <w:r>
                              <w:rPr>
                                <w:rFonts w:eastAsia="新宋体" w:cs="SimSun" w:ascii="SimSun" w:hAnsi="SimSun"/>
                                <w:sz w:val="11"/>
                                <w:szCs w:val="11"/>
                              </w:rPr>
                              <w:t>DS</w:t>
                            </w:r>
                            <w:r>
                              <w:rPr>
                                <w:rFonts w:ascii="SimSun" w:hAnsi="SimSun" w:cs="SimSun" w:eastAsia="新宋体"/>
                                <w:sz w:val="11"/>
                                <w:szCs w:val="11"/>
                              </w:rPr>
                              <w:t>是前面介绍过的分布式系统。每种组合的含义说明见表</w:t>
                            </w:r>
                            <w:r>
                              <w:rPr>
                                <w:rFonts w:eastAsia="新宋体" w:cs="SimSun" w:ascii="SimSun" w:hAnsi="SimSun"/>
                                <w:sz w:val="11"/>
                                <w:szCs w:val="11"/>
                              </w:rPr>
                              <w:t>4-8</w:t>
                            </w:r>
                            <w:r>
                              <w:rPr>
                                <w:rFonts w:ascii="SimSun" w:hAnsi="SimSun" w:cs="SimSun" w:eastAsia="新宋体"/>
                                <w:sz w:val="11"/>
                                <w:szCs w:val="11"/>
                              </w:rPr>
                              <w:t>。其</w:t>
                            </w:r>
                            <w:r>
                              <w:rPr>
                                <w:rFonts w:eastAsia="新宋体" w:cs="SimSun" w:ascii="SimSun" w:hAnsi="SimSun"/>
                                <w:sz w:val="11"/>
                                <w:szCs w:val="11"/>
                              </w:rPr>
                              <w:br/>
                            </w:r>
                            <w:r>
                              <w:rPr>
                                <w:rFonts w:ascii="SimSun" w:hAnsi="SimSun" w:cs="SimSun" w:eastAsia="新宋体"/>
                                <w:sz w:val="11"/>
                                <w:szCs w:val="11"/>
                              </w:rPr>
                              <w:t>中的“</w:t>
                            </w:r>
                            <w:r>
                              <w:rPr>
                                <w:rFonts w:eastAsia="新宋体" w:cs="SimSun" w:ascii="SimSun" w:hAnsi="SimSun"/>
                                <w:sz w:val="11"/>
                                <w:szCs w:val="11"/>
                              </w:rPr>
                              <w:t>01”</w:t>
                            </w:r>
                            <w:r>
                              <w:rPr>
                                <w:rFonts w:ascii="SimSun" w:hAnsi="SimSun" w:cs="SimSun" w:eastAsia="新宋体"/>
                                <w:sz w:val="11"/>
                                <w:szCs w:val="11"/>
                              </w:rPr>
                              <w:t>和“</w:t>
                            </w:r>
                            <w:r>
                              <w:rPr>
                                <w:rFonts w:eastAsia="新宋体" w:cs="SimSun" w:ascii="SimSun" w:hAnsi="SimSun"/>
                                <w:sz w:val="11"/>
                                <w:szCs w:val="11"/>
                              </w:rPr>
                              <w:t>10”</w:t>
                            </w:r>
                            <w:r>
                              <w:rPr>
                                <w:rFonts w:ascii="SimSun" w:hAnsi="SimSun" w:cs="SimSun" w:eastAsia="新宋体"/>
                                <w:sz w:val="11"/>
                                <w:szCs w:val="11"/>
                              </w:rPr>
                              <w:t>组合是比较多见的两种，有些教材直接把两个子字段写成“去往</w:t>
                            </w:r>
                            <w:r>
                              <w:rPr>
                                <w:rFonts w:eastAsia="新宋体" w:cs="SimSun" w:ascii="SimSun" w:hAnsi="SimSun"/>
                                <w:sz w:val="11"/>
                                <w:szCs w:val="11"/>
                              </w:rPr>
                              <w:t>AP”</w:t>
                              <w:br/>
                            </w:r>
                            <w:r>
                              <w:rPr>
                                <w:rFonts w:ascii="SimSun" w:hAnsi="SimSun" w:cs="SimSun" w:eastAsia="新宋体"/>
                                <w:sz w:val="11"/>
                                <w:szCs w:val="11"/>
                              </w:rPr>
                              <w:t>和“发自</w:t>
                            </w:r>
                            <w:r>
                              <w:rPr>
                                <w:rFonts w:eastAsia="新宋体" w:cs="SimSun" w:ascii="SimSun" w:hAnsi="SimSun"/>
                                <w:sz w:val="11"/>
                                <w:szCs w:val="11"/>
                              </w:rPr>
                              <w:t>AP”</w:t>
                            </w:r>
                            <w:r>
                              <w:rPr>
                                <w:rFonts w:ascii="SimSun" w:hAnsi="SimSun" w:cs="SimSun" w:eastAsia="新宋体"/>
                                <w:sz w:val="11"/>
                                <w:szCs w:val="11"/>
                              </w:rPr>
                              <w:t>，更易于理解。</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50.7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④</w:t>
                      </w:r>
                      <w:r>
                        <w:rPr>
                          <w:rFonts w:ascii="SimSun" w:hAnsi="SimSun" w:cs="SimSun" w:eastAsia="新宋体"/>
                          <w:sz w:val="11"/>
                          <w:szCs w:val="11"/>
                        </w:rPr>
                        <w:t>去往</w:t>
                      </w:r>
                      <w:r>
                        <w:rPr>
                          <w:rFonts w:eastAsia="新宋体" w:cs="SimSun" w:ascii="SimSun" w:hAnsi="SimSun"/>
                          <w:sz w:val="11"/>
                          <w:szCs w:val="11"/>
                        </w:rPr>
                        <w:t>DS</w:t>
                      </w:r>
                      <w:r>
                        <w:rPr>
                          <w:rFonts w:ascii="SimSun" w:hAnsi="SimSun" w:cs="SimSun" w:eastAsia="新宋体"/>
                          <w:sz w:val="11"/>
                          <w:szCs w:val="11"/>
                        </w:rPr>
                        <w:t>和来自</w:t>
                      </w:r>
                      <w:r>
                        <w:rPr>
                          <w:rFonts w:eastAsia="新宋体" w:cs="SimSun" w:ascii="SimSun" w:hAnsi="SimSun"/>
                          <w:sz w:val="11"/>
                          <w:szCs w:val="11"/>
                        </w:rPr>
                        <w:t>DS</w:t>
                      </w:r>
                      <w:r>
                        <w:rPr>
                          <w:rFonts w:ascii="SimSun" w:hAnsi="SimSun" w:cs="SimSun" w:eastAsia="新宋体"/>
                          <w:sz w:val="11"/>
                          <w:szCs w:val="11"/>
                        </w:rPr>
                        <w:t>：都是</w:t>
                      </w:r>
                      <w:r>
                        <w:rPr>
                          <w:rFonts w:eastAsia="新宋体" w:cs="SimSun" w:ascii="SimSun" w:hAnsi="SimSun"/>
                          <w:sz w:val="11"/>
                          <w:szCs w:val="11"/>
                        </w:rPr>
                        <w:t>1</w:t>
                      </w:r>
                      <w:r>
                        <w:rPr>
                          <w:rFonts w:ascii="SimSun" w:hAnsi="SimSun" w:cs="SimSun" w:eastAsia="新宋体"/>
                          <w:sz w:val="11"/>
                          <w:szCs w:val="11"/>
                        </w:rPr>
                        <w:t>位，它们的不同组合，指明该数据顿的传输路径</w:t>
                      </w:r>
                      <w:r>
                        <w:rPr>
                          <w:rFonts w:eastAsia="新宋体" w:cs="SimSun" w:ascii="SimSun" w:hAnsi="SimSun"/>
                          <w:sz w:val="11"/>
                          <w:szCs w:val="11"/>
                        </w:rPr>
                        <w:br/>
                      </w:r>
                      <w:r>
                        <w:rPr>
                          <w:rFonts w:ascii="SimSun" w:hAnsi="SimSun" w:cs="SimSun" w:eastAsia="新宋体"/>
                          <w:sz w:val="11"/>
                          <w:szCs w:val="11"/>
                        </w:rPr>
                        <w:t>和方向，这里的</w:t>
                      </w:r>
                      <w:r>
                        <w:rPr>
                          <w:rFonts w:eastAsia="新宋体" w:cs="SimSun" w:ascii="SimSun" w:hAnsi="SimSun"/>
                          <w:sz w:val="11"/>
                          <w:szCs w:val="11"/>
                        </w:rPr>
                        <w:t>DS</w:t>
                      </w:r>
                      <w:r>
                        <w:rPr>
                          <w:rFonts w:ascii="SimSun" w:hAnsi="SimSun" w:cs="SimSun" w:eastAsia="新宋体"/>
                          <w:sz w:val="11"/>
                          <w:szCs w:val="11"/>
                        </w:rPr>
                        <w:t>是前面介绍过的分布式系统。每种组合的含义说明见表</w:t>
                      </w:r>
                      <w:r>
                        <w:rPr>
                          <w:rFonts w:eastAsia="新宋体" w:cs="SimSun" w:ascii="SimSun" w:hAnsi="SimSun"/>
                          <w:sz w:val="11"/>
                          <w:szCs w:val="11"/>
                        </w:rPr>
                        <w:t>4-8</w:t>
                      </w:r>
                      <w:r>
                        <w:rPr>
                          <w:rFonts w:ascii="SimSun" w:hAnsi="SimSun" w:cs="SimSun" w:eastAsia="新宋体"/>
                          <w:sz w:val="11"/>
                          <w:szCs w:val="11"/>
                        </w:rPr>
                        <w:t>。其</w:t>
                      </w:r>
                      <w:r>
                        <w:rPr>
                          <w:rFonts w:eastAsia="新宋体" w:cs="SimSun" w:ascii="SimSun" w:hAnsi="SimSun"/>
                          <w:sz w:val="11"/>
                          <w:szCs w:val="11"/>
                        </w:rPr>
                        <w:br/>
                      </w:r>
                      <w:r>
                        <w:rPr>
                          <w:rFonts w:ascii="SimSun" w:hAnsi="SimSun" w:cs="SimSun" w:eastAsia="新宋体"/>
                          <w:sz w:val="11"/>
                          <w:szCs w:val="11"/>
                        </w:rPr>
                        <w:t>中的“</w:t>
                      </w:r>
                      <w:r>
                        <w:rPr>
                          <w:rFonts w:eastAsia="新宋体" w:cs="SimSun" w:ascii="SimSun" w:hAnsi="SimSun"/>
                          <w:sz w:val="11"/>
                          <w:szCs w:val="11"/>
                        </w:rPr>
                        <w:t>01”</w:t>
                      </w:r>
                      <w:r>
                        <w:rPr>
                          <w:rFonts w:ascii="SimSun" w:hAnsi="SimSun" w:cs="SimSun" w:eastAsia="新宋体"/>
                          <w:sz w:val="11"/>
                          <w:szCs w:val="11"/>
                        </w:rPr>
                        <w:t>和“</w:t>
                      </w:r>
                      <w:r>
                        <w:rPr>
                          <w:rFonts w:eastAsia="新宋体" w:cs="SimSun" w:ascii="SimSun" w:hAnsi="SimSun"/>
                          <w:sz w:val="11"/>
                          <w:szCs w:val="11"/>
                        </w:rPr>
                        <w:t>10”</w:t>
                      </w:r>
                      <w:r>
                        <w:rPr>
                          <w:rFonts w:ascii="SimSun" w:hAnsi="SimSun" w:cs="SimSun" w:eastAsia="新宋体"/>
                          <w:sz w:val="11"/>
                          <w:szCs w:val="11"/>
                        </w:rPr>
                        <w:t>组合是比较多见的两种，有些教材直接把两个子字段写成“去往</w:t>
                      </w:r>
                      <w:r>
                        <w:rPr>
                          <w:rFonts w:eastAsia="新宋体" w:cs="SimSun" w:ascii="SimSun" w:hAnsi="SimSun"/>
                          <w:sz w:val="11"/>
                          <w:szCs w:val="11"/>
                        </w:rPr>
                        <w:t>AP”</w:t>
                        <w:br/>
                      </w:r>
                      <w:r>
                        <w:rPr>
                          <w:rFonts w:ascii="SimSun" w:hAnsi="SimSun" w:cs="SimSun" w:eastAsia="新宋体"/>
                          <w:sz w:val="11"/>
                          <w:szCs w:val="11"/>
                        </w:rPr>
                        <w:t>和“发自</w:t>
                      </w:r>
                      <w:r>
                        <w:rPr>
                          <w:rFonts w:eastAsia="新宋体" w:cs="SimSun" w:ascii="SimSun" w:hAnsi="SimSun"/>
                          <w:sz w:val="11"/>
                          <w:szCs w:val="11"/>
                        </w:rPr>
                        <w:t>AP”</w:t>
                      </w:r>
                      <w:r>
                        <w:rPr>
                          <w:rFonts w:ascii="SimSun" w:hAnsi="SimSun" w:cs="SimSun" w:eastAsia="新宋体"/>
                          <w:sz w:val="11"/>
                          <w:szCs w:val="11"/>
                        </w:rPr>
                        <w:t>，更易于理解。</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1978025</wp:posOffset>
                </wp:positionH>
                <wp:positionV relativeFrom="line">
                  <wp:posOffset>1744345</wp:posOffset>
                </wp:positionV>
                <wp:extent cx="5222240" cy="189230"/>
                <wp:effectExtent l="0" t="0" r="0" b="0"/>
                <wp:wrapSquare wrapText="bothSides"/>
                <wp:docPr id="598" name="Frame3"/>
                <a:graphic xmlns:a="http://schemas.openxmlformats.org/drawingml/2006/main">
                  <a:graphicData uri="http://schemas.microsoft.com/office/word/2010/wordprocessingShape">
                    <wps:wsp>
                      <wps:cNvSpPr txBox="1"/>
                      <wps:spPr>
                        <a:xfrm>
                          <a:off x="0" y="0"/>
                          <a:ext cx="522224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4-8</w:t>
                            </w:r>
                            <w:r>
                              <w:rPr>
                                <w:rFonts w:ascii="SimSun" w:hAnsi="SimSun" w:cs="SimSun" w:eastAsia="新宋体"/>
                                <w:sz w:val="11"/>
                                <w:szCs w:val="11"/>
                              </w:rPr>
                              <w:t>子字段去往</w:t>
                            </w:r>
                            <w:r>
                              <w:rPr>
                                <w:rFonts w:eastAsia="新宋体" w:cs="SimSun" w:ascii="SimSun" w:hAnsi="SimSun"/>
                                <w:sz w:val="11"/>
                                <w:szCs w:val="11"/>
                              </w:rPr>
                              <w:t>DS</w:t>
                            </w:r>
                            <w:r>
                              <w:rPr>
                                <w:rFonts w:ascii="SimSun" w:hAnsi="SimSun" w:cs="SimSun" w:eastAsia="新宋体"/>
                                <w:sz w:val="11"/>
                                <w:szCs w:val="11"/>
                              </w:rPr>
                              <w:t>和来自</w:t>
                            </w:r>
                            <w:r>
                              <w:rPr>
                                <w:rFonts w:eastAsia="新宋体" w:cs="SimSun" w:ascii="SimSun" w:hAnsi="SimSun"/>
                                <w:sz w:val="11"/>
                                <w:szCs w:val="11"/>
                              </w:rPr>
                              <w:t>DS</w:t>
                            </w:r>
                            <w:r>
                              <w:rPr>
                                <w:rFonts w:ascii="SimSun" w:hAnsi="SimSun" w:cs="SimSun" w:eastAsia="新宋体"/>
                                <w:sz w:val="11"/>
                                <w:szCs w:val="11"/>
                              </w:rPr>
                              <w:t>的不同组合含义</w:t>
                            </w:r>
                          </w:p>
                        </w:txbxContent>
                      </wps:txbx>
                      <wps:bodyPr anchor="t" lIns="53975" tIns="53975" rIns="53975" bIns="53975">
                        <a:spAutoFit/>
                      </wps:bodyPr>
                    </wps:wsp>
                  </a:graphicData>
                </a:graphic>
              </wp:anchor>
            </w:drawing>
          </mc:Choice>
          <mc:Fallback>
            <w:pict>
              <v:rect fillcolor="#729FCF" style="position:absolute;rotation:-0;width:411.2pt;height:14.9pt;mso-wrap-distance-left:5.7pt;mso-wrap-distance-right:5.7pt;mso-wrap-distance-top:5.7pt;mso-wrap-distance-bottom:5.7pt;margin-top:137.35pt;mso-position-vertical-relative:text;margin-left:155.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4-8</w:t>
                      </w:r>
                      <w:r>
                        <w:rPr>
                          <w:rFonts w:ascii="SimSun" w:hAnsi="SimSun" w:cs="SimSun" w:eastAsia="新宋体"/>
                          <w:sz w:val="11"/>
                          <w:szCs w:val="11"/>
                        </w:rPr>
                        <w:t>子字段去往</w:t>
                      </w:r>
                      <w:r>
                        <w:rPr>
                          <w:rFonts w:eastAsia="新宋体" w:cs="SimSun" w:ascii="SimSun" w:hAnsi="SimSun"/>
                          <w:sz w:val="11"/>
                          <w:szCs w:val="11"/>
                        </w:rPr>
                        <w:t>DS</w:t>
                      </w:r>
                      <w:r>
                        <w:rPr>
                          <w:rFonts w:ascii="SimSun" w:hAnsi="SimSun" w:cs="SimSun" w:eastAsia="新宋体"/>
                          <w:sz w:val="11"/>
                          <w:szCs w:val="11"/>
                        </w:rPr>
                        <w:t>和来自</w:t>
                      </w:r>
                      <w:r>
                        <w:rPr>
                          <w:rFonts w:eastAsia="新宋体" w:cs="SimSun" w:ascii="SimSun" w:hAnsi="SimSun"/>
                          <w:sz w:val="11"/>
                          <w:szCs w:val="11"/>
                        </w:rPr>
                        <w:t>DS</w:t>
                      </w:r>
                      <w:r>
                        <w:rPr>
                          <w:rFonts w:ascii="SimSun" w:hAnsi="SimSun" w:cs="SimSun" w:eastAsia="新宋体"/>
                          <w:sz w:val="11"/>
                          <w:szCs w:val="11"/>
                        </w:rPr>
                        <w:t>的不同组合含义</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499110</wp:posOffset>
                </wp:positionH>
                <wp:positionV relativeFrom="line">
                  <wp:posOffset>4403725</wp:posOffset>
                </wp:positionV>
                <wp:extent cx="6700520" cy="1042670"/>
                <wp:effectExtent l="0" t="0" r="0" b="0"/>
                <wp:wrapSquare wrapText="bothSides"/>
                <wp:docPr id="599" name="Frame4"/>
                <a:graphic xmlns:a="http://schemas.openxmlformats.org/drawingml/2006/main">
                  <a:graphicData uri="http://schemas.microsoft.com/office/word/2010/wordprocessingShape">
                    <wps:wsp>
                      <wps:cNvSpPr txBox="1"/>
                      <wps:spPr>
                        <a:xfrm>
                          <a:off x="0" y="0"/>
                          <a:ext cx="670052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w:t>
                            </w:r>
                            <w:r>
                              <w:rPr>
                                <w:rFonts w:ascii="SimSun" w:hAnsi="SimSun" w:cs="SimSun" w:eastAsia="新宋体"/>
                                <w:sz w:val="11"/>
                                <w:szCs w:val="11"/>
                              </w:rPr>
                              <w:t>更多分片：</w:t>
                            </w:r>
                            <w:r>
                              <w:rPr>
                                <w:rFonts w:eastAsia="新宋体" w:cs="SimSun" w:ascii="SimSun" w:hAnsi="SimSun"/>
                                <w:sz w:val="11"/>
                                <w:szCs w:val="11"/>
                              </w:rPr>
                              <w:t>1</w:t>
                            </w:r>
                            <w:r>
                              <w:rPr>
                                <w:rFonts w:ascii="SimSun" w:hAnsi="SimSun" w:cs="SimSun" w:eastAsia="新宋体"/>
                                <w:sz w:val="11"/>
                                <w:szCs w:val="11"/>
                              </w:rPr>
                              <w:t>位，当它置为“</w:t>
                            </w:r>
                            <w:r>
                              <w:rPr>
                                <w:rFonts w:eastAsia="新宋体" w:cs="SimSun" w:ascii="SimSun" w:hAnsi="SimSun"/>
                                <w:sz w:val="11"/>
                                <w:szCs w:val="11"/>
                              </w:rPr>
                              <w:t>1”</w:t>
                            </w:r>
                            <w:r>
                              <w:rPr>
                                <w:rFonts w:ascii="SimSun" w:hAnsi="SimSun" w:cs="SimSun" w:eastAsia="新宋体"/>
                                <w:sz w:val="11"/>
                                <w:szCs w:val="11"/>
                              </w:rPr>
                              <w:t>时，表明该数据帧是分片中的一片，且不是最后</w:t>
                            </w:r>
                            <w:r>
                              <w:rPr>
                                <w:rFonts w:eastAsia="新宋体" w:cs="SimSun" w:ascii="SimSun" w:hAnsi="SimSun"/>
                                <w:sz w:val="11"/>
                                <w:szCs w:val="11"/>
                              </w:rPr>
                              <w:br/>
                            </w:r>
                            <w:r>
                              <w:rPr>
                                <w:rFonts w:ascii="SimSun" w:hAnsi="SimSun" w:cs="SimSun" w:eastAsia="新宋体"/>
                                <w:sz w:val="11"/>
                                <w:szCs w:val="11"/>
                              </w:rPr>
                              <w:t>一个分片（其后紧跟其他分片）；当它的值是“</w:t>
                            </w:r>
                            <w:r>
                              <w:rPr>
                                <w:rFonts w:eastAsia="新宋体" w:cs="SimSun" w:ascii="SimSun" w:hAnsi="SimSun"/>
                                <w:sz w:val="11"/>
                                <w:szCs w:val="11"/>
                              </w:rPr>
                              <w:t>0"</w:t>
                            </w:r>
                            <w:r>
                              <w:rPr>
                                <w:rFonts w:ascii="SimSun" w:hAnsi="SimSun" w:cs="SimSun" w:eastAsia="新宋体"/>
                                <w:sz w:val="11"/>
                                <w:szCs w:val="11"/>
                              </w:rPr>
                              <w:t>时，表明这是最后一个分片或者是控制</w:t>
                            </w:r>
                            <w:r>
                              <w:rPr>
                                <w:rFonts w:eastAsia="新宋体" w:cs="SimSun" w:ascii="SimSun" w:hAnsi="SimSun"/>
                                <w:sz w:val="11"/>
                                <w:szCs w:val="11"/>
                              </w:rPr>
                              <w:br/>
                            </w:r>
                            <w:r>
                              <w:rPr>
                                <w:rFonts w:ascii="SimSun" w:hAnsi="SimSun" w:cs="SimSun" w:eastAsia="新宋体"/>
                                <w:sz w:val="11"/>
                                <w:szCs w:val="11"/>
                              </w:rPr>
                              <w:t>帧。与以太网发送长数据帧的高效率不同，无线信道的特点（高出错率、一旦发出则必</w:t>
                            </w:r>
                            <w:r>
                              <w:rPr>
                                <w:rFonts w:eastAsia="新宋体" w:cs="SimSun" w:ascii="SimSun" w:hAnsi="SimSun"/>
                                <w:sz w:val="11"/>
                                <w:szCs w:val="11"/>
                              </w:rPr>
                              <w:br/>
                            </w:r>
                            <w:r>
                              <w:rPr>
                                <w:rFonts w:ascii="SimSun" w:hAnsi="SimSun" w:cs="SimSun" w:eastAsia="新宋体"/>
                                <w:sz w:val="11"/>
                                <w:szCs w:val="11"/>
                              </w:rPr>
                              <w:t>须全部发送）决定了发送短数据顿更有效率，所以，</w:t>
                            </w:r>
                            <w:r>
                              <w:rPr>
                                <w:rFonts w:eastAsia="新宋体" w:cs="SimSun" w:ascii="SimSun" w:hAnsi="SimSun"/>
                                <w:sz w:val="11"/>
                                <w:szCs w:val="11"/>
                              </w:rPr>
                              <w:t>IEEE802.11</w:t>
                            </w:r>
                            <w:r>
                              <w:rPr>
                                <w:rFonts w:ascii="SimSun" w:hAnsi="SimSun" w:cs="SimSun" w:eastAsia="新宋体"/>
                                <w:sz w:val="11"/>
                                <w:szCs w:val="11"/>
                              </w:rPr>
                              <w:t>标准允许将从上层接</w:t>
                            </w:r>
                            <w:r>
                              <w:rPr>
                                <w:rFonts w:eastAsia="新宋体" w:cs="SimSun" w:ascii="SimSun" w:hAnsi="SimSun"/>
                                <w:sz w:val="11"/>
                                <w:szCs w:val="11"/>
                              </w:rPr>
                              <w:br/>
                            </w:r>
                            <w:r>
                              <w:rPr>
                                <w:rFonts w:ascii="SimSun" w:hAnsi="SimSun" w:cs="SimSun" w:eastAsia="新宋体"/>
                                <w:sz w:val="11"/>
                                <w:szCs w:val="11"/>
                              </w:rPr>
                              <w:t>收的大尺寸数据切分成片进行传输，这些同属于一个数据帧的分片，可以通过一次抓</w:t>
                            </w:r>
                            <w:r>
                              <w:rPr>
                                <w:rFonts w:eastAsia="新宋体" w:cs="SimSun" w:ascii="SimSun" w:hAnsi="SimSun"/>
                                <w:sz w:val="11"/>
                                <w:szCs w:val="11"/>
                              </w:rPr>
                              <w:br/>
                            </w:r>
                            <w:r>
                              <w:rPr>
                                <w:rFonts w:ascii="SimSun" w:hAnsi="SimSun" w:cs="SimSun" w:eastAsia="新宋体"/>
                                <w:sz w:val="11"/>
                                <w:szCs w:val="11"/>
                              </w:rPr>
                              <w:t>取信道的机会，全部传输。比如通过</w:t>
                            </w:r>
                            <w:r>
                              <w:rPr>
                                <w:rFonts w:eastAsia="新宋体" w:cs="SimSun" w:ascii="SimSun" w:hAnsi="SimSun"/>
                                <w:sz w:val="11"/>
                                <w:szCs w:val="11"/>
                              </w:rPr>
                              <w:t>RTS/CTS</w:t>
                            </w:r>
                            <w:r>
                              <w:rPr>
                                <w:rFonts w:ascii="SimSun" w:hAnsi="SimSun" w:cs="SimSun" w:eastAsia="新宋体"/>
                                <w:sz w:val="11"/>
                                <w:szCs w:val="11"/>
                              </w:rPr>
                              <w:t>获得发送权后，一个接一个地分片传</w:t>
                            </w:r>
                            <w:r>
                              <w:rPr>
                                <w:rFonts w:eastAsia="新宋体" w:cs="SimSun" w:ascii="SimSun" w:hAnsi="SimSun"/>
                                <w:sz w:val="11"/>
                                <w:szCs w:val="11"/>
                              </w:rPr>
                              <w:br/>
                            </w:r>
                            <w:r>
                              <w:rPr>
                                <w:rFonts w:ascii="SimSun" w:hAnsi="SimSun" w:cs="SimSun" w:eastAsia="新宋体"/>
                                <w:sz w:val="11"/>
                                <w:szCs w:val="11"/>
                              </w:rPr>
                              <w:t>输，数据顿中间仅相隔</w:t>
                            </w:r>
                            <w:r>
                              <w:rPr>
                                <w:rFonts w:eastAsia="新宋体" w:cs="SimSun" w:ascii="SimSun" w:hAnsi="SimSun"/>
                                <w:sz w:val="11"/>
                                <w:szCs w:val="11"/>
                              </w:rPr>
                              <w:t>SIFS</w:t>
                            </w:r>
                            <w:r>
                              <w:rPr>
                                <w:rFonts w:ascii="SimSun" w:hAnsi="SimSun" w:cs="SimSun" w:eastAsia="新宋体"/>
                                <w:sz w:val="11"/>
                                <w:szCs w:val="11"/>
                              </w:rPr>
                              <w:t>，需要提醒的是，每个分片都需要确认，就像一个普通的数</w:t>
                            </w:r>
                            <w:r>
                              <w:rPr>
                                <w:rFonts w:eastAsia="新宋体" w:cs="SimSun" w:ascii="SimSun" w:hAnsi="SimSun"/>
                                <w:sz w:val="11"/>
                                <w:szCs w:val="11"/>
                              </w:rPr>
                              <w:br/>
                            </w:r>
                            <w:r>
                              <w:rPr>
                                <w:rFonts w:ascii="SimSun" w:hAnsi="SimSun" w:cs="SimSun" w:eastAsia="新宋体"/>
                                <w:sz w:val="11"/>
                                <w:szCs w:val="11"/>
                              </w:rPr>
                              <w:t>据顿一样。</w:t>
                            </w:r>
                          </w:p>
                        </w:txbxContent>
                      </wps:txbx>
                      <wps:bodyPr anchor="t" lIns="53975" tIns="53975" rIns="53975" bIns="53975">
                        <a:spAutoFit/>
                      </wps:bodyPr>
                    </wps:wsp>
                  </a:graphicData>
                </a:graphic>
              </wp:anchor>
            </w:drawing>
          </mc:Choice>
          <mc:Fallback>
            <w:pict>
              <v:rect fillcolor="#729FCF" style="position:absolute;rotation:-0;width:527.6pt;height:82.1pt;mso-wrap-distance-left:5.7pt;mso-wrap-distance-right:5.7pt;mso-wrap-distance-top:5.7pt;mso-wrap-distance-bottom:5.7pt;margin-top:346.75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6</w:t>
                      </w:r>
                      <w:r>
                        <w:rPr>
                          <w:rFonts w:ascii="SimSun" w:hAnsi="SimSun" w:cs="SimSun" w:eastAsia="新宋体"/>
                          <w:sz w:val="11"/>
                          <w:szCs w:val="11"/>
                        </w:rPr>
                        <w:t>更多分片：</w:t>
                      </w:r>
                      <w:r>
                        <w:rPr>
                          <w:rFonts w:eastAsia="新宋体" w:cs="SimSun" w:ascii="SimSun" w:hAnsi="SimSun"/>
                          <w:sz w:val="11"/>
                          <w:szCs w:val="11"/>
                        </w:rPr>
                        <w:t>1</w:t>
                      </w:r>
                      <w:r>
                        <w:rPr>
                          <w:rFonts w:ascii="SimSun" w:hAnsi="SimSun" w:cs="SimSun" w:eastAsia="新宋体"/>
                          <w:sz w:val="11"/>
                          <w:szCs w:val="11"/>
                        </w:rPr>
                        <w:t>位，当它置为“</w:t>
                      </w:r>
                      <w:r>
                        <w:rPr>
                          <w:rFonts w:eastAsia="新宋体" w:cs="SimSun" w:ascii="SimSun" w:hAnsi="SimSun"/>
                          <w:sz w:val="11"/>
                          <w:szCs w:val="11"/>
                        </w:rPr>
                        <w:t>1”</w:t>
                      </w:r>
                      <w:r>
                        <w:rPr>
                          <w:rFonts w:ascii="SimSun" w:hAnsi="SimSun" w:cs="SimSun" w:eastAsia="新宋体"/>
                          <w:sz w:val="11"/>
                          <w:szCs w:val="11"/>
                        </w:rPr>
                        <w:t>时，表明该数据帧是分片中的一片，且不是最后</w:t>
                      </w:r>
                      <w:r>
                        <w:rPr>
                          <w:rFonts w:eastAsia="新宋体" w:cs="SimSun" w:ascii="SimSun" w:hAnsi="SimSun"/>
                          <w:sz w:val="11"/>
                          <w:szCs w:val="11"/>
                        </w:rPr>
                        <w:br/>
                      </w:r>
                      <w:r>
                        <w:rPr>
                          <w:rFonts w:ascii="SimSun" w:hAnsi="SimSun" w:cs="SimSun" w:eastAsia="新宋体"/>
                          <w:sz w:val="11"/>
                          <w:szCs w:val="11"/>
                        </w:rPr>
                        <w:t>一个分片（其后紧跟其他分片）；当它的值是“</w:t>
                      </w:r>
                      <w:r>
                        <w:rPr>
                          <w:rFonts w:eastAsia="新宋体" w:cs="SimSun" w:ascii="SimSun" w:hAnsi="SimSun"/>
                          <w:sz w:val="11"/>
                          <w:szCs w:val="11"/>
                        </w:rPr>
                        <w:t>0"</w:t>
                      </w:r>
                      <w:r>
                        <w:rPr>
                          <w:rFonts w:ascii="SimSun" w:hAnsi="SimSun" w:cs="SimSun" w:eastAsia="新宋体"/>
                          <w:sz w:val="11"/>
                          <w:szCs w:val="11"/>
                        </w:rPr>
                        <w:t>时，表明这是最后一个分片或者是控制</w:t>
                      </w:r>
                      <w:r>
                        <w:rPr>
                          <w:rFonts w:eastAsia="新宋体" w:cs="SimSun" w:ascii="SimSun" w:hAnsi="SimSun"/>
                          <w:sz w:val="11"/>
                          <w:szCs w:val="11"/>
                        </w:rPr>
                        <w:br/>
                      </w:r>
                      <w:r>
                        <w:rPr>
                          <w:rFonts w:ascii="SimSun" w:hAnsi="SimSun" w:cs="SimSun" w:eastAsia="新宋体"/>
                          <w:sz w:val="11"/>
                          <w:szCs w:val="11"/>
                        </w:rPr>
                        <w:t>帧。与以太网发送长数据帧的高效率不同，无线信道的特点（高出错率、一旦发出则必</w:t>
                      </w:r>
                      <w:r>
                        <w:rPr>
                          <w:rFonts w:eastAsia="新宋体" w:cs="SimSun" w:ascii="SimSun" w:hAnsi="SimSun"/>
                          <w:sz w:val="11"/>
                          <w:szCs w:val="11"/>
                        </w:rPr>
                        <w:br/>
                      </w:r>
                      <w:r>
                        <w:rPr>
                          <w:rFonts w:ascii="SimSun" w:hAnsi="SimSun" w:cs="SimSun" w:eastAsia="新宋体"/>
                          <w:sz w:val="11"/>
                          <w:szCs w:val="11"/>
                        </w:rPr>
                        <w:t>须全部发送）决定了发送短数据顿更有效率，所以，</w:t>
                      </w:r>
                      <w:r>
                        <w:rPr>
                          <w:rFonts w:eastAsia="新宋体" w:cs="SimSun" w:ascii="SimSun" w:hAnsi="SimSun"/>
                          <w:sz w:val="11"/>
                          <w:szCs w:val="11"/>
                        </w:rPr>
                        <w:t>IEEE802.11</w:t>
                      </w:r>
                      <w:r>
                        <w:rPr>
                          <w:rFonts w:ascii="SimSun" w:hAnsi="SimSun" w:cs="SimSun" w:eastAsia="新宋体"/>
                          <w:sz w:val="11"/>
                          <w:szCs w:val="11"/>
                        </w:rPr>
                        <w:t>标准允许将从上层接</w:t>
                      </w:r>
                      <w:r>
                        <w:rPr>
                          <w:rFonts w:eastAsia="新宋体" w:cs="SimSun" w:ascii="SimSun" w:hAnsi="SimSun"/>
                          <w:sz w:val="11"/>
                          <w:szCs w:val="11"/>
                        </w:rPr>
                        <w:br/>
                      </w:r>
                      <w:r>
                        <w:rPr>
                          <w:rFonts w:ascii="SimSun" w:hAnsi="SimSun" w:cs="SimSun" w:eastAsia="新宋体"/>
                          <w:sz w:val="11"/>
                          <w:szCs w:val="11"/>
                        </w:rPr>
                        <w:t>收的大尺寸数据切分成片进行传输，这些同属于一个数据帧的分片，可以通过一次抓</w:t>
                      </w:r>
                      <w:r>
                        <w:rPr>
                          <w:rFonts w:eastAsia="新宋体" w:cs="SimSun" w:ascii="SimSun" w:hAnsi="SimSun"/>
                          <w:sz w:val="11"/>
                          <w:szCs w:val="11"/>
                        </w:rPr>
                        <w:br/>
                      </w:r>
                      <w:r>
                        <w:rPr>
                          <w:rFonts w:ascii="SimSun" w:hAnsi="SimSun" w:cs="SimSun" w:eastAsia="新宋体"/>
                          <w:sz w:val="11"/>
                          <w:szCs w:val="11"/>
                        </w:rPr>
                        <w:t>取信道的机会，全部传输。比如通过</w:t>
                      </w:r>
                      <w:r>
                        <w:rPr>
                          <w:rFonts w:eastAsia="新宋体" w:cs="SimSun" w:ascii="SimSun" w:hAnsi="SimSun"/>
                          <w:sz w:val="11"/>
                          <w:szCs w:val="11"/>
                        </w:rPr>
                        <w:t>RTS/CTS</w:t>
                      </w:r>
                      <w:r>
                        <w:rPr>
                          <w:rFonts w:ascii="SimSun" w:hAnsi="SimSun" w:cs="SimSun" w:eastAsia="新宋体"/>
                          <w:sz w:val="11"/>
                          <w:szCs w:val="11"/>
                        </w:rPr>
                        <w:t>获得发送权后，一个接一个地分片传</w:t>
                      </w:r>
                      <w:r>
                        <w:rPr>
                          <w:rFonts w:eastAsia="新宋体" w:cs="SimSun" w:ascii="SimSun" w:hAnsi="SimSun"/>
                          <w:sz w:val="11"/>
                          <w:szCs w:val="11"/>
                        </w:rPr>
                        <w:br/>
                      </w:r>
                      <w:r>
                        <w:rPr>
                          <w:rFonts w:ascii="SimSun" w:hAnsi="SimSun" w:cs="SimSun" w:eastAsia="新宋体"/>
                          <w:sz w:val="11"/>
                          <w:szCs w:val="11"/>
                        </w:rPr>
                        <w:t>输，数据顿中间仅相隔</w:t>
                      </w:r>
                      <w:r>
                        <w:rPr>
                          <w:rFonts w:eastAsia="新宋体" w:cs="SimSun" w:ascii="SimSun" w:hAnsi="SimSun"/>
                          <w:sz w:val="11"/>
                          <w:szCs w:val="11"/>
                        </w:rPr>
                        <w:t>SIFS</w:t>
                      </w:r>
                      <w:r>
                        <w:rPr>
                          <w:rFonts w:ascii="SimSun" w:hAnsi="SimSun" w:cs="SimSun" w:eastAsia="新宋体"/>
                          <w:sz w:val="11"/>
                          <w:szCs w:val="11"/>
                        </w:rPr>
                        <w:t>，需要提醒的是，每个分片都需要确认，就像一个普通的数</w:t>
                      </w:r>
                      <w:r>
                        <w:rPr>
                          <w:rFonts w:eastAsia="新宋体" w:cs="SimSun" w:ascii="SimSun" w:hAnsi="SimSun"/>
                          <w:sz w:val="11"/>
                          <w:szCs w:val="11"/>
                        </w:rPr>
                        <w:br/>
                      </w:r>
                      <w:r>
                        <w:rPr>
                          <w:rFonts w:ascii="SimSun" w:hAnsi="SimSun" w:cs="SimSun" w:eastAsia="新宋体"/>
                          <w:sz w:val="11"/>
                          <w:szCs w:val="11"/>
                        </w:rPr>
                        <w:t>据顿一样。</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499110</wp:posOffset>
                </wp:positionH>
                <wp:positionV relativeFrom="line">
                  <wp:posOffset>6436360</wp:posOffset>
                </wp:positionV>
                <wp:extent cx="6700520" cy="1530350"/>
                <wp:effectExtent l="0" t="0" r="0" b="0"/>
                <wp:wrapSquare wrapText="bothSides"/>
                <wp:docPr id="600" name="Frame5"/>
                <a:graphic xmlns:a="http://schemas.openxmlformats.org/drawingml/2006/main">
                  <a:graphicData uri="http://schemas.microsoft.com/office/word/2010/wordprocessingShape">
                    <wps:wsp>
                      <wps:cNvSpPr txBox="1"/>
                      <wps:spPr>
                        <a:xfrm>
                          <a:off x="0" y="0"/>
                          <a:ext cx="6700520" cy="15303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w:t>
                            </w:r>
                            <w:r>
                              <w:rPr>
                                <w:rFonts w:ascii="SimSun" w:hAnsi="SimSun" w:cs="SimSun" w:eastAsia="新宋体"/>
                                <w:sz w:val="11"/>
                                <w:szCs w:val="11"/>
                              </w:rPr>
                              <w:t>重试：</w:t>
                            </w:r>
                            <w:r>
                              <w:rPr>
                                <w:rFonts w:eastAsia="新宋体" w:cs="SimSun" w:ascii="SimSun" w:hAnsi="SimSun"/>
                                <w:sz w:val="11"/>
                                <w:szCs w:val="11"/>
                              </w:rPr>
                              <w:t>1</w:t>
                            </w:r>
                            <w:r>
                              <w:rPr>
                                <w:rFonts w:ascii="SimSun" w:hAnsi="SimSun" w:cs="SimSun" w:eastAsia="新宋体"/>
                                <w:sz w:val="11"/>
                                <w:szCs w:val="11"/>
                              </w:rPr>
                              <w:t>位，当它置位时，表示当前数据帧是某个数据帧的重传帧，因为之前的</w:t>
                            </w:r>
                            <w:r>
                              <w:rPr>
                                <w:rFonts w:eastAsia="新宋体" w:cs="SimSun" w:ascii="SimSun" w:hAnsi="SimSun"/>
                                <w:sz w:val="11"/>
                                <w:szCs w:val="11"/>
                              </w:rPr>
                              <w:br/>
                            </w:r>
                            <w:r>
                              <w:rPr>
                                <w:rFonts w:ascii="SimSun" w:hAnsi="SimSun" w:cs="SimSun" w:eastAsia="新宋体"/>
                                <w:sz w:val="11"/>
                                <w:szCs w:val="11"/>
                              </w:rPr>
                              <w:t>传输没有成功。接收方可以凭借此标志删除收到的重复帧</w:t>
                            </w:r>
                            <w:r>
                              <w:rPr>
                                <w:rFonts w:eastAsia="新宋体" w:cs="SimSun" w:ascii="SimSun" w:hAnsi="SimSun"/>
                                <w:sz w:val="11"/>
                                <w:szCs w:val="11"/>
                              </w:rPr>
                              <w:br/>
                              <w:t>⑧</w:t>
                            </w:r>
                            <w:r>
                              <w:rPr>
                                <w:rFonts w:ascii="SimSun" w:hAnsi="SimSun" w:cs="SimSun" w:eastAsia="新宋体"/>
                                <w:sz w:val="11"/>
                                <w:szCs w:val="11"/>
                              </w:rPr>
                              <w:t>电源管理：</w:t>
                            </w:r>
                            <w:r>
                              <w:rPr>
                                <w:rFonts w:eastAsia="新宋体" w:cs="SimSun" w:ascii="SimSun" w:hAnsi="SimSun"/>
                                <w:sz w:val="11"/>
                                <w:szCs w:val="11"/>
                              </w:rPr>
                              <w:t>1</w:t>
                            </w:r>
                            <w:r>
                              <w:rPr>
                                <w:rFonts w:ascii="SimSun" w:hAnsi="SimSun" w:cs="SimSun" w:eastAsia="新宋体"/>
                                <w:sz w:val="11"/>
                                <w:szCs w:val="11"/>
                              </w:rPr>
                              <w:t>位，如果被置位，表示发送该数据顿的源站点进人节电模式</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power-savemode</w:t>
                            </w:r>
                            <w:r>
                              <w:rPr>
                                <w:rFonts w:ascii="SimSun" w:hAnsi="SimSun" w:cs="SimSun" w:eastAsia="新宋体"/>
                                <w:sz w:val="11"/>
                                <w:szCs w:val="11"/>
                              </w:rPr>
                              <w:t>）或睡眠模式。对于移动站点来说，如何节约能源的开销是需要仔</w:t>
                            </w:r>
                            <w:r>
                              <w:rPr>
                                <w:rFonts w:eastAsia="新宋体" w:cs="SimSun" w:ascii="SimSun" w:hAnsi="SimSun"/>
                                <w:sz w:val="11"/>
                                <w:szCs w:val="11"/>
                              </w:rPr>
                              <w:br/>
                            </w:r>
                            <w:r>
                              <w:rPr>
                                <w:rFonts w:ascii="SimSun" w:hAnsi="SimSun" w:cs="SimSun" w:eastAsia="新宋体"/>
                                <w:sz w:val="11"/>
                                <w:szCs w:val="11"/>
                              </w:rPr>
                              <w:t>细考虑的。如果一个移动站点发送给</w:t>
                            </w:r>
                            <w:r>
                              <w:rPr>
                                <w:rFonts w:eastAsia="新宋体" w:cs="SimSun" w:ascii="SimSun" w:hAnsi="SimSun"/>
                                <w:sz w:val="11"/>
                                <w:szCs w:val="11"/>
                              </w:rPr>
                              <w:t>AP</w:t>
                            </w:r>
                            <w:r>
                              <w:rPr>
                                <w:rFonts w:ascii="SimSun" w:hAnsi="SimSun" w:cs="SimSun" w:eastAsia="新宋体"/>
                                <w:sz w:val="11"/>
                                <w:szCs w:val="11"/>
                              </w:rPr>
                              <w:t>的数据帧中，将该位置为“</w:t>
                            </w:r>
                            <w:r>
                              <w:rPr>
                                <w:rFonts w:eastAsia="新宋体" w:cs="SimSun" w:ascii="SimSun" w:hAnsi="SimSun"/>
                                <w:sz w:val="11"/>
                                <w:szCs w:val="11"/>
                              </w:rPr>
                              <w:t>1”</w:t>
                            </w:r>
                            <w:r>
                              <w:rPr>
                                <w:rFonts w:ascii="SimSun" w:hAnsi="SimSun" w:cs="SimSun" w:eastAsia="新宋体"/>
                                <w:sz w:val="11"/>
                                <w:szCs w:val="11"/>
                              </w:rPr>
                              <w:t>，接下来，它处</w:t>
                            </w:r>
                            <w:r>
                              <w:rPr>
                                <w:rFonts w:eastAsia="新宋体" w:cs="SimSun" w:ascii="SimSun" w:hAnsi="SimSun"/>
                                <w:sz w:val="11"/>
                                <w:szCs w:val="11"/>
                              </w:rPr>
                              <w:br/>
                            </w:r>
                            <w:r>
                              <w:rPr>
                                <w:rFonts w:ascii="SimSun" w:hAnsi="SimSun" w:cs="SimSun" w:eastAsia="新宋体"/>
                                <w:sz w:val="11"/>
                                <w:szCs w:val="11"/>
                              </w:rPr>
                              <w:t>于睡眠状态；</w:t>
                            </w:r>
                            <w:r>
                              <w:rPr>
                                <w:rFonts w:eastAsia="新宋体" w:cs="SimSun" w:ascii="SimSun" w:hAnsi="SimSun"/>
                                <w:sz w:val="11"/>
                                <w:szCs w:val="11"/>
                              </w:rPr>
                              <w:t>AP</w:t>
                            </w:r>
                            <w:r>
                              <w:rPr>
                                <w:rFonts w:ascii="SimSun" w:hAnsi="SimSun" w:cs="SimSun" w:eastAsia="新宋体"/>
                                <w:sz w:val="11"/>
                                <w:szCs w:val="11"/>
                              </w:rPr>
                              <w:t>会将需要发往该站点的数据顿缓存，并在周期性（</w:t>
                            </w:r>
                            <w:r>
                              <w:rPr>
                                <w:rFonts w:eastAsia="新宋体" w:cs="SimSun" w:ascii="SimSun" w:hAnsi="SimSun"/>
                                <w:sz w:val="11"/>
                                <w:szCs w:val="11"/>
                              </w:rPr>
                              <w:t>100ms</w:t>
                            </w:r>
                            <w:r>
                              <w:rPr>
                                <w:rFonts w:ascii="SimSun" w:hAnsi="SimSun" w:cs="SimSun" w:eastAsia="新宋体"/>
                                <w:sz w:val="11"/>
                                <w:szCs w:val="11"/>
                              </w:rPr>
                              <w:t>）发送的信标</w:t>
                            </w:r>
                            <w:r>
                              <w:rPr>
                                <w:rFonts w:eastAsia="新宋体" w:cs="SimSun" w:ascii="SimSun" w:hAnsi="SimSun"/>
                                <w:sz w:val="11"/>
                                <w:szCs w:val="11"/>
                              </w:rPr>
                              <w:br/>
                            </w:r>
                            <w:r>
                              <w:rPr>
                                <w:rFonts w:ascii="SimSun" w:hAnsi="SimSun" w:cs="SimSun" w:eastAsia="新宋体"/>
                                <w:sz w:val="11"/>
                                <w:szCs w:val="11"/>
                              </w:rPr>
                              <w:t>帧中携带所有缓存帧的目的站点列表。睡眠的站点会恰好在信标顿到来之前醒来（通</w:t>
                            </w:r>
                            <w:r>
                              <w:rPr>
                                <w:rFonts w:eastAsia="新宋体" w:cs="SimSun" w:ascii="SimSun" w:hAnsi="SimSun"/>
                                <w:sz w:val="11"/>
                                <w:szCs w:val="11"/>
                              </w:rPr>
                              <w:br/>
                            </w:r>
                            <w:r>
                              <w:rPr>
                                <w:rFonts w:ascii="SimSun" w:hAnsi="SimSun" w:cs="SimSun" w:eastAsia="新宋体"/>
                                <w:sz w:val="11"/>
                                <w:szCs w:val="11"/>
                              </w:rPr>
                              <w:t>过定时器），如果站点列表中有自己的名字，该站点会向</w:t>
                            </w:r>
                            <w:r>
                              <w:rPr>
                                <w:rFonts w:eastAsia="新宋体" w:cs="SimSun" w:ascii="SimSun" w:hAnsi="SimSun"/>
                                <w:sz w:val="11"/>
                                <w:szCs w:val="11"/>
                              </w:rPr>
                              <w:t>AP</w:t>
                            </w:r>
                            <w:r>
                              <w:rPr>
                                <w:rFonts w:ascii="SimSun" w:hAnsi="SimSun" w:cs="SimSun" w:eastAsia="新宋体"/>
                                <w:sz w:val="11"/>
                                <w:szCs w:val="11"/>
                              </w:rPr>
                              <w:t>发送一个探询顿，刺激</w:t>
                            </w:r>
                            <w:r>
                              <w:rPr>
                                <w:rFonts w:eastAsia="新宋体" w:cs="SimSun" w:ascii="SimSun" w:hAnsi="SimSun"/>
                                <w:sz w:val="11"/>
                                <w:szCs w:val="11"/>
                              </w:rPr>
                              <w:t>AP</w:t>
                              <w:br/>
                            </w:r>
                            <w:r>
                              <w:rPr>
                                <w:rFonts w:ascii="SimSun" w:hAnsi="SimSun" w:cs="SimSun" w:eastAsia="新宋体"/>
                                <w:sz w:val="11"/>
                                <w:szCs w:val="11"/>
                              </w:rPr>
                              <w:t>将缓存帧发过来，如果站点列表中没有自己的名字，站点可以继续睡眠。所以，电源管</w:t>
                            </w:r>
                            <w:r>
                              <w:rPr>
                                <w:rFonts w:eastAsia="新宋体" w:cs="SimSun" w:ascii="SimSun" w:hAnsi="SimSun"/>
                                <w:sz w:val="11"/>
                                <w:szCs w:val="11"/>
                              </w:rPr>
                              <w:br/>
                            </w:r>
                            <w:r>
                              <w:rPr>
                                <w:rFonts w:ascii="SimSun" w:hAnsi="SimSun" w:cs="SimSun" w:eastAsia="新宋体"/>
                                <w:sz w:val="11"/>
                                <w:szCs w:val="11"/>
                              </w:rPr>
                              <w:t>理标志位就像一个开关一样，使一个站点可以在“睡眠”和“活跃（</w:t>
                            </w:r>
                            <w:r>
                              <w:rPr>
                                <w:rFonts w:eastAsia="新宋体" w:cs="SimSun" w:ascii="SimSun" w:hAnsi="SimSun"/>
                                <w:sz w:val="11"/>
                                <w:szCs w:val="11"/>
                              </w:rPr>
                              <w:t>active</w:t>
                            </w:r>
                            <w:r>
                              <w:rPr>
                                <w:rFonts w:ascii="SimSun" w:hAnsi="SimSun" w:cs="SimSun" w:eastAsia="新宋体"/>
                                <w:sz w:val="11"/>
                                <w:szCs w:val="11"/>
                              </w:rPr>
                              <w:t>）”两个状态之</w:t>
                            </w:r>
                            <w:r>
                              <w:rPr>
                                <w:rFonts w:eastAsia="新宋体" w:cs="SimSun" w:ascii="SimSun" w:hAnsi="SimSun"/>
                                <w:sz w:val="11"/>
                                <w:szCs w:val="11"/>
                              </w:rPr>
                              <w:br/>
                            </w:r>
                            <w:r>
                              <w:rPr>
                                <w:rFonts w:ascii="SimSun" w:hAnsi="SimSun" w:cs="SimSun" w:eastAsia="新宋体"/>
                                <w:sz w:val="11"/>
                                <w:szCs w:val="11"/>
                              </w:rPr>
                              <w:t>间进行切换；如果一个站点没有什么数据要传输或接收，则它几乎可以大部分时间处</w:t>
                            </w:r>
                            <w:r>
                              <w:rPr>
                                <w:rFonts w:eastAsia="新宋体" w:cs="SimSun" w:ascii="SimSun" w:hAnsi="SimSun"/>
                                <w:sz w:val="11"/>
                                <w:szCs w:val="11"/>
                              </w:rPr>
                              <w:br/>
                            </w:r>
                            <w:r>
                              <w:rPr>
                                <w:rFonts w:ascii="SimSun" w:hAnsi="SimSun" w:cs="SimSun" w:eastAsia="新宋体"/>
                                <w:sz w:val="11"/>
                                <w:szCs w:val="11"/>
                              </w:rPr>
                              <w:t>于睡眠状态，从而极大地节约了电源开销。始浓眼公</w:t>
                            </w:r>
                            <w:r>
                              <w:rPr>
                                <w:rFonts w:eastAsia="新宋体" w:cs="SimSun" w:ascii="SimSun" w:hAnsi="SimSun"/>
                                <w:sz w:val="11"/>
                                <w:szCs w:val="11"/>
                              </w:rPr>
                              <w:t>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27.6pt;height:120.5pt;mso-wrap-distance-left:5.7pt;mso-wrap-distance-right:5.7pt;mso-wrap-distance-top:5.7pt;mso-wrap-distance-bottom:5.7pt;margin-top:506.8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7</w:t>
                      </w:r>
                      <w:r>
                        <w:rPr>
                          <w:rFonts w:ascii="SimSun" w:hAnsi="SimSun" w:cs="SimSun" w:eastAsia="新宋体"/>
                          <w:sz w:val="11"/>
                          <w:szCs w:val="11"/>
                        </w:rPr>
                        <w:t>重试：</w:t>
                      </w:r>
                      <w:r>
                        <w:rPr>
                          <w:rFonts w:eastAsia="新宋体" w:cs="SimSun" w:ascii="SimSun" w:hAnsi="SimSun"/>
                          <w:sz w:val="11"/>
                          <w:szCs w:val="11"/>
                        </w:rPr>
                        <w:t>1</w:t>
                      </w:r>
                      <w:r>
                        <w:rPr>
                          <w:rFonts w:ascii="SimSun" w:hAnsi="SimSun" w:cs="SimSun" w:eastAsia="新宋体"/>
                          <w:sz w:val="11"/>
                          <w:szCs w:val="11"/>
                        </w:rPr>
                        <w:t>位，当它置位时，表示当前数据帧是某个数据帧的重传帧，因为之前的</w:t>
                      </w:r>
                      <w:r>
                        <w:rPr>
                          <w:rFonts w:eastAsia="新宋体" w:cs="SimSun" w:ascii="SimSun" w:hAnsi="SimSun"/>
                          <w:sz w:val="11"/>
                          <w:szCs w:val="11"/>
                        </w:rPr>
                        <w:br/>
                      </w:r>
                      <w:r>
                        <w:rPr>
                          <w:rFonts w:ascii="SimSun" w:hAnsi="SimSun" w:cs="SimSun" w:eastAsia="新宋体"/>
                          <w:sz w:val="11"/>
                          <w:szCs w:val="11"/>
                        </w:rPr>
                        <w:t>传输没有成功。接收方可以凭借此标志删除收到的重复帧</w:t>
                      </w:r>
                      <w:r>
                        <w:rPr>
                          <w:rFonts w:eastAsia="新宋体" w:cs="SimSun" w:ascii="SimSun" w:hAnsi="SimSun"/>
                          <w:sz w:val="11"/>
                          <w:szCs w:val="11"/>
                        </w:rPr>
                        <w:br/>
                        <w:t>⑧</w:t>
                      </w:r>
                      <w:r>
                        <w:rPr>
                          <w:rFonts w:ascii="SimSun" w:hAnsi="SimSun" w:cs="SimSun" w:eastAsia="新宋体"/>
                          <w:sz w:val="11"/>
                          <w:szCs w:val="11"/>
                        </w:rPr>
                        <w:t>电源管理：</w:t>
                      </w:r>
                      <w:r>
                        <w:rPr>
                          <w:rFonts w:eastAsia="新宋体" w:cs="SimSun" w:ascii="SimSun" w:hAnsi="SimSun"/>
                          <w:sz w:val="11"/>
                          <w:szCs w:val="11"/>
                        </w:rPr>
                        <w:t>1</w:t>
                      </w:r>
                      <w:r>
                        <w:rPr>
                          <w:rFonts w:ascii="SimSun" w:hAnsi="SimSun" w:cs="SimSun" w:eastAsia="新宋体"/>
                          <w:sz w:val="11"/>
                          <w:szCs w:val="11"/>
                        </w:rPr>
                        <w:t>位，如果被置位，表示发送该数据顿的源站点进人节电模式</w:t>
                      </w:r>
                      <w:r>
                        <w:rPr>
                          <w:rFonts w:eastAsia="新宋体" w:cs="SimSun" w:ascii="SimSun" w:hAnsi="SimSun"/>
                          <w:sz w:val="11"/>
                          <w:szCs w:val="11"/>
                        </w:rPr>
                        <w:br/>
                      </w:r>
                      <w:r>
                        <w:rPr>
                          <w:rFonts w:ascii="SimSun" w:hAnsi="SimSun" w:cs="SimSun" w:eastAsia="新宋体"/>
                          <w:sz w:val="11"/>
                          <w:szCs w:val="11"/>
                        </w:rPr>
                        <w:t>（</w:t>
                      </w:r>
                      <w:r>
                        <w:rPr>
                          <w:rFonts w:eastAsia="新宋体" w:cs="SimSun" w:ascii="SimSun" w:hAnsi="SimSun"/>
                          <w:sz w:val="11"/>
                          <w:szCs w:val="11"/>
                        </w:rPr>
                        <w:t>power-savemode</w:t>
                      </w:r>
                      <w:r>
                        <w:rPr>
                          <w:rFonts w:ascii="SimSun" w:hAnsi="SimSun" w:cs="SimSun" w:eastAsia="新宋体"/>
                          <w:sz w:val="11"/>
                          <w:szCs w:val="11"/>
                        </w:rPr>
                        <w:t>）或睡眠模式。对于移动站点来说，如何节约能源的开销是需要仔</w:t>
                      </w:r>
                      <w:r>
                        <w:rPr>
                          <w:rFonts w:eastAsia="新宋体" w:cs="SimSun" w:ascii="SimSun" w:hAnsi="SimSun"/>
                          <w:sz w:val="11"/>
                          <w:szCs w:val="11"/>
                        </w:rPr>
                        <w:br/>
                      </w:r>
                      <w:r>
                        <w:rPr>
                          <w:rFonts w:ascii="SimSun" w:hAnsi="SimSun" w:cs="SimSun" w:eastAsia="新宋体"/>
                          <w:sz w:val="11"/>
                          <w:szCs w:val="11"/>
                        </w:rPr>
                        <w:t>细考虑的。如果一个移动站点发送给</w:t>
                      </w:r>
                      <w:r>
                        <w:rPr>
                          <w:rFonts w:eastAsia="新宋体" w:cs="SimSun" w:ascii="SimSun" w:hAnsi="SimSun"/>
                          <w:sz w:val="11"/>
                          <w:szCs w:val="11"/>
                        </w:rPr>
                        <w:t>AP</w:t>
                      </w:r>
                      <w:r>
                        <w:rPr>
                          <w:rFonts w:ascii="SimSun" w:hAnsi="SimSun" w:cs="SimSun" w:eastAsia="新宋体"/>
                          <w:sz w:val="11"/>
                          <w:szCs w:val="11"/>
                        </w:rPr>
                        <w:t>的数据帧中，将该位置为“</w:t>
                      </w:r>
                      <w:r>
                        <w:rPr>
                          <w:rFonts w:eastAsia="新宋体" w:cs="SimSun" w:ascii="SimSun" w:hAnsi="SimSun"/>
                          <w:sz w:val="11"/>
                          <w:szCs w:val="11"/>
                        </w:rPr>
                        <w:t>1”</w:t>
                      </w:r>
                      <w:r>
                        <w:rPr>
                          <w:rFonts w:ascii="SimSun" w:hAnsi="SimSun" w:cs="SimSun" w:eastAsia="新宋体"/>
                          <w:sz w:val="11"/>
                          <w:szCs w:val="11"/>
                        </w:rPr>
                        <w:t>，接下来，它处</w:t>
                      </w:r>
                      <w:r>
                        <w:rPr>
                          <w:rFonts w:eastAsia="新宋体" w:cs="SimSun" w:ascii="SimSun" w:hAnsi="SimSun"/>
                          <w:sz w:val="11"/>
                          <w:szCs w:val="11"/>
                        </w:rPr>
                        <w:br/>
                      </w:r>
                      <w:r>
                        <w:rPr>
                          <w:rFonts w:ascii="SimSun" w:hAnsi="SimSun" w:cs="SimSun" w:eastAsia="新宋体"/>
                          <w:sz w:val="11"/>
                          <w:szCs w:val="11"/>
                        </w:rPr>
                        <w:t>于睡眠状态；</w:t>
                      </w:r>
                      <w:r>
                        <w:rPr>
                          <w:rFonts w:eastAsia="新宋体" w:cs="SimSun" w:ascii="SimSun" w:hAnsi="SimSun"/>
                          <w:sz w:val="11"/>
                          <w:szCs w:val="11"/>
                        </w:rPr>
                        <w:t>AP</w:t>
                      </w:r>
                      <w:r>
                        <w:rPr>
                          <w:rFonts w:ascii="SimSun" w:hAnsi="SimSun" w:cs="SimSun" w:eastAsia="新宋体"/>
                          <w:sz w:val="11"/>
                          <w:szCs w:val="11"/>
                        </w:rPr>
                        <w:t>会将需要发往该站点的数据顿缓存，并在周期性（</w:t>
                      </w:r>
                      <w:r>
                        <w:rPr>
                          <w:rFonts w:eastAsia="新宋体" w:cs="SimSun" w:ascii="SimSun" w:hAnsi="SimSun"/>
                          <w:sz w:val="11"/>
                          <w:szCs w:val="11"/>
                        </w:rPr>
                        <w:t>100ms</w:t>
                      </w:r>
                      <w:r>
                        <w:rPr>
                          <w:rFonts w:ascii="SimSun" w:hAnsi="SimSun" w:cs="SimSun" w:eastAsia="新宋体"/>
                          <w:sz w:val="11"/>
                          <w:szCs w:val="11"/>
                        </w:rPr>
                        <w:t>）发送的信标</w:t>
                      </w:r>
                      <w:r>
                        <w:rPr>
                          <w:rFonts w:eastAsia="新宋体" w:cs="SimSun" w:ascii="SimSun" w:hAnsi="SimSun"/>
                          <w:sz w:val="11"/>
                          <w:szCs w:val="11"/>
                        </w:rPr>
                        <w:br/>
                      </w:r>
                      <w:r>
                        <w:rPr>
                          <w:rFonts w:ascii="SimSun" w:hAnsi="SimSun" w:cs="SimSun" w:eastAsia="新宋体"/>
                          <w:sz w:val="11"/>
                          <w:szCs w:val="11"/>
                        </w:rPr>
                        <w:t>帧中携带所有缓存帧的目的站点列表。睡眠的站点会恰好在信标顿到来之前醒来（通</w:t>
                      </w:r>
                      <w:r>
                        <w:rPr>
                          <w:rFonts w:eastAsia="新宋体" w:cs="SimSun" w:ascii="SimSun" w:hAnsi="SimSun"/>
                          <w:sz w:val="11"/>
                          <w:szCs w:val="11"/>
                        </w:rPr>
                        <w:br/>
                      </w:r>
                      <w:r>
                        <w:rPr>
                          <w:rFonts w:ascii="SimSun" w:hAnsi="SimSun" w:cs="SimSun" w:eastAsia="新宋体"/>
                          <w:sz w:val="11"/>
                          <w:szCs w:val="11"/>
                        </w:rPr>
                        <w:t>过定时器），如果站点列表中有自己的名字，该站点会向</w:t>
                      </w:r>
                      <w:r>
                        <w:rPr>
                          <w:rFonts w:eastAsia="新宋体" w:cs="SimSun" w:ascii="SimSun" w:hAnsi="SimSun"/>
                          <w:sz w:val="11"/>
                          <w:szCs w:val="11"/>
                        </w:rPr>
                        <w:t>AP</w:t>
                      </w:r>
                      <w:r>
                        <w:rPr>
                          <w:rFonts w:ascii="SimSun" w:hAnsi="SimSun" w:cs="SimSun" w:eastAsia="新宋体"/>
                          <w:sz w:val="11"/>
                          <w:szCs w:val="11"/>
                        </w:rPr>
                        <w:t>发送一个探询顿，刺激</w:t>
                      </w:r>
                      <w:r>
                        <w:rPr>
                          <w:rFonts w:eastAsia="新宋体" w:cs="SimSun" w:ascii="SimSun" w:hAnsi="SimSun"/>
                          <w:sz w:val="11"/>
                          <w:szCs w:val="11"/>
                        </w:rPr>
                        <w:t>AP</w:t>
                        <w:br/>
                      </w:r>
                      <w:r>
                        <w:rPr>
                          <w:rFonts w:ascii="SimSun" w:hAnsi="SimSun" w:cs="SimSun" w:eastAsia="新宋体"/>
                          <w:sz w:val="11"/>
                          <w:szCs w:val="11"/>
                        </w:rPr>
                        <w:t>将缓存帧发过来，如果站点列表中没有自己的名字，站点可以继续睡眠。所以，电源管</w:t>
                      </w:r>
                      <w:r>
                        <w:rPr>
                          <w:rFonts w:eastAsia="新宋体" w:cs="SimSun" w:ascii="SimSun" w:hAnsi="SimSun"/>
                          <w:sz w:val="11"/>
                          <w:szCs w:val="11"/>
                        </w:rPr>
                        <w:br/>
                      </w:r>
                      <w:r>
                        <w:rPr>
                          <w:rFonts w:ascii="SimSun" w:hAnsi="SimSun" w:cs="SimSun" w:eastAsia="新宋体"/>
                          <w:sz w:val="11"/>
                          <w:szCs w:val="11"/>
                        </w:rPr>
                        <w:t>理标志位就像一个开关一样，使一个站点可以在“睡眠”和“活跃（</w:t>
                      </w:r>
                      <w:r>
                        <w:rPr>
                          <w:rFonts w:eastAsia="新宋体" w:cs="SimSun" w:ascii="SimSun" w:hAnsi="SimSun"/>
                          <w:sz w:val="11"/>
                          <w:szCs w:val="11"/>
                        </w:rPr>
                        <w:t>active</w:t>
                      </w:r>
                      <w:r>
                        <w:rPr>
                          <w:rFonts w:ascii="SimSun" w:hAnsi="SimSun" w:cs="SimSun" w:eastAsia="新宋体"/>
                          <w:sz w:val="11"/>
                          <w:szCs w:val="11"/>
                        </w:rPr>
                        <w:t>）”两个状态之</w:t>
                      </w:r>
                      <w:r>
                        <w:rPr>
                          <w:rFonts w:eastAsia="新宋体" w:cs="SimSun" w:ascii="SimSun" w:hAnsi="SimSun"/>
                          <w:sz w:val="11"/>
                          <w:szCs w:val="11"/>
                        </w:rPr>
                        <w:br/>
                      </w:r>
                      <w:r>
                        <w:rPr>
                          <w:rFonts w:ascii="SimSun" w:hAnsi="SimSun" w:cs="SimSun" w:eastAsia="新宋体"/>
                          <w:sz w:val="11"/>
                          <w:szCs w:val="11"/>
                        </w:rPr>
                        <w:t>间进行切换；如果一个站点没有什么数据要传输或接收，则它几乎可以大部分时间处</w:t>
                      </w:r>
                      <w:r>
                        <w:rPr>
                          <w:rFonts w:eastAsia="新宋体" w:cs="SimSun" w:ascii="SimSun" w:hAnsi="SimSun"/>
                          <w:sz w:val="11"/>
                          <w:szCs w:val="11"/>
                        </w:rPr>
                        <w:br/>
                      </w:r>
                      <w:r>
                        <w:rPr>
                          <w:rFonts w:ascii="SimSun" w:hAnsi="SimSun" w:cs="SimSun" w:eastAsia="新宋体"/>
                          <w:sz w:val="11"/>
                          <w:szCs w:val="11"/>
                        </w:rPr>
                        <w:t>于睡眠状态，从而极大地节约了电源开销。始浓眼公</w:t>
                      </w:r>
                      <w:r>
                        <w:rPr>
                          <w:rFonts w:eastAsia="新宋体" w:cs="SimSun" w:ascii="SimSun" w:hAnsi="SimSun"/>
                          <w:sz w:val="11"/>
                          <w:szCs w:val="11"/>
                        </w:rPr>
                        <w:t>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499110</wp:posOffset>
                </wp:positionH>
                <wp:positionV relativeFrom="line">
                  <wp:posOffset>9489440</wp:posOffset>
                </wp:positionV>
                <wp:extent cx="6700520" cy="554990"/>
                <wp:effectExtent l="0" t="0" r="0" b="0"/>
                <wp:wrapSquare wrapText="bothSides"/>
                <wp:docPr id="601" name="Frame6"/>
                <a:graphic xmlns:a="http://schemas.openxmlformats.org/drawingml/2006/main">
                  <a:graphicData uri="http://schemas.microsoft.com/office/word/2010/wordprocessingShape">
                    <wps:wsp>
                      <wps:cNvSpPr txBox="1"/>
                      <wps:spPr>
                        <a:xfrm>
                          <a:off x="0" y="0"/>
                          <a:ext cx="6700520"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还有一个节约电源的机制称为自动省电交付（</w:t>
                            </w:r>
                            <w:r>
                              <w:rPr>
                                <w:rFonts w:eastAsia="新宋体" w:cs="SimSun" w:ascii="SimSun" w:hAnsi="SimSun"/>
                                <w:sz w:val="11"/>
                                <w:szCs w:val="11"/>
                              </w:rPr>
                              <w:t>AutomaticPowerSaveDelivery</w:t>
                            </w:r>
                            <w:r>
                              <w:rPr>
                                <w:rFonts w:ascii="SimSun" w:hAnsi="SimSun" w:cs="SimSun" w:eastAsia="新宋体"/>
                                <w:sz w:val="11"/>
                                <w:szCs w:val="11"/>
                              </w:rPr>
                              <w:t>，</w:t>
                            </w:r>
                            <w:r>
                              <w:rPr>
                                <w:rFonts w:eastAsia="新宋体" w:cs="SimSun" w:ascii="SimSun" w:hAnsi="SimSun"/>
                                <w:sz w:val="11"/>
                                <w:szCs w:val="11"/>
                              </w:rPr>
                              <w:br/>
                              <w:t>APSD</w:t>
                            </w:r>
                            <w:r>
                              <w:rPr>
                                <w:rFonts w:ascii="SimSun" w:hAnsi="SimSun" w:cs="SimSun" w:eastAsia="新宋体"/>
                                <w:sz w:val="11"/>
                                <w:szCs w:val="11"/>
                              </w:rPr>
                              <w:t>）</w:t>
                            </w:r>
                            <w:r>
                              <w:rPr>
                                <w:rFonts w:eastAsia="新宋体" w:cs="SimSun" w:ascii="SimSun" w:hAnsi="SimSun"/>
                                <w:sz w:val="11"/>
                                <w:szCs w:val="11"/>
                              </w:rPr>
                              <w:t>.AP</w:t>
                            </w:r>
                            <w:r>
                              <w:rPr>
                                <w:rFonts w:ascii="SimSun" w:hAnsi="SimSun" w:cs="SimSun" w:eastAsia="新宋体"/>
                                <w:sz w:val="11"/>
                                <w:szCs w:val="11"/>
                              </w:rPr>
                              <w:t>依然为睡眠的站点缓存帧，但只在站点主动发送数据帧到</w:t>
                            </w:r>
                            <w:r>
                              <w:rPr>
                                <w:rFonts w:eastAsia="新宋体" w:cs="SimSun" w:ascii="SimSun" w:hAnsi="SimSun"/>
                                <w:sz w:val="11"/>
                                <w:szCs w:val="11"/>
                              </w:rPr>
                              <w:t>AP</w:t>
                            </w:r>
                            <w:r>
                              <w:rPr>
                                <w:rFonts w:ascii="SimSun" w:hAnsi="SimSun" w:cs="SimSun" w:eastAsia="新宋体"/>
                                <w:sz w:val="11"/>
                                <w:szCs w:val="11"/>
                              </w:rPr>
                              <w:t>后，才将其</w:t>
                            </w:r>
                            <w:r>
                              <w:rPr>
                                <w:rFonts w:eastAsia="新宋体" w:cs="SimSun" w:ascii="SimSun" w:hAnsi="SimSun"/>
                                <w:sz w:val="11"/>
                                <w:szCs w:val="11"/>
                              </w:rPr>
                              <w:br/>
                            </w:r>
                            <w:r>
                              <w:rPr>
                                <w:rFonts w:ascii="SimSun" w:hAnsi="SimSun" w:cs="SimSun" w:eastAsia="新宋体"/>
                                <w:sz w:val="11"/>
                                <w:szCs w:val="11"/>
                              </w:rPr>
                              <w:t>缓存的数据顿发送到站点，这样站点就不需要伴随信标帧的到来而周期性苏醒，面是</w:t>
                            </w:r>
                            <w:r>
                              <w:rPr>
                                <w:rFonts w:eastAsia="新宋体" w:cs="SimSun" w:ascii="SimSun" w:hAnsi="SimSun"/>
                                <w:sz w:val="11"/>
                                <w:szCs w:val="11"/>
                              </w:rPr>
                              <w:br/>
                            </w:r>
                            <w:r>
                              <w:rPr>
                                <w:rFonts w:ascii="SimSun" w:hAnsi="SimSun" w:cs="SimSun" w:eastAsia="新宋体"/>
                                <w:sz w:val="11"/>
                                <w:szCs w:val="11"/>
                              </w:rPr>
                              <w:t>安心进入睡眠状态，直到它有更多的数据需要发送或接收才醒来。</w:t>
                            </w:r>
                          </w:p>
                        </w:txbxContent>
                      </wps:txbx>
                      <wps:bodyPr anchor="t" lIns="53975" tIns="53975" rIns="53975" bIns="53975">
                        <a:spAutoFit/>
                      </wps:bodyPr>
                    </wps:wsp>
                  </a:graphicData>
                </a:graphic>
              </wp:anchor>
            </w:drawing>
          </mc:Choice>
          <mc:Fallback>
            <w:pict>
              <v:rect fillcolor="#729FCF" style="position:absolute;rotation:-0;width:527.6pt;height:43.7pt;mso-wrap-distance-left:5.7pt;mso-wrap-distance-right:5.7pt;mso-wrap-distance-top:5.7pt;mso-wrap-distance-bottom:5.7pt;margin-top:747.2pt;mso-position-vertical-relative:text;margin-left:39.3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还有一个节约电源的机制称为自动省电交付（</w:t>
                      </w:r>
                      <w:r>
                        <w:rPr>
                          <w:rFonts w:eastAsia="新宋体" w:cs="SimSun" w:ascii="SimSun" w:hAnsi="SimSun"/>
                          <w:sz w:val="11"/>
                          <w:szCs w:val="11"/>
                        </w:rPr>
                        <w:t>AutomaticPowerSaveDelivery</w:t>
                      </w:r>
                      <w:r>
                        <w:rPr>
                          <w:rFonts w:ascii="SimSun" w:hAnsi="SimSun" w:cs="SimSun" w:eastAsia="新宋体"/>
                          <w:sz w:val="11"/>
                          <w:szCs w:val="11"/>
                        </w:rPr>
                        <w:t>，</w:t>
                      </w:r>
                      <w:r>
                        <w:rPr>
                          <w:rFonts w:eastAsia="新宋体" w:cs="SimSun" w:ascii="SimSun" w:hAnsi="SimSun"/>
                          <w:sz w:val="11"/>
                          <w:szCs w:val="11"/>
                        </w:rPr>
                        <w:br/>
                        <w:t>APSD</w:t>
                      </w:r>
                      <w:r>
                        <w:rPr>
                          <w:rFonts w:ascii="SimSun" w:hAnsi="SimSun" w:cs="SimSun" w:eastAsia="新宋体"/>
                          <w:sz w:val="11"/>
                          <w:szCs w:val="11"/>
                        </w:rPr>
                        <w:t>）</w:t>
                      </w:r>
                      <w:r>
                        <w:rPr>
                          <w:rFonts w:eastAsia="新宋体" w:cs="SimSun" w:ascii="SimSun" w:hAnsi="SimSun"/>
                          <w:sz w:val="11"/>
                          <w:szCs w:val="11"/>
                        </w:rPr>
                        <w:t>.AP</w:t>
                      </w:r>
                      <w:r>
                        <w:rPr>
                          <w:rFonts w:ascii="SimSun" w:hAnsi="SimSun" w:cs="SimSun" w:eastAsia="新宋体"/>
                          <w:sz w:val="11"/>
                          <w:szCs w:val="11"/>
                        </w:rPr>
                        <w:t>依然为睡眠的站点缓存帧，但只在站点主动发送数据帧到</w:t>
                      </w:r>
                      <w:r>
                        <w:rPr>
                          <w:rFonts w:eastAsia="新宋体" w:cs="SimSun" w:ascii="SimSun" w:hAnsi="SimSun"/>
                          <w:sz w:val="11"/>
                          <w:szCs w:val="11"/>
                        </w:rPr>
                        <w:t>AP</w:t>
                      </w:r>
                      <w:r>
                        <w:rPr>
                          <w:rFonts w:ascii="SimSun" w:hAnsi="SimSun" w:cs="SimSun" w:eastAsia="新宋体"/>
                          <w:sz w:val="11"/>
                          <w:szCs w:val="11"/>
                        </w:rPr>
                        <w:t>后，才将其</w:t>
                      </w:r>
                      <w:r>
                        <w:rPr>
                          <w:rFonts w:eastAsia="新宋体" w:cs="SimSun" w:ascii="SimSun" w:hAnsi="SimSun"/>
                          <w:sz w:val="11"/>
                          <w:szCs w:val="11"/>
                        </w:rPr>
                        <w:br/>
                      </w:r>
                      <w:r>
                        <w:rPr>
                          <w:rFonts w:ascii="SimSun" w:hAnsi="SimSun" w:cs="SimSun" w:eastAsia="新宋体"/>
                          <w:sz w:val="11"/>
                          <w:szCs w:val="11"/>
                        </w:rPr>
                        <w:t>缓存的数据顿发送到站点，这样站点就不需要伴随信标帧的到来而周期性苏醒，面是</w:t>
                      </w:r>
                      <w:r>
                        <w:rPr>
                          <w:rFonts w:eastAsia="新宋体" w:cs="SimSun" w:ascii="SimSun" w:hAnsi="SimSun"/>
                          <w:sz w:val="11"/>
                          <w:szCs w:val="11"/>
                        </w:rPr>
                        <w:br/>
                      </w:r>
                      <w:r>
                        <w:rPr>
                          <w:rFonts w:ascii="SimSun" w:hAnsi="SimSun" w:cs="SimSun" w:eastAsia="新宋体"/>
                          <w:sz w:val="11"/>
                          <w:szCs w:val="11"/>
                        </w:rPr>
                        <w:t>安心进入睡眠状态，直到它有更多的数据需要发送或接收才醒来。</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812800</wp:posOffset>
                </wp:positionH>
                <wp:positionV relativeFrom="line">
                  <wp:posOffset>10493375</wp:posOffset>
                </wp:positionV>
                <wp:extent cx="6386830" cy="189230"/>
                <wp:effectExtent l="0" t="0" r="0" b="0"/>
                <wp:wrapSquare wrapText="bothSides"/>
                <wp:docPr id="602" name="Frame7"/>
                <a:graphic xmlns:a="http://schemas.openxmlformats.org/drawingml/2006/main">
                  <a:graphicData uri="http://schemas.microsoft.com/office/word/2010/wordprocessingShape">
                    <wps:wsp>
                      <wps:cNvSpPr txBox="1"/>
                      <wps:spPr>
                        <a:xfrm>
                          <a:off x="0" y="0"/>
                          <a:ext cx="638683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w:t>
                            </w:r>
                            <w:r>
                              <w:rPr>
                                <w:rFonts w:ascii="SimSun" w:hAnsi="SimSun" w:cs="SimSun" w:eastAsia="新宋体"/>
                                <w:sz w:val="11"/>
                                <w:szCs w:val="11"/>
                              </w:rPr>
                              <w:t>更多数据：</w:t>
                            </w:r>
                            <w:r>
                              <w:rPr>
                                <w:rFonts w:eastAsia="新宋体" w:cs="SimSun" w:ascii="SimSun" w:hAnsi="SimSun"/>
                                <w:sz w:val="11"/>
                                <w:szCs w:val="11"/>
                              </w:rPr>
                              <w:t>1</w:t>
                            </w:r>
                            <w:r>
                              <w:rPr>
                                <w:rFonts w:ascii="SimSun" w:hAnsi="SimSun" w:cs="SimSun" w:eastAsia="新宋体"/>
                                <w:sz w:val="11"/>
                                <w:szCs w:val="11"/>
                              </w:rPr>
                              <w:t>位，</w:t>
                            </w:r>
                            <w:r>
                              <w:rPr>
                                <w:rFonts w:eastAsia="新宋体" w:cs="SimSun" w:ascii="SimSun" w:hAnsi="SimSun"/>
                                <w:sz w:val="11"/>
                                <w:szCs w:val="11"/>
                              </w:rPr>
                              <w:t>IEEE802.11</w:t>
                            </w:r>
                            <w:r>
                              <w:rPr>
                                <w:rFonts w:ascii="SimSun" w:hAnsi="SimSun" w:cs="SimSun" w:eastAsia="新宋体"/>
                                <w:sz w:val="11"/>
                                <w:szCs w:val="11"/>
                              </w:rPr>
                              <w:t>标准规定了几种置位的情形，常见的一种是：从</w:t>
                            </w:r>
                          </w:p>
                        </w:txbxContent>
                      </wps:txbx>
                      <wps:bodyPr anchor="t" lIns="53975" tIns="53975" rIns="53975" bIns="53975">
                        <a:spAutoFit/>
                      </wps:bodyPr>
                    </wps:wsp>
                  </a:graphicData>
                </a:graphic>
              </wp:anchor>
            </w:drawing>
          </mc:Choice>
          <mc:Fallback>
            <w:pict>
              <v:rect fillcolor="#729FCF" style="position:absolute;rotation:-0;width:502.9pt;height:14.9pt;mso-wrap-distance-left:5.7pt;mso-wrap-distance-right:5.7pt;mso-wrap-distance-top:5.7pt;mso-wrap-distance-bottom:5.7pt;margin-top:826.25pt;mso-position-vertical-relative:text;margin-left:64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9</w:t>
                      </w:r>
                      <w:r>
                        <w:rPr>
                          <w:rFonts w:ascii="SimSun" w:hAnsi="SimSun" w:cs="SimSun" w:eastAsia="新宋体"/>
                          <w:sz w:val="11"/>
                          <w:szCs w:val="11"/>
                        </w:rPr>
                        <w:t>更多数据：</w:t>
                      </w:r>
                      <w:r>
                        <w:rPr>
                          <w:rFonts w:eastAsia="新宋体" w:cs="SimSun" w:ascii="SimSun" w:hAnsi="SimSun"/>
                          <w:sz w:val="11"/>
                          <w:szCs w:val="11"/>
                        </w:rPr>
                        <w:t>1</w:t>
                      </w:r>
                      <w:r>
                        <w:rPr>
                          <w:rFonts w:ascii="SimSun" w:hAnsi="SimSun" w:cs="SimSun" w:eastAsia="新宋体"/>
                          <w:sz w:val="11"/>
                          <w:szCs w:val="11"/>
                        </w:rPr>
                        <w:t>位，</w:t>
                      </w:r>
                      <w:r>
                        <w:rPr>
                          <w:rFonts w:eastAsia="新宋体" w:cs="SimSun" w:ascii="SimSun" w:hAnsi="SimSun"/>
                          <w:sz w:val="11"/>
                          <w:szCs w:val="11"/>
                        </w:rPr>
                        <w:t>IEEE802.11</w:t>
                      </w:r>
                      <w:r>
                        <w:rPr>
                          <w:rFonts w:ascii="SimSun" w:hAnsi="SimSun" w:cs="SimSun" w:eastAsia="新宋体"/>
                          <w:sz w:val="11"/>
                          <w:szCs w:val="11"/>
                        </w:rPr>
                        <w:t>标准规定了几种置位的情形，常见的一种是：从</w:t>
                      </w:r>
                    </w:p>
                  </w:txbxContent>
                </v:textbox>
                <w10:wrap type="square"/>
              </v:rect>
            </w:pict>
          </mc:Fallback>
        </mc:AlternateContent>
      </w:r>
    </w:p>
    <w:p>
      <w:pPr>
        <w:sectPr>
          <w:pgSz w:w="11906" w:h="18434"/>
          <w:pgMar w:left="567" w:right="567" w:gutter="0" w:header="0" w:top="488" w:footer="0" w:bottom="567"/>
          <w:pgNumType w:fmt="decimal"/>
          <w:formProt w:val="false"/>
          <w:textDirection w:val="lrTb"/>
        </w:sectPr>
      </w:pPr>
    </w:p>
    <w:p>
      <w:pPr>
        <w:pStyle w:val="Normal"/>
        <w:bidi w:val="0"/>
        <w:spacing w:lineRule="auto" w:line="240" w:before="0" w:after="0"/>
        <w:ind w:hanging="0"/>
        <w:jc w:val="left"/>
        <w:rPr>
          <w:lang w:val="zh-CN"/>
        </w:rPr>
      </w:pPr>
      <w:r>
        <w:rPr>
          <w:lang w:val="zh-CN"/>
        </w:rPr>
        <w:drawing>
          <wp:anchor behindDoc="0" distT="0" distB="0" distL="0" distR="0" simplePos="0" locked="0" layoutInCell="0" allowOverlap="1" relativeHeight="2">
            <wp:simplePos x="0" y="0"/>
            <wp:positionH relativeFrom="column">
              <wp:posOffset>210185</wp:posOffset>
            </wp:positionH>
            <wp:positionV relativeFrom="paragraph">
              <wp:posOffset>6026785</wp:posOffset>
            </wp:positionV>
            <wp:extent cx="6146165" cy="1534160"/>
            <wp:effectExtent l="0" t="0" r="0" b="0"/>
            <wp:wrapSquare wrapText="largest"/>
            <wp:docPr id="60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1" descr=""/>
                    <pic:cNvPicPr>
                      <a:picLocks noChangeAspect="1" noChangeArrowheads="1"/>
                    </pic:cNvPicPr>
                  </pic:nvPicPr>
                  <pic:blipFill>
                    <a:blip r:embed="rId72"/>
                    <a:stretch>
                      <a:fillRect/>
                    </a:stretch>
                  </pic:blipFill>
                  <pic:spPr bwMode="auto">
                    <a:xfrm>
                      <a:off x="0" y="0"/>
                      <a:ext cx="6146165" cy="1534160"/>
                    </a:xfrm>
                    <a:prstGeom prst="rect">
                      <a:avLst/>
                    </a:prstGeom>
                  </pic:spPr>
                </pic:pic>
              </a:graphicData>
            </a:graphic>
          </wp:anchor>
        </w:drawing>
      </w:r>
      <w:r>
        <mc:AlternateContent>
          <mc:Choice Requires="wps">
            <w:drawing>
              <wp:anchor behindDoc="0" distT="72390" distB="72390" distL="72390" distR="72390" simplePos="0" locked="0" layoutInCell="0" allowOverlap="1" relativeHeight="3">
                <wp:simplePos x="0" y="0"/>
                <wp:positionH relativeFrom="column">
                  <wp:posOffset>5343525</wp:posOffset>
                </wp:positionH>
                <wp:positionV relativeFrom="line">
                  <wp:posOffset>89535</wp:posOffset>
                </wp:positionV>
                <wp:extent cx="1856105" cy="189230"/>
                <wp:effectExtent l="0" t="0" r="0" b="0"/>
                <wp:wrapSquare wrapText="bothSides"/>
                <wp:docPr id="604" name="Frame1"/>
                <a:graphic xmlns:a="http://schemas.openxmlformats.org/drawingml/2006/main">
                  <a:graphicData uri="http://schemas.microsoft.com/office/word/2010/wordprocessingShape">
                    <wps:wsp>
                      <wps:cNvSpPr txBox="1"/>
                      <wps:spPr>
                        <a:xfrm>
                          <a:off x="0" y="0"/>
                          <a:ext cx="185610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 xml:space="preserve">无线局域网 </w:t>
                            </w:r>
                            <w:r>
                              <w:rPr>
                                <w:rFonts w:eastAsia="新宋体" w:cs="SimSun" w:ascii="SimSun" w:hAnsi="SimSun"/>
                                <w:sz w:val="11"/>
                                <w:szCs w:val="11"/>
                              </w:rPr>
                              <w:t>181</w:t>
                            </w:r>
                          </w:p>
                        </w:txbxContent>
                      </wps:txbx>
                      <wps:bodyPr anchor="t" lIns="53975" tIns="53975" rIns="53975" bIns="53975">
                        <a:spAutoFit/>
                      </wps:bodyPr>
                    </wps:wsp>
                  </a:graphicData>
                </a:graphic>
              </wp:anchor>
            </w:drawing>
          </mc:Choice>
          <mc:Fallback>
            <w:pict>
              <v:rect fillcolor="#729FCF" style="position:absolute;rotation:-0;width:146.15pt;height:14.9pt;mso-wrap-distance-left:5.7pt;mso-wrap-distance-right:5.7pt;mso-wrap-distance-top:5.7pt;mso-wrap-distance-bottom:5.7pt;margin-top:7.05pt;mso-position-vertical-relative:text;margin-left:420.7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4.6</w:t>
                      </w:r>
                      <w:r>
                        <w:rPr>
                          <w:rFonts w:ascii="SimSun" w:hAnsi="SimSun" w:cs="SimSun" w:eastAsia="新宋体"/>
                          <w:sz w:val="11"/>
                          <w:szCs w:val="11"/>
                        </w:rPr>
                        <w:t xml:space="preserve">无线局域网 </w:t>
                      </w:r>
                      <w:r>
                        <w:rPr>
                          <w:rFonts w:eastAsia="新宋体" w:cs="SimSun" w:ascii="SimSun" w:hAnsi="SimSun"/>
                          <w:sz w:val="11"/>
                          <w:szCs w:val="11"/>
                        </w:rPr>
                        <w:t>181</w:t>
                      </w:r>
                    </w:p>
                  </w:txbxContent>
                </v:textbox>
                <w10:wrap type="square"/>
              </v:rect>
            </w:pict>
          </mc:Fallback>
        </mc:AlternateContent>
      </w:r>
      <w:r>
        <mc:AlternateContent>
          <mc:Choice Requires="wps">
            <w:drawing>
              <wp:anchor behindDoc="0" distT="72390" distB="72390" distL="72390" distR="72390" simplePos="0" locked="0" layoutInCell="0" allowOverlap="1" relativeHeight="4">
                <wp:simplePos x="0" y="0"/>
                <wp:positionH relativeFrom="column">
                  <wp:posOffset>210185</wp:posOffset>
                </wp:positionH>
                <wp:positionV relativeFrom="line">
                  <wp:posOffset>668020</wp:posOffset>
                </wp:positionV>
                <wp:extent cx="6989445" cy="676910"/>
                <wp:effectExtent l="0" t="0" r="0" b="0"/>
                <wp:wrapSquare wrapText="bothSides"/>
                <wp:docPr id="605" name="Frame2"/>
                <a:graphic xmlns:a="http://schemas.openxmlformats.org/drawingml/2006/main">
                  <a:graphicData uri="http://schemas.microsoft.com/office/word/2010/wordprocessingShape">
                    <wps:wsp>
                      <wps:cNvSpPr txBox="1"/>
                      <wps:spPr>
                        <a:xfrm>
                          <a:off x="0" y="0"/>
                          <a:ext cx="6989445"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AP</w:t>
                            </w:r>
                            <w:r>
                              <w:rPr>
                                <w:rFonts w:ascii="SimSun" w:hAnsi="SimSun" w:cs="SimSun" w:eastAsia="新宋体"/>
                                <w:sz w:val="11"/>
                                <w:szCs w:val="11"/>
                              </w:rPr>
                              <w:t>向一个处于节电模式的站点发送缓存的数据帧，如果当前数据帧后还有更多的数</w:t>
                            </w:r>
                            <w:r>
                              <w:rPr>
                                <w:rFonts w:eastAsia="新宋体" w:cs="SimSun" w:ascii="SimSun" w:hAnsi="SimSun"/>
                                <w:sz w:val="11"/>
                                <w:szCs w:val="11"/>
                              </w:rPr>
                              <w:br/>
                            </w:r>
                            <w:r>
                              <w:rPr>
                                <w:rFonts w:ascii="SimSun" w:hAnsi="SimSun" w:cs="SimSun" w:eastAsia="新宋体"/>
                                <w:sz w:val="11"/>
                                <w:szCs w:val="11"/>
                              </w:rPr>
                              <w:t>据帧，则此位置位，用以通知处于节电模式的站点，做好继续收数据帧的准备。</w:t>
                            </w:r>
                            <w:r>
                              <w:rPr>
                                <w:rFonts w:eastAsia="新宋体" w:cs="SimSun" w:ascii="SimSun" w:hAnsi="SimSun"/>
                                <w:sz w:val="11"/>
                                <w:szCs w:val="11"/>
                              </w:rPr>
                              <w:br/>
                              <w:t>①</w:t>
                            </w:r>
                            <w:r>
                              <w:rPr>
                                <w:rFonts w:ascii="SimSun" w:hAnsi="SimSun" w:cs="SimSun" w:eastAsia="新宋体"/>
                                <w:sz w:val="11"/>
                                <w:szCs w:val="11"/>
                              </w:rPr>
                              <w:t>加密保护：</w:t>
                            </w:r>
                            <w:r>
                              <w:rPr>
                                <w:rFonts w:eastAsia="新宋体" w:cs="SimSun" w:ascii="SimSun" w:hAnsi="SimSun"/>
                                <w:sz w:val="11"/>
                                <w:szCs w:val="11"/>
                              </w:rPr>
                              <w:t>1</w:t>
                            </w:r>
                            <w:r>
                              <w:rPr>
                                <w:rFonts w:ascii="SimSun" w:hAnsi="SimSun" w:cs="SimSun" w:eastAsia="新宋体"/>
                                <w:sz w:val="11"/>
                                <w:szCs w:val="11"/>
                              </w:rPr>
                              <w:t>位，如果置位，表示数据帧的载荷已经被加密了。只有在数据帧</w:t>
                            </w:r>
                            <w:r>
                              <w:rPr>
                                <w:rFonts w:eastAsia="新宋体" w:cs="SimSun" w:ascii="SimSun" w:hAnsi="SimSun"/>
                                <w:sz w:val="11"/>
                                <w:szCs w:val="11"/>
                              </w:rPr>
                              <w:br/>
                            </w:r>
                            <w:r>
                              <w:rPr>
                                <w:rFonts w:ascii="SimSun" w:hAnsi="SimSun" w:cs="SimSun" w:eastAsia="新宋体"/>
                                <w:sz w:val="11"/>
                                <w:szCs w:val="11"/>
                              </w:rPr>
                              <w:t>或子类型是认证的管理帧中，该标志位才会置位，其他类型的数据顿的该标志位都置</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0”</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0.35pt;height:53.3pt;mso-wrap-distance-left:5.7pt;mso-wrap-distance-right:5.7pt;mso-wrap-distance-top:5.7pt;mso-wrap-distance-bottom:5.7pt;margin-top:52.6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AP</w:t>
                      </w:r>
                      <w:r>
                        <w:rPr>
                          <w:rFonts w:ascii="SimSun" w:hAnsi="SimSun" w:cs="SimSun" w:eastAsia="新宋体"/>
                          <w:sz w:val="11"/>
                          <w:szCs w:val="11"/>
                        </w:rPr>
                        <w:t>向一个处于节电模式的站点发送缓存的数据帧，如果当前数据帧后还有更多的数</w:t>
                      </w:r>
                      <w:r>
                        <w:rPr>
                          <w:rFonts w:eastAsia="新宋体" w:cs="SimSun" w:ascii="SimSun" w:hAnsi="SimSun"/>
                          <w:sz w:val="11"/>
                          <w:szCs w:val="11"/>
                        </w:rPr>
                        <w:br/>
                      </w:r>
                      <w:r>
                        <w:rPr>
                          <w:rFonts w:ascii="SimSun" w:hAnsi="SimSun" w:cs="SimSun" w:eastAsia="新宋体"/>
                          <w:sz w:val="11"/>
                          <w:szCs w:val="11"/>
                        </w:rPr>
                        <w:t>据帧，则此位置位，用以通知处于节电模式的站点，做好继续收数据帧的准备。</w:t>
                      </w:r>
                      <w:r>
                        <w:rPr>
                          <w:rFonts w:eastAsia="新宋体" w:cs="SimSun" w:ascii="SimSun" w:hAnsi="SimSun"/>
                          <w:sz w:val="11"/>
                          <w:szCs w:val="11"/>
                        </w:rPr>
                        <w:br/>
                        <w:t>①</w:t>
                      </w:r>
                      <w:r>
                        <w:rPr>
                          <w:rFonts w:ascii="SimSun" w:hAnsi="SimSun" w:cs="SimSun" w:eastAsia="新宋体"/>
                          <w:sz w:val="11"/>
                          <w:szCs w:val="11"/>
                        </w:rPr>
                        <w:t>加密保护：</w:t>
                      </w:r>
                      <w:r>
                        <w:rPr>
                          <w:rFonts w:eastAsia="新宋体" w:cs="SimSun" w:ascii="SimSun" w:hAnsi="SimSun"/>
                          <w:sz w:val="11"/>
                          <w:szCs w:val="11"/>
                        </w:rPr>
                        <w:t>1</w:t>
                      </w:r>
                      <w:r>
                        <w:rPr>
                          <w:rFonts w:ascii="SimSun" w:hAnsi="SimSun" w:cs="SimSun" w:eastAsia="新宋体"/>
                          <w:sz w:val="11"/>
                          <w:szCs w:val="11"/>
                        </w:rPr>
                        <w:t>位，如果置位，表示数据帧的载荷已经被加密了。只有在数据帧</w:t>
                      </w:r>
                      <w:r>
                        <w:rPr>
                          <w:rFonts w:eastAsia="新宋体" w:cs="SimSun" w:ascii="SimSun" w:hAnsi="SimSun"/>
                          <w:sz w:val="11"/>
                          <w:szCs w:val="11"/>
                        </w:rPr>
                        <w:br/>
                      </w:r>
                      <w:r>
                        <w:rPr>
                          <w:rFonts w:ascii="SimSun" w:hAnsi="SimSun" w:cs="SimSun" w:eastAsia="新宋体"/>
                          <w:sz w:val="11"/>
                          <w:szCs w:val="11"/>
                        </w:rPr>
                        <w:t>或子类型是认证的管理帧中，该标志位才会置位，其他类型的数据顿的该标志位都置</w:t>
                      </w:r>
                      <w:r>
                        <w:rPr>
                          <w:rFonts w:eastAsia="新宋体" w:cs="SimSun" w:ascii="SimSun" w:hAnsi="SimSun"/>
                          <w:sz w:val="11"/>
                          <w:szCs w:val="11"/>
                        </w:rPr>
                        <w:br/>
                      </w:r>
                      <w:r>
                        <w:rPr>
                          <w:rFonts w:ascii="SimSun" w:hAnsi="SimSun" w:cs="SimSun" w:eastAsia="新宋体"/>
                          <w:sz w:val="11"/>
                          <w:szCs w:val="11"/>
                        </w:rPr>
                        <w:t>为“</w:t>
                      </w:r>
                      <w:r>
                        <w:rPr>
                          <w:rFonts w:eastAsia="新宋体" w:cs="SimSun" w:ascii="SimSun" w:hAnsi="SimSun"/>
                          <w:sz w:val="11"/>
                          <w:szCs w:val="11"/>
                        </w:rPr>
                        <w:t>0”</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5">
                <wp:simplePos x="0" y="0"/>
                <wp:positionH relativeFrom="column">
                  <wp:posOffset>210185</wp:posOffset>
                </wp:positionH>
                <wp:positionV relativeFrom="line">
                  <wp:posOffset>1937385</wp:posOffset>
                </wp:positionV>
                <wp:extent cx="6989445" cy="554990"/>
                <wp:effectExtent l="0" t="0" r="0" b="0"/>
                <wp:wrapSquare wrapText="bothSides"/>
                <wp:docPr id="606" name="Frame3"/>
                <a:graphic xmlns:a="http://schemas.openxmlformats.org/drawingml/2006/main">
                  <a:graphicData uri="http://schemas.microsoft.com/office/word/2010/wordprocessingShape">
                    <wps:wsp>
                      <wps:cNvSpPr txBox="1"/>
                      <wps:spPr>
                        <a:xfrm>
                          <a:off x="0" y="0"/>
                          <a:ext cx="6989445" cy="55499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顺序：</w:t>
                            </w:r>
                            <w:r>
                              <w:rPr>
                                <w:rFonts w:eastAsia="新宋体" w:cs="SimSun" w:ascii="SimSun" w:hAnsi="SimSun"/>
                                <w:sz w:val="11"/>
                                <w:szCs w:val="11"/>
                              </w:rPr>
                              <w:t>1</w:t>
                            </w:r>
                            <w:r>
                              <w:rPr>
                                <w:rFonts w:ascii="SimSun" w:hAnsi="SimSun" w:cs="SimSun" w:eastAsia="新宋体"/>
                                <w:sz w:val="11"/>
                                <w:szCs w:val="11"/>
                              </w:rPr>
                              <w:t>位，如果一个非</w:t>
                            </w:r>
                            <w:r>
                              <w:rPr>
                                <w:rFonts w:eastAsia="新宋体" w:cs="SimSun" w:ascii="SimSun" w:hAnsi="SimSun"/>
                                <w:sz w:val="11"/>
                                <w:szCs w:val="11"/>
                              </w:rPr>
                              <w:t>QoS</w:t>
                            </w:r>
                            <w:r>
                              <w:rPr>
                                <w:rFonts w:ascii="SimSun" w:hAnsi="SimSun" w:cs="SimSun" w:eastAsia="新宋体"/>
                                <w:sz w:val="11"/>
                                <w:szCs w:val="11"/>
                              </w:rPr>
                              <w:t>数据帧的顺序标志位被置位了，表示该数据帧的</w:t>
                            </w:r>
                            <w:r>
                              <w:rPr>
                                <w:rFonts w:eastAsia="新宋体" w:cs="SimSun" w:ascii="SimSun" w:hAnsi="SimSun"/>
                                <w:sz w:val="11"/>
                                <w:szCs w:val="11"/>
                              </w:rPr>
                              <w:br/>
                            </w:r>
                            <w:r>
                              <w:rPr>
                                <w:rFonts w:ascii="SimSun" w:hAnsi="SimSun" w:cs="SimSun" w:eastAsia="新宋体"/>
                                <w:sz w:val="11"/>
                                <w:szCs w:val="11"/>
                              </w:rPr>
                              <w:t>传输使用严格顺序（</w:t>
                            </w:r>
                            <w:r>
                              <w:rPr>
                                <w:rFonts w:eastAsia="新宋体" w:cs="SimSun" w:ascii="SimSun" w:hAnsi="SimSun"/>
                                <w:sz w:val="11"/>
                                <w:szCs w:val="11"/>
                              </w:rPr>
                              <w:t>StrictlyOrdered)</w:t>
                            </w:r>
                            <w:r>
                              <w:rPr>
                                <w:rFonts w:ascii="SimSun" w:hAnsi="SimSun" w:cs="SimSun" w:eastAsia="新宋体"/>
                                <w:sz w:val="11"/>
                                <w:szCs w:val="11"/>
                              </w:rPr>
                              <w:t xml:space="preserve">服务类进行处理。下题了谁觉 </w:t>
                            </w:r>
                            <w:r>
                              <w:rPr>
                                <w:rFonts w:eastAsia="新宋体" w:cs="SimSun" w:ascii="SimSun" w:hAnsi="SimSun"/>
                                <w:sz w:val="11"/>
                                <w:szCs w:val="11"/>
                              </w:rPr>
                              <w:t>D12</w:t>
                              <w:br/>
                            </w:r>
                            <w:r>
                              <w:rPr>
                                <w:rFonts w:ascii="SimSun" w:hAnsi="SimSun" w:cs="SimSun" w:eastAsia="新宋体"/>
                                <w:sz w:val="11"/>
                                <w:szCs w:val="11"/>
                              </w:rPr>
                              <w:t>介绍了第</w:t>
                            </w:r>
                            <w:r>
                              <w:rPr>
                                <w:rFonts w:eastAsia="新宋体" w:cs="SimSun" w:ascii="SimSun" w:hAnsi="SimSun"/>
                                <w:sz w:val="11"/>
                                <w:szCs w:val="11"/>
                              </w:rPr>
                              <w:t>1</w:t>
                            </w:r>
                            <w:r>
                              <w:rPr>
                                <w:rFonts w:ascii="SimSun" w:hAnsi="SimSun" w:cs="SimSun" w:eastAsia="新宋体"/>
                                <w:sz w:val="11"/>
                                <w:szCs w:val="11"/>
                              </w:rPr>
                              <w:t>个字段帧控制包含的</w:t>
                            </w:r>
                            <w:r>
                              <w:rPr>
                                <w:rFonts w:eastAsia="新宋体" w:cs="SimSun" w:ascii="SimSun" w:hAnsi="SimSun"/>
                                <w:sz w:val="11"/>
                                <w:szCs w:val="11"/>
                              </w:rPr>
                              <w:t>11</w:t>
                            </w:r>
                            <w:r>
                              <w:rPr>
                                <w:rFonts w:ascii="SimSun" w:hAnsi="SimSun" w:cs="SimSun" w:eastAsia="新宋体"/>
                                <w:sz w:val="11"/>
                                <w:szCs w:val="11"/>
                              </w:rPr>
                              <w:t>个子字段之后，让我们来看看帧头中的其他</w:t>
                            </w:r>
                            <w:r>
                              <w:rPr>
                                <w:rFonts w:eastAsia="新宋体" w:cs="SimSun" w:ascii="SimSun" w:hAnsi="SimSun"/>
                                <w:sz w:val="11"/>
                                <w:szCs w:val="11"/>
                              </w:rPr>
                              <w:br/>
                            </w:r>
                            <w:r>
                              <w:rPr>
                                <w:rFonts w:ascii="SimSun" w:hAnsi="SimSun" w:cs="SimSun" w:eastAsia="新宋体"/>
                                <w:sz w:val="11"/>
                                <w:szCs w:val="11"/>
                              </w:rPr>
                              <w:t>字段</w:t>
                            </w:r>
                          </w:p>
                        </w:txbxContent>
                      </wps:txbx>
                      <wps:bodyPr anchor="t" lIns="53975" tIns="53975" rIns="53975" bIns="53975">
                        <a:spAutoFit/>
                      </wps:bodyPr>
                    </wps:wsp>
                  </a:graphicData>
                </a:graphic>
              </wp:anchor>
            </w:drawing>
          </mc:Choice>
          <mc:Fallback>
            <w:pict>
              <v:rect fillcolor="#729FCF" style="position:absolute;rotation:-0;width:550.35pt;height:43.7pt;mso-wrap-distance-left:5.7pt;mso-wrap-distance-right:5.7pt;mso-wrap-distance-top:5.7pt;mso-wrap-distance-bottom:5.7pt;margin-top:152.5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①</w:t>
                      </w:r>
                      <w:r>
                        <w:rPr>
                          <w:rFonts w:ascii="SimSun" w:hAnsi="SimSun" w:cs="SimSun" w:eastAsia="新宋体"/>
                          <w:sz w:val="11"/>
                          <w:szCs w:val="11"/>
                        </w:rPr>
                        <w:t>顺序：</w:t>
                      </w:r>
                      <w:r>
                        <w:rPr>
                          <w:rFonts w:eastAsia="新宋体" w:cs="SimSun" w:ascii="SimSun" w:hAnsi="SimSun"/>
                          <w:sz w:val="11"/>
                          <w:szCs w:val="11"/>
                        </w:rPr>
                        <w:t>1</w:t>
                      </w:r>
                      <w:r>
                        <w:rPr>
                          <w:rFonts w:ascii="SimSun" w:hAnsi="SimSun" w:cs="SimSun" w:eastAsia="新宋体"/>
                          <w:sz w:val="11"/>
                          <w:szCs w:val="11"/>
                        </w:rPr>
                        <w:t>位，如果一个非</w:t>
                      </w:r>
                      <w:r>
                        <w:rPr>
                          <w:rFonts w:eastAsia="新宋体" w:cs="SimSun" w:ascii="SimSun" w:hAnsi="SimSun"/>
                          <w:sz w:val="11"/>
                          <w:szCs w:val="11"/>
                        </w:rPr>
                        <w:t>QoS</w:t>
                      </w:r>
                      <w:r>
                        <w:rPr>
                          <w:rFonts w:ascii="SimSun" w:hAnsi="SimSun" w:cs="SimSun" w:eastAsia="新宋体"/>
                          <w:sz w:val="11"/>
                          <w:szCs w:val="11"/>
                        </w:rPr>
                        <w:t>数据帧的顺序标志位被置位了，表示该数据帧的</w:t>
                      </w:r>
                      <w:r>
                        <w:rPr>
                          <w:rFonts w:eastAsia="新宋体" w:cs="SimSun" w:ascii="SimSun" w:hAnsi="SimSun"/>
                          <w:sz w:val="11"/>
                          <w:szCs w:val="11"/>
                        </w:rPr>
                        <w:br/>
                      </w:r>
                      <w:r>
                        <w:rPr>
                          <w:rFonts w:ascii="SimSun" w:hAnsi="SimSun" w:cs="SimSun" w:eastAsia="新宋体"/>
                          <w:sz w:val="11"/>
                          <w:szCs w:val="11"/>
                        </w:rPr>
                        <w:t>传输使用严格顺序（</w:t>
                      </w:r>
                      <w:r>
                        <w:rPr>
                          <w:rFonts w:eastAsia="新宋体" w:cs="SimSun" w:ascii="SimSun" w:hAnsi="SimSun"/>
                          <w:sz w:val="11"/>
                          <w:szCs w:val="11"/>
                        </w:rPr>
                        <w:t>StrictlyOrdered)</w:t>
                      </w:r>
                      <w:r>
                        <w:rPr>
                          <w:rFonts w:ascii="SimSun" w:hAnsi="SimSun" w:cs="SimSun" w:eastAsia="新宋体"/>
                          <w:sz w:val="11"/>
                          <w:szCs w:val="11"/>
                        </w:rPr>
                        <w:t xml:space="preserve">服务类进行处理。下题了谁觉 </w:t>
                      </w:r>
                      <w:r>
                        <w:rPr>
                          <w:rFonts w:eastAsia="新宋体" w:cs="SimSun" w:ascii="SimSun" w:hAnsi="SimSun"/>
                          <w:sz w:val="11"/>
                          <w:szCs w:val="11"/>
                        </w:rPr>
                        <w:t>D12</w:t>
                        <w:br/>
                      </w:r>
                      <w:r>
                        <w:rPr>
                          <w:rFonts w:ascii="SimSun" w:hAnsi="SimSun" w:cs="SimSun" w:eastAsia="新宋体"/>
                          <w:sz w:val="11"/>
                          <w:szCs w:val="11"/>
                        </w:rPr>
                        <w:t>介绍了第</w:t>
                      </w:r>
                      <w:r>
                        <w:rPr>
                          <w:rFonts w:eastAsia="新宋体" w:cs="SimSun" w:ascii="SimSun" w:hAnsi="SimSun"/>
                          <w:sz w:val="11"/>
                          <w:szCs w:val="11"/>
                        </w:rPr>
                        <w:t>1</w:t>
                      </w:r>
                      <w:r>
                        <w:rPr>
                          <w:rFonts w:ascii="SimSun" w:hAnsi="SimSun" w:cs="SimSun" w:eastAsia="新宋体"/>
                          <w:sz w:val="11"/>
                          <w:szCs w:val="11"/>
                        </w:rPr>
                        <w:t>个字段帧控制包含的</w:t>
                      </w:r>
                      <w:r>
                        <w:rPr>
                          <w:rFonts w:eastAsia="新宋体" w:cs="SimSun" w:ascii="SimSun" w:hAnsi="SimSun"/>
                          <w:sz w:val="11"/>
                          <w:szCs w:val="11"/>
                        </w:rPr>
                        <w:t>11</w:t>
                      </w:r>
                      <w:r>
                        <w:rPr>
                          <w:rFonts w:ascii="SimSun" w:hAnsi="SimSun" w:cs="SimSun" w:eastAsia="新宋体"/>
                          <w:sz w:val="11"/>
                          <w:szCs w:val="11"/>
                        </w:rPr>
                        <w:t>个子字段之后，让我们来看看帧头中的其他</w:t>
                      </w:r>
                      <w:r>
                        <w:rPr>
                          <w:rFonts w:eastAsia="新宋体" w:cs="SimSun" w:ascii="SimSun" w:hAnsi="SimSun"/>
                          <w:sz w:val="11"/>
                          <w:szCs w:val="11"/>
                        </w:rPr>
                        <w:br/>
                      </w:r>
                      <w:r>
                        <w:rPr>
                          <w:rFonts w:ascii="SimSun" w:hAnsi="SimSun" w:cs="SimSun" w:eastAsia="新宋体"/>
                          <w:sz w:val="11"/>
                          <w:szCs w:val="11"/>
                        </w:rPr>
                        <w:t>字段</w:t>
                      </w:r>
                    </w:p>
                  </w:txbxContent>
                </v:textbox>
                <w10:wrap type="square"/>
              </v:rect>
            </w:pict>
          </mc:Fallback>
        </mc:AlternateContent>
      </w:r>
      <w:r>
        <mc:AlternateContent>
          <mc:Choice Requires="wps">
            <w:drawing>
              <wp:anchor behindDoc="0" distT="72390" distB="72390" distL="72390" distR="72390" simplePos="0" locked="0" layoutInCell="0" allowOverlap="1" relativeHeight="6">
                <wp:simplePos x="0" y="0"/>
                <wp:positionH relativeFrom="column">
                  <wp:posOffset>210185</wp:posOffset>
                </wp:positionH>
                <wp:positionV relativeFrom="line">
                  <wp:posOffset>2949575</wp:posOffset>
                </wp:positionV>
                <wp:extent cx="6989445" cy="433070"/>
                <wp:effectExtent l="0" t="0" r="0" b="0"/>
                <wp:wrapSquare wrapText="bothSides"/>
                <wp:docPr id="607" name="Frame4"/>
                <a:graphic xmlns:a="http://schemas.openxmlformats.org/drawingml/2006/main">
                  <a:graphicData uri="http://schemas.microsoft.com/office/word/2010/wordprocessingShape">
                    <wps:wsp>
                      <wps:cNvSpPr txBox="1"/>
                      <wps:spPr>
                        <a:xfrm>
                          <a:off x="0" y="0"/>
                          <a:ext cx="6989445"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持续时间：帧头的第</w:t>
                            </w:r>
                            <w:r>
                              <w:rPr>
                                <w:rFonts w:eastAsia="新宋体" w:cs="SimSun" w:ascii="SimSun" w:hAnsi="SimSun"/>
                                <w:sz w:val="11"/>
                                <w:szCs w:val="11"/>
                              </w:rPr>
                              <w:t>2</w:t>
                            </w:r>
                            <w:r>
                              <w:rPr>
                                <w:rFonts w:ascii="SimSun" w:hAnsi="SimSun" w:cs="SimSun" w:eastAsia="新宋体"/>
                                <w:sz w:val="11"/>
                                <w:szCs w:val="11"/>
                              </w:rPr>
                              <w:t>个字段，长度为</w:t>
                            </w:r>
                            <w:r>
                              <w:rPr>
                                <w:rFonts w:eastAsia="新宋体" w:cs="SimSun" w:ascii="SimSun" w:hAnsi="SimSun"/>
                                <w:sz w:val="11"/>
                                <w:szCs w:val="11"/>
                              </w:rPr>
                              <w:t>16</w:t>
                            </w:r>
                            <w:r>
                              <w:rPr>
                                <w:rFonts w:ascii="SimSun" w:hAnsi="SimSun" w:cs="SimSun" w:eastAsia="新宋体"/>
                                <w:sz w:val="11"/>
                                <w:szCs w:val="11"/>
                              </w:rPr>
                              <w:t>位，当最高位是“</w:t>
                            </w:r>
                            <w:r>
                              <w:rPr>
                                <w:rFonts w:eastAsia="新宋体" w:cs="SimSun" w:ascii="SimSun" w:hAnsi="SimSun"/>
                                <w:sz w:val="11"/>
                                <w:szCs w:val="11"/>
                              </w:rPr>
                              <w:t>0”</w:t>
                            </w:r>
                            <w:r>
                              <w:rPr>
                                <w:rFonts w:ascii="SimSun" w:hAnsi="SimSun" w:cs="SimSun" w:eastAsia="新宋体"/>
                                <w:sz w:val="11"/>
                                <w:szCs w:val="11"/>
                              </w:rPr>
                              <w:t>时，宣告当前数据帧</w:t>
                            </w:r>
                            <w:r>
                              <w:rPr>
                                <w:rFonts w:eastAsia="新宋体" w:cs="SimSun" w:ascii="SimSun" w:hAnsi="SimSun"/>
                                <w:sz w:val="11"/>
                                <w:szCs w:val="11"/>
                              </w:rPr>
                              <w:br/>
                            </w:r>
                            <w:r>
                              <w:rPr>
                                <w:rFonts w:ascii="SimSun" w:hAnsi="SimSun" w:cs="SimSun" w:eastAsia="新宋体"/>
                                <w:sz w:val="11"/>
                                <w:szCs w:val="11"/>
                              </w:rPr>
                              <w:t>传输和接收方接收数据帧后传输确认帧所需要的时间，其值取为</w:t>
                            </w:r>
                            <w:r>
                              <w:rPr>
                                <w:rFonts w:eastAsia="新宋体" w:cs="SimSun" w:ascii="SimSun" w:hAnsi="SimSun"/>
                                <w:sz w:val="11"/>
                                <w:szCs w:val="11"/>
                              </w:rPr>
                              <w:t>0~2</w:t>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，单位是</w:t>
                            </w:r>
                            <w:r>
                              <w:rPr>
                                <w:rFonts w:eastAsia="新宋体" w:cs="SimSun" w:ascii="SimSun" w:hAnsi="SimSun"/>
                                <w:sz w:val="11"/>
                                <w:szCs w:val="11"/>
                              </w:rPr>
                              <w:br/>
                              <w:t>ms</w:t>
                            </w:r>
                            <w:r>
                              <w:rPr>
                                <w:rFonts w:ascii="SimSun" w:hAnsi="SimSun" w:cs="SimSun" w:eastAsia="新宋体"/>
                                <w:sz w:val="11"/>
                                <w:szCs w:val="11"/>
                              </w:rPr>
                              <w:t>。其他各站点可据此设置自己的</w:t>
                            </w:r>
                            <w:r>
                              <w:rPr>
                                <w:rFonts w:eastAsia="新宋体" w:cs="SimSun" w:ascii="SimSun" w:hAnsi="SimSun"/>
                                <w:sz w:val="11"/>
                                <w:szCs w:val="11"/>
                              </w:rPr>
                              <w:t>NAV</w:t>
                            </w:r>
                            <w:r>
                              <w:rPr>
                                <w:rFonts w:ascii="SimSun" w:hAnsi="SimSun" w:cs="SimSun" w:eastAsia="新宋体"/>
                                <w:sz w:val="11"/>
                                <w:szCs w:val="11"/>
                              </w:rPr>
                              <w:t>（见</w:t>
                            </w:r>
                            <w:r>
                              <w:rPr>
                                <w:rFonts w:eastAsia="新宋体" w:cs="SimSun" w:ascii="SimSun" w:hAnsi="SimSun"/>
                                <w:sz w:val="11"/>
                                <w:szCs w:val="11"/>
                              </w:rPr>
                              <w:t>4.6.2</w:t>
                            </w:r>
                            <w:r>
                              <w:rPr>
                                <w:rFonts w:ascii="SimSun" w:hAnsi="SimSun" w:cs="SimSun" w:eastAsia="新宋体"/>
                                <w:sz w:val="11"/>
                                <w:szCs w:val="11"/>
                              </w:rPr>
                              <w:t>节），用来预约信道。</w:t>
                            </w:r>
                          </w:p>
                        </w:txbxContent>
                      </wps:txbx>
                      <wps:bodyPr anchor="t" lIns="53975" tIns="53975" rIns="53975" bIns="53975">
                        <a:spAutoFit/>
                      </wps:bodyPr>
                    </wps:wsp>
                  </a:graphicData>
                </a:graphic>
              </wp:anchor>
            </w:drawing>
          </mc:Choice>
          <mc:Fallback>
            <w:pict>
              <v:rect fillcolor="#729FCF" style="position:absolute;rotation:-0;width:550.35pt;height:34.1pt;mso-wrap-distance-left:5.7pt;mso-wrap-distance-right:5.7pt;mso-wrap-distance-top:5.7pt;mso-wrap-distance-bottom:5.7pt;margin-top:232.2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持续时间：帧头的第</w:t>
                      </w:r>
                      <w:r>
                        <w:rPr>
                          <w:rFonts w:eastAsia="新宋体" w:cs="SimSun" w:ascii="SimSun" w:hAnsi="SimSun"/>
                          <w:sz w:val="11"/>
                          <w:szCs w:val="11"/>
                        </w:rPr>
                        <w:t>2</w:t>
                      </w:r>
                      <w:r>
                        <w:rPr>
                          <w:rFonts w:ascii="SimSun" w:hAnsi="SimSun" w:cs="SimSun" w:eastAsia="新宋体"/>
                          <w:sz w:val="11"/>
                          <w:szCs w:val="11"/>
                        </w:rPr>
                        <w:t>个字段，长度为</w:t>
                      </w:r>
                      <w:r>
                        <w:rPr>
                          <w:rFonts w:eastAsia="新宋体" w:cs="SimSun" w:ascii="SimSun" w:hAnsi="SimSun"/>
                          <w:sz w:val="11"/>
                          <w:szCs w:val="11"/>
                        </w:rPr>
                        <w:t>16</w:t>
                      </w:r>
                      <w:r>
                        <w:rPr>
                          <w:rFonts w:ascii="SimSun" w:hAnsi="SimSun" w:cs="SimSun" w:eastAsia="新宋体"/>
                          <w:sz w:val="11"/>
                          <w:szCs w:val="11"/>
                        </w:rPr>
                        <w:t>位，当最高位是“</w:t>
                      </w:r>
                      <w:r>
                        <w:rPr>
                          <w:rFonts w:eastAsia="新宋体" w:cs="SimSun" w:ascii="SimSun" w:hAnsi="SimSun"/>
                          <w:sz w:val="11"/>
                          <w:szCs w:val="11"/>
                        </w:rPr>
                        <w:t>0”</w:t>
                      </w:r>
                      <w:r>
                        <w:rPr>
                          <w:rFonts w:ascii="SimSun" w:hAnsi="SimSun" w:cs="SimSun" w:eastAsia="新宋体"/>
                          <w:sz w:val="11"/>
                          <w:szCs w:val="11"/>
                        </w:rPr>
                        <w:t>时，宣告当前数据帧</w:t>
                      </w:r>
                      <w:r>
                        <w:rPr>
                          <w:rFonts w:eastAsia="新宋体" w:cs="SimSun" w:ascii="SimSun" w:hAnsi="SimSun"/>
                          <w:sz w:val="11"/>
                          <w:szCs w:val="11"/>
                        </w:rPr>
                        <w:br/>
                      </w:r>
                      <w:r>
                        <w:rPr>
                          <w:rFonts w:ascii="SimSun" w:hAnsi="SimSun" w:cs="SimSun" w:eastAsia="新宋体"/>
                          <w:sz w:val="11"/>
                          <w:szCs w:val="11"/>
                        </w:rPr>
                        <w:t>传输和接收方接收数据帧后传输确认帧所需要的时间，其值取为</w:t>
                      </w:r>
                      <w:r>
                        <w:rPr>
                          <w:rFonts w:eastAsia="新宋体" w:cs="SimSun" w:ascii="SimSun" w:hAnsi="SimSun"/>
                          <w:sz w:val="11"/>
                          <w:szCs w:val="11"/>
                        </w:rPr>
                        <w:t>0~2</w:t>
                      </w:r>
                      <w:r>
                        <w:rPr>
                          <w:rFonts w:ascii="SimSun" w:hAnsi="SimSun" w:cs="SimSun" w:eastAsia="新宋体"/>
                          <w:sz w:val="11"/>
                          <w:szCs w:val="11"/>
                        </w:rPr>
                        <w:t>一</w:t>
                      </w:r>
                      <w:r>
                        <w:rPr>
                          <w:rFonts w:eastAsia="新宋体" w:cs="SimSun" w:ascii="SimSun" w:hAnsi="SimSun"/>
                          <w:sz w:val="11"/>
                          <w:szCs w:val="11"/>
                        </w:rPr>
                        <w:t>1</w:t>
                      </w:r>
                      <w:r>
                        <w:rPr>
                          <w:rFonts w:ascii="SimSun" w:hAnsi="SimSun" w:cs="SimSun" w:eastAsia="新宋体"/>
                          <w:sz w:val="11"/>
                          <w:szCs w:val="11"/>
                        </w:rPr>
                        <w:t>，单位是</w:t>
                      </w:r>
                      <w:r>
                        <w:rPr>
                          <w:rFonts w:eastAsia="新宋体" w:cs="SimSun" w:ascii="SimSun" w:hAnsi="SimSun"/>
                          <w:sz w:val="11"/>
                          <w:szCs w:val="11"/>
                        </w:rPr>
                        <w:br/>
                        <w:t>ms</w:t>
                      </w:r>
                      <w:r>
                        <w:rPr>
                          <w:rFonts w:ascii="SimSun" w:hAnsi="SimSun" w:cs="SimSun" w:eastAsia="新宋体"/>
                          <w:sz w:val="11"/>
                          <w:szCs w:val="11"/>
                        </w:rPr>
                        <w:t>。其他各站点可据此设置自己的</w:t>
                      </w:r>
                      <w:r>
                        <w:rPr>
                          <w:rFonts w:eastAsia="新宋体" w:cs="SimSun" w:ascii="SimSun" w:hAnsi="SimSun"/>
                          <w:sz w:val="11"/>
                          <w:szCs w:val="11"/>
                        </w:rPr>
                        <w:t>NAV</w:t>
                      </w:r>
                      <w:r>
                        <w:rPr>
                          <w:rFonts w:ascii="SimSun" w:hAnsi="SimSun" w:cs="SimSun" w:eastAsia="新宋体"/>
                          <w:sz w:val="11"/>
                          <w:szCs w:val="11"/>
                        </w:rPr>
                        <w:t>（见</w:t>
                      </w:r>
                      <w:r>
                        <w:rPr>
                          <w:rFonts w:eastAsia="新宋体" w:cs="SimSun" w:ascii="SimSun" w:hAnsi="SimSun"/>
                          <w:sz w:val="11"/>
                          <w:szCs w:val="11"/>
                        </w:rPr>
                        <w:t>4.6.2</w:t>
                      </w:r>
                      <w:r>
                        <w:rPr>
                          <w:rFonts w:ascii="SimSun" w:hAnsi="SimSun" w:cs="SimSun" w:eastAsia="新宋体"/>
                          <w:sz w:val="11"/>
                          <w:szCs w:val="11"/>
                        </w:rPr>
                        <w:t>节），用来预约信道。</w:t>
                      </w:r>
                    </w:p>
                  </w:txbxContent>
                </v:textbox>
                <w10:wrap type="square"/>
              </v:rect>
            </w:pict>
          </mc:Fallback>
        </mc:AlternateContent>
      </w:r>
      <w:r>
        <mc:AlternateContent>
          <mc:Choice Requires="wps">
            <w:drawing>
              <wp:anchor behindDoc="0" distT="72390" distB="72390" distL="72390" distR="72390" simplePos="0" locked="0" layoutInCell="0" allowOverlap="1" relativeHeight="7">
                <wp:simplePos x="0" y="0"/>
                <wp:positionH relativeFrom="column">
                  <wp:posOffset>202565</wp:posOffset>
                </wp:positionH>
                <wp:positionV relativeFrom="line">
                  <wp:posOffset>3696970</wp:posOffset>
                </wp:positionV>
                <wp:extent cx="6997700" cy="1042670"/>
                <wp:effectExtent l="0" t="0" r="0" b="0"/>
                <wp:wrapSquare wrapText="bothSides"/>
                <wp:docPr id="608" name="Frame5"/>
                <a:graphic xmlns:a="http://schemas.openxmlformats.org/drawingml/2006/main">
                  <a:graphicData uri="http://schemas.microsoft.com/office/word/2010/wordprocessingShape">
                    <wps:wsp>
                      <wps:cNvSpPr txBox="1"/>
                      <wps:spPr>
                        <a:xfrm>
                          <a:off x="0" y="0"/>
                          <a:ext cx="6997700" cy="10426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地址：第</w:t>
                            </w:r>
                            <w:r>
                              <w:rPr>
                                <w:rFonts w:eastAsia="新宋体" w:cs="SimSun" w:ascii="SimSun" w:hAnsi="SimSun"/>
                                <w:sz w:val="11"/>
                                <w:szCs w:val="11"/>
                              </w:rPr>
                              <w:t>3</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和第</w:t>
                            </w:r>
                            <w:r>
                              <w:rPr>
                                <w:rFonts w:eastAsia="新宋体" w:cs="SimSun" w:ascii="SimSun" w:hAnsi="SimSun"/>
                                <w:sz w:val="11"/>
                                <w:szCs w:val="11"/>
                              </w:rPr>
                              <w:t>7</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个字段，每个字段都是</w:t>
                            </w:r>
                            <w:r>
                              <w:rPr>
                                <w:rFonts w:eastAsia="新宋体" w:cs="SimSun" w:ascii="SimSun" w:hAnsi="SimSun"/>
                                <w:sz w:val="11"/>
                                <w:szCs w:val="11"/>
                              </w:rPr>
                              <w:t>6</w:t>
                            </w:r>
                            <w:r>
                              <w:rPr>
                                <w:rFonts w:ascii="SimSun" w:hAnsi="SimSun" w:cs="SimSun" w:eastAsia="新宋体"/>
                                <w:sz w:val="11"/>
                                <w:szCs w:val="11"/>
                              </w:rPr>
                              <w:t>字节的，分别是地址</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地址</w:t>
                            </w:r>
                            <w:r>
                              <w:rPr>
                                <w:rFonts w:eastAsia="新宋体" w:cs="SimSun" w:ascii="SimSun" w:hAnsi="SimSun"/>
                                <w:sz w:val="11"/>
                                <w:szCs w:val="11"/>
                              </w:rPr>
                              <w:t>2</w:t>
                            </w:r>
                            <w:r>
                              <w:rPr>
                                <w:rFonts w:ascii="SimSun" w:hAnsi="SimSun" w:cs="SimSun" w:eastAsia="新宋体"/>
                                <w:sz w:val="11"/>
                                <w:szCs w:val="11"/>
                              </w:rPr>
                              <w:t>、地址</w:t>
                            </w:r>
                            <w:r>
                              <w:rPr>
                                <w:rFonts w:eastAsia="新宋体" w:cs="SimSun" w:ascii="SimSun" w:hAnsi="SimSun"/>
                                <w:sz w:val="11"/>
                                <w:szCs w:val="11"/>
                              </w:rPr>
                              <w:t>3</w:t>
                            </w:r>
                            <w:r>
                              <w:rPr>
                                <w:rFonts w:ascii="SimSun" w:hAnsi="SimSun" w:cs="SimSun" w:eastAsia="新宋体"/>
                                <w:sz w:val="11"/>
                                <w:szCs w:val="11"/>
                              </w:rPr>
                              <w:t>和地址</w:t>
                            </w:r>
                            <w:r>
                              <w:rPr>
                                <w:rFonts w:eastAsia="新宋体" w:cs="SimSun" w:ascii="SimSun" w:hAnsi="SimSun"/>
                                <w:sz w:val="11"/>
                                <w:szCs w:val="11"/>
                              </w:rPr>
                              <w:t>4</w:t>
                            </w:r>
                            <w:r>
                              <w:rPr>
                                <w:rFonts w:ascii="SimSun" w:hAnsi="SimSun" w:cs="SimSun" w:eastAsia="新宋体"/>
                                <w:sz w:val="11"/>
                                <w:szCs w:val="11"/>
                              </w:rPr>
                              <w:t>。这些字段表示基本服务集标识符（</w:t>
                            </w:r>
                            <w:r>
                              <w:rPr>
                                <w:rFonts w:eastAsia="新宋体" w:cs="SimSun" w:ascii="SimSun" w:hAnsi="SimSun"/>
                                <w:sz w:val="11"/>
                                <w:szCs w:val="11"/>
                              </w:rPr>
                              <w:t>BasicServiceSet</w:t>
                              <w:br/>
                              <w:t>Identification</w:t>
                            </w:r>
                            <w:r>
                              <w:rPr>
                                <w:rFonts w:ascii="SimSun" w:hAnsi="SimSun" w:cs="SimSun" w:eastAsia="新宋体"/>
                                <w:sz w:val="11"/>
                                <w:szCs w:val="11"/>
                              </w:rPr>
                              <w:t>，</w:t>
                            </w:r>
                            <w:r>
                              <w:rPr>
                                <w:rFonts w:eastAsia="新宋体" w:cs="SimSun" w:ascii="SimSun" w:hAnsi="SimSun"/>
                                <w:sz w:val="11"/>
                                <w:szCs w:val="11"/>
                              </w:rPr>
                              <w:t>BSSID</w:t>
                            </w:r>
                            <w:r>
                              <w:rPr>
                                <w:rFonts w:ascii="SimSun" w:hAnsi="SimSun" w:cs="SimSun" w:eastAsia="新宋体"/>
                                <w:sz w:val="11"/>
                                <w:szCs w:val="11"/>
                              </w:rPr>
                              <w:t>）、目的地址（</w:t>
                            </w:r>
                            <w:r>
                              <w:rPr>
                                <w:rFonts w:eastAsia="新宋体" w:cs="SimSun" w:ascii="SimSun" w:hAnsi="SimSun"/>
                                <w:sz w:val="11"/>
                                <w:szCs w:val="11"/>
                              </w:rPr>
                              <w:t>DestinationAddress</w:t>
                            </w:r>
                            <w:r>
                              <w:rPr>
                                <w:rFonts w:ascii="SimSun" w:hAnsi="SimSun" w:cs="SimSun" w:eastAsia="新宋体"/>
                                <w:sz w:val="11"/>
                                <w:szCs w:val="11"/>
                              </w:rPr>
                              <w:t>，</w:t>
                            </w:r>
                            <w:r>
                              <w:rPr>
                                <w:rFonts w:eastAsia="新宋体" w:cs="SimSun" w:ascii="SimSun" w:hAnsi="SimSun"/>
                                <w:sz w:val="11"/>
                                <w:szCs w:val="11"/>
                              </w:rPr>
                              <w:t>DA</w:t>
                            </w:r>
                            <w:r>
                              <w:rPr>
                                <w:rFonts w:ascii="SimSun" w:hAnsi="SimSun" w:cs="SimSun" w:eastAsia="新宋体"/>
                                <w:sz w:val="11"/>
                                <w:szCs w:val="11"/>
                              </w:rPr>
                              <w:t>）、源地址（</w:t>
                            </w:r>
                            <w:r>
                              <w:rPr>
                                <w:rFonts w:eastAsia="新宋体" w:cs="SimSun" w:ascii="SimSun" w:hAnsi="SimSun"/>
                                <w:sz w:val="11"/>
                                <w:szCs w:val="11"/>
                              </w:rPr>
                              <w:t>Source</w:t>
                              <w:br/>
                              <w:t>Address</w:t>
                            </w:r>
                            <w:r>
                              <w:rPr>
                                <w:rFonts w:ascii="SimSun" w:hAnsi="SimSun" w:cs="SimSun" w:eastAsia="新宋体"/>
                                <w:sz w:val="11"/>
                                <w:szCs w:val="11"/>
                              </w:rPr>
                              <w:t>，</w:t>
                            </w:r>
                            <w:r>
                              <w:rPr>
                                <w:rFonts w:eastAsia="新宋体" w:cs="SimSun" w:ascii="SimSun" w:hAnsi="SimSun"/>
                                <w:sz w:val="11"/>
                                <w:szCs w:val="11"/>
                              </w:rPr>
                              <w:t>SA</w:t>
                            </w:r>
                            <w:r>
                              <w:rPr>
                                <w:rFonts w:ascii="SimSun" w:hAnsi="SimSun" w:cs="SimSun" w:eastAsia="新宋体"/>
                                <w:sz w:val="11"/>
                                <w:szCs w:val="11"/>
                              </w:rPr>
                              <w:t>）、发送数据帧的站点地址（</w:t>
                            </w:r>
                            <w:r>
                              <w:rPr>
                                <w:rFonts w:eastAsia="新宋体" w:cs="SimSun" w:ascii="SimSun" w:hAnsi="SimSun"/>
                                <w:sz w:val="11"/>
                                <w:szCs w:val="11"/>
                              </w:rPr>
                              <w:t>TransmitSTAAddress</w:t>
                            </w:r>
                            <w:r>
                              <w:rPr>
                                <w:rFonts w:ascii="SimSun" w:hAnsi="SimSun" w:cs="SimSun" w:eastAsia="新宋体"/>
                                <w:sz w:val="11"/>
                                <w:szCs w:val="11"/>
                              </w:rPr>
                              <w:t>，</w:t>
                            </w:r>
                            <w:r>
                              <w:rPr>
                                <w:rFonts w:eastAsia="新宋体" w:cs="SimSun" w:ascii="SimSun" w:hAnsi="SimSun"/>
                                <w:sz w:val="11"/>
                                <w:szCs w:val="11"/>
                              </w:rPr>
                              <w:t>TA</w:t>
                            </w:r>
                            <w:r>
                              <w:rPr>
                                <w:rFonts w:ascii="SimSun" w:hAnsi="SimSun" w:cs="SimSun" w:eastAsia="新宋体"/>
                                <w:sz w:val="11"/>
                                <w:szCs w:val="11"/>
                              </w:rPr>
                              <w:t>）、接收数据顿的</w:t>
                            </w:r>
                            <w:r>
                              <w:rPr>
                                <w:rFonts w:eastAsia="新宋体" w:cs="SimSun" w:ascii="SimSun" w:hAnsi="SimSun"/>
                                <w:sz w:val="11"/>
                                <w:szCs w:val="11"/>
                              </w:rPr>
                              <w:br/>
                            </w:r>
                            <w:r>
                              <w:rPr>
                                <w:rFonts w:ascii="SimSun" w:hAnsi="SimSun" w:cs="SimSun" w:eastAsia="新宋体"/>
                                <w:sz w:val="11"/>
                                <w:szCs w:val="11"/>
                              </w:rPr>
                              <w:t>站点地址（</w:t>
                            </w:r>
                            <w:r>
                              <w:rPr>
                                <w:rFonts w:eastAsia="新宋体" w:cs="SimSun" w:ascii="SimSun" w:hAnsi="SimSun"/>
                                <w:sz w:val="11"/>
                                <w:szCs w:val="11"/>
                              </w:rPr>
                              <w:t>ReceivingSTAAddress</w:t>
                            </w:r>
                            <w:r>
                              <w:rPr>
                                <w:rFonts w:ascii="SimSun" w:hAnsi="SimSun" w:cs="SimSun" w:eastAsia="新宋体"/>
                                <w:sz w:val="11"/>
                                <w:szCs w:val="11"/>
                              </w:rPr>
                              <w:t>，</w:t>
                            </w:r>
                            <w:r>
                              <w:rPr>
                                <w:rFonts w:eastAsia="新宋体" w:cs="SimSun" w:ascii="SimSun" w:hAnsi="SimSun"/>
                                <w:sz w:val="11"/>
                                <w:szCs w:val="11"/>
                              </w:rPr>
                              <w:t>RA</w:t>
                            </w:r>
                            <w:r>
                              <w:rPr>
                                <w:rFonts w:ascii="SimSun" w:hAnsi="SimSun" w:cs="SimSun" w:eastAsia="新宋体"/>
                                <w:sz w:val="11"/>
                                <w:szCs w:val="11"/>
                              </w:rPr>
                              <w:t>），某些数据帧可能不包含其中某些地址字段。</w:t>
                            </w:r>
                            <w:r>
                              <w:rPr>
                                <w:rFonts w:eastAsia="新宋体" w:cs="SimSun" w:ascii="SimSun" w:hAnsi="SimSun"/>
                                <w:sz w:val="11"/>
                                <w:szCs w:val="11"/>
                              </w:rPr>
                              <w:br/>
                            </w:r>
                            <w:r>
                              <w:rPr>
                                <w:rFonts w:ascii="SimSun" w:hAnsi="SimSun" w:cs="SimSun" w:eastAsia="新宋体"/>
                                <w:sz w:val="11"/>
                                <w:szCs w:val="11"/>
                              </w:rPr>
                              <w:t>地址字段中填写什么地址，与传输的路径方向有关系。帧控制字段的④去往</w:t>
                            </w:r>
                            <w:r>
                              <w:rPr>
                                <w:rFonts w:eastAsia="新宋体" w:cs="SimSun" w:ascii="SimSun" w:hAnsi="SimSun"/>
                                <w:sz w:val="11"/>
                                <w:szCs w:val="11"/>
                              </w:rPr>
                              <w:t>DS</w:t>
                            </w:r>
                            <w:r>
                              <w:rPr>
                                <w:rFonts w:ascii="SimSun" w:hAnsi="SimSun" w:cs="SimSun" w:eastAsia="新宋体"/>
                                <w:sz w:val="11"/>
                                <w:szCs w:val="11"/>
                              </w:rPr>
                              <w:t>和</w:t>
                            </w:r>
                            <w:r>
                              <w:rPr>
                                <w:rFonts w:eastAsia="新宋体" w:cs="SimSun" w:ascii="SimSun" w:hAnsi="SimSun"/>
                                <w:sz w:val="11"/>
                                <w:szCs w:val="11"/>
                              </w:rPr>
                              <w:br/>
                            </w:r>
                            <w:r>
                              <w:rPr>
                                <w:rFonts w:ascii="SimSun" w:hAnsi="SimSun" w:cs="SimSun" w:eastAsia="新宋体"/>
                                <w:sz w:val="11"/>
                                <w:szCs w:val="11"/>
                              </w:rPr>
                              <w:t>来自</w:t>
                            </w:r>
                            <w:r>
                              <w:rPr>
                                <w:rFonts w:eastAsia="新宋体" w:cs="SimSun" w:ascii="SimSun" w:hAnsi="SimSun"/>
                                <w:sz w:val="11"/>
                                <w:szCs w:val="11"/>
                              </w:rPr>
                              <w:t>DS</w:t>
                            </w:r>
                            <w:r>
                              <w:rPr>
                                <w:rFonts w:ascii="SimSun" w:hAnsi="SimSun" w:cs="SimSun" w:eastAsia="新宋体"/>
                                <w:sz w:val="11"/>
                                <w:szCs w:val="11"/>
                              </w:rPr>
                              <w:t>两个标志位的不同组合，指示了不同的数据传输路径方向。那么，其数据帧</w:t>
                            </w:r>
                            <w:r>
                              <w:rPr>
                                <w:rFonts w:eastAsia="新宋体" w:cs="SimSun" w:ascii="SimSun" w:hAnsi="SimSun"/>
                                <w:sz w:val="11"/>
                                <w:szCs w:val="11"/>
                              </w:rPr>
                              <w:br/>
                            </w:r>
                            <w:r>
                              <w:rPr>
                                <w:rFonts w:ascii="SimSun" w:hAnsi="SimSun" w:cs="SimSun" w:eastAsia="新宋体"/>
                                <w:sz w:val="11"/>
                                <w:szCs w:val="11"/>
                              </w:rPr>
                              <w:t>中</w:t>
                            </w:r>
                            <w:r>
                              <w:rPr>
                                <w:rFonts w:eastAsia="新宋体" w:cs="SimSun" w:ascii="SimSun" w:hAnsi="SimSun"/>
                                <w:sz w:val="11"/>
                                <w:szCs w:val="11"/>
                              </w:rPr>
                              <w:t>4</w:t>
                            </w:r>
                            <w:r>
                              <w:rPr>
                                <w:rFonts w:ascii="SimSun" w:hAnsi="SimSun" w:cs="SimSun" w:eastAsia="新宋体"/>
                                <w:sz w:val="11"/>
                                <w:szCs w:val="11"/>
                              </w:rPr>
                              <w:t>个地址字段怎么填写呢？参见表</w:t>
                            </w:r>
                            <w:r>
                              <w:rPr>
                                <w:rFonts w:eastAsia="新宋体" w:cs="SimSun" w:ascii="SimSun" w:hAnsi="SimSun"/>
                                <w:sz w:val="11"/>
                                <w:szCs w:val="11"/>
                              </w:rPr>
                              <w:t>4-9</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1pt;height:82.1pt;mso-wrap-distance-left:5.7pt;mso-wrap-distance-right:5.7pt;mso-wrap-distance-top:5.7pt;mso-wrap-distance-bottom:5.7pt;margin-top:291.1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地址：第</w:t>
                      </w:r>
                      <w:r>
                        <w:rPr>
                          <w:rFonts w:eastAsia="新宋体" w:cs="SimSun" w:ascii="SimSun" w:hAnsi="SimSun"/>
                          <w:sz w:val="11"/>
                          <w:szCs w:val="11"/>
                        </w:rPr>
                        <w:t>3</w:t>
                      </w:r>
                      <w:r>
                        <w:rPr>
                          <w:rFonts w:ascii="SimSun" w:hAnsi="SimSun" w:cs="SimSun" w:eastAsia="新宋体"/>
                          <w:sz w:val="11"/>
                          <w:szCs w:val="11"/>
                        </w:rPr>
                        <w:t>、第</w:t>
                      </w:r>
                      <w:r>
                        <w:rPr>
                          <w:rFonts w:eastAsia="新宋体" w:cs="SimSun" w:ascii="SimSun" w:hAnsi="SimSun"/>
                          <w:sz w:val="11"/>
                          <w:szCs w:val="11"/>
                        </w:rPr>
                        <w:t>4</w:t>
                      </w:r>
                      <w:r>
                        <w:rPr>
                          <w:rFonts w:ascii="SimSun" w:hAnsi="SimSun" w:cs="SimSun" w:eastAsia="新宋体"/>
                          <w:sz w:val="11"/>
                          <w:szCs w:val="11"/>
                        </w:rPr>
                        <w:t>、第</w:t>
                      </w:r>
                      <w:r>
                        <w:rPr>
                          <w:rFonts w:eastAsia="新宋体" w:cs="SimSun" w:ascii="SimSun" w:hAnsi="SimSun"/>
                          <w:sz w:val="11"/>
                          <w:szCs w:val="11"/>
                        </w:rPr>
                        <w:t>5</w:t>
                      </w:r>
                      <w:r>
                        <w:rPr>
                          <w:rFonts w:ascii="SimSun" w:hAnsi="SimSun" w:cs="SimSun" w:eastAsia="新宋体"/>
                          <w:sz w:val="11"/>
                          <w:szCs w:val="11"/>
                        </w:rPr>
                        <w:t>和第</w:t>
                      </w:r>
                      <w:r>
                        <w:rPr>
                          <w:rFonts w:eastAsia="新宋体" w:cs="SimSun" w:ascii="SimSun" w:hAnsi="SimSun"/>
                          <w:sz w:val="11"/>
                          <w:szCs w:val="11"/>
                        </w:rPr>
                        <w:t>7</w:t>
                      </w:r>
                      <w:r>
                        <w:rPr>
                          <w:rFonts w:ascii="SimSun" w:hAnsi="SimSun" w:cs="SimSun" w:eastAsia="新宋体"/>
                          <w:sz w:val="11"/>
                          <w:szCs w:val="11"/>
                        </w:rPr>
                        <w:t>共</w:t>
                      </w:r>
                      <w:r>
                        <w:rPr>
                          <w:rFonts w:eastAsia="新宋体" w:cs="SimSun" w:ascii="SimSun" w:hAnsi="SimSun"/>
                          <w:sz w:val="11"/>
                          <w:szCs w:val="11"/>
                        </w:rPr>
                        <w:t>4</w:t>
                      </w:r>
                      <w:r>
                        <w:rPr>
                          <w:rFonts w:ascii="SimSun" w:hAnsi="SimSun" w:cs="SimSun" w:eastAsia="新宋体"/>
                          <w:sz w:val="11"/>
                          <w:szCs w:val="11"/>
                        </w:rPr>
                        <w:t>个字段，每个字段都是</w:t>
                      </w:r>
                      <w:r>
                        <w:rPr>
                          <w:rFonts w:eastAsia="新宋体" w:cs="SimSun" w:ascii="SimSun" w:hAnsi="SimSun"/>
                          <w:sz w:val="11"/>
                          <w:szCs w:val="11"/>
                        </w:rPr>
                        <w:t>6</w:t>
                      </w:r>
                      <w:r>
                        <w:rPr>
                          <w:rFonts w:ascii="SimSun" w:hAnsi="SimSun" w:cs="SimSun" w:eastAsia="新宋体"/>
                          <w:sz w:val="11"/>
                          <w:szCs w:val="11"/>
                        </w:rPr>
                        <w:t>字节的，分别是地址</w:t>
                      </w:r>
                      <w:r>
                        <w:rPr>
                          <w:rFonts w:eastAsia="新宋体" w:cs="SimSun" w:ascii="SimSun" w:hAnsi="SimSun"/>
                          <w:sz w:val="11"/>
                          <w:szCs w:val="11"/>
                        </w:rPr>
                        <w:t>1</w:t>
                      </w:r>
                      <w:r>
                        <w:rPr>
                          <w:rFonts w:ascii="SimSun" w:hAnsi="SimSun" w:cs="SimSun" w:eastAsia="新宋体"/>
                          <w:sz w:val="11"/>
                          <w:szCs w:val="11"/>
                        </w:rPr>
                        <w:t>、</w:t>
                      </w:r>
                      <w:r>
                        <w:rPr>
                          <w:rFonts w:eastAsia="新宋体" w:cs="SimSun" w:ascii="SimSun" w:hAnsi="SimSun"/>
                          <w:sz w:val="11"/>
                          <w:szCs w:val="11"/>
                        </w:rPr>
                        <w:br/>
                      </w:r>
                      <w:r>
                        <w:rPr>
                          <w:rFonts w:ascii="SimSun" w:hAnsi="SimSun" w:cs="SimSun" w:eastAsia="新宋体"/>
                          <w:sz w:val="11"/>
                          <w:szCs w:val="11"/>
                        </w:rPr>
                        <w:t>地址</w:t>
                      </w:r>
                      <w:r>
                        <w:rPr>
                          <w:rFonts w:eastAsia="新宋体" w:cs="SimSun" w:ascii="SimSun" w:hAnsi="SimSun"/>
                          <w:sz w:val="11"/>
                          <w:szCs w:val="11"/>
                        </w:rPr>
                        <w:t>2</w:t>
                      </w:r>
                      <w:r>
                        <w:rPr>
                          <w:rFonts w:ascii="SimSun" w:hAnsi="SimSun" w:cs="SimSun" w:eastAsia="新宋体"/>
                          <w:sz w:val="11"/>
                          <w:szCs w:val="11"/>
                        </w:rPr>
                        <w:t>、地址</w:t>
                      </w:r>
                      <w:r>
                        <w:rPr>
                          <w:rFonts w:eastAsia="新宋体" w:cs="SimSun" w:ascii="SimSun" w:hAnsi="SimSun"/>
                          <w:sz w:val="11"/>
                          <w:szCs w:val="11"/>
                        </w:rPr>
                        <w:t>3</w:t>
                      </w:r>
                      <w:r>
                        <w:rPr>
                          <w:rFonts w:ascii="SimSun" w:hAnsi="SimSun" w:cs="SimSun" w:eastAsia="新宋体"/>
                          <w:sz w:val="11"/>
                          <w:szCs w:val="11"/>
                        </w:rPr>
                        <w:t>和地址</w:t>
                      </w:r>
                      <w:r>
                        <w:rPr>
                          <w:rFonts w:eastAsia="新宋体" w:cs="SimSun" w:ascii="SimSun" w:hAnsi="SimSun"/>
                          <w:sz w:val="11"/>
                          <w:szCs w:val="11"/>
                        </w:rPr>
                        <w:t>4</w:t>
                      </w:r>
                      <w:r>
                        <w:rPr>
                          <w:rFonts w:ascii="SimSun" w:hAnsi="SimSun" w:cs="SimSun" w:eastAsia="新宋体"/>
                          <w:sz w:val="11"/>
                          <w:szCs w:val="11"/>
                        </w:rPr>
                        <w:t>。这些字段表示基本服务集标识符（</w:t>
                      </w:r>
                      <w:r>
                        <w:rPr>
                          <w:rFonts w:eastAsia="新宋体" w:cs="SimSun" w:ascii="SimSun" w:hAnsi="SimSun"/>
                          <w:sz w:val="11"/>
                          <w:szCs w:val="11"/>
                        </w:rPr>
                        <w:t>BasicServiceSet</w:t>
                        <w:br/>
                        <w:t>Identification</w:t>
                      </w:r>
                      <w:r>
                        <w:rPr>
                          <w:rFonts w:ascii="SimSun" w:hAnsi="SimSun" w:cs="SimSun" w:eastAsia="新宋体"/>
                          <w:sz w:val="11"/>
                          <w:szCs w:val="11"/>
                        </w:rPr>
                        <w:t>，</w:t>
                      </w:r>
                      <w:r>
                        <w:rPr>
                          <w:rFonts w:eastAsia="新宋体" w:cs="SimSun" w:ascii="SimSun" w:hAnsi="SimSun"/>
                          <w:sz w:val="11"/>
                          <w:szCs w:val="11"/>
                        </w:rPr>
                        <w:t>BSSID</w:t>
                      </w:r>
                      <w:r>
                        <w:rPr>
                          <w:rFonts w:ascii="SimSun" w:hAnsi="SimSun" w:cs="SimSun" w:eastAsia="新宋体"/>
                          <w:sz w:val="11"/>
                          <w:szCs w:val="11"/>
                        </w:rPr>
                        <w:t>）、目的地址（</w:t>
                      </w:r>
                      <w:r>
                        <w:rPr>
                          <w:rFonts w:eastAsia="新宋体" w:cs="SimSun" w:ascii="SimSun" w:hAnsi="SimSun"/>
                          <w:sz w:val="11"/>
                          <w:szCs w:val="11"/>
                        </w:rPr>
                        <w:t>DestinationAddress</w:t>
                      </w:r>
                      <w:r>
                        <w:rPr>
                          <w:rFonts w:ascii="SimSun" w:hAnsi="SimSun" w:cs="SimSun" w:eastAsia="新宋体"/>
                          <w:sz w:val="11"/>
                          <w:szCs w:val="11"/>
                        </w:rPr>
                        <w:t>，</w:t>
                      </w:r>
                      <w:r>
                        <w:rPr>
                          <w:rFonts w:eastAsia="新宋体" w:cs="SimSun" w:ascii="SimSun" w:hAnsi="SimSun"/>
                          <w:sz w:val="11"/>
                          <w:szCs w:val="11"/>
                        </w:rPr>
                        <w:t>DA</w:t>
                      </w:r>
                      <w:r>
                        <w:rPr>
                          <w:rFonts w:ascii="SimSun" w:hAnsi="SimSun" w:cs="SimSun" w:eastAsia="新宋体"/>
                          <w:sz w:val="11"/>
                          <w:szCs w:val="11"/>
                        </w:rPr>
                        <w:t>）、源地址（</w:t>
                      </w:r>
                      <w:r>
                        <w:rPr>
                          <w:rFonts w:eastAsia="新宋体" w:cs="SimSun" w:ascii="SimSun" w:hAnsi="SimSun"/>
                          <w:sz w:val="11"/>
                          <w:szCs w:val="11"/>
                        </w:rPr>
                        <w:t>Source</w:t>
                        <w:br/>
                        <w:t>Address</w:t>
                      </w:r>
                      <w:r>
                        <w:rPr>
                          <w:rFonts w:ascii="SimSun" w:hAnsi="SimSun" w:cs="SimSun" w:eastAsia="新宋体"/>
                          <w:sz w:val="11"/>
                          <w:szCs w:val="11"/>
                        </w:rPr>
                        <w:t>，</w:t>
                      </w:r>
                      <w:r>
                        <w:rPr>
                          <w:rFonts w:eastAsia="新宋体" w:cs="SimSun" w:ascii="SimSun" w:hAnsi="SimSun"/>
                          <w:sz w:val="11"/>
                          <w:szCs w:val="11"/>
                        </w:rPr>
                        <w:t>SA</w:t>
                      </w:r>
                      <w:r>
                        <w:rPr>
                          <w:rFonts w:ascii="SimSun" w:hAnsi="SimSun" w:cs="SimSun" w:eastAsia="新宋体"/>
                          <w:sz w:val="11"/>
                          <w:szCs w:val="11"/>
                        </w:rPr>
                        <w:t>）、发送数据帧的站点地址（</w:t>
                      </w:r>
                      <w:r>
                        <w:rPr>
                          <w:rFonts w:eastAsia="新宋体" w:cs="SimSun" w:ascii="SimSun" w:hAnsi="SimSun"/>
                          <w:sz w:val="11"/>
                          <w:szCs w:val="11"/>
                        </w:rPr>
                        <w:t>TransmitSTAAddress</w:t>
                      </w:r>
                      <w:r>
                        <w:rPr>
                          <w:rFonts w:ascii="SimSun" w:hAnsi="SimSun" w:cs="SimSun" w:eastAsia="新宋体"/>
                          <w:sz w:val="11"/>
                          <w:szCs w:val="11"/>
                        </w:rPr>
                        <w:t>，</w:t>
                      </w:r>
                      <w:r>
                        <w:rPr>
                          <w:rFonts w:eastAsia="新宋体" w:cs="SimSun" w:ascii="SimSun" w:hAnsi="SimSun"/>
                          <w:sz w:val="11"/>
                          <w:szCs w:val="11"/>
                        </w:rPr>
                        <w:t>TA</w:t>
                      </w:r>
                      <w:r>
                        <w:rPr>
                          <w:rFonts w:ascii="SimSun" w:hAnsi="SimSun" w:cs="SimSun" w:eastAsia="新宋体"/>
                          <w:sz w:val="11"/>
                          <w:szCs w:val="11"/>
                        </w:rPr>
                        <w:t>）、接收数据顿的</w:t>
                      </w:r>
                      <w:r>
                        <w:rPr>
                          <w:rFonts w:eastAsia="新宋体" w:cs="SimSun" w:ascii="SimSun" w:hAnsi="SimSun"/>
                          <w:sz w:val="11"/>
                          <w:szCs w:val="11"/>
                        </w:rPr>
                        <w:br/>
                      </w:r>
                      <w:r>
                        <w:rPr>
                          <w:rFonts w:ascii="SimSun" w:hAnsi="SimSun" w:cs="SimSun" w:eastAsia="新宋体"/>
                          <w:sz w:val="11"/>
                          <w:szCs w:val="11"/>
                        </w:rPr>
                        <w:t>站点地址（</w:t>
                      </w:r>
                      <w:r>
                        <w:rPr>
                          <w:rFonts w:eastAsia="新宋体" w:cs="SimSun" w:ascii="SimSun" w:hAnsi="SimSun"/>
                          <w:sz w:val="11"/>
                          <w:szCs w:val="11"/>
                        </w:rPr>
                        <w:t>ReceivingSTAAddress</w:t>
                      </w:r>
                      <w:r>
                        <w:rPr>
                          <w:rFonts w:ascii="SimSun" w:hAnsi="SimSun" w:cs="SimSun" w:eastAsia="新宋体"/>
                          <w:sz w:val="11"/>
                          <w:szCs w:val="11"/>
                        </w:rPr>
                        <w:t>，</w:t>
                      </w:r>
                      <w:r>
                        <w:rPr>
                          <w:rFonts w:eastAsia="新宋体" w:cs="SimSun" w:ascii="SimSun" w:hAnsi="SimSun"/>
                          <w:sz w:val="11"/>
                          <w:szCs w:val="11"/>
                        </w:rPr>
                        <w:t>RA</w:t>
                      </w:r>
                      <w:r>
                        <w:rPr>
                          <w:rFonts w:ascii="SimSun" w:hAnsi="SimSun" w:cs="SimSun" w:eastAsia="新宋体"/>
                          <w:sz w:val="11"/>
                          <w:szCs w:val="11"/>
                        </w:rPr>
                        <w:t>），某些数据帧可能不包含其中某些地址字段。</w:t>
                      </w:r>
                      <w:r>
                        <w:rPr>
                          <w:rFonts w:eastAsia="新宋体" w:cs="SimSun" w:ascii="SimSun" w:hAnsi="SimSun"/>
                          <w:sz w:val="11"/>
                          <w:szCs w:val="11"/>
                        </w:rPr>
                        <w:br/>
                      </w:r>
                      <w:r>
                        <w:rPr>
                          <w:rFonts w:ascii="SimSun" w:hAnsi="SimSun" w:cs="SimSun" w:eastAsia="新宋体"/>
                          <w:sz w:val="11"/>
                          <w:szCs w:val="11"/>
                        </w:rPr>
                        <w:t>地址字段中填写什么地址，与传输的路径方向有关系。帧控制字段的④去往</w:t>
                      </w:r>
                      <w:r>
                        <w:rPr>
                          <w:rFonts w:eastAsia="新宋体" w:cs="SimSun" w:ascii="SimSun" w:hAnsi="SimSun"/>
                          <w:sz w:val="11"/>
                          <w:szCs w:val="11"/>
                        </w:rPr>
                        <w:t>DS</w:t>
                      </w:r>
                      <w:r>
                        <w:rPr>
                          <w:rFonts w:ascii="SimSun" w:hAnsi="SimSun" w:cs="SimSun" w:eastAsia="新宋体"/>
                          <w:sz w:val="11"/>
                          <w:szCs w:val="11"/>
                        </w:rPr>
                        <w:t>和</w:t>
                      </w:r>
                      <w:r>
                        <w:rPr>
                          <w:rFonts w:eastAsia="新宋体" w:cs="SimSun" w:ascii="SimSun" w:hAnsi="SimSun"/>
                          <w:sz w:val="11"/>
                          <w:szCs w:val="11"/>
                        </w:rPr>
                        <w:br/>
                      </w:r>
                      <w:r>
                        <w:rPr>
                          <w:rFonts w:ascii="SimSun" w:hAnsi="SimSun" w:cs="SimSun" w:eastAsia="新宋体"/>
                          <w:sz w:val="11"/>
                          <w:szCs w:val="11"/>
                        </w:rPr>
                        <w:t>来自</w:t>
                      </w:r>
                      <w:r>
                        <w:rPr>
                          <w:rFonts w:eastAsia="新宋体" w:cs="SimSun" w:ascii="SimSun" w:hAnsi="SimSun"/>
                          <w:sz w:val="11"/>
                          <w:szCs w:val="11"/>
                        </w:rPr>
                        <w:t>DS</w:t>
                      </w:r>
                      <w:r>
                        <w:rPr>
                          <w:rFonts w:ascii="SimSun" w:hAnsi="SimSun" w:cs="SimSun" w:eastAsia="新宋体"/>
                          <w:sz w:val="11"/>
                          <w:szCs w:val="11"/>
                        </w:rPr>
                        <w:t>两个标志位的不同组合，指示了不同的数据传输路径方向。那么，其数据帧</w:t>
                      </w:r>
                      <w:r>
                        <w:rPr>
                          <w:rFonts w:eastAsia="新宋体" w:cs="SimSun" w:ascii="SimSun" w:hAnsi="SimSun"/>
                          <w:sz w:val="11"/>
                          <w:szCs w:val="11"/>
                        </w:rPr>
                        <w:br/>
                      </w:r>
                      <w:r>
                        <w:rPr>
                          <w:rFonts w:ascii="SimSun" w:hAnsi="SimSun" w:cs="SimSun" w:eastAsia="新宋体"/>
                          <w:sz w:val="11"/>
                          <w:szCs w:val="11"/>
                        </w:rPr>
                        <w:t>中</w:t>
                      </w:r>
                      <w:r>
                        <w:rPr>
                          <w:rFonts w:eastAsia="新宋体" w:cs="SimSun" w:ascii="SimSun" w:hAnsi="SimSun"/>
                          <w:sz w:val="11"/>
                          <w:szCs w:val="11"/>
                        </w:rPr>
                        <w:t>4</w:t>
                      </w:r>
                      <w:r>
                        <w:rPr>
                          <w:rFonts w:ascii="SimSun" w:hAnsi="SimSun" w:cs="SimSun" w:eastAsia="新宋体"/>
                          <w:sz w:val="11"/>
                          <w:szCs w:val="11"/>
                        </w:rPr>
                        <w:t>个地址字段怎么填写呢？参见表</w:t>
                      </w:r>
                      <w:r>
                        <w:rPr>
                          <w:rFonts w:eastAsia="新宋体" w:cs="SimSun" w:ascii="SimSun" w:hAnsi="SimSun"/>
                          <w:sz w:val="11"/>
                          <w:szCs w:val="11"/>
                        </w:rPr>
                        <w:t>4-9</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8">
                <wp:simplePos x="0" y="0"/>
                <wp:positionH relativeFrom="column">
                  <wp:posOffset>1704340</wp:posOffset>
                </wp:positionH>
                <wp:positionV relativeFrom="line">
                  <wp:posOffset>5810250</wp:posOffset>
                </wp:positionV>
                <wp:extent cx="5495290" cy="189230"/>
                <wp:effectExtent l="0" t="0" r="0" b="0"/>
                <wp:wrapSquare wrapText="bothSides"/>
                <wp:docPr id="609" name="Frame6"/>
                <a:graphic xmlns:a="http://schemas.openxmlformats.org/drawingml/2006/main">
                  <a:graphicData uri="http://schemas.microsoft.com/office/word/2010/wordprocessingShape">
                    <wps:wsp>
                      <wps:cNvSpPr txBox="1"/>
                      <wps:spPr>
                        <a:xfrm>
                          <a:off x="0" y="0"/>
                          <a:ext cx="5495290"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4-9</w:t>
                            </w:r>
                            <w:r>
                              <w:rPr>
                                <w:rFonts w:ascii="SimSun" w:hAnsi="SimSun" w:cs="SimSun" w:eastAsia="新宋体"/>
                                <w:sz w:val="11"/>
                                <w:szCs w:val="11"/>
                              </w:rPr>
                              <w:t>不同传输路径方向的数据帧中的地址字段</w:t>
                            </w:r>
                          </w:p>
                        </w:txbxContent>
                      </wps:txbx>
                      <wps:bodyPr anchor="t" lIns="53975" tIns="53975" rIns="53975" bIns="53975">
                        <a:spAutoFit/>
                      </wps:bodyPr>
                    </wps:wsp>
                  </a:graphicData>
                </a:graphic>
              </wp:anchor>
            </w:drawing>
          </mc:Choice>
          <mc:Fallback>
            <w:pict>
              <v:rect fillcolor="#729FCF" style="position:absolute;rotation:-0;width:432.7pt;height:14.9pt;mso-wrap-distance-left:5.7pt;mso-wrap-distance-right:5.7pt;mso-wrap-distance-top:5.7pt;mso-wrap-distance-bottom:5.7pt;margin-top:457.5pt;mso-position-vertical-relative:text;margin-left:134.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表</w:t>
                      </w:r>
                      <w:r>
                        <w:rPr>
                          <w:rFonts w:eastAsia="新宋体" w:cs="SimSun" w:ascii="SimSun" w:hAnsi="SimSun"/>
                          <w:sz w:val="11"/>
                          <w:szCs w:val="11"/>
                        </w:rPr>
                        <w:t>4-9</w:t>
                      </w:r>
                      <w:r>
                        <w:rPr>
                          <w:rFonts w:ascii="SimSun" w:hAnsi="SimSun" w:cs="SimSun" w:eastAsia="新宋体"/>
                          <w:sz w:val="11"/>
                          <w:szCs w:val="11"/>
                        </w:rPr>
                        <w:t>不同传输路径方向的数据帧中的地址字段</w:t>
                      </w:r>
                    </w:p>
                  </w:txbxContent>
                </v:textbox>
                <w10:wrap type="square"/>
              </v:rect>
            </w:pict>
          </mc:Fallback>
        </mc:AlternateContent>
      </w:r>
      <w:r>
        <mc:AlternateContent>
          <mc:Choice Requires="wps">
            <w:drawing>
              <wp:anchor behindDoc="0" distT="72390" distB="72390" distL="72390" distR="72390" simplePos="0" locked="0" layoutInCell="0" allowOverlap="1" relativeHeight="9">
                <wp:simplePos x="0" y="0"/>
                <wp:positionH relativeFrom="column">
                  <wp:posOffset>218440</wp:posOffset>
                </wp:positionH>
                <wp:positionV relativeFrom="line">
                  <wp:posOffset>7705725</wp:posOffset>
                </wp:positionV>
                <wp:extent cx="6981190" cy="433070"/>
                <wp:effectExtent l="0" t="0" r="0" b="0"/>
                <wp:wrapSquare wrapText="bothSides"/>
                <wp:docPr id="610" name="Frame7"/>
                <a:graphic xmlns:a="http://schemas.openxmlformats.org/drawingml/2006/main">
                  <a:graphicData uri="http://schemas.microsoft.com/office/word/2010/wordprocessingShape">
                    <wps:wsp>
                      <wps:cNvSpPr txBox="1"/>
                      <wps:spPr>
                        <a:xfrm>
                          <a:off x="0" y="0"/>
                          <a:ext cx="6981190" cy="43307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序号控制：第</w:t>
                            </w:r>
                            <w:r>
                              <w:rPr>
                                <w:rFonts w:eastAsia="新宋体" w:cs="SimSun" w:ascii="SimSun" w:hAnsi="SimSun"/>
                                <w:sz w:val="11"/>
                                <w:szCs w:val="11"/>
                              </w:rPr>
                              <w:t>6</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字节，即</w:t>
                            </w:r>
                            <w:r>
                              <w:rPr>
                                <w:rFonts w:eastAsia="新宋体" w:cs="SimSun" w:ascii="SimSun" w:hAnsi="SimSun"/>
                                <w:sz w:val="11"/>
                                <w:szCs w:val="11"/>
                              </w:rPr>
                              <w:t>16</w:t>
                            </w:r>
                            <w:r>
                              <w:rPr>
                                <w:rFonts w:ascii="SimSun" w:hAnsi="SimSun" w:cs="SimSun" w:eastAsia="新宋体"/>
                                <w:sz w:val="11"/>
                                <w:szCs w:val="11"/>
                              </w:rPr>
                              <w:t>位，其中高</w:t>
                            </w:r>
                            <w:r>
                              <w:rPr>
                                <w:rFonts w:eastAsia="新宋体" w:cs="SimSun" w:ascii="SimSun" w:hAnsi="SimSun"/>
                                <w:sz w:val="11"/>
                                <w:szCs w:val="11"/>
                              </w:rPr>
                              <w:t>4</w:t>
                            </w:r>
                            <w:r>
                              <w:rPr>
                                <w:rFonts w:ascii="SimSun" w:hAnsi="SimSun" w:cs="SimSun" w:eastAsia="新宋体"/>
                                <w:sz w:val="11"/>
                                <w:szCs w:val="11"/>
                              </w:rPr>
                              <w:t>位表示分片序号，最多表示</w:t>
                            </w:r>
                            <w:r>
                              <w:rPr>
                                <w:rFonts w:eastAsia="新宋体" w:cs="SimSun" w:ascii="SimSun" w:hAnsi="SimSun"/>
                                <w:sz w:val="11"/>
                                <w:szCs w:val="11"/>
                              </w:rPr>
                              <w:br/>
                              <w:t>16</w:t>
                            </w:r>
                            <w:r>
                              <w:rPr>
                                <w:rFonts w:ascii="SimSun" w:hAnsi="SimSun" w:cs="SimSun" w:eastAsia="新宋体"/>
                                <w:sz w:val="11"/>
                                <w:szCs w:val="11"/>
                              </w:rPr>
                              <w:t>个分片；紧跟着的</w:t>
                            </w:r>
                            <w:r>
                              <w:rPr>
                                <w:rFonts w:eastAsia="新宋体" w:cs="SimSun" w:ascii="SimSun" w:hAnsi="SimSun"/>
                                <w:sz w:val="11"/>
                                <w:szCs w:val="11"/>
                              </w:rPr>
                              <w:t>12</w:t>
                            </w:r>
                            <w:r>
                              <w:rPr>
                                <w:rFonts w:ascii="SimSun" w:hAnsi="SimSun" w:cs="SimSun" w:eastAsia="新宋体"/>
                                <w:sz w:val="11"/>
                                <w:szCs w:val="11"/>
                              </w:rPr>
                              <w:t>位表示帧序号，最多表示</w:t>
                            </w:r>
                            <w:r>
                              <w:rPr>
                                <w:rFonts w:eastAsia="新宋体" w:cs="SimSun" w:ascii="SimSun" w:hAnsi="SimSun"/>
                                <w:sz w:val="11"/>
                                <w:szCs w:val="11"/>
                              </w:rPr>
                              <w:t>4096</w:t>
                            </w:r>
                            <w:r>
                              <w:rPr>
                                <w:rFonts w:ascii="SimSun" w:hAnsi="SimSun" w:cs="SimSun" w:eastAsia="新宋体"/>
                                <w:sz w:val="11"/>
                                <w:szCs w:val="11"/>
                              </w:rPr>
                              <w:t>个数据帧，由发送方控制其增</w:t>
                            </w:r>
                            <w:r>
                              <w:rPr>
                                <w:rFonts w:eastAsia="新宋体" w:cs="SimSun" w:ascii="SimSun" w:hAnsi="SimSun"/>
                                <w:sz w:val="11"/>
                                <w:szCs w:val="11"/>
                              </w:rPr>
                              <w:br/>
                            </w:r>
                            <w:r>
                              <w:rPr>
                                <w:rFonts w:ascii="SimSun" w:hAnsi="SimSun" w:cs="SimSun" w:eastAsia="新宋体"/>
                                <w:sz w:val="11"/>
                                <w:szCs w:val="11"/>
                              </w:rPr>
                              <w:t>长，同一个数据帧的不同分片，帧序号相同</w:t>
                            </w:r>
                            <w:r>
                              <w:rPr>
                                <w:rFonts w:eastAsia="新宋体" w:cs="SimSun" w:ascii="SimSun" w:hAnsi="SimSun"/>
                                <w:sz w:val="11"/>
                                <w:szCs w:val="11"/>
                              </w:rPr>
                              <w:t>;</w:t>
                            </w:r>
                            <w:r>
                              <w:rPr>
                                <w:rFonts w:ascii="SimSun" w:hAnsi="SimSun" w:cs="SimSun" w:eastAsia="新宋体"/>
                                <w:sz w:val="11"/>
                                <w:szCs w:val="11"/>
                              </w:rPr>
                              <w:t>重传的数据帧不产生新的序号。</w:t>
                            </w:r>
                          </w:p>
                        </w:txbxContent>
                      </wps:txbx>
                      <wps:bodyPr anchor="t" lIns="53975" tIns="53975" rIns="53975" bIns="53975">
                        <a:spAutoFit/>
                      </wps:bodyPr>
                    </wps:wsp>
                  </a:graphicData>
                </a:graphic>
              </wp:anchor>
            </w:drawing>
          </mc:Choice>
          <mc:Fallback>
            <w:pict>
              <v:rect fillcolor="#729FCF" style="position:absolute;rotation:-0;width:549.7pt;height:34.1pt;mso-wrap-distance-left:5.7pt;mso-wrap-distance-right:5.7pt;mso-wrap-distance-top:5.7pt;mso-wrap-distance-bottom:5.7pt;margin-top:606.75pt;mso-position-vertical-relative:text;margin-left:17.2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序号控制：第</w:t>
                      </w:r>
                      <w:r>
                        <w:rPr>
                          <w:rFonts w:eastAsia="新宋体" w:cs="SimSun" w:ascii="SimSun" w:hAnsi="SimSun"/>
                          <w:sz w:val="11"/>
                          <w:szCs w:val="11"/>
                        </w:rPr>
                        <w:t>6</w:t>
                      </w:r>
                      <w:r>
                        <w:rPr>
                          <w:rFonts w:ascii="SimSun" w:hAnsi="SimSun" w:cs="SimSun" w:eastAsia="新宋体"/>
                          <w:sz w:val="11"/>
                          <w:szCs w:val="11"/>
                        </w:rPr>
                        <w:t>个字段，长</w:t>
                      </w:r>
                      <w:r>
                        <w:rPr>
                          <w:rFonts w:eastAsia="新宋体" w:cs="SimSun" w:ascii="SimSun" w:hAnsi="SimSun"/>
                          <w:sz w:val="11"/>
                          <w:szCs w:val="11"/>
                        </w:rPr>
                        <w:t>2</w:t>
                      </w:r>
                      <w:r>
                        <w:rPr>
                          <w:rFonts w:ascii="SimSun" w:hAnsi="SimSun" w:cs="SimSun" w:eastAsia="新宋体"/>
                          <w:sz w:val="11"/>
                          <w:szCs w:val="11"/>
                        </w:rPr>
                        <w:t>字节，即</w:t>
                      </w:r>
                      <w:r>
                        <w:rPr>
                          <w:rFonts w:eastAsia="新宋体" w:cs="SimSun" w:ascii="SimSun" w:hAnsi="SimSun"/>
                          <w:sz w:val="11"/>
                          <w:szCs w:val="11"/>
                        </w:rPr>
                        <w:t>16</w:t>
                      </w:r>
                      <w:r>
                        <w:rPr>
                          <w:rFonts w:ascii="SimSun" w:hAnsi="SimSun" w:cs="SimSun" w:eastAsia="新宋体"/>
                          <w:sz w:val="11"/>
                          <w:szCs w:val="11"/>
                        </w:rPr>
                        <w:t>位，其中高</w:t>
                      </w:r>
                      <w:r>
                        <w:rPr>
                          <w:rFonts w:eastAsia="新宋体" w:cs="SimSun" w:ascii="SimSun" w:hAnsi="SimSun"/>
                          <w:sz w:val="11"/>
                          <w:szCs w:val="11"/>
                        </w:rPr>
                        <w:t>4</w:t>
                      </w:r>
                      <w:r>
                        <w:rPr>
                          <w:rFonts w:ascii="SimSun" w:hAnsi="SimSun" w:cs="SimSun" w:eastAsia="新宋体"/>
                          <w:sz w:val="11"/>
                          <w:szCs w:val="11"/>
                        </w:rPr>
                        <w:t>位表示分片序号，最多表示</w:t>
                      </w:r>
                      <w:r>
                        <w:rPr>
                          <w:rFonts w:eastAsia="新宋体" w:cs="SimSun" w:ascii="SimSun" w:hAnsi="SimSun"/>
                          <w:sz w:val="11"/>
                          <w:szCs w:val="11"/>
                        </w:rPr>
                        <w:br/>
                        <w:t>16</w:t>
                      </w:r>
                      <w:r>
                        <w:rPr>
                          <w:rFonts w:ascii="SimSun" w:hAnsi="SimSun" w:cs="SimSun" w:eastAsia="新宋体"/>
                          <w:sz w:val="11"/>
                          <w:szCs w:val="11"/>
                        </w:rPr>
                        <w:t>个分片；紧跟着的</w:t>
                      </w:r>
                      <w:r>
                        <w:rPr>
                          <w:rFonts w:eastAsia="新宋体" w:cs="SimSun" w:ascii="SimSun" w:hAnsi="SimSun"/>
                          <w:sz w:val="11"/>
                          <w:szCs w:val="11"/>
                        </w:rPr>
                        <w:t>12</w:t>
                      </w:r>
                      <w:r>
                        <w:rPr>
                          <w:rFonts w:ascii="SimSun" w:hAnsi="SimSun" w:cs="SimSun" w:eastAsia="新宋体"/>
                          <w:sz w:val="11"/>
                          <w:szCs w:val="11"/>
                        </w:rPr>
                        <w:t>位表示帧序号，最多表示</w:t>
                      </w:r>
                      <w:r>
                        <w:rPr>
                          <w:rFonts w:eastAsia="新宋体" w:cs="SimSun" w:ascii="SimSun" w:hAnsi="SimSun"/>
                          <w:sz w:val="11"/>
                          <w:szCs w:val="11"/>
                        </w:rPr>
                        <w:t>4096</w:t>
                      </w:r>
                      <w:r>
                        <w:rPr>
                          <w:rFonts w:ascii="SimSun" w:hAnsi="SimSun" w:cs="SimSun" w:eastAsia="新宋体"/>
                          <w:sz w:val="11"/>
                          <w:szCs w:val="11"/>
                        </w:rPr>
                        <w:t>个数据帧，由发送方控制其增</w:t>
                      </w:r>
                      <w:r>
                        <w:rPr>
                          <w:rFonts w:eastAsia="新宋体" w:cs="SimSun" w:ascii="SimSun" w:hAnsi="SimSun"/>
                          <w:sz w:val="11"/>
                          <w:szCs w:val="11"/>
                        </w:rPr>
                        <w:br/>
                      </w:r>
                      <w:r>
                        <w:rPr>
                          <w:rFonts w:ascii="SimSun" w:hAnsi="SimSun" w:cs="SimSun" w:eastAsia="新宋体"/>
                          <w:sz w:val="11"/>
                          <w:szCs w:val="11"/>
                        </w:rPr>
                        <w:t>长，同一个数据帧的不同分片，帧序号相同</w:t>
                      </w:r>
                      <w:r>
                        <w:rPr>
                          <w:rFonts w:eastAsia="新宋体" w:cs="SimSun" w:ascii="SimSun" w:hAnsi="SimSun"/>
                          <w:sz w:val="11"/>
                          <w:szCs w:val="11"/>
                        </w:rPr>
                        <w:t>;</w:t>
                      </w:r>
                      <w:r>
                        <w:rPr>
                          <w:rFonts w:ascii="SimSun" w:hAnsi="SimSun" w:cs="SimSun" w:eastAsia="新宋体"/>
                          <w:sz w:val="11"/>
                          <w:szCs w:val="11"/>
                        </w:rPr>
                        <w:t>重传的数据帧不产生新的序号。</w:t>
                      </w:r>
                    </w:p>
                  </w:txbxContent>
                </v:textbox>
                <w10:wrap type="square"/>
              </v:rect>
            </w:pict>
          </mc:Fallback>
        </mc:AlternateContent>
      </w:r>
      <w:r>
        <mc:AlternateContent>
          <mc:Choice Requires="wps">
            <w:drawing>
              <wp:anchor behindDoc="0" distT="72390" distB="72390" distL="72390" distR="72390" simplePos="0" locked="0" layoutInCell="0" allowOverlap="1" relativeHeight="10">
                <wp:simplePos x="0" y="0"/>
                <wp:positionH relativeFrom="column">
                  <wp:posOffset>202565</wp:posOffset>
                </wp:positionH>
                <wp:positionV relativeFrom="line">
                  <wp:posOffset>8469630</wp:posOffset>
                </wp:positionV>
                <wp:extent cx="6997700" cy="676910"/>
                <wp:effectExtent l="0" t="0" r="0" b="0"/>
                <wp:wrapSquare wrapText="bothSides"/>
                <wp:docPr id="611" name="Frame8"/>
                <a:graphic xmlns:a="http://schemas.openxmlformats.org/drawingml/2006/main">
                  <a:graphicData uri="http://schemas.microsoft.com/office/word/2010/wordprocessingShape">
                    <wps:wsp>
                      <wps:cNvSpPr txBox="1"/>
                      <wps:spPr>
                        <a:xfrm>
                          <a:off x="0" y="0"/>
                          <a:ext cx="6997700" cy="67691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净数据：第</w:t>
                            </w:r>
                            <w:r>
                              <w:rPr>
                                <w:rFonts w:eastAsia="新宋体" w:cs="SimSun" w:ascii="SimSun" w:hAnsi="SimSun"/>
                                <w:sz w:val="11"/>
                                <w:szCs w:val="11"/>
                              </w:rPr>
                              <w:t>8</w:t>
                            </w:r>
                            <w:r>
                              <w:rPr>
                                <w:rFonts w:ascii="SimSun" w:hAnsi="SimSun" w:cs="SimSun" w:eastAsia="新宋体"/>
                                <w:sz w:val="11"/>
                                <w:szCs w:val="11"/>
                              </w:rPr>
                              <w:t>个字段，来自上层协议数据单元，长度为</w:t>
                            </w:r>
                            <w:r>
                              <w:rPr>
                                <w:rFonts w:eastAsia="新宋体" w:cs="SimSun" w:ascii="SimSun" w:hAnsi="SimSun"/>
                                <w:sz w:val="11"/>
                                <w:szCs w:val="11"/>
                              </w:rPr>
                              <w:t>0~2312</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尾部：第</w:t>
                            </w:r>
                            <w:r>
                              <w:rPr>
                                <w:rFonts w:eastAsia="新宋体" w:cs="SimSun" w:ascii="SimSun" w:hAnsi="SimSun"/>
                                <w:sz w:val="11"/>
                                <w:szCs w:val="11"/>
                              </w:rPr>
                              <w:t>9</w:t>
                            </w:r>
                            <w:r>
                              <w:rPr>
                                <w:rFonts w:ascii="SimSun" w:hAnsi="SimSun" w:cs="SimSun" w:eastAsia="新宋体"/>
                                <w:sz w:val="11"/>
                                <w:szCs w:val="11"/>
                              </w:rPr>
                              <w:t>个字段，是帧校验序列（</w:t>
                            </w:r>
                            <w:r>
                              <w:rPr>
                                <w:rFonts w:eastAsia="新宋体" w:cs="SimSun" w:ascii="SimSun" w:hAnsi="SimSun"/>
                                <w:sz w:val="11"/>
                                <w:szCs w:val="11"/>
                              </w:rPr>
                              <w:t>FCS</w:t>
                            </w:r>
                            <w:r>
                              <w:rPr>
                                <w:rFonts w:ascii="SimSun" w:hAnsi="SimSun" w:cs="SimSun" w:eastAsia="新宋体"/>
                                <w:sz w:val="11"/>
                                <w:szCs w:val="11"/>
                              </w:rPr>
                              <w:t>），位于数据顿的最后，采用了</w:t>
                            </w:r>
                            <w:r>
                              <w:rPr>
                                <w:rFonts w:eastAsia="新宋体" w:cs="SimSun" w:ascii="SimSun" w:hAnsi="SimSun"/>
                                <w:sz w:val="11"/>
                                <w:szCs w:val="11"/>
                              </w:rPr>
                              <w:t>32</w:t>
                            </w:r>
                            <w:r>
                              <w:rPr>
                                <w:rFonts w:ascii="SimSun" w:hAnsi="SimSun" w:cs="SimSun" w:eastAsia="新宋体"/>
                                <w:sz w:val="11"/>
                                <w:szCs w:val="11"/>
                              </w:rPr>
                              <w:t>位（</w:t>
                            </w:r>
                            <w:r>
                              <w:rPr>
                                <w:rFonts w:eastAsia="新宋体" w:cs="SimSun" w:ascii="SimSun" w:hAnsi="SimSun"/>
                                <w:sz w:val="11"/>
                                <w:szCs w:val="11"/>
                              </w:rPr>
                              <w:t>4</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节）的循环余校验码（见</w:t>
                            </w:r>
                            <w:r>
                              <w:rPr>
                                <w:rFonts w:eastAsia="新宋体" w:cs="SimSun" w:ascii="SimSun" w:hAnsi="SimSun"/>
                                <w:sz w:val="11"/>
                                <w:szCs w:val="11"/>
                              </w:rPr>
                              <w:t>3.3.1</w:t>
                            </w:r>
                            <w:r>
                              <w:rPr>
                                <w:rFonts w:ascii="SimSun" w:hAnsi="SimSun" w:cs="SimSun" w:eastAsia="新宋体"/>
                                <w:sz w:val="11"/>
                                <w:szCs w:val="11"/>
                              </w:rPr>
                              <w:t>节），所有的帧头和数据主体都参加计算，采用了</w:t>
                            </w:r>
                            <w:r>
                              <w:rPr>
                                <w:rFonts w:eastAsia="新宋体" w:cs="SimSun" w:ascii="SimSun" w:hAnsi="SimSun"/>
                                <w:sz w:val="11"/>
                                <w:szCs w:val="11"/>
                              </w:rPr>
                              <w:t>32</w:t>
                            </w:r>
                            <w:r>
                              <w:rPr>
                                <w:rFonts w:ascii="SimSun" w:hAnsi="SimSun" w:cs="SimSun" w:eastAsia="新宋体"/>
                                <w:sz w:val="11"/>
                                <w:szCs w:val="11"/>
                              </w:rPr>
                              <w:t>阶</w:t>
                            </w:r>
                            <w:r>
                              <w:rPr>
                                <w:rFonts w:eastAsia="新宋体" w:cs="SimSun" w:ascii="SimSun" w:hAnsi="SimSun"/>
                                <w:sz w:val="11"/>
                                <w:szCs w:val="11"/>
                              </w:rPr>
                              <w:br/>
                            </w:r>
                            <w:r>
                              <w:rPr>
                                <w:rFonts w:ascii="SimSun" w:hAnsi="SimSun" w:cs="SimSun" w:eastAsia="新宋体"/>
                                <w:sz w:val="11"/>
                                <w:szCs w:val="11"/>
                              </w:rPr>
                              <w:t>的标准生成多项式：</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=x²+x26+x²+x²+x16+x1²+x+x1+x+x+</w:t>
                              <w:br/>
                              <w:t>+x+x²+x+1</w:t>
                            </w:r>
                            <w:r>
                              <w:rPr>
                                <w:rFonts w:ascii="SimSun" w:hAnsi="SimSun" w:cs="SimSun" w:eastAsia="新宋体"/>
                                <w:sz w:val="11"/>
                                <w:szCs w:val="11"/>
                              </w:rPr>
                              <w:t>。</w:t>
                            </w:r>
                          </w:p>
                        </w:txbxContent>
                      </wps:txbx>
                      <wps:bodyPr anchor="t" lIns="53975" tIns="53975" rIns="53975" bIns="53975">
                        <a:spAutoFit/>
                      </wps:bodyPr>
                    </wps:wsp>
                  </a:graphicData>
                </a:graphic>
              </wp:anchor>
            </w:drawing>
          </mc:Choice>
          <mc:Fallback>
            <w:pict>
              <v:rect fillcolor="#729FCF" style="position:absolute;rotation:-0;width:551pt;height:53.3pt;mso-wrap-distance-left:5.7pt;mso-wrap-distance-right:5.7pt;mso-wrap-distance-top:5.7pt;mso-wrap-distance-bottom:5.7pt;margin-top:666.9pt;mso-position-vertical-relative:text;margin-left:15.9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净数据：第</w:t>
                      </w:r>
                      <w:r>
                        <w:rPr>
                          <w:rFonts w:eastAsia="新宋体" w:cs="SimSun" w:ascii="SimSun" w:hAnsi="SimSun"/>
                          <w:sz w:val="11"/>
                          <w:szCs w:val="11"/>
                        </w:rPr>
                        <w:t>8</w:t>
                      </w:r>
                      <w:r>
                        <w:rPr>
                          <w:rFonts w:ascii="SimSun" w:hAnsi="SimSun" w:cs="SimSun" w:eastAsia="新宋体"/>
                          <w:sz w:val="11"/>
                          <w:szCs w:val="11"/>
                        </w:rPr>
                        <w:t>个字段，来自上层协议数据单元，长度为</w:t>
                      </w:r>
                      <w:r>
                        <w:rPr>
                          <w:rFonts w:eastAsia="新宋体" w:cs="SimSun" w:ascii="SimSun" w:hAnsi="SimSun"/>
                          <w:sz w:val="11"/>
                          <w:szCs w:val="11"/>
                        </w:rPr>
                        <w:t>0~2312</w:t>
                      </w:r>
                      <w:r>
                        <w:rPr>
                          <w:rFonts w:ascii="SimSun" w:hAnsi="SimSun" w:cs="SimSun" w:eastAsia="新宋体"/>
                          <w:sz w:val="11"/>
                          <w:szCs w:val="11"/>
                        </w:rPr>
                        <w:t>字节。</w:t>
                      </w:r>
                      <w:r>
                        <w:rPr>
                          <w:rFonts w:eastAsia="新宋体" w:cs="SimSun" w:ascii="SimSun" w:hAnsi="SimSun"/>
                          <w:sz w:val="11"/>
                          <w:szCs w:val="11"/>
                        </w:rPr>
                        <w:br/>
                      </w:r>
                      <w:r>
                        <w:rPr>
                          <w:rFonts w:ascii="SimSun" w:hAnsi="SimSun" w:cs="SimSun" w:eastAsia="新宋体"/>
                          <w:sz w:val="11"/>
                          <w:szCs w:val="11"/>
                        </w:rPr>
                        <w:t>尾部：第</w:t>
                      </w:r>
                      <w:r>
                        <w:rPr>
                          <w:rFonts w:eastAsia="新宋体" w:cs="SimSun" w:ascii="SimSun" w:hAnsi="SimSun"/>
                          <w:sz w:val="11"/>
                          <w:szCs w:val="11"/>
                        </w:rPr>
                        <w:t>9</w:t>
                      </w:r>
                      <w:r>
                        <w:rPr>
                          <w:rFonts w:ascii="SimSun" w:hAnsi="SimSun" w:cs="SimSun" w:eastAsia="新宋体"/>
                          <w:sz w:val="11"/>
                          <w:szCs w:val="11"/>
                        </w:rPr>
                        <w:t>个字段，是帧校验序列（</w:t>
                      </w:r>
                      <w:r>
                        <w:rPr>
                          <w:rFonts w:eastAsia="新宋体" w:cs="SimSun" w:ascii="SimSun" w:hAnsi="SimSun"/>
                          <w:sz w:val="11"/>
                          <w:szCs w:val="11"/>
                        </w:rPr>
                        <w:t>FCS</w:t>
                      </w:r>
                      <w:r>
                        <w:rPr>
                          <w:rFonts w:ascii="SimSun" w:hAnsi="SimSun" w:cs="SimSun" w:eastAsia="新宋体"/>
                          <w:sz w:val="11"/>
                          <w:szCs w:val="11"/>
                        </w:rPr>
                        <w:t>），位于数据顿的最后，采用了</w:t>
                      </w:r>
                      <w:r>
                        <w:rPr>
                          <w:rFonts w:eastAsia="新宋体" w:cs="SimSun" w:ascii="SimSun" w:hAnsi="SimSun"/>
                          <w:sz w:val="11"/>
                          <w:szCs w:val="11"/>
                        </w:rPr>
                        <w:t>32</w:t>
                      </w:r>
                      <w:r>
                        <w:rPr>
                          <w:rFonts w:ascii="SimSun" w:hAnsi="SimSun" w:cs="SimSun" w:eastAsia="新宋体"/>
                          <w:sz w:val="11"/>
                          <w:szCs w:val="11"/>
                        </w:rPr>
                        <w:t>位（</w:t>
                      </w:r>
                      <w:r>
                        <w:rPr>
                          <w:rFonts w:eastAsia="新宋体" w:cs="SimSun" w:ascii="SimSun" w:hAnsi="SimSun"/>
                          <w:sz w:val="11"/>
                          <w:szCs w:val="11"/>
                        </w:rPr>
                        <w:t>4</w:t>
                      </w:r>
                      <w:r>
                        <w:rPr>
                          <w:rFonts w:ascii="SimSun" w:hAnsi="SimSun" w:cs="SimSun" w:eastAsia="新宋体"/>
                          <w:sz w:val="11"/>
                          <w:szCs w:val="11"/>
                        </w:rPr>
                        <w:t>字</w:t>
                      </w:r>
                      <w:r>
                        <w:rPr>
                          <w:rFonts w:eastAsia="新宋体" w:cs="SimSun" w:ascii="SimSun" w:hAnsi="SimSun"/>
                          <w:sz w:val="11"/>
                          <w:szCs w:val="11"/>
                        </w:rPr>
                        <w:br/>
                      </w:r>
                      <w:r>
                        <w:rPr>
                          <w:rFonts w:ascii="SimSun" w:hAnsi="SimSun" w:cs="SimSun" w:eastAsia="新宋体"/>
                          <w:sz w:val="11"/>
                          <w:szCs w:val="11"/>
                        </w:rPr>
                        <w:t>节）的循环余校验码（见</w:t>
                      </w:r>
                      <w:r>
                        <w:rPr>
                          <w:rFonts w:eastAsia="新宋体" w:cs="SimSun" w:ascii="SimSun" w:hAnsi="SimSun"/>
                          <w:sz w:val="11"/>
                          <w:szCs w:val="11"/>
                        </w:rPr>
                        <w:t>3.3.1</w:t>
                      </w:r>
                      <w:r>
                        <w:rPr>
                          <w:rFonts w:ascii="SimSun" w:hAnsi="SimSun" w:cs="SimSun" w:eastAsia="新宋体"/>
                          <w:sz w:val="11"/>
                          <w:szCs w:val="11"/>
                        </w:rPr>
                        <w:t>节），所有的帧头和数据主体都参加计算，采用了</w:t>
                      </w:r>
                      <w:r>
                        <w:rPr>
                          <w:rFonts w:eastAsia="新宋体" w:cs="SimSun" w:ascii="SimSun" w:hAnsi="SimSun"/>
                          <w:sz w:val="11"/>
                          <w:szCs w:val="11"/>
                        </w:rPr>
                        <w:t>32</w:t>
                      </w:r>
                      <w:r>
                        <w:rPr>
                          <w:rFonts w:ascii="SimSun" w:hAnsi="SimSun" w:cs="SimSun" w:eastAsia="新宋体"/>
                          <w:sz w:val="11"/>
                          <w:szCs w:val="11"/>
                        </w:rPr>
                        <w:t>阶</w:t>
                      </w:r>
                      <w:r>
                        <w:rPr>
                          <w:rFonts w:eastAsia="新宋体" w:cs="SimSun" w:ascii="SimSun" w:hAnsi="SimSun"/>
                          <w:sz w:val="11"/>
                          <w:szCs w:val="11"/>
                        </w:rPr>
                        <w:br/>
                      </w:r>
                      <w:r>
                        <w:rPr>
                          <w:rFonts w:ascii="SimSun" w:hAnsi="SimSun" w:cs="SimSun" w:eastAsia="新宋体"/>
                          <w:sz w:val="11"/>
                          <w:szCs w:val="11"/>
                        </w:rPr>
                        <w:t>的标准生成多项式：</w:t>
                      </w:r>
                      <w:r>
                        <w:rPr>
                          <w:rFonts w:eastAsia="新宋体" w:cs="SimSun" w:ascii="SimSun" w:hAnsi="SimSun"/>
                          <w:sz w:val="11"/>
                          <w:szCs w:val="11"/>
                        </w:rPr>
                        <w:t>G</w:t>
                      </w:r>
                      <w:r>
                        <w:rPr>
                          <w:rFonts w:ascii="SimSun" w:hAnsi="SimSun" w:cs="SimSun" w:eastAsia="新宋体"/>
                          <w:sz w:val="11"/>
                          <w:szCs w:val="11"/>
                        </w:rPr>
                        <w:t>（</w:t>
                      </w:r>
                      <w:r>
                        <w:rPr>
                          <w:rFonts w:eastAsia="新宋体" w:cs="SimSun" w:ascii="SimSun" w:hAnsi="SimSun"/>
                          <w:sz w:val="11"/>
                          <w:szCs w:val="11"/>
                        </w:rPr>
                        <w:t>x</w:t>
                      </w:r>
                      <w:r>
                        <w:rPr>
                          <w:rFonts w:ascii="SimSun" w:hAnsi="SimSun" w:cs="SimSun" w:eastAsia="新宋体"/>
                          <w:sz w:val="11"/>
                          <w:szCs w:val="11"/>
                        </w:rPr>
                        <w:t>）</w:t>
                      </w:r>
                      <w:r>
                        <w:rPr>
                          <w:rFonts w:eastAsia="新宋体" w:cs="SimSun" w:ascii="SimSun" w:hAnsi="SimSun"/>
                          <w:sz w:val="11"/>
                          <w:szCs w:val="11"/>
                        </w:rPr>
                        <w:t>=x²+x26+x²+x²+x16+x1²+x+x1+x+x+</w:t>
                        <w:br/>
                        <w:t>+x+x²+x+1</w:t>
                      </w:r>
                      <w:r>
                        <w:rPr>
                          <w:rFonts w:ascii="SimSun" w:hAnsi="SimSun" w:cs="SimSun" w:eastAsia="新宋体"/>
                          <w:sz w:val="11"/>
                          <w:szCs w:val="11"/>
                        </w:rPr>
                        <w:t>。</w:t>
                      </w:r>
                    </w:p>
                  </w:txbxContent>
                </v:textbox>
                <w10:wrap type="square"/>
              </v:rect>
            </w:pict>
          </mc:Fallback>
        </mc:AlternateContent>
      </w:r>
      <w:r>
        <mc:AlternateContent>
          <mc:Choice Requires="wps">
            <w:drawing>
              <wp:anchor behindDoc="0" distT="72390" distB="72390" distL="72390" distR="72390" simplePos="0" locked="0" layoutInCell="0" allowOverlap="1" relativeHeight="11">
                <wp:simplePos x="0" y="0"/>
                <wp:positionH relativeFrom="column">
                  <wp:posOffset>210185</wp:posOffset>
                </wp:positionH>
                <wp:positionV relativeFrom="line">
                  <wp:posOffset>9738995</wp:posOffset>
                </wp:positionV>
                <wp:extent cx="6989445" cy="311150"/>
                <wp:effectExtent l="0" t="0" r="0" b="0"/>
                <wp:wrapSquare wrapText="bothSides"/>
                <wp:docPr id="612" name="Frame9"/>
                <a:graphic xmlns:a="http://schemas.openxmlformats.org/drawingml/2006/main">
                  <a:graphicData uri="http://schemas.microsoft.com/office/word/2010/wordprocessingShape">
                    <wps:wsp>
                      <wps:cNvSpPr txBox="1"/>
                      <wps:spPr>
                        <a:xfrm>
                          <a:off x="0" y="0"/>
                          <a:ext cx="6989445" cy="31115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Wi-Fi</w:t>
                            </w:r>
                            <w:r>
                              <w:rPr>
                                <w:rFonts w:ascii="SimSun" w:hAnsi="SimSun" w:cs="SimSun" w:eastAsia="新宋体"/>
                                <w:sz w:val="11"/>
                                <w:szCs w:val="11"/>
                              </w:rPr>
                              <w:t>无线局域网已经成为我们生活中不可或缺的部分，除此之外，蓝牙也时时</w:t>
                            </w:r>
                            <w:r>
                              <w:rPr>
                                <w:rFonts w:eastAsia="新宋体" w:cs="SimSun" w:ascii="SimSun" w:hAnsi="SimSun"/>
                                <w:sz w:val="11"/>
                                <w:szCs w:val="11"/>
                              </w:rPr>
                              <w:br/>
                            </w:r>
                            <w:r>
                              <w:rPr>
                                <w:rFonts w:ascii="SimSun" w:hAnsi="SimSun" w:cs="SimSun" w:eastAsia="新宋体"/>
                                <w:sz w:val="11"/>
                                <w:szCs w:val="11"/>
                              </w:rPr>
                              <w:t>处处在我们的生活中出现</w:t>
                            </w:r>
                            <w:r>
                              <w:rPr>
                                <w:rFonts w:eastAsia="新宋体" w:cs="SimSun" w:ascii="SimSun" w:hAnsi="SimSun"/>
                                <w:sz w:val="11"/>
                                <w:szCs w:val="11"/>
                              </w:rPr>
                              <w:t>,</w:t>
                            </w:r>
                            <w:r>
                              <w:rPr>
                                <w:rFonts w:ascii="SimSun" w:hAnsi="SimSun" w:cs="SimSun" w:eastAsia="新宋体"/>
                                <w:sz w:val="11"/>
                                <w:szCs w:val="11"/>
                              </w:rPr>
                              <w:t>下面我们将探讨蓝牙相关的技术内容。</w:t>
                            </w:r>
                          </w:p>
                        </w:txbxContent>
                      </wps:txbx>
                      <wps:bodyPr anchor="t" lIns="53975" tIns="53975" rIns="53975" bIns="53975">
                        <a:spAutoFit/>
                      </wps:bodyPr>
                    </wps:wsp>
                  </a:graphicData>
                </a:graphic>
              </wp:anchor>
            </w:drawing>
          </mc:Choice>
          <mc:Fallback>
            <w:pict>
              <v:rect fillcolor="#729FCF" style="position:absolute;rotation:-0;width:550.35pt;height:24.5pt;mso-wrap-distance-left:5.7pt;mso-wrap-distance-right:5.7pt;mso-wrap-distance-top:5.7pt;mso-wrap-distance-bottom:5.7pt;margin-top:766.85pt;mso-position-vertical-relative:text;margin-left:16.5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eastAsia="新宋体" w:cs="SimSun" w:ascii="SimSun" w:hAnsi="SimSun"/>
                          <w:sz w:val="11"/>
                          <w:szCs w:val="11"/>
                        </w:rPr>
                        <w:t>Wi-Fi</w:t>
                      </w:r>
                      <w:r>
                        <w:rPr>
                          <w:rFonts w:ascii="SimSun" w:hAnsi="SimSun" w:cs="SimSun" w:eastAsia="新宋体"/>
                          <w:sz w:val="11"/>
                          <w:szCs w:val="11"/>
                        </w:rPr>
                        <w:t>无线局域网已经成为我们生活中不可或缺的部分，除此之外，蓝牙也时时</w:t>
                      </w:r>
                      <w:r>
                        <w:rPr>
                          <w:rFonts w:eastAsia="新宋体" w:cs="SimSun" w:ascii="SimSun" w:hAnsi="SimSun"/>
                          <w:sz w:val="11"/>
                          <w:szCs w:val="11"/>
                        </w:rPr>
                        <w:br/>
                      </w:r>
                      <w:r>
                        <w:rPr>
                          <w:rFonts w:ascii="SimSun" w:hAnsi="SimSun" w:cs="SimSun" w:eastAsia="新宋体"/>
                          <w:sz w:val="11"/>
                          <w:szCs w:val="11"/>
                        </w:rPr>
                        <w:t>处处在我们的生活中出现</w:t>
                      </w:r>
                      <w:r>
                        <w:rPr>
                          <w:rFonts w:eastAsia="新宋体" w:cs="SimSun" w:ascii="SimSun" w:hAnsi="SimSun"/>
                          <w:sz w:val="11"/>
                          <w:szCs w:val="11"/>
                        </w:rPr>
                        <w:t>,</w:t>
                      </w:r>
                      <w:r>
                        <w:rPr>
                          <w:rFonts w:ascii="SimSun" w:hAnsi="SimSun" w:cs="SimSun" w:eastAsia="新宋体"/>
                          <w:sz w:val="11"/>
                          <w:szCs w:val="11"/>
                        </w:rPr>
                        <w:t>下面我们将探讨蓝牙相关的技术内容。</w:t>
                      </w:r>
                    </w:p>
                  </w:txbxContent>
                </v:textbox>
                <w10:wrap type="square"/>
              </v:rect>
            </w:pict>
          </mc:Fallback>
        </mc:AlternateContent>
      </w:r>
      <w:r>
        <mc:AlternateContent>
          <mc:Choice Requires="wps">
            <w:drawing>
              <wp:anchor behindDoc="0" distT="72390" distB="72390" distL="72390" distR="72390" simplePos="0" locked="0" layoutInCell="0" allowOverlap="1" relativeHeight="12">
                <wp:simplePos x="0" y="0"/>
                <wp:positionH relativeFrom="column">
                  <wp:posOffset>3761105</wp:posOffset>
                </wp:positionH>
                <wp:positionV relativeFrom="line">
                  <wp:posOffset>10549890</wp:posOffset>
                </wp:positionV>
                <wp:extent cx="3438525" cy="189230"/>
                <wp:effectExtent l="0" t="0" r="0" b="0"/>
                <wp:wrapSquare wrapText="bothSides"/>
                <wp:docPr id="613" name="Frame10"/>
                <a:graphic xmlns:a="http://schemas.openxmlformats.org/drawingml/2006/main">
                  <a:graphicData uri="http://schemas.microsoft.com/office/word/2010/wordprocessingShape">
                    <wps:wsp>
                      <wps:cNvSpPr txBox="1"/>
                      <wps:spPr>
                        <a:xfrm>
                          <a:off x="0" y="0"/>
                          <a:ext cx="3438525" cy="18923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遮动甜接面西回家普货求器</w:t>
                            </w:r>
                          </w:p>
                        </w:txbxContent>
                      </wps:txbx>
                      <wps:bodyPr anchor="t" lIns="53975" tIns="53975" rIns="53975" bIns="53975">
                        <a:spAutoFit/>
                      </wps:bodyPr>
                    </wps:wsp>
                  </a:graphicData>
                </a:graphic>
              </wp:anchor>
            </w:drawing>
          </mc:Choice>
          <mc:Fallback>
            <w:pict>
              <v:rect fillcolor="#729FCF" style="position:absolute;rotation:-0;width:270.75pt;height:14.9pt;mso-wrap-distance-left:5.7pt;mso-wrap-distance-right:5.7pt;mso-wrap-distance-top:5.7pt;mso-wrap-distance-bottom:5.7pt;margin-top:830.7pt;mso-position-vertical-relative:text;margin-left:296.15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1"/>
                          <w:szCs w:val="11"/>
                        </w:rPr>
                      </w:pPr>
                      <w:r>
                        <w:rPr>
                          <w:rFonts w:ascii="SimSun" w:hAnsi="SimSun" w:cs="SimSun" w:eastAsia="新宋体"/>
                          <w:sz w:val="11"/>
                          <w:szCs w:val="11"/>
                        </w:rPr>
                        <w:t>遮动甜接面西回家普货求器</w:t>
                      </w:r>
                    </w:p>
                  </w:txbxContent>
                </v:textbox>
                <w10:wrap type="square"/>
              </v:rect>
            </w:pict>
          </mc:Fallback>
        </mc:AlternateContent>
      </w:r>
      <w:r>
        <mc:AlternateContent>
          <mc:Choice Requires="wps">
            <w:drawing>
              <wp:anchor behindDoc="0" distT="72390" distB="72390" distL="72390" distR="72390" simplePos="0" locked="0" layoutInCell="0" allowOverlap="1" relativeHeight="13">
                <wp:simplePos x="0" y="0"/>
                <wp:positionH relativeFrom="column">
                  <wp:posOffset>443230</wp:posOffset>
                </wp:positionH>
                <wp:positionV relativeFrom="line">
                  <wp:posOffset>10558145</wp:posOffset>
                </wp:positionV>
                <wp:extent cx="3317875" cy="241300"/>
                <wp:effectExtent l="0" t="0" r="0" b="0"/>
                <wp:wrapSquare wrapText="bothSides"/>
                <wp:docPr id="614" name="Frame11"/>
                <a:graphic xmlns:a="http://schemas.openxmlformats.org/drawingml/2006/main">
                  <a:graphicData uri="http://schemas.microsoft.com/office/word/2010/wordprocessingShape">
                    <wps:wsp>
                      <wps:cNvSpPr txBox="1"/>
                      <wps:spPr>
                        <a:xfrm>
                          <a:off x="0" y="0"/>
                          <a:ext cx="3317875" cy="241300"/>
                        </a:xfrm>
                        <a:prstGeom prst="rect"/>
                        <a:solidFill>
                          <a:srgbClr val="729FCF">
                            <a:alpha val="0"/>
                          </a:srgbClr>
                        </a:solidFill>
                      </wps:spPr>
                      <wps:txbx>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BSSID</w:t>
                            </w:r>
                            <w:r>
                              <w:rPr>
                                <w:rFonts w:ascii="SimSun" w:hAnsi="SimSun" w:cs="SimSun" w:eastAsia="新宋体"/>
                                <w:sz w:val="18"/>
                                <w:szCs w:val="18"/>
                              </w:rPr>
                              <w:t>是</w:t>
                            </w:r>
                            <w:r>
                              <w:rPr>
                                <w:rFonts w:eastAsia="新宋体" w:cs="SimSun" w:ascii="SimSun" w:hAnsi="SimSun"/>
                                <w:sz w:val="18"/>
                                <w:szCs w:val="18"/>
                              </w:rPr>
                              <w:t>AP</w:t>
                            </w:r>
                            <w:r>
                              <w:rPr>
                                <w:rFonts w:ascii="SimSun" w:hAnsi="SimSun" w:cs="SimSun" w:eastAsia="新宋体"/>
                                <w:sz w:val="18"/>
                                <w:szCs w:val="18"/>
                              </w:rPr>
                              <w:t>的</w:t>
                            </w:r>
                            <w:r>
                              <w:rPr>
                                <w:rFonts w:eastAsia="新宋体" w:cs="SimSun" w:ascii="SimSun" w:hAnsi="SimSun"/>
                                <w:sz w:val="18"/>
                                <w:szCs w:val="18"/>
                              </w:rPr>
                              <w:t>MAC</w:t>
                            </w:r>
                            <w:r>
                              <w:rPr>
                                <w:rFonts w:ascii="SimSun" w:hAnsi="SimSun" w:cs="SimSun" w:eastAsia="新宋体"/>
                                <w:sz w:val="18"/>
                                <w:szCs w:val="18"/>
                              </w:rPr>
                              <w:t>地址，也是</w:t>
                            </w:r>
                            <w:r>
                              <w:rPr>
                                <w:rFonts w:eastAsia="新宋体" w:cs="SimSun" w:ascii="SimSun" w:hAnsi="SimSun"/>
                                <w:sz w:val="18"/>
                                <w:szCs w:val="18"/>
                              </w:rPr>
                              <w:t>48</w:t>
                            </w:r>
                            <w:r>
                              <w:rPr>
                                <w:rFonts w:ascii="SimSun" w:hAnsi="SimSun" w:cs="SimSun" w:eastAsia="新宋体"/>
                                <w:sz w:val="18"/>
                                <w:szCs w:val="18"/>
                              </w:rPr>
                              <w:t>位即</w:t>
                            </w:r>
                            <w:r>
                              <w:rPr>
                                <w:rFonts w:eastAsia="新宋体" w:cs="SimSun" w:ascii="SimSun" w:hAnsi="SimSun"/>
                                <w:sz w:val="18"/>
                                <w:szCs w:val="18"/>
                              </w:rPr>
                              <w:t>6</w:t>
                            </w:r>
                            <w:r>
                              <w:rPr>
                                <w:rFonts w:ascii="SimSun" w:hAnsi="SimSun" w:cs="SimSun" w:eastAsia="新宋体"/>
                                <w:sz w:val="18"/>
                                <w:szCs w:val="18"/>
                              </w:rPr>
                              <w:t>字节长</w:t>
                            </w:r>
                          </w:p>
                        </w:txbxContent>
                      </wps:txbx>
                      <wps:bodyPr anchor="t" lIns="53975" tIns="53975" rIns="53975" bIns="53975">
                        <a:spAutoFit/>
                      </wps:bodyPr>
                    </wps:wsp>
                  </a:graphicData>
                </a:graphic>
              </wp:anchor>
            </w:drawing>
          </mc:Choice>
          <mc:Fallback>
            <w:pict>
              <v:rect fillcolor="#729FCF" style="position:absolute;rotation:-0;width:261.25pt;height:19pt;mso-wrap-distance-left:5.7pt;mso-wrap-distance-right:5.7pt;mso-wrap-distance-top:5.7pt;mso-wrap-distance-bottom:5.7pt;margin-top:831.35pt;mso-position-vertical-relative:text;margin-left:34.9pt;mso-position-horizontal-relative:text">
                <v:fill opacity="0f"/>
                <v:textbox inset="0.0590277777777778in,0.0590277777777778in,0.0590277777777778in,0.0590277777777778in">
                  <w:txbxContent>
                    <w:p>
                      <w:pPr>
                        <w:pStyle w:val="FrameContents"/>
                        <w:bidi w:val="0"/>
                        <w:spacing w:lineRule="auto" w:line="360"/>
                        <w:jc w:val="left"/>
                        <w:rPr>
                          <w:rFonts w:ascii="SimSun" w:hAnsi="SimSun" w:eastAsia="新宋体" w:cs="SimSun"/>
                          <w:sz w:val="18"/>
                          <w:szCs w:val="18"/>
                        </w:rPr>
                      </w:pPr>
                      <w:r>
                        <w:rPr>
                          <w:rFonts w:eastAsia="新宋体" w:cs="SimSun" w:ascii="SimSun" w:hAnsi="SimSun"/>
                          <w:sz w:val="18"/>
                          <w:szCs w:val="18"/>
                        </w:rPr>
                        <w:t>BSSID</w:t>
                      </w:r>
                      <w:r>
                        <w:rPr>
                          <w:rFonts w:ascii="SimSun" w:hAnsi="SimSun" w:cs="SimSun" w:eastAsia="新宋体"/>
                          <w:sz w:val="18"/>
                          <w:szCs w:val="18"/>
                        </w:rPr>
                        <w:t>是</w:t>
                      </w:r>
                      <w:r>
                        <w:rPr>
                          <w:rFonts w:eastAsia="新宋体" w:cs="SimSun" w:ascii="SimSun" w:hAnsi="SimSun"/>
                          <w:sz w:val="18"/>
                          <w:szCs w:val="18"/>
                        </w:rPr>
                        <w:t>AP</w:t>
                      </w:r>
                      <w:r>
                        <w:rPr>
                          <w:rFonts w:ascii="SimSun" w:hAnsi="SimSun" w:cs="SimSun" w:eastAsia="新宋体"/>
                          <w:sz w:val="18"/>
                          <w:szCs w:val="18"/>
                        </w:rPr>
                        <w:t>的</w:t>
                      </w:r>
                      <w:r>
                        <w:rPr>
                          <w:rFonts w:eastAsia="新宋体" w:cs="SimSun" w:ascii="SimSun" w:hAnsi="SimSun"/>
                          <w:sz w:val="18"/>
                          <w:szCs w:val="18"/>
                        </w:rPr>
                        <w:t>MAC</w:t>
                      </w:r>
                      <w:r>
                        <w:rPr>
                          <w:rFonts w:ascii="SimSun" w:hAnsi="SimSun" w:cs="SimSun" w:eastAsia="新宋体"/>
                          <w:sz w:val="18"/>
                          <w:szCs w:val="18"/>
                        </w:rPr>
                        <w:t>地址，也是</w:t>
                      </w:r>
                      <w:r>
                        <w:rPr>
                          <w:rFonts w:eastAsia="新宋体" w:cs="SimSun" w:ascii="SimSun" w:hAnsi="SimSun"/>
                          <w:sz w:val="18"/>
                          <w:szCs w:val="18"/>
                        </w:rPr>
                        <w:t>48</w:t>
                      </w:r>
                      <w:r>
                        <w:rPr>
                          <w:rFonts w:ascii="SimSun" w:hAnsi="SimSun" w:cs="SimSun" w:eastAsia="新宋体"/>
                          <w:sz w:val="18"/>
                          <w:szCs w:val="18"/>
                        </w:rPr>
                        <w:t>位即</w:t>
                      </w:r>
                      <w:r>
                        <w:rPr>
                          <w:rFonts w:eastAsia="新宋体" w:cs="SimSun" w:ascii="SimSun" w:hAnsi="SimSun"/>
                          <w:sz w:val="18"/>
                          <w:szCs w:val="18"/>
                        </w:rPr>
                        <w:t>6</w:t>
                      </w:r>
                      <w:r>
                        <w:rPr>
                          <w:rFonts w:ascii="SimSun" w:hAnsi="SimSun" w:cs="SimSun" w:eastAsia="新宋体"/>
                          <w:sz w:val="18"/>
                          <w:szCs w:val="18"/>
                        </w:rPr>
                        <w:t>字节长</w:t>
                      </w:r>
                    </w:p>
                  </w:txbxContent>
                </v:textbox>
                <w10:wrap type="square"/>
              </v:rect>
            </w:pict>
          </mc:Fallback>
        </mc:AlternateContent>
      </w:r>
    </w:p>
    <w:sectPr>
      <w:pgSz w:w="11906" w:h="18434"/>
      <w:pgMar w:left="567" w:right="567" w:gutter="0" w:header="0" w:top="488" w:footer="0" w:bottom="567"/>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SimSun">
    <w:charset w:val="00"/>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FrameContents">
    <w:name w:val="Frame Contents"/>
    <w:basedOn w:val="Normal"/>
    <w:qFormat/>
    <w:pPr/>
    <w:rPr/>
  </w:style>
  <w:style w:type="table" w:customStyle="1"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jpeg"/><Relationship Id="rId21" Type="http://schemas.openxmlformats.org/officeDocument/2006/relationships/image" Target="media/image17.jpeg"/><Relationship Id="rId22" Type="http://schemas.openxmlformats.org/officeDocument/2006/relationships/image" Target="media/image18.jpeg"/><Relationship Id="rId23" Type="http://schemas.openxmlformats.org/officeDocument/2006/relationships/image" Target="media/image19.jpeg"/><Relationship Id="rId24" Type="http://schemas.openxmlformats.org/officeDocument/2006/relationships/image" Target="media/image20.jpeg"/><Relationship Id="rId25" Type="http://schemas.openxmlformats.org/officeDocument/2006/relationships/image" Target="media/image21.jpeg"/><Relationship Id="rId26" Type="http://schemas.openxmlformats.org/officeDocument/2006/relationships/image" Target="media/image22.jpeg"/><Relationship Id="rId27" Type="http://schemas.openxmlformats.org/officeDocument/2006/relationships/image" Target="media/image23.jpeg"/><Relationship Id="rId28" Type="http://schemas.openxmlformats.org/officeDocument/2006/relationships/image" Target="media/image24.jpeg"/><Relationship Id="rId29" Type="http://schemas.openxmlformats.org/officeDocument/2006/relationships/image" Target="media/image25.jpeg"/><Relationship Id="rId30" Type="http://schemas.openxmlformats.org/officeDocument/2006/relationships/image" Target="media/image26.jpeg"/><Relationship Id="rId31" Type="http://schemas.openxmlformats.org/officeDocument/2006/relationships/image" Target="media/image27.jpeg"/><Relationship Id="rId32" Type="http://schemas.openxmlformats.org/officeDocument/2006/relationships/image" Target="media/image28.pn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jpeg"/><Relationship Id="rId37" Type="http://schemas.openxmlformats.org/officeDocument/2006/relationships/image" Target="media/image33.jpeg"/><Relationship Id="rId38" Type="http://schemas.openxmlformats.org/officeDocument/2006/relationships/image" Target="media/image34.jpeg"/><Relationship Id="rId39" Type="http://schemas.openxmlformats.org/officeDocument/2006/relationships/image" Target="media/image35.jpe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image" Target="media/image42.jpeg"/><Relationship Id="rId47" Type="http://schemas.openxmlformats.org/officeDocument/2006/relationships/image" Target="media/image43.jpeg"/><Relationship Id="rId48" Type="http://schemas.openxmlformats.org/officeDocument/2006/relationships/image" Target="media/image44.jpeg"/><Relationship Id="rId49" Type="http://schemas.openxmlformats.org/officeDocument/2006/relationships/image" Target="media/image45.jpeg"/><Relationship Id="rId50" Type="http://schemas.openxmlformats.org/officeDocument/2006/relationships/image" Target="media/image46.jpeg"/><Relationship Id="rId51" Type="http://schemas.openxmlformats.org/officeDocument/2006/relationships/image" Target="media/image47.jpe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jpeg"/><Relationship Id="rId56" Type="http://schemas.openxmlformats.org/officeDocument/2006/relationships/image" Target="media/image52.jpeg"/><Relationship Id="rId57" Type="http://schemas.openxmlformats.org/officeDocument/2006/relationships/image" Target="media/image53.jpeg"/><Relationship Id="rId58" Type="http://schemas.openxmlformats.org/officeDocument/2006/relationships/image" Target="media/image54.jpeg"/><Relationship Id="rId59" Type="http://schemas.openxmlformats.org/officeDocument/2006/relationships/image" Target="media/image55.jpeg"/><Relationship Id="rId60" Type="http://schemas.openxmlformats.org/officeDocument/2006/relationships/image" Target="media/image56.png"/><Relationship Id="rId61" Type="http://schemas.openxmlformats.org/officeDocument/2006/relationships/image" Target="media/image57.jpeg"/><Relationship Id="rId62" Type="http://schemas.openxmlformats.org/officeDocument/2006/relationships/image" Target="media/image58.jpeg"/><Relationship Id="rId63" Type="http://schemas.openxmlformats.org/officeDocument/2006/relationships/image" Target="media/image59.jpeg"/><Relationship Id="rId64" Type="http://schemas.openxmlformats.org/officeDocument/2006/relationships/image" Target="media/image60.jpeg"/><Relationship Id="rId65" Type="http://schemas.openxmlformats.org/officeDocument/2006/relationships/image" Target="media/image61.jpe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jpeg"/><Relationship Id="rId70" Type="http://schemas.openxmlformats.org/officeDocument/2006/relationships/image" Target="media/image66.jpeg"/><Relationship Id="rId71" Type="http://schemas.openxmlformats.org/officeDocument/2006/relationships/image" Target="media/image67.jpeg"/><Relationship Id="rId72" Type="http://schemas.openxmlformats.org/officeDocument/2006/relationships/image" Target="media/image68.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LibreOfficeDev/24.2.0.0.alpha1$Linux_X86_64 LibreOffice_project/06946980c858649160c634007e5fac9a5aa81f38</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2025-11-08T08:24:25Z</dcterms:created>
  <dc:creator/>
  <dc:description/>
  <dc:language>en-US</dc:language>
  <cp:lastModifiedBy/>
  <dcterms:modified xsi:type="dcterms:W3CDTF">2025-11-08T08:24:28Z</dcterms:modified>
  <cp:revision>1</cp:revision>
  <dc:subject/>
  <dc:title/>
</cp:coreProperties>
</file>